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EF" w:rsidRPr="00F475B3" w:rsidRDefault="00150AEF" w:rsidP="00150AEF">
      <w:pPr>
        <w:pStyle w:val="Normal1"/>
        <w:rPr>
          <w:rFonts w:asciiTheme="majorHAnsi" w:hAnsiTheme="majorHAnsi"/>
        </w:rPr>
      </w:pPr>
    </w:p>
    <w:p w:rsidR="00150AEF" w:rsidRDefault="00150AEF" w:rsidP="00150AEF">
      <w:pPr>
        <w:spacing w:line="240" w:lineRule="auto"/>
      </w:pPr>
    </w:p>
    <w:tbl>
      <w:tblPr>
        <w:tblStyle w:val="TableGrid"/>
        <w:tblW w:w="12618" w:type="dxa"/>
        <w:tblLayout w:type="fixed"/>
        <w:tblLook w:val="04A0" w:firstRow="1" w:lastRow="0" w:firstColumn="1" w:lastColumn="0" w:noHBand="0" w:noVBand="1"/>
      </w:tblPr>
      <w:tblGrid>
        <w:gridCol w:w="3168"/>
        <w:gridCol w:w="1260"/>
        <w:gridCol w:w="1260"/>
        <w:gridCol w:w="2250"/>
        <w:gridCol w:w="2340"/>
        <w:gridCol w:w="2340"/>
      </w:tblGrid>
      <w:tr w:rsidR="00150AEF" w:rsidRPr="009B54C9" w:rsidTr="0000144B">
        <w:trPr>
          <w:trHeight w:val="327"/>
        </w:trPr>
        <w:tc>
          <w:tcPr>
            <w:tcW w:w="3168" w:type="dxa"/>
            <w:vMerge w:val="restart"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150AEF" w:rsidRPr="009B54C9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Required 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>Community Powers</w:t>
            </w:r>
          </w:p>
        </w:tc>
        <w:tc>
          <w:tcPr>
            <w:tcW w:w="1260" w:type="dxa"/>
            <w:vMerge w:val="restart"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Should we have a </w:t>
            </w: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Conference </w:t>
            </w: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Call?</w:t>
            </w:r>
          </w:p>
        </w:tc>
        <w:tc>
          <w:tcPr>
            <w:tcW w:w="1260" w:type="dxa"/>
            <w:vMerge w:val="restart"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Should we Convene a Community Forum?</w:t>
            </w:r>
          </w:p>
        </w:tc>
        <w:tc>
          <w:tcPr>
            <w:tcW w:w="4590" w:type="dxa"/>
            <w:gridSpan w:val="2"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Consensus Support to exercise the power?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0AEF" w:rsidRPr="009B54C9" w:rsidTr="0000144B">
        <w:trPr>
          <w:trHeight w:val="326"/>
        </w:trPr>
        <w:tc>
          <w:tcPr>
            <w:tcW w:w="3168" w:type="dxa"/>
            <w:vMerge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Counting each AC/SO as either Support or Object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Giving each AC/SO 5 votes that may be split</w:t>
            </w:r>
          </w:p>
        </w:tc>
        <w:tc>
          <w:tcPr>
            <w:tcW w:w="2340" w:type="dxa"/>
          </w:tcPr>
          <w:p w:rsidR="00150AEF" w:rsidRPr="00304473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t>Giving ASO, CCNSO, GNSO a ratio of 2.  Giving ALAC a ratio of 1.</w:t>
            </w:r>
          </w:p>
          <w:p w:rsidR="00150AEF" w:rsidRPr="00304473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t>Advisory role to others.</w:t>
            </w:r>
          </w:p>
          <w:p w:rsidR="00150AEF" w:rsidRPr="00304473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t>To account for di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>versity views, propose 4 units</w:t>
            </w: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to ASO, CCNSO, 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>GNSO; and 2 units to ALAC, in which uni</w:t>
            </w: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t>ts may be split.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 </w:t>
            </w: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-- Total pool is 14 fractional weights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(units)</w:t>
            </w:r>
            <w:bookmarkStart w:id="0" w:name="_GoBack"/>
            <w:bookmarkEnd w:id="0"/>
            <w:r>
              <w:rPr>
                <w:rFonts w:asciiTheme="majorHAnsi" w:hAnsiTheme="majorHAnsi"/>
                <w:color w:val="FF6BAD"/>
                <w:sz w:val="20"/>
                <w:szCs w:val="20"/>
              </w:rPr>
              <w:t>, as follows:</w:t>
            </w: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ASO: 4</w:t>
            </w: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CCNSO: 4</w:t>
            </w: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GNSO: 4</w:t>
            </w: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ALAC: 2</w:t>
            </w:r>
          </w:p>
          <w:p w:rsidR="00150AEF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Other ACs: Retain Advisory Role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-- No reason not to include threshold numbers on votes to object also, if desired.  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-- Below 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% 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>thresholds are taken from 2</w:t>
            </w:r>
            <w:r w:rsidRPr="007575DA">
              <w:rPr>
                <w:rFonts w:asciiTheme="majorHAnsi" w:hAnsiTheme="majorHAnsi"/>
                <w:color w:val="FF6BAD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draft proposal, just transposed into a pool of 14 units.</w:t>
            </w:r>
          </w:p>
          <w:p w:rsidR="00150AEF" w:rsidRPr="00304473" w:rsidRDefault="00150AEF" w:rsidP="0000144B">
            <w:pPr>
              <w:spacing w:line="240" w:lineRule="auto"/>
              <w:ind w:right="72"/>
              <w:jc w:val="center"/>
              <w:rPr>
                <w:rFonts w:asciiTheme="majorHAnsi" w:hAnsiTheme="majorHAnsi"/>
                <w:color w:val="FF6BAD"/>
                <w:sz w:val="20"/>
                <w:szCs w:val="20"/>
              </w:rPr>
            </w:pPr>
          </w:p>
        </w:tc>
      </w:tr>
      <w:tr w:rsidR="00150AEF" w:rsidRPr="009B54C9" w:rsidTr="0000144B">
        <w:tc>
          <w:tcPr>
            <w:tcW w:w="3168" w:type="dxa"/>
          </w:tcPr>
          <w:p w:rsidR="00150AEF" w:rsidRPr="009B54C9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B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>lock a proposed Operating Plan/Strat</w:t>
            </w:r>
            <w:r>
              <w:rPr>
                <w:rFonts w:asciiTheme="majorHAnsi" w:hAnsiTheme="majorHAnsi"/>
                <w:sz w:val="20"/>
                <w:szCs w:val="20"/>
              </w:rPr>
              <w:t>egic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 xml:space="preserve"> Plan/Budget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 blocking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AC/SOs support blocking</w:t>
            </w:r>
          </w:p>
        </w:tc>
        <w:tc>
          <w:tcPr>
            <w:tcW w:w="225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 support blocking, and no more than 1 objects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 votes support blocking, and no more than 5 votes object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>Pool is 14 weights total.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 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66% for the 1</w:t>
            </w:r>
            <w:r w:rsidRPr="00357017">
              <w:rPr>
                <w:rFonts w:asciiTheme="majorHAnsi" w:hAnsiTheme="majorHAnsi"/>
                <w:color w:val="FF6BAD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veto           = 9.2 weights</w:t>
            </w:r>
          </w:p>
          <w:p w:rsidR="00150AEF" w:rsidRPr="00357017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75% for the 2</w:t>
            </w:r>
            <w:r w:rsidRPr="00357017">
              <w:rPr>
                <w:rFonts w:asciiTheme="majorHAnsi" w:hAnsiTheme="majorHAnsi"/>
                <w:color w:val="FF6BAD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veto        = 10.5 weights</w:t>
            </w:r>
          </w:p>
        </w:tc>
      </w:tr>
      <w:tr w:rsidR="00150AEF" w:rsidRPr="009B54C9" w:rsidTr="0000144B">
        <w:tc>
          <w:tcPr>
            <w:tcW w:w="3168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Same number as above.  If 75</w:t>
            </w: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% of AC/SO support, it counts as </w:t>
            </w: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lastRenderedPageBreak/>
              <w:t>YES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.  </w:t>
            </w:r>
          </w:p>
          <w:p w:rsidR="00150AEF" w:rsidRPr="00304473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-</w:t>
            </w:r>
            <w:proofErr w:type="gramStart"/>
            <w:r>
              <w:rPr>
                <w:rFonts w:asciiTheme="majorHAnsi" w:hAnsiTheme="majorHAnsi"/>
                <w:color w:val="FF6BAD"/>
                <w:sz w:val="20"/>
                <w:szCs w:val="20"/>
              </w:rPr>
              <w:t>-  Applies</w:t>
            </w:r>
            <w:proofErr w:type="gramEnd"/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to entire column.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lastRenderedPageBreak/>
              <w:t xml:space="preserve">Same number as above.  If 75% of AC/SO support, it counts as </w:t>
            </w:r>
            <w:r w:rsidRPr="00304473">
              <w:rPr>
                <w:rFonts w:asciiTheme="majorHAnsi" w:hAnsiTheme="majorHAnsi"/>
                <w:color w:val="FF6BAD"/>
                <w:sz w:val="20"/>
                <w:szCs w:val="20"/>
              </w:rPr>
              <w:lastRenderedPageBreak/>
              <w:t>YES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>.</w:t>
            </w:r>
          </w:p>
          <w:p w:rsidR="00150AEF" w:rsidRPr="00304473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-- Applies to entire column.</w:t>
            </w:r>
          </w:p>
        </w:tc>
        <w:tc>
          <w:tcPr>
            <w:tcW w:w="225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0AEF" w:rsidRPr="009B54C9" w:rsidTr="0000144B">
        <w:tc>
          <w:tcPr>
            <w:tcW w:w="3168" w:type="dxa"/>
          </w:tcPr>
          <w:p w:rsidR="00150AEF" w:rsidRPr="009B54C9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>2. A</w:t>
            </w:r>
            <w:r w:rsidRPr="001338A0">
              <w:rPr>
                <w:rFonts w:asciiTheme="majorHAnsi" w:hAnsiTheme="majorHAnsi"/>
                <w:sz w:val="20"/>
              </w:rPr>
              <w:t>pprove changes to Fundamental Bylaws and Articles of Incorporation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 approval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AC/SOs support approval</w:t>
            </w:r>
          </w:p>
        </w:tc>
        <w:tc>
          <w:tcPr>
            <w:tcW w:w="225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 support approval, and no more than 1 objects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 votes support approval, and no more than 5 votes object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>75% in favor of recall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from community with decisional weight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= 10.5 out of 14 total</w:t>
            </w:r>
          </w:p>
        </w:tc>
      </w:tr>
      <w:tr w:rsidR="00150AEF" w:rsidRPr="009B54C9" w:rsidTr="0000144B">
        <w:tc>
          <w:tcPr>
            <w:tcW w:w="3168" w:type="dxa"/>
          </w:tcPr>
          <w:p w:rsidR="00150AEF" w:rsidRPr="009B54C9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 B</w:t>
            </w:r>
            <w:r w:rsidRPr="001338A0">
              <w:rPr>
                <w:rFonts w:asciiTheme="majorHAnsi" w:hAnsiTheme="majorHAnsi"/>
                <w:sz w:val="20"/>
              </w:rPr>
              <w:t>lock changes to regular bylaws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 blocking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 blocking</w:t>
            </w:r>
          </w:p>
        </w:tc>
        <w:tc>
          <w:tcPr>
            <w:tcW w:w="225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 blocking, and no more than 1 objects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 votes support blocking, and no more than 5 votes object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66%</w:t>
            </w: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support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block from community with decisional weight</w:t>
            </w:r>
          </w:p>
          <w:p w:rsidR="00150AEF" w:rsidRPr="00357017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= 9.2 out of 14 total</w:t>
            </w:r>
          </w:p>
        </w:tc>
      </w:tr>
      <w:tr w:rsidR="00150AEF" w:rsidRPr="009B54C9" w:rsidTr="0000144B">
        <w:tc>
          <w:tcPr>
            <w:tcW w:w="3168" w:type="dxa"/>
          </w:tcPr>
          <w:p w:rsidR="00150AEF" w:rsidRPr="009B54C9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4a. </w:t>
            </w:r>
            <w:r>
              <w:rPr>
                <w:rFonts w:asciiTheme="majorHAnsi" w:hAnsiTheme="majorHAnsi"/>
                <w:sz w:val="20"/>
              </w:rPr>
              <w:t>R</w:t>
            </w:r>
            <w:r w:rsidRPr="001338A0">
              <w:rPr>
                <w:rFonts w:asciiTheme="majorHAnsi" w:hAnsiTheme="majorHAnsi"/>
                <w:sz w:val="20"/>
              </w:rPr>
              <w:t>emove individual board directors</w:t>
            </w:r>
            <w:r>
              <w:rPr>
                <w:rFonts w:asciiTheme="majorHAnsi" w:hAnsiTheme="majorHAnsi"/>
                <w:sz w:val="20"/>
              </w:rPr>
              <w:t xml:space="preserve"> appointed by AC/SO.  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Majority within the appointing AC/SO 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Majority within appointing AC/SO </w:t>
            </w:r>
          </w:p>
        </w:tc>
        <w:tc>
          <w:tcPr>
            <w:tcW w:w="225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Invite and consider comments from all SO/ACs.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75% majority within the appointing AC/SO to remove their director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Invite and consider comments from all SO/ACs.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75% majority within the appointing AC/SO to remove their director</w:t>
            </w:r>
          </w:p>
        </w:tc>
        <w:tc>
          <w:tcPr>
            <w:tcW w:w="2340" w:type="dxa"/>
          </w:tcPr>
          <w:p w:rsidR="00150AEF" w:rsidRPr="00357017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>Invite and consider comments from all SO/ACs.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>75% majority within the appointing AC/SO to remove their director</w:t>
            </w:r>
          </w:p>
        </w:tc>
      </w:tr>
      <w:tr w:rsidR="00150AEF" w:rsidRPr="009B54C9" w:rsidTr="0000144B">
        <w:tc>
          <w:tcPr>
            <w:tcW w:w="3168" w:type="dxa"/>
          </w:tcPr>
          <w:p w:rsidR="00150AEF" w:rsidRPr="009B54C9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4b. </w:t>
            </w:r>
            <w:r>
              <w:rPr>
                <w:rFonts w:asciiTheme="majorHAnsi" w:hAnsiTheme="majorHAnsi"/>
                <w:sz w:val="20"/>
              </w:rPr>
              <w:t>R</w:t>
            </w:r>
            <w:r w:rsidRPr="001338A0">
              <w:rPr>
                <w:rFonts w:asciiTheme="majorHAnsi" w:hAnsiTheme="majorHAnsi"/>
                <w:sz w:val="20"/>
              </w:rPr>
              <w:t>emove individual board directors</w:t>
            </w:r>
            <w:r>
              <w:rPr>
                <w:rFonts w:asciiTheme="majorHAnsi" w:hAnsiTheme="majorHAnsi"/>
                <w:sz w:val="20"/>
              </w:rPr>
              <w:t xml:space="preserve"> appointed by </w:t>
            </w:r>
            <w:proofErr w:type="spellStart"/>
            <w:r>
              <w:rPr>
                <w:rFonts w:asciiTheme="majorHAnsi" w:hAnsiTheme="majorHAnsi"/>
                <w:sz w:val="20"/>
              </w:rPr>
              <w:t>NomCom</w:t>
            </w:r>
            <w:proofErr w:type="spellEnd"/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2250" w:type="dxa"/>
          </w:tcPr>
          <w:p w:rsidR="00150AEF" w:rsidRPr="0054619A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support, and no more than 1 objects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 votes support, and no more than 5 votes object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>75% in favor of recall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from community with decisional weight</w:t>
            </w:r>
          </w:p>
          <w:p w:rsidR="00150AEF" w:rsidRPr="00357017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= 10.5 out of 14 total</w:t>
            </w:r>
          </w:p>
        </w:tc>
      </w:tr>
      <w:tr w:rsidR="00150AEF" w:rsidRPr="009B54C9" w:rsidTr="0000144B">
        <w:tc>
          <w:tcPr>
            <w:tcW w:w="3168" w:type="dxa"/>
          </w:tcPr>
          <w:p w:rsidR="00150AEF" w:rsidRPr="009B54C9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</w:rPr>
              <w:t>5. R</w:t>
            </w:r>
            <w:r w:rsidRPr="001338A0">
              <w:rPr>
                <w:rFonts w:asciiTheme="majorHAnsi" w:hAnsiTheme="majorHAnsi"/>
                <w:sz w:val="20"/>
              </w:rPr>
              <w:t>ecall the entire board of directors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AC/SOs support</w:t>
            </w:r>
          </w:p>
        </w:tc>
        <w:tc>
          <w:tcPr>
            <w:tcW w:w="225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 support, and no more than 1 objects*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 votes support, and no more than 5 votes object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>75% in favor of recall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from community with decisional weight</w:t>
            </w:r>
          </w:p>
          <w:p w:rsidR="00150AEF" w:rsidRPr="00357017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= 10.5 out of 14 total</w:t>
            </w:r>
          </w:p>
        </w:tc>
      </w:tr>
      <w:tr w:rsidR="00150AEF" w:rsidRPr="009B54C9" w:rsidTr="0000144B">
        <w:tc>
          <w:tcPr>
            <w:tcW w:w="3168" w:type="dxa"/>
          </w:tcPr>
          <w:p w:rsidR="00150AEF" w:rsidRPr="009B54C9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  <w:r w:rsidRPr="001338A0">
              <w:rPr>
                <w:rFonts w:asciiTheme="majorHAnsi" w:hAnsiTheme="majorHAnsi"/>
                <w:sz w:val="20"/>
              </w:rPr>
              <w:t xml:space="preserve">. </w:t>
            </w:r>
            <w:r>
              <w:rPr>
                <w:rFonts w:asciiTheme="majorHAnsi" w:hAnsiTheme="majorHAnsi"/>
                <w:sz w:val="20"/>
              </w:rPr>
              <w:t>Initiate a b</w:t>
            </w:r>
            <w:r w:rsidRPr="001338A0">
              <w:rPr>
                <w:rFonts w:asciiTheme="majorHAnsi" w:hAnsiTheme="majorHAnsi"/>
                <w:sz w:val="20"/>
              </w:rPr>
              <w:t>inding IRP where panel decision is enforceable in any court recognizing in</w:t>
            </w:r>
            <w:r>
              <w:rPr>
                <w:rFonts w:asciiTheme="majorHAnsi" w:hAnsiTheme="majorHAnsi"/>
                <w:sz w:val="20"/>
              </w:rPr>
              <w:t>t’l arbitration results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225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support, and no more than 1 objects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Require mediation before IRP begins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 votes support, and no more than 5 votes object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66%</w:t>
            </w: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support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block from community with decisional weight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= 9.2 out of 14 total</w:t>
            </w:r>
          </w:p>
        </w:tc>
      </w:tr>
      <w:tr w:rsidR="00150AEF" w:rsidRPr="009B54C9" w:rsidTr="0000144B">
        <w:tc>
          <w:tcPr>
            <w:tcW w:w="3168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7</w:t>
            </w:r>
            <w:r w:rsidRPr="001338A0">
              <w:rPr>
                <w:rFonts w:asciiTheme="majorHAnsi" w:hAnsiTheme="majorHAnsi"/>
                <w:sz w:val="20"/>
              </w:rPr>
              <w:t xml:space="preserve">. </w:t>
            </w:r>
            <w:r>
              <w:rPr>
                <w:rFonts w:asciiTheme="majorHAnsi" w:hAnsiTheme="majorHAnsi"/>
                <w:sz w:val="20"/>
              </w:rPr>
              <w:t>Reconsider/reject board decisions relating to reviews of IANA functions, including trigger of PTI separation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26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3 </w:t>
            </w:r>
            <w:r>
              <w:rPr>
                <w:rFonts w:asciiTheme="majorHAnsi" w:hAnsiTheme="majorHAnsi"/>
                <w:sz w:val="20"/>
                <w:szCs w:val="20"/>
              </w:rPr>
              <w:t>AC/SOs</w:t>
            </w:r>
            <w:r>
              <w:rPr>
                <w:rFonts w:asciiTheme="majorHAnsi" w:hAnsiTheme="majorHAnsi"/>
                <w:sz w:val="20"/>
              </w:rPr>
              <w:t xml:space="preserve"> support</w:t>
            </w:r>
          </w:p>
        </w:tc>
        <w:tc>
          <w:tcPr>
            <w:tcW w:w="225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 support, and no more than 1 objects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 votes support, and no more than 5 votes object</w:t>
            </w:r>
          </w:p>
        </w:tc>
        <w:tc>
          <w:tcPr>
            <w:tcW w:w="2340" w:type="dxa"/>
          </w:tcPr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color w:val="FF6BAD"/>
                <w:sz w:val="20"/>
                <w:szCs w:val="20"/>
              </w:rPr>
            </w:pPr>
            <w:r w:rsidRPr="00357017">
              <w:rPr>
                <w:rFonts w:asciiTheme="majorHAnsi" w:hAnsiTheme="majorHAnsi"/>
                <w:color w:val="FF6BAD"/>
                <w:sz w:val="20"/>
                <w:szCs w:val="20"/>
              </w:rPr>
              <w:t>75% in favor of recall</w:t>
            </w:r>
            <w:r>
              <w:rPr>
                <w:rFonts w:asciiTheme="majorHAnsi" w:hAnsiTheme="majorHAnsi"/>
                <w:color w:val="FF6BAD"/>
                <w:sz w:val="20"/>
                <w:szCs w:val="20"/>
              </w:rPr>
              <w:t xml:space="preserve"> from community with decisional weight</w:t>
            </w:r>
          </w:p>
          <w:p w:rsidR="00150AEF" w:rsidRDefault="00150AEF" w:rsidP="0000144B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FF6BAD"/>
                <w:sz w:val="20"/>
                <w:szCs w:val="20"/>
              </w:rPr>
              <w:t>= 10.5 out of 14 total</w:t>
            </w:r>
          </w:p>
        </w:tc>
      </w:tr>
    </w:tbl>
    <w:p w:rsidR="00A4306A" w:rsidRDefault="00A4306A"/>
    <w:sectPr w:rsidR="00A4306A" w:rsidSect="00A430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EF"/>
    <w:rsid w:val="00150AEF"/>
    <w:rsid w:val="00A4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3B38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0A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150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0A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150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3005</Characters>
  <Application>Microsoft Macintosh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Gross</dc:creator>
  <cp:keywords/>
  <dc:description/>
  <cp:lastModifiedBy>Robin Gross</cp:lastModifiedBy>
  <cp:revision>1</cp:revision>
  <dcterms:created xsi:type="dcterms:W3CDTF">2015-10-30T22:47:00Z</dcterms:created>
  <dcterms:modified xsi:type="dcterms:W3CDTF">2015-10-30T22:51:00Z</dcterms:modified>
</cp:coreProperties>
</file>