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FE620" w14:textId="0779D5C1" w:rsidR="00215A9D" w:rsidRDefault="00215A9D">
      <w:pPr>
        <w:rPr>
          <w:sz w:val="22"/>
        </w:rPr>
      </w:pPr>
      <w:r w:rsidRPr="004709BD">
        <w:rPr>
          <w:sz w:val="22"/>
        </w:rPr>
        <w:t>Dear All,</w:t>
      </w:r>
    </w:p>
    <w:p w14:paraId="1D209E64" w14:textId="77777777" w:rsidR="000124D9" w:rsidRPr="004709BD" w:rsidRDefault="000124D9">
      <w:pPr>
        <w:rPr>
          <w:sz w:val="22"/>
        </w:rPr>
      </w:pPr>
      <w:bookmarkStart w:id="0" w:name="_GoBack"/>
      <w:bookmarkEnd w:id="0"/>
    </w:p>
    <w:p w14:paraId="7ABC0754" w14:textId="06E595FB" w:rsidR="00215A9D" w:rsidRPr="004709BD" w:rsidRDefault="00215A9D">
      <w:pPr>
        <w:rPr>
          <w:sz w:val="22"/>
        </w:rPr>
      </w:pPr>
      <w:r w:rsidRPr="004709BD">
        <w:rPr>
          <w:sz w:val="22"/>
        </w:rPr>
        <w:t xml:space="preserve">As you probably know, ICANN has entered a new season, with its new CEO, </w:t>
      </w:r>
      <w:proofErr w:type="spellStart"/>
      <w:r w:rsidRPr="004709BD">
        <w:rPr>
          <w:sz w:val="22"/>
        </w:rPr>
        <w:t>Fadi</w:t>
      </w:r>
      <w:proofErr w:type="spellEnd"/>
      <w:r w:rsidRPr="004709BD">
        <w:rPr>
          <w:sz w:val="22"/>
        </w:rPr>
        <w:t xml:space="preserve"> </w:t>
      </w:r>
      <w:proofErr w:type="spellStart"/>
      <w:r w:rsidRPr="004709BD">
        <w:rPr>
          <w:sz w:val="22"/>
        </w:rPr>
        <w:t>Chehade</w:t>
      </w:r>
      <w:proofErr w:type="spellEnd"/>
      <w:r w:rsidRPr="004709BD">
        <w:rPr>
          <w:sz w:val="22"/>
        </w:rPr>
        <w:t xml:space="preserve">. The CEO wishes to put more effort in integrating Africa within ICANN, through a better presence of ICANN in Africa, and a more pronounced Africa’s participation to ICANN. This has already transpired into the development of an ICANN strategy for Africa, which will guide ICANN and Africa within this new season. Moreover, the CEO decided to foster </w:t>
      </w:r>
      <w:r w:rsidR="00FB500C" w:rsidRPr="004709BD">
        <w:rPr>
          <w:sz w:val="22"/>
        </w:rPr>
        <w:t xml:space="preserve">ICANN’s </w:t>
      </w:r>
      <w:r w:rsidRPr="004709BD">
        <w:rPr>
          <w:sz w:val="22"/>
        </w:rPr>
        <w:t xml:space="preserve">overall engagement with stakeholders, hence the creation of the Global stakeholder Engagement Team, chaired by </w:t>
      </w:r>
      <w:proofErr w:type="spellStart"/>
      <w:r w:rsidRPr="004709BD">
        <w:rPr>
          <w:sz w:val="22"/>
        </w:rPr>
        <w:t>Mrs</w:t>
      </w:r>
      <w:proofErr w:type="spellEnd"/>
      <w:r w:rsidRPr="004709BD">
        <w:rPr>
          <w:sz w:val="22"/>
        </w:rPr>
        <w:t xml:space="preserve"> Sally </w:t>
      </w:r>
      <w:proofErr w:type="spellStart"/>
      <w:r w:rsidRPr="004709BD">
        <w:rPr>
          <w:sz w:val="22"/>
        </w:rPr>
        <w:t>Costerton</w:t>
      </w:r>
      <w:proofErr w:type="spellEnd"/>
      <w:r w:rsidRPr="004709BD">
        <w:rPr>
          <w:sz w:val="22"/>
        </w:rPr>
        <w:t xml:space="preserve"> and the confirmation and/or recruitment of Vice Presidents.</w:t>
      </w:r>
      <w:r w:rsidR="008F66B0" w:rsidRPr="004709BD">
        <w:rPr>
          <w:sz w:val="22"/>
        </w:rPr>
        <w:t xml:space="preserve"> </w:t>
      </w:r>
      <w:proofErr w:type="spellStart"/>
      <w:r w:rsidR="008F66B0" w:rsidRPr="004709BD">
        <w:rPr>
          <w:rFonts w:cs="Consolas"/>
          <w:sz w:val="22"/>
        </w:rPr>
        <w:t>Tarek</w:t>
      </w:r>
      <w:proofErr w:type="spellEnd"/>
      <w:r w:rsidR="008F66B0" w:rsidRPr="004709BD">
        <w:rPr>
          <w:rFonts w:cs="Consolas"/>
          <w:sz w:val="22"/>
        </w:rPr>
        <w:t xml:space="preserve"> </w:t>
      </w:r>
      <w:proofErr w:type="spellStart"/>
      <w:r w:rsidR="008F66B0" w:rsidRPr="004709BD">
        <w:rPr>
          <w:rFonts w:cs="Consolas"/>
          <w:sz w:val="22"/>
        </w:rPr>
        <w:t>Kamel</w:t>
      </w:r>
      <w:proofErr w:type="spellEnd"/>
      <w:r w:rsidR="008F66B0" w:rsidRPr="004709BD">
        <w:rPr>
          <w:rFonts w:cs="Consolas"/>
          <w:sz w:val="22"/>
        </w:rPr>
        <w:t xml:space="preserve"> will continue within his role as a Senior Advisor to the President for Government and IGO Affairs to overlook with myself the implementation of some projects in the African strategy</w:t>
      </w:r>
    </w:p>
    <w:p w14:paraId="1A721A14" w14:textId="77777777" w:rsidR="00215A9D" w:rsidRPr="004709BD" w:rsidRDefault="00215A9D">
      <w:pPr>
        <w:rPr>
          <w:sz w:val="22"/>
        </w:rPr>
      </w:pPr>
    </w:p>
    <w:p w14:paraId="344E7FFD" w14:textId="7FF56212" w:rsidR="008F66B0" w:rsidRPr="004709BD" w:rsidRDefault="00215A9D">
      <w:pPr>
        <w:rPr>
          <w:sz w:val="22"/>
        </w:rPr>
      </w:pPr>
      <w:r w:rsidRPr="004709BD">
        <w:rPr>
          <w:sz w:val="22"/>
        </w:rPr>
        <w:t xml:space="preserve">I was selected </w:t>
      </w:r>
      <w:r w:rsidR="008F66B0" w:rsidRPr="004709BD">
        <w:rPr>
          <w:sz w:val="22"/>
        </w:rPr>
        <w:t xml:space="preserve">as </w:t>
      </w:r>
      <w:r w:rsidRPr="004709BD">
        <w:rPr>
          <w:sz w:val="22"/>
        </w:rPr>
        <w:t>the Vice President (VP) for Africa; in this position, I represent the President and CEO</w:t>
      </w:r>
      <w:r w:rsidR="008A0819" w:rsidRPr="004709BD">
        <w:rPr>
          <w:sz w:val="22"/>
        </w:rPr>
        <w:t xml:space="preserve"> in Africa</w:t>
      </w:r>
      <w:r w:rsidRPr="004709BD">
        <w:rPr>
          <w:sz w:val="22"/>
        </w:rPr>
        <w:t>, contribute to the global stakeholder engagement strategy and coordinate the implementation of the Africa strategy plan.</w:t>
      </w:r>
      <w:r w:rsidR="00750E16" w:rsidRPr="004709BD">
        <w:rPr>
          <w:sz w:val="22"/>
        </w:rPr>
        <w:t xml:space="preserve"> </w:t>
      </w:r>
      <w:r w:rsidR="008F66B0" w:rsidRPr="004709BD">
        <w:rPr>
          <w:sz w:val="22"/>
        </w:rPr>
        <w:t>As you know, the Africa strategy was present</w:t>
      </w:r>
      <w:r w:rsidR="00A6394A" w:rsidRPr="004709BD">
        <w:rPr>
          <w:sz w:val="22"/>
        </w:rPr>
        <w:t xml:space="preserve">ed by the Africa working group </w:t>
      </w:r>
      <w:r w:rsidR="008F66B0" w:rsidRPr="004709BD">
        <w:rPr>
          <w:sz w:val="22"/>
        </w:rPr>
        <w:t xml:space="preserve">at ICANN 45 in Toronto in October 2012, and was warmly welcome. </w:t>
      </w:r>
    </w:p>
    <w:p w14:paraId="4CD71B13" w14:textId="77777777" w:rsidR="008F66B0" w:rsidRPr="004709BD" w:rsidRDefault="008F66B0">
      <w:pPr>
        <w:rPr>
          <w:sz w:val="22"/>
        </w:rPr>
      </w:pPr>
    </w:p>
    <w:p w14:paraId="265F2EC9" w14:textId="694ED2DA" w:rsidR="00215A9D" w:rsidRPr="004709BD" w:rsidRDefault="00750E16">
      <w:pPr>
        <w:rPr>
          <w:sz w:val="22"/>
        </w:rPr>
      </w:pPr>
      <w:r w:rsidRPr="004709BD">
        <w:rPr>
          <w:sz w:val="22"/>
        </w:rPr>
        <w:t xml:space="preserve">Within the framework of the </w:t>
      </w:r>
      <w:r w:rsidR="008F66B0" w:rsidRPr="004709BD">
        <w:rPr>
          <w:sz w:val="22"/>
        </w:rPr>
        <w:t>strategy,</w:t>
      </w:r>
      <w:r w:rsidRPr="004709BD">
        <w:rPr>
          <w:sz w:val="22"/>
        </w:rPr>
        <w:t xml:space="preserve"> I have proposed an action plan spanning from </w:t>
      </w:r>
      <w:r w:rsidR="008F66B0" w:rsidRPr="004709BD">
        <w:rPr>
          <w:sz w:val="22"/>
        </w:rPr>
        <w:t>January</w:t>
      </w:r>
      <w:r w:rsidRPr="004709BD">
        <w:rPr>
          <w:sz w:val="22"/>
        </w:rPr>
        <w:t xml:space="preserve"> to June 2013. The action plan considers priority projects included in the Africa strategy on the one hand, and </w:t>
      </w:r>
      <w:proofErr w:type="spellStart"/>
      <w:r w:rsidRPr="004709BD">
        <w:rPr>
          <w:sz w:val="22"/>
        </w:rPr>
        <w:t>ad’hoc</w:t>
      </w:r>
      <w:proofErr w:type="spellEnd"/>
      <w:r w:rsidRPr="004709BD">
        <w:rPr>
          <w:sz w:val="22"/>
        </w:rPr>
        <w:t xml:space="preserve"> activities as were requested by the day</w:t>
      </w:r>
      <w:r w:rsidR="008A0819" w:rsidRPr="004709BD">
        <w:rPr>
          <w:sz w:val="22"/>
        </w:rPr>
        <w:t>-</w:t>
      </w:r>
      <w:r w:rsidRPr="004709BD">
        <w:rPr>
          <w:sz w:val="22"/>
        </w:rPr>
        <w:t xml:space="preserve"> to</w:t>
      </w:r>
      <w:r w:rsidR="008A0819" w:rsidRPr="004709BD">
        <w:rPr>
          <w:sz w:val="22"/>
        </w:rPr>
        <w:t>-</w:t>
      </w:r>
      <w:r w:rsidRPr="004709BD">
        <w:rPr>
          <w:sz w:val="22"/>
        </w:rPr>
        <w:t xml:space="preserve"> day engagement with stakeholders in Africa.</w:t>
      </w:r>
      <w:r w:rsidR="008A0819" w:rsidRPr="004709BD">
        <w:rPr>
          <w:sz w:val="22"/>
        </w:rPr>
        <w:t xml:space="preserve"> H</w:t>
      </w:r>
      <w:r w:rsidRPr="004709BD">
        <w:rPr>
          <w:sz w:val="22"/>
        </w:rPr>
        <w:t>ere are the main activ</w:t>
      </w:r>
      <w:r w:rsidR="008A0819" w:rsidRPr="004709BD">
        <w:rPr>
          <w:sz w:val="22"/>
        </w:rPr>
        <w:t>ities for the coming six months</w:t>
      </w:r>
      <w:r w:rsidRPr="004709BD">
        <w:rPr>
          <w:sz w:val="22"/>
        </w:rPr>
        <w:t>:</w:t>
      </w:r>
    </w:p>
    <w:p w14:paraId="2474CE2F" w14:textId="77777777" w:rsidR="008A0819" w:rsidRPr="004709BD" w:rsidRDefault="008A0819">
      <w:pPr>
        <w:rPr>
          <w:sz w:val="22"/>
        </w:rPr>
      </w:pPr>
    </w:p>
    <w:p w14:paraId="2C928D5E" w14:textId="0489188C" w:rsidR="00750E16" w:rsidRPr="004709BD" w:rsidRDefault="008A0819" w:rsidP="00750E16">
      <w:pPr>
        <w:pStyle w:val="ListParagraph"/>
        <w:numPr>
          <w:ilvl w:val="0"/>
          <w:numId w:val="1"/>
        </w:numPr>
        <w:rPr>
          <w:sz w:val="22"/>
        </w:rPr>
      </w:pPr>
      <w:r w:rsidRPr="004709BD">
        <w:rPr>
          <w:sz w:val="22"/>
        </w:rPr>
        <w:t>F</w:t>
      </w:r>
      <w:r w:rsidR="00750E16" w:rsidRPr="004709BD">
        <w:rPr>
          <w:sz w:val="22"/>
        </w:rPr>
        <w:t>urther engagement with I</w:t>
      </w:r>
      <w:r w:rsidR="0078797A" w:rsidRPr="004709BD">
        <w:rPr>
          <w:sz w:val="22"/>
        </w:rPr>
        <w:t xml:space="preserve">* Organizations (such as ISOC, </w:t>
      </w:r>
      <w:r w:rsidR="00FB500C" w:rsidRPr="004709BD">
        <w:rPr>
          <w:sz w:val="22"/>
        </w:rPr>
        <w:t xml:space="preserve">IETF, W3C, AFTLD, </w:t>
      </w:r>
      <w:proofErr w:type="spellStart"/>
      <w:proofErr w:type="gramStart"/>
      <w:r w:rsidR="00FB500C" w:rsidRPr="004709BD">
        <w:rPr>
          <w:sz w:val="22"/>
        </w:rPr>
        <w:t>AfriNIC</w:t>
      </w:r>
      <w:proofErr w:type="spellEnd"/>
      <w:r w:rsidR="00750E16" w:rsidRPr="004709BD">
        <w:rPr>
          <w:sz w:val="22"/>
        </w:rPr>
        <w:t xml:space="preserve"> </w:t>
      </w:r>
      <w:r w:rsidR="00FB500C" w:rsidRPr="004709BD">
        <w:rPr>
          <w:sz w:val="22"/>
        </w:rPr>
        <w:t>,</w:t>
      </w:r>
      <w:proofErr w:type="gramEnd"/>
      <w:r w:rsidR="00FB500C" w:rsidRPr="004709BD">
        <w:rPr>
          <w:sz w:val="22"/>
        </w:rPr>
        <w:t xml:space="preserve"> etc.) </w:t>
      </w:r>
      <w:r w:rsidR="00750E16" w:rsidRPr="004709BD">
        <w:rPr>
          <w:sz w:val="22"/>
        </w:rPr>
        <w:t>through participation and contribution to workshops and meetings;</w:t>
      </w:r>
      <w:r w:rsidR="00A6394A" w:rsidRPr="004709BD">
        <w:rPr>
          <w:sz w:val="22"/>
        </w:rPr>
        <w:t xml:space="preserve"> (December 2012 to J</w:t>
      </w:r>
      <w:r w:rsidRPr="004709BD">
        <w:rPr>
          <w:sz w:val="22"/>
        </w:rPr>
        <w:t>une 2013)</w:t>
      </w:r>
    </w:p>
    <w:p w14:paraId="0D461968" w14:textId="0D573DB9" w:rsidR="00750E16" w:rsidRPr="004709BD" w:rsidRDefault="00750E16" w:rsidP="00750E16">
      <w:pPr>
        <w:pStyle w:val="ListParagraph"/>
        <w:numPr>
          <w:ilvl w:val="0"/>
          <w:numId w:val="1"/>
        </w:numPr>
        <w:rPr>
          <w:sz w:val="22"/>
        </w:rPr>
      </w:pPr>
      <w:r w:rsidRPr="004709BD">
        <w:rPr>
          <w:sz w:val="22"/>
        </w:rPr>
        <w:t>DNSS</w:t>
      </w:r>
      <w:r w:rsidR="008A0819" w:rsidRPr="004709BD">
        <w:rPr>
          <w:sz w:val="22"/>
        </w:rPr>
        <w:t>EC roadshow</w:t>
      </w:r>
      <w:r w:rsidRPr="004709BD">
        <w:rPr>
          <w:sz w:val="22"/>
        </w:rPr>
        <w:t xml:space="preserve"> to show case </w:t>
      </w:r>
      <w:r w:rsidR="008A0819" w:rsidRPr="004709BD">
        <w:rPr>
          <w:sz w:val="22"/>
        </w:rPr>
        <w:t xml:space="preserve">DNSSEC application within </w:t>
      </w:r>
      <w:r w:rsidRPr="004709BD">
        <w:rPr>
          <w:sz w:val="22"/>
        </w:rPr>
        <w:t>six</w:t>
      </w:r>
      <w:r w:rsidR="0078797A" w:rsidRPr="004709BD">
        <w:rPr>
          <w:sz w:val="22"/>
        </w:rPr>
        <w:t xml:space="preserve"> to eight</w:t>
      </w:r>
      <w:r w:rsidRPr="004709BD">
        <w:rPr>
          <w:sz w:val="22"/>
        </w:rPr>
        <w:t xml:space="preserve"> African </w:t>
      </w:r>
      <w:proofErr w:type="spellStart"/>
      <w:r w:rsidRPr="004709BD">
        <w:rPr>
          <w:sz w:val="22"/>
        </w:rPr>
        <w:t>ccTLDs</w:t>
      </w:r>
      <w:proofErr w:type="spellEnd"/>
      <w:r w:rsidRPr="004709BD">
        <w:rPr>
          <w:sz w:val="22"/>
        </w:rPr>
        <w:t>;</w:t>
      </w:r>
      <w:r w:rsidR="008A0819" w:rsidRPr="004709BD">
        <w:rPr>
          <w:sz w:val="22"/>
        </w:rPr>
        <w:t xml:space="preserve"> (January – June 2013)</w:t>
      </w:r>
      <w:r w:rsidR="008F66B0" w:rsidRPr="004709BD">
        <w:rPr>
          <w:sz w:val="22"/>
        </w:rPr>
        <w:t>; count</w:t>
      </w:r>
      <w:r w:rsidR="00FB500C" w:rsidRPr="004709BD">
        <w:rPr>
          <w:sz w:val="22"/>
        </w:rPr>
        <w:t xml:space="preserve">ries foreseen </w:t>
      </w:r>
      <w:r w:rsidR="000124D9">
        <w:rPr>
          <w:sz w:val="22"/>
        </w:rPr>
        <w:t xml:space="preserve">in phase 1 (January to end February 2013) </w:t>
      </w:r>
      <w:r w:rsidR="00FB500C" w:rsidRPr="004709BD">
        <w:rPr>
          <w:sz w:val="22"/>
        </w:rPr>
        <w:t>are the following</w:t>
      </w:r>
      <w:r w:rsidR="008F66B0" w:rsidRPr="004709BD">
        <w:rPr>
          <w:sz w:val="22"/>
        </w:rPr>
        <w:t xml:space="preserve">: South Africa, Kenya, Ghana, Senegal, Nigeria, Egypt, </w:t>
      </w:r>
      <w:r w:rsidR="000124D9">
        <w:rPr>
          <w:sz w:val="22"/>
        </w:rPr>
        <w:t>Tunisia</w:t>
      </w:r>
      <w:r w:rsidR="008F66B0" w:rsidRPr="004709BD">
        <w:rPr>
          <w:sz w:val="22"/>
        </w:rPr>
        <w:t xml:space="preserve"> and Burundi</w:t>
      </w:r>
    </w:p>
    <w:p w14:paraId="55495E7B" w14:textId="6526AC6B" w:rsidR="00750E16" w:rsidRPr="004709BD" w:rsidRDefault="00FB500C" w:rsidP="00750E16">
      <w:pPr>
        <w:pStyle w:val="ListParagraph"/>
        <w:numPr>
          <w:ilvl w:val="0"/>
          <w:numId w:val="1"/>
        </w:numPr>
        <w:rPr>
          <w:sz w:val="22"/>
        </w:rPr>
      </w:pPr>
      <w:r w:rsidRPr="004709BD">
        <w:rPr>
          <w:sz w:val="22"/>
        </w:rPr>
        <w:t>A</w:t>
      </w:r>
      <w:r w:rsidR="00750E16" w:rsidRPr="004709BD">
        <w:rPr>
          <w:sz w:val="22"/>
        </w:rPr>
        <w:t xml:space="preserve"> workshop on </w:t>
      </w:r>
      <w:r w:rsidRPr="004709BD">
        <w:rPr>
          <w:sz w:val="22"/>
        </w:rPr>
        <w:t xml:space="preserve">development of </w:t>
      </w:r>
      <w:r w:rsidR="00750E16" w:rsidRPr="004709BD">
        <w:rPr>
          <w:sz w:val="22"/>
        </w:rPr>
        <w:t>the domain name industry</w:t>
      </w:r>
      <w:r w:rsidRPr="004709BD">
        <w:rPr>
          <w:sz w:val="22"/>
        </w:rPr>
        <w:t xml:space="preserve"> in Africa</w:t>
      </w:r>
      <w:r w:rsidR="00750E16" w:rsidRPr="004709BD">
        <w:rPr>
          <w:sz w:val="22"/>
        </w:rPr>
        <w:t>;</w:t>
      </w:r>
      <w:r w:rsidR="008A0819" w:rsidRPr="004709BD">
        <w:rPr>
          <w:sz w:val="22"/>
        </w:rPr>
        <w:t xml:space="preserve"> (March 2013)</w:t>
      </w:r>
    </w:p>
    <w:p w14:paraId="7ABA7B42" w14:textId="268E0B82" w:rsidR="00750E16" w:rsidRPr="004709BD" w:rsidRDefault="008A0819" w:rsidP="00750E16">
      <w:pPr>
        <w:pStyle w:val="ListParagraph"/>
        <w:numPr>
          <w:ilvl w:val="0"/>
          <w:numId w:val="1"/>
        </w:numPr>
        <w:rPr>
          <w:sz w:val="22"/>
        </w:rPr>
      </w:pPr>
      <w:r w:rsidRPr="004709BD">
        <w:rPr>
          <w:sz w:val="22"/>
        </w:rPr>
        <w:t>Policy advice</w:t>
      </w:r>
      <w:r w:rsidR="00750E16" w:rsidRPr="004709BD">
        <w:rPr>
          <w:sz w:val="22"/>
        </w:rPr>
        <w:t xml:space="preserve"> on </w:t>
      </w:r>
      <w:proofErr w:type="spellStart"/>
      <w:r w:rsidR="00750E16" w:rsidRPr="004709BD">
        <w:rPr>
          <w:sz w:val="22"/>
        </w:rPr>
        <w:t>ccTLDs</w:t>
      </w:r>
      <w:proofErr w:type="spellEnd"/>
      <w:r w:rsidRPr="004709BD">
        <w:rPr>
          <w:sz w:val="22"/>
        </w:rPr>
        <w:t xml:space="preserve"> and contribution </w:t>
      </w:r>
      <w:r w:rsidR="0078797A" w:rsidRPr="004709BD">
        <w:rPr>
          <w:sz w:val="22"/>
        </w:rPr>
        <w:t xml:space="preserve">to </w:t>
      </w:r>
      <w:r w:rsidRPr="004709BD">
        <w:rPr>
          <w:sz w:val="22"/>
        </w:rPr>
        <w:t>solving re delegation requests</w:t>
      </w:r>
      <w:r w:rsidR="00A6394A" w:rsidRPr="004709BD">
        <w:rPr>
          <w:sz w:val="22"/>
        </w:rPr>
        <w:t xml:space="preserve"> from African </w:t>
      </w:r>
      <w:proofErr w:type="spellStart"/>
      <w:r w:rsidR="00A6394A" w:rsidRPr="004709BD">
        <w:rPr>
          <w:sz w:val="22"/>
        </w:rPr>
        <w:t>ccTLDs</w:t>
      </w:r>
      <w:proofErr w:type="spellEnd"/>
      <w:r w:rsidR="00A6394A" w:rsidRPr="004709BD">
        <w:rPr>
          <w:sz w:val="22"/>
        </w:rPr>
        <w:t>; (on going</w:t>
      </w:r>
      <w:r w:rsidRPr="004709BD">
        <w:rPr>
          <w:sz w:val="22"/>
        </w:rPr>
        <w:t>: .TG; .GM; .ML; GW; .GA  etc.)</w:t>
      </w:r>
    </w:p>
    <w:p w14:paraId="734956AF" w14:textId="0F4A1BBC" w:rsidR="00750E16" w:rsidRPr="004709BD" w:rsidRDefault="00FB500C" w:rsidP="00750E16">
      <w:pPr>
        <w:pStyle w:val="ListParagraph"/>
        <w:numPr>
          <w:ilvl w:val="0"/>
          <w:numId w:val="1"/>
        </w:numPr>
        <w:rPr>
          <w:sz w:val="22"/>
        </w:rPr>
      </w:pPr>
      <w:r w:rsidRPr="004709BD">
        <w:rPr>
          <w:sz w:val="22"/>
        </w:rPr>
        <w:t>A</w:t>
      </w:r>
      <w:r w:rsidR="00750E16" w:rsidRPr="004709BD">
        <w:rPr>
          <w:sz w:val="22"/>
        </w:rPr>
        <w:t xml:space="preserve">n incubator </w:t>
      </w:r>
      <w:proofErr w:type="spellStart"/>
      <w:r w:rsidR="008A0819" w:rsidRPr="004709BD">
        <w:rPr>
          <w:sz w:val="22"/>
        </w:rPr>
        <w:t>programme</w:t>
      </w:r>
      <w:proofErr w:type="spellEnd"/>
      <w:r w:rsidR="008A0819" w:rsidRPr="004709BD">
        <w:rPr>
          <w:sz w:val="22"/>
        </w:rPr>
        <w:t xml:space="preserve"> </w:t>
      </w:r>
      <w:r w:rsidR="00750E16" w:rsidRPr="004709BD">
        <w:rPr>
          <w:sz w:val="22"/>
        </w:rPr>
        <w:t>for young entrepreneurs on the DNS industry</w:t>
      </w:r>
      <w:r w:rsidR="008A0819" w:rsidRPr="004709BD">
        <w:rPr>
          <w:sz w:val="22"/>
        </w:rPr>
        <w:t xml:space="preserve"> </w:t>
      </w:r>
      <w:r w:rsidRPr="004709BD">
        <w:rPr>
          <w:sz w:val="22"/>
        </w:rPr>
        <w:t>will start on J</w:t>
      </w:r>
      <w:r w:rsidR="008A0819" w:rsidRPr="004709BD">
        <w:rPr>
          <w:sz w:val="22"/>
        </w:rPr>
        <w:t>uly 2013</w:t>
      </w:r>
      <w:r w:rsidRPr="004709BD">
        <w:rPr>
          <w:sz w:val="22"/>
        </w:rPr>
        <w:t xml:space="preserve"> </w:t>
      </w:r>
    </w:p>
    <w:p w14:paraId="5F8F78D3" w14:textId="77777777" w:rsidR="00750E16" w:rsidRPr="004709BD" w:rsidRDefault="00750E16" w:rsidP="00750E16">
      <w:pPr>
        <w:rPr>
          <w:sz w:val="22"/>
        </w:rPr>
      </w:pPr>
    </w:p>
    <w:p w14:paraId="6BE52542" w14:textId="5CC5337D" w:rsidR="00B66997" w:rsidRDefault="00750E16" w:rsidP="00750E16">
      <w:pPr>
        <w:rPr>
          <w:rFonts w:cs="Consolas"/>
          <w:sz w:val="22"/>
        </w:rPr>
      </w:pPr>
      <w:r w:rsidRPr="004709BD">
        <w:rPr>
          <w:sz w:val="22"/>
        </w:rPr>
        <w:t>Implementation of most activities will rely on local and foreign expertise; we have secured a budget which helps start these activities for the</w:t>
      </w:r>
      <w:r w:rsidR="00FB500C" w:rsidRPr="004709BD">
        <w:rPr>
          <w:sz w:val="22"/>
        </w:rPr>
        <w:t xml:space="preserve"> current </w:t>
      </w:r>
      <w:r w:rsidRPr="004709BD">
        <w:rPr>
          <w:sz w:val="22"/>
        </w:rPr>
        <w:t>ICANN FY13</w:t>
      </w:r>
      <w:r w:rsidR="008A0819" w:rsidRPr="004709BD">
        <w:rPr>
          <w:sz w:val="22"/>
        </w:rPr>
        <w:t xml:space="preserve">. </w:t>
      </w:r>
      <w:r w:rsidR="00B66997" w:rsidRPr="004709BD">
        <w:rPr>
          <w:sz w:val="22"/>
        </w:rPr>
        <w:t xml:space="preserve"> In</w:t>
      </w:r>
      <w:r w:rsidR="000124D9">
        <w:rPr>
          <w:sz w:val="22"/>
        </w:rPr>
        <w:t xml:space="preserve"> </w:t>
      </w:r>
      <w:r w:rsidR="00B66997" w:rsidRPr="004709BD">
        <w:rPr>
          <w:rFonts w:cs="Consolas"/>
          <w:sz w:val="22"/>
        </w:rPr>
        <w:t>FY14 (starting July 2013), we will consider the implementation of the other programs and projects in the African strategy.</w:t>
      </w:r>
    </w:p>
    <w:p w14:paraId="18695CFA" w14:textId="77777777" w:rsidR="000124D9" w:rsidRPr="000124D9" w:rsidRDefault="000124D9" w:rsidP="00750E16">
      <w:pPr>
        <w:rPr>
          <w:sz w:val="22"/>
        </w:rPr>
      </w:pPr>
    </w:p>
    <w:p w14:paraId="5C2607AE" w14:textId="6C2D141C" w:rsidR="00B66997" w:rsidRDefault="000124D9" w:rsidP="00750E16">
      <w:pPr>
        <w:rPr>
          <w:sz w:val="22"/>
        </w:rPr>
      </w:pPr>
      <w:r>
        <w:rPr>
          <w:sz w:val="22"/>
        </w:rPr>
        <w:t xml:space="preserve">A dedicated website and a discussion list have been created for the Africa strategy; these are accessible at </w:t>
      </w:r>
      <w:hyperlink r:id="rId6" w:history="1">
        <w:r w:rsidRPr="00983164">
          <w:rPr>
            <w:rStyle w:val="Hyperlink"/>
            <w:sz w:val="22"/>
          </w:rPr>
          <w:t>www.africanncommunity.org</w:t>
        </w:r>
      </w:hyperlink>
      <w:r>
        <w:rPr>
          <w:sz w:val="22"/>
        </w:rPr>
        <w:t xml:space="preserve"> and </w:t>
      </w:r>
      <w:hyperlink r:id="rId7" w:history="1">
        <w:r w:rsidRPr="00983164">
          <w:rPr>
            <w:rStyle w:val="Hyperlink"/>
            <w:sz w:val="22"/>
          </w:rPr>
          <w:t>strategy@africanncommunity.org</w:t>
        </w:r>
      </w:hyperlink>
    </w:p>
    <w:p w14:paraId="0E852A24" w14:textId="77777777" w:rsidR="000124D9" w:rsidRPr="004709BD" w:rsidRDefault="000124D9" w:rsidP="00750E16">
      <w:pPr>
        <w:rPr>
          <w:sz w:val="22"/>
        </w:rPr>
      </w:pPr>
    </w:p>
    <w:p w14:paraId="30ECF4C2" w14:textId="42B3D186" w:rsidR="008A0819" w:rsidRPr="004709BD" w:rsidRDefault="008A0819" w:rsidP="00750E16">
      <w:pPr>
        <w:rPr>
          <w:sz w:val="22"/>
        </w:rPr>
      </w:pPr>
      <w:r w:rsidRPr="004709BD">
        <w:rPr>
          <w:sz w:val="22"/>
        </w:rPr>
        <w:t>Your contributions will be sought after in due time</w:t>
      </w:r>
      <w:proofErr w:type="gramStart"/>
      <w:r w:rsidRPr="004709BD">
        <w:rPr>
          <w:sz w:val="22"/>
        </w:rPr>
        <w:t>..</w:t>
      </w:r>
      <w:proofErr w:type="gramEnd"/>
    </w:p>
    <w:p w14:paraId="1546CABC" w14:textId="39412A2E" w:rsidR="008A0819" w:rsidRPr="004709BD" w:rsidRDefault="008A0819" w:rsidP="00750E16">
      <w:pPr>
        <w:rPr>
          <w:sz w:val="22"/>
        </w:rPr>
      </w:pPr>
      <w:r w:rsidRPr="004709BD">
        <w:rPr>
          <w:sz w:val="22"/>
        </w:rPr>
        <w:t>Regards</w:t>
      </w:r>
    </w:p>
    <w:p w14:paraId="11C536CD" w14:textId="4021B3E9" w:rsidR="008F66B0" w:rsidRPr="004709BD" w:rsidRDefault="00B66997">
      <w:pPr>
        <w:rPr>
          <w:sz w:val="22"/>
        </w:rPr>
      </w:pPr>
      <w:r w:rsidRPr="004709BD">
        <w:rPr>
          <w:sz w:val="22"/>
        </w:rPr>
        <w:t>Pierre</w:t>
      </w:r>
      <w:r w:rsidR="0078797A" w:rsidRPr="004709BD">
        <w:rPr>
          <w:sz w:val="22"/>
        </w:rPr>
        <w:t xml:space="preserve"> </w:t>
      </w:r>
      <w:r w:rsidR="004709BD" w:rsidRPr="004709BD">
        <w:rPr>
          <w:sz w:val="22"/>
        </w:rPr>
        <w:t>Dandjinou</w:t>
      </w:r>
    </w:p>
    <w:p w14:paraId="5AA42BED" w14:textId="6736027B" w:rsidR="004709BD" w:rsidRPr="004709BD" w:rsidRDefault="004709BD">
      <w:pPr>
        <w:rPr>
          <w:sz w:val="22"/>
        </w:rPr>
      </w:pPr>
      <w:r w:rsidRPr="004709BD">
        <w:rPr>
          <w:sz w:val="22"/>
        </w:rPr>
        <w:t>VP, Africa</w:t>
      </w:r>
    </w:p>
    <w:sectPr w:rsidR="004709BD" w:rsidRPr="004709BD" w:rsidSect="00F50F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926F5"/>
    <w:multiLevelType w:val="hybridMultilevel"/>
    <w:tmpl w:val="90AC7B82"/>
    <w:lvl w:ilvl="0" w:tplc="4A4EF7A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9D"/>
    <w:rsid w:val="000124D9"/>
    <w:rsid w:val="00215A9D"/>
    <w:rsid w:val="004709BD"/>
    <w:rsid w:val="00750E16"/>
    <w:rsid w:val="0078797A"/>
    <w:rsid w:val="008A0819"/>
    <w:rsid w:val="008F66B0"/>
    <w:rsid w:val="00A6394A"/>
    <w:rsid w:val="00B66997"/>
    <w:rsid w:val="00E54E6E"/>
    <w:rsid w:val="00F50FD8"/>
    <w:rsid w:val="00FB5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9E7C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16"/>
    <w:pPr>
      <w:ind w:left="720"/>
      <w:contextualSpacing/>
    </w:pPr>
  </w:style>
  <w:style w:type="character" w:styleId="Hyperlink">
    <w:name w:val="Hyperlink"/>
    <w:basedOn w:val="DefaultParagraphFont"/>
    <w:uiPriority w:val="99"/>
    <w:unhideWhenUsed/>
    <w:rsid w:val="000124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16"/>
    <w:pPr>
      <w:ind w:left="720"/>
      <w:contextualSpacing/>
    </w:pPr>
  </w:style>
  <w:style w:type="character" w:styleId="Hyperlink">
    <w:name w:val="Hyperlink"/>
    <w:basedOn w:val="DefaultParagraphFont"/>
    <w:uiPriority w:val="99"/>
    <w:unhideWhenUsed/>
    <w:rsid w:val="00012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fricanncommunity.org" TargetMode="External"/><Relationship Id="rId7" Type="http://schemas.openxmlformats.org/officeDocument/2006/relationships/hyperlink" Target="mailto:strategy@africanncommunity.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444</Words>
  <Characters>2536</Characters>
  <Application>Microsoft Macintosh Word</Application>
  <DocSecurity>0</DocSecurity>
  <Lines>21</Lines>
  <Paragraphs>5</Paragraphs>
  <ScaleCrop>false</ScaleCrop>
  <Company>ICANN</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Dandjinou</dc:creator>
  <cp:keywords/>
  <dc:description/>
  <cp:lastModifiedBy>Pierre Dandjinou</cp:lastModifiedBy>
  <cp:revision>6</cp:revision>
  <dcterms:created xsi:type="dcterms:W3CDTF">2013-01-02T12:54:00Z</dcterms:created>
  <dcterms:modified xsi:type="dcterms:W3CDTF">2013-01-10T10:38:00Z</dcterms:modified>
</cp:coreProperties>
</file>