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890" w:rsidRDefault="00EF235E" w:rsidP="00A23890">
      <w:pPr>
        <w:pStyle w:val="Footer"/>
        <w:tabs>
          <w:tab w:val="clear" w:pos="4680"/>
        </w:tabs>
        <w:spacing w:line="276" w:lineRule="auto"/>
        <w:jc w:val="center"/>
        <w:rPr>
          <w:rFonts w:ascii="Comic Sans MS" w:hAnsi="Comic Sans MS"/>
          <w:b/>
        </w:rPr>
      </w:pPr>
      <w:r>
        <w:rPr>
          <w:rFonts w:ascii="Comic Sans MS" w:hAnsi="Comic Sans MS"/>
          <w:b/>
        </w:rPr>
        <w:t xml:space="preserve">                              </w:t>
      </w:r>
      <w:r w:rsidRPr="00EF235E">
        <w:rPr>
          <w:rFonts w:ascii="Comic Sans MS" w:hAnsi="Comic Sans MS"/>
          <w:b/>
          <w:noProof/>
          <w:lang w:val="en-US"/>
        </w:rPr>
        <w:drawing>
          <wp:inline distT="0" distB="0" distL="0" distR="0">
            <wp:extent cx="3502815" cy="666750"/>
            <wp:effectExtent l="19050" t="0" r="2385" b="0"/>
            <wp:docPr id="1" name="Picture 1" descr="HTCWY let 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CWY let up.jpg"/>
                    <pic:cNvPicPr/>
                  </pic:nvPicPr>
                  <pic:blipFill>
                    <a:blip r:embed="rId5" cstate="print"/>
                    <a:stretch>
                      <a:fillRect/>
                    </a:stretch>
                  </pic:blipFill>
                  <pic:spPr>
                    <a:xfrm>
                      <a:off x="0" y="0"/>
                      <a:ext cx="3509365" cy="667997"/>
                    </a:xfrm>
                    <a:prstGeom prst="rect">
                      <a:avLst/>
                    </a:prstGeom>
                  </pic:spPr>
                </pic:pic>
              </a:graphicData>
            </a:graphic>
          </wp:inline>
        </w:drawing>
      </w:r>
    </w:p>
    <w:p w:rsidR="00135AC4" w:rsidRDefault="00135AC4" w:rsidP="00135AC4">
      <w:pPr>
        <w:pStyle w:val="Footer"/>
        <w:tabs>
          <w:tab w:val="clear" w:pos="4680"/>
        </w:tabs>
        <w:spacing w:line="276" w:lineRule="auto"/>
        <w:jc w:val="center"/>
        <w:rPr>
          <w:rFonts w:ascii="Comic Sans MS" w:hAnsi="Comic Sans MS"/>
          <w:b/>
        </w:rPr>
      </w:pPr>
      <w:r>
        <w:rPr>
          <w:rFonts w:ascii="Comic Sans MS" w:hAnsi="Comic Sans MS"/>
          <w:b/>
        </w:rPr>
        <w:t>CALL FOR PARTICIPATION</w:t>
      </w:r>
    </w:p>
    <w:p w:rsidR="00135AC4" w:rsidRPr="00EF235E" w:rsidRDefault="00135AC4" w:rsidP="00135AC4">
      <w:pPr>
        <w:pStyle w:val="Footer"/>
        <w:tabs>
          <w:tab w:val="clear" w:pos="4680"/>
        </w:tabs>
        <w:spacing w:line="276" w:lineRule="auto"/>
        <w:jc w:val="center"/>
        <w:rPr>
          <w:rFonts w:ascii="Comic Sans MS" w:hAnsi="Comic Sans MS"/>
          <w:b/>
        </w:rPr>
      </w:pPr>
      <w:r w:rsidRPr="00EF235E">
        <w:rPr>
          <w:rFonts w:ascii="Comic Sans MS" w:hAnsi="Comic Sans MS"/>
          <w:b/>
        </w:rPr>
        <w:t>Ladies and Women ICT Summit / Leaders Forum</w:t>
      </w:r>
    </w:p>
    <w:p w:rsidR="00135AC4" w:rsidRPr="001F2582" w:rsidRDefault="00135AC4" w:rsidP="00135AC4">
      <w:pPr>
        <w:spacing w:after="0"/>
        <w:jc w:val="both"/>
        <w:rPr>
          <w:rFonts w:ascii="Times New Roman" w:hAnsi="Times New Roman" w:cs="Times New Roman"/>
          <w:b/>
          <w:sz w:val="24"/>
          <w:szCs w:val="24"/>
        </w:rPr>
      </w:pPr>
      <w:r w:rsidRPr="001F2582">
        <w:rPr>
          <w:rFonts w:ascii="Times New Roman" w:hAnsi="Times New Roman" w:cs="Times New Roman"/>
          <w:b/>
          <w:sz w:val="24"/>
          <w:szCs w:val="24"/>
        </w:rPr>
        <w:t>About</w:t>
      </w:r>
    </w:p>
    <w:p w:rsidR="00135AC4" w:rsidRPr="001F2582" w:rsidRDefault="00135AC4" w:rsidP="00135AC4">
      <w:pPr>
        <w:spacing w:after="0"/>
        <w:jc w:val="both"/>
        <w:rPr>
          <w:rFonts w:ascii="Times New Roman" w:hAnsi="Times New Roman" w:cs="Times New Roman"/>
          <w:sz w:val="24"/>
          <w:szCs w:val="24"/>
        </w:rPr>
      </w:pPr>
      <w:r w:rsidRPr="001F2582">
        <w:rPr>
          <w:rFonts w:ascii="Times New Roman" w:hAnsi="Times New Roman" w:cs="Times New Roman"/>
          <w:sz w:val="24"/>
          <w:szCs w:val="24"/>
        </w:rPr>
        <w:t xml:space="preserve">The work life challenges of young women especially those aspiring for career in IT or Technology related fields also necessitate preparation and mentoring for female undergraduate and postgraduate students through our Ladies ICT Summit. Moreover, the roles of women and those who are leaders at various levels in national development cannot be over-emphasized, as they champion the enhancement of younger generation if put in the right perspective and direction of what is expected for sustainable growth. The effect and or, impact of the Internet and ICTs as a tool for the development of our society and communities are unquantifiable. Hence the need for us to continue to empower our women especially leaders who can take up challenges of sustainable development at rural communities for the overall achievement of not just actualizing the Millennium, but the new Sustainable Development Goals (M/SDGs) and the Change Agenda of our dear country. </w:t>
      </w:r>
    </w:p>
    <w:p w:rsidR="00135AC4" w:rsidRPr="001F2582" w:rsidRDefault="00135AC4" w:rsidP="00135AC4">
      <w:pPr>
        <w:pStyle w:val="Footer"/>
        <w:tabs>
          <w:tab w:val="clear" w:pos="4680"/>
        </w:tabs>
        <w:spacing w:line="276" w:lineRule="auto"/>
        <w:jc w:val="both"/>
      </w:pPr>
      <w:r w:rsidRPr="001F2582">
        <w:t xml:space="preserve">The workshop, themed </w:t>
      </w:r>
      <w:r w:rsidRPr="001F2582">
        <w:rPr>
          <w:b/>
        </w:rPr>
        <w:t xml:space="preserve">“REBRANDING NIGERIA WOMEN FOR TECH BUSINESSES” - </w:t>
      </w:r>
      <w:r w:rsidRPr="001F2582">
        <w:t>Engaging Women and Leaders on Business and Entrepreneurship Opportunities in ICTs for Community and National Development,</w:t>
      </w:r>
      <w:r w:rsidRPr="001F2582">
        <w:rPr>
          <w:b/>
        </w:rPr>
        <w:t xml:space="preserve"> </w:t>
      </w:r>
      <w:r w:rsidRPr="001F2582">
        <w:t>has special sessions and hands-on experience for the participants especially at the Ladies and Women Summits</w:t>
      </w:r>
    </w:p>
    <w:p w:rsidR="00135AC4" w:rsidRPr="001F2582" w:rsidRDefault="00135AC4" w:rsidP="00135AC4">
      <w:pPr>
        <w:spacing w:after="0"/>
        <w:jc w:val="both"/>
        <w:rPr>
          <w:rFonts w:ascii="Times New Roman" w:hAnsi="Times New Roman" w:cs="Times New Roman"/>
          <w:sz w:val="16"/>
          <w:szCs w:val="16"/>
        </w:rPr>
      </w:pPr>
    </w:p>
    <w:p w:rsidR="00135AC4" w:rsidRPr="001F2582" w:rsidRDefault="00135AC4" w:rsidP="00135AC4">
      <w:pPr>
        <w:spacing w:after="0"/>
        <w:jc w:val="both"/>
        <w:rPr>
          <w:rFonts w:ascii="Times New Roman" w:hAnsi="Times New Roman" w:cs="Times New Roman"/>
          <w:sz w:val="24"/>
          <w:szCs w:val="24"/>
        </w:rPr>
      </w:pPr>
      <w:r w:rsidRPr="001F2582">
        <w:rPr>
          <w:rFonts w:ascii="Times New Roman" w:hAnsi="Times New Roman" w:cs="Times New Roman"/>
          <w:b/>
          <w:sz w:val="24"/>
          <w:szCs w:val="24"/>
        </w:rPr>
        <w:t>Who to Attend</w:t>
      </w:r>
      <w:r w:rsidRPr="001F2582">
        <w:rPr>
          <w:rFonts w:ascii="Times New Roman" w:hAnsi="Times New Roman" w:cs="Times New Roman"/>
          <w:sz w:val="24"/>
          <w:szCs w:val="24"/>
        </w:rPr>
        <w:t xml:space="preserve">: The workshop hosts </w:t>
      </w:r>
      <w:r>
        <w:rPr>
          <w:rFonts w:ascii="Times New Roman" w:hAnsi="Times New Roman" w:cs="Times New Roman"/>
          <w:sz w:val="24"/>
          <w:szCs w:val="24"/>
        </w:rPr>
        <w:t>Leaders, F</w:t>
      </w:r>
      <w:r w:rsidRPr="001F2582">
        <w:rPr>
          <w:rFonts w:ascii="Times New Roman" w:hAnsi="Times New Roman" w:cs="Times New Roman"/>
          <w:sz w:val="24"/>
          <w:szCs w:val="24"/>
        </w:rPr>
        <w:t>emale</w:t>
      </w:r>
      <w:r>
        <w:rPr>
          <w:rFonts w:ascii="Times New Roman" w:hAnsi="Times New Roman" w:cs="Times New Roman"/>
          <w:sz w:val="24"/>
          <w:szCs w:val="24"/>
        </w:rPr>
        <w:t>s</w:t>
      </w:r>
      <w:r w:rsidRPr="001F2582">
        <w:rPr>
          <w:rFonts w:ascii="Times New Roman" w:hAnsi="Times New Roman" w:cs="Times New Roman"/>
          <w:sz w:val="24"/>
          <w:szCs w:val="24"/>
        </w:rPr>
        <w:t xml:space="preserve"> and women who include </w:t>
      </w:r>
    </w:p>
    <w:p w:rsidR="00135AC4" w:rsidRPr="001F2582" w:rsidRDefault="00135AC4" w:rsidP="00135AC4">
      <w:pPr>
        <w:pStyle w:val="ListParagraph"/>
        <w:numPr>
          <w:ilvl w:val="3"/>
          <w:numId w:val="1"/>
        </w:numPr>
        <w:spacing w:after="0"/>
        <w:ind w:left="1620" w:hanging="450"/>
        <w:jc w:val="both"/>
        <w:rPr>
          <w:rFonts w:ascii="Times New Roman" w:hAnsi="Times New Roman" w:cs="Times New Roman"/>
          <w:sz w:val="24"/>
          <w:szCs w:val="24"/>
        </w:rPr>
      </w:pPr>
      <w:r w:rsidRPr="001F2582">
        <w:rPr>
          <w:rFonts w:ascii="Times New Roman" w:hAnsi="Times New Roman" w:cs="Times New Roman"/>
          <w:sz w:val="24"/>
          <w:szCs w:val="24"/>
        </w:rPr>
        <w:t xml:space="preserve">Top Female CEOs &amp; Functionaries at Federal and State Ministries, </w:t>
      </w:r>
    </w:p>
    <w:p w:rsidR="00135AC4" w:rsidRPr="001F2582" w:rsidRDefault="00135AC4" w:rsidP="00135AC4">
      <w:pPr>
        <w:pStyle w:val="ListParagraph"/>
        <w:numPr>
          <w:ilvl w:val="3"/>
          <w:numId w:val="1"/>
        </w:numPr>
        <w:spacing w:after="0"/>
        <w:ind w:left="1620" w:hanging="450"/>
        <w:jc w:val="both"/>
        <w:rPr>
          <w:rFonts w:ascii="Times New Roman" w:hAnsi="Times New Roman" w:cs="Times New Roman"/>
          <w:sz w:val="24"/>
          <w:szCs w:val="24"/>
        </w:rPr>
      </w:pPr>
      <w:r w:rsidRPr="001F2582">
        <w:rPr>
          <w:rFonts w:ascii="Times New Roman" w:hAnsi="Times New Roman" w:cs="Times New Roman"/>
          <w:sz w:val="24"/>
          <w:szCs w:val="24"/>
        </w:rPr>
        <w:t xml:space="preserve">Wives of National and State’s Assembly Hon. Members and Clerks, </w:t>
      </w:r>
    </w:p>
    <w:p w:rsidR="00135AC4" w:rsidRPr="001F2582" w:rsidRDefault="00135AC4" w:rsidP="00135AC4">
      <w:pPr>
        <w:pStyle w:val="ListParagraph"/>
        <w:numPr>
          <w:ilvl w:val="3"/>
          <w:numId w:val="1"/>
        </w:numPr>
        <w:spacing w:after="0"/>
        <w:ind w:left="1620" w:hanging="450"/>
        <w:jc w:val="both"/>
        <w:rPr>
          <w:rFonts w:ascii="Times New Roman" w:hAnsi="Times New Roman" w:cs="Times New Roman"/>
          <w:sz w:val="24"/>
          <w:szCs w:val="24"/>
        </w:rPr>
      </w:pPr>
      <w:r w:rsidRPr="001F2582">
        <w:rPr>
          <w:rFonts w:ascii="Times New Roman" w:hAnsi="Times New Roman" w:cs="Times New Roman"/>
          <w:sz w:val="24"/>
          <w:szCs w:val="24"/>
        </w:rPr>
        <w:t xml:space="preserve">Wives of Commissioners, Local Government Chairmen, Councilors and </w:t>
      </w:r>
    </w:p>
    <w:p w:rsidR="00135AC4" w:rsidRPr="001F2582" w:rsidRDefault="00135AC4" w:rsidP="00135AC4">
      <w:pPr>
        <w:pStyle w:val="ListParagraph"/>
        <w:numPr>
          <w:ilvl w:val="3"/>
          <w:numId w:val="1"/>
        </w:numPr>
        <w:spacing w:after="0"/>
        <w:ind w:left="1620" w:hanging="450"/>
        <w:jc w:val="both"/>
        <w:rPr>
          <w:rFonts w:ascii="Times New Roman" w:hAnsi="Times New Roman" w:cs="Times New Roman"/>
          <w:sz w:val="24"/>
          <w:szCs w:val="24"/>
        </w:rPr>
      </w:pPr>
      <w:r w:rsidRPr="001F2582">
        <w:rPr>
          <w:rFonts w:ascii="Times New Roman" w:hAnsi="Times New Roman" w:cs="Times New Roman"/>
          <w:sz w:val="24"/>
          <w:szCs w:val="24"/>
        </w:rPr>
        <w:t xml:space="preserve">Women Leaders of Political Parties the Supervisors </w:t>
      </w:r>
    </w:p>
    <w:p w:rsidR="00135AC4" w:rsidRPr="001F2582" w:rsidRDefault="00135AC4" w:rsidP="00135AC4">
      <w:pPr>
        <w:pStyle w:val="ListParagraph"/>
        <w:numPr>
          <w:ilvl w:val="3"/>
          <w:numId w:val="1"/>
        </w:numPr>
        <w:spacing w:after="0"/>
        <w:ind w:left="1620" w:hanging="450"/>
        <w:jc w:val="both"/>
        <w:rPr>
          <w:rFonts w:ascii="Times New Roman" w:hAnsi="Times New Roman" w:cs="Times New Roman"/>
          <w:sz w:val="24"/>
          <w:szCs w:val="24"/>
        </w:rPr>
      </w:pPr>
      <w:r w:rsidRPr="001F2582">
        <w:rPr>
          <w:rFonts w:ascii="Times New Roman" w:hAnsi="Times New Roman" w:cs="Times New Roman"/>
          <w:sz w:val="24"/>
          <w:szCs w:val="24"/>
        </w:rPr>
        <w:t xml:space="preserve">Female Officials or Directors of Relevant Ministries / Departments / Agencies across all States of the Federation and the FCT. </w:t>
      </w:r>
    </w:p>
    <w:p w:rsidR="00135AC4" w:rsidRPr="001F2582" w:rsidRDefault="00135AC4" w:rsidP="00135AC4">
      <w:pPr>
        <w:pStyle w:val="ListParagraph"/>
        <w:numPr>
          <w:ilvl w:val="3"/>
          <w:numId w:val="1"/>
        </w:numPr>
        <w:spacing w:after="0"/>
        <w:ind w:left="1620" w:hanging="450"/>
        <w:jc w:val="both"/>
        <w:rPr>
          <w:rFonts w:ascii="Times New Roman" w:hAnsi="Times New Roman" w:cs="Times New Roman"/>
          <w:sz w:val="24"/>
          <w:szCs w:val="24"/>
        </w:rPr>
      </w:pPr>
      <w:r w:rsidRPr="001F2582">
        <w:rPr>
          <w:rFonts w:ascii="Times New Roman" w:hAnsi="Times New Roman" w:cs="Times New Roman"/>
          <w:sz w:val="24"/>
          <w:szCs w:val="24"/>
        </w:rPr>
        <w:t>All women from ages 18years and above from the public, organized private sectors and all works of life</w:t>
      </w:r>
    </w:p>
    <w:p w:rsidR="00135AC4" w:rsidRPr="001F2582" w:rsidRDefault="00135AC4" w:rsidP="00135AC4">
      <w:pPr>
        <w:pStyle w:val="ListParagraph"/>
        <w:numPr>
          <w:ilvl w:val="3"/>
          <w:numId w:val="1"/>
        </w:numPr>
        <w:spacing w:after="0"/>
        <w:ind w:left="1620" w:hanging="450"/>
        <w:jc w:val="both"/>
        <w:rPr>
          <w:rFonts w:ascii="Times New Roman" w:hAnsi="Times New Roman" w:cs="Times New Roman"/>
          <w:sz w:val="24"/>
          <w:szCs w:val="24"/>
        </w:rPr>
      </w:pPr>
      <w:r w:rsidRPr="001F2582">
        <w:rPr>
          <w:rFonts w:ascii="Times New Roman" w:hAnsi="Times New Roman" w:cs="Times New Roman"/>
          <w:sz w:val="24"/>
          <w:szCs w:val="24"/>
        </w:rPr>
        <w:t>Undergraduate and Postgraduate Students of Nigeria Tertiary Institutions.</w:t>
      </w:r>
    </w:p>
    <w:p w:rsidR="00135AC4" w:rsidRPr="001F2582" w:rsidRDefault="00135AC4" w:rsidP="00135AC4">
      <w:pPr>
        <w:spacing w:after="0"/>
        <w:jc w:val="both"/>
        <w:rPr>
          <w:rFonts w:ascii="Times New Roman" w:hAnsi="Times New Roman" w:cs="Times New Roman"/>
          <w:sz w:val="24"/>
          <w:szCs w:val="24"/>
        </w:rPr>
      </w:pPr>
      <w:r w:rsidRPr="001F2582">
        <w:rPr>
          <w:rFonts w:ascii="Times New Roman" w:hAnsi="Times New Roman" w:cs="Times New Roman"/>
          <w:b/>
          <w:sz w:val="24"/>
          <w:szCs w:val="24"/>
        </w:rPr>
        <w:t>Event Details</w:t>
      </w:r>
      <w:r w:rsidRPr="001F2582">
        <w:rPr>
          <w:rFonts w:ascii="Times New Roman" w:hAnsi="Times New Roman" w:cs="Times New Roman"/>
          <w:sz w:val="24"/>
          <w:szCs w:val="24"/>
        </w:rPr>
        <w:t>:</w:t>
      </w:r>
    </w:p>
    <w:tbl>
      <w:tblPr>
        <w:tblStyle w:val="TableGrid"/>
        <w:tblW w:w="10725" w:type="dxa"/>
        <w:tblInd w:w="198" w:type="dxa"/>
        <w:tblLook w:val="04A0"/>
      </w:tblPr>
      <w:tblGrid>
        <w:gridCol w:w="463"/>
        <w:gridCol w:w="2147"/>
        <w:gridCol w:w="2160"/>
        <w:gridCol w:w="2610"/>
        <w:gridCol w:w="1016"/>
        <w:gridCol w:w="2329"/>
      </w:tblGrid>
      <w:tr w:rsidR="00135AC4" w:rsidRPr="001F2582" w:rsidTr="003272DE">
        <w:trPr>
          <w:trHeight w:val="303"/>
        </w:trPr>
        <w:tc>
          <w:tcPr>
            <w:tcW w:w="463" w:type="dxa"/>
          </w:tcPr>
          <w:p w:rsidR="00135AC4" w:rsidRPr="001F2582" w:rsidRDefault="00135AC4" w:rsidP="003272DE">
            <w:pPr>
              <w:spacing w:after="0"/>
              <w:jc w:val="both"/>
              <w:rPr>
                <w:rFonts w:ascii="Times New Roman" w:hAnsi="Times New Roman" w:cs="Times New Roman"/>
                <w:sz w:val="24"/>
                <w:szCs w:val="24"/>
              </w:rPr>
            </w:pPr>
          </w:p>
        </w:tc>
        <w:tc>
          <w:tcPr>
            <w:tcW w:w="2147" w:type="dxa"/>
          </w:tcPr>
          <w:p w:rsidR="00135AC4" w:rsidRPr="001F2582" w:rsidRDefault="00135AC4" w:rsidP="003272DE">
            <w:pPr>
              <w:spacing w:after="0"/>
              <w:jc w:val="both"/>
              <w:rPr>
                <w:rFonts w:ascii="Times New Roman" w:hAnsi="Times New Roman" w:cs="Times New Roman"/>
                <w:sz w:val="24"/>
                <w:szCs w:val="24"/>
              </w:rPr>
            </w:pPr>
            <w:r w:rsidRPr="001F2582">
              <w:rPr>
                <w:rFonts w:ascii="Times New Roman" w:hAnsi="Times New Roman" w:cs="Times New Roman"/>
                <w:sz w:val="24"/>
                <w:szCs w:val="24"/>
              </w:rPr>
              <w:t>Event</w:t>
            </w:r>
          </w:p>
        </w:tc>
        <w:tc>
          <w:tcPr>
            <w:tcW w:w="2160" w:type="dxa"/>
          </w:tcPr>
          <w:p w:rsidR="00135AC4" w:rsidRPr="001F2582" w:rsidRDefault="00135AC4" w:rsidP="003272DE">
            <w:pPr>
              <w:spacing w:after="0"/>
              <w:jc w:val="both"/>
              <w:rPr>
                <w:rFonts w:ascii="Times New Roman" w:hAnsi="Times New Roman" w:cs="Times New Roman"/>
                <w:sz w:val="24"/>
                <w:szCs w:val="24"/>
              </w:rPr>
            </w:pPr>
            <w:r w:rsidRPr="001F2582">
              <w:rPr>
                <w:rFonts w:ascii="Times New Roman" w:hAnsi="Times New Roman" w:cs="Times New Roman"/>
                <w:b/>
                <w:sz w:val="24"/>
                <w:szCs w:val="24"/>
              </w:rPr>
              <w:t>Dates</w:t>
            </w:r>
          </w:p>
        </w:tc>
        <w:tc>
          <w:tcPr>
            <w:tcW w:w="2610" w:type="dxa"/>
          </w:tcPr>
          <w:p w:rsidR="00135AC4" w:rsidRPr="001F2582" w:rsidRDefault="00135AC4" w:rsidP="003272DE">
            <w:pPr>
              <w:spacing w:after="0"/>
              <w:jc w:val="both"/>
              <w:rPr>
                <w:rFonts w:ascii="Times New Roman" w:hAnsi="Times New Roman" w:cs="Times New Roman"/>
                <w:sz w:val="24"/>
                <w:szCs w:val="24"/>
              </w:rPr>
            </w:pPr>
            <w:r w:rsidRPr="001F2582">
              <w:rPr>
                <w:rFonts w:ascii="Times New Roman" w:hAnsi="Times New Roman" w:cs="Times New Roman"/>
                <w:sz w:val="24"/>
                <w:szCs w:val="24"/>
              </w:rPr>
              <w:t>Venue</w:t>
            </w:r>
          </w:p>
        </w:tc>
        <w:tc>
          <w:tcPr>
            <w:tcW w:w="1016" w:type="dxa"/>
          </w:tcPr>
          <w:p w:rsidR="00135AC4" w:rsidRPr="001F2582" w:rsidRDefault="00135AC4" w:rsidP="003272DE">
            <w:pPr>
              <w:spacing w:after="0"/>
              <w:jc w:val="both"/>
              <w:rPr>
                <w:rFonts w:ascii="Times New Roman" w:hAnsi="Times New Roman" w:cs="Times New Roman"/>
                <w:sz w:val="24"/>
                <w:szCs w:val="24"/>
              </w:rPr>
            </w:pPr>
            <w:r w:rsidRPr="001F2582">
              <w:rPr>
                <w:rFonts w:ascii="Times New Roman" w:hAnsi="Times New Roman" w:cs="Times New Roman"/>
                <w:sz w:val="24"/>
                <w:szCs w:val="24"/>
              </w:rPr>
              <w:t>Fees</w:t>
            </w:r>
            <w:r w:rsidRPr="00B72FEB">
              <w:rPr>
                <w:rFonts w:ascii="Times New Roman" w:hAnsi="Times New Roman" w:cs="Times New Roman"/>
                <w:sz w:val="24"/>
                <w:szCs w:val="24"/>
              </w:rPr>
              <w:t>(</w:t>
            </w:r>
            <w:r w:rsidRPr="00B72FEB">
              <w:rPr>
                <w:rFonts w:ascii="Times New Roman" w:hAnsi="Times New Roman" w:cs="Times New Roman"/>
                <w:bCs/>
                <w:dstrike/>
                <w:sz w:val="24"/>
                <w:szCs w:val="24"/>
              </w:rPr>
              <w:t>N</w:t>
            </w:r>
            <w:r w:rsidRPr="00B72FEB">
              <w:rPr>
                <w:rFonts w:ascii="Times New Roman" w:hAnsi="Times New Roman" w:cs="Times New Roman"/>
                <w:bCs/>
                <w:sz w:val="24"/>
                <w:szCs w:val="24"/>
              </w:rPr>
              <w:t>)</w:t>
            </w:r>
          </w:p>
        </w:tc>
        <w:tc>
          <w:tcPr>
            <w:tcW w:w="2329" w:type="dxa"/>
          </w:tcPr>
          <w:p w:rsidR="00135AC4" w:rsidRPr="001F2582" w:rsidRDefault="00135AC4" w:rsidP="003272DE">
            <w:pPr>
              <w:spacing w:after="0"/>
              <w:jc w:val="both"/>
              <w:rPr>
                <w:rFonts w:ascii="Times New Roman" w:hAnsi="Times New Roman" w:cs="Times New Roman"/>
                <w:sz w:val="24"/>
                <w:szCs w:val="24"/>
              </w:rPr>
            </w:pPr>
            <w:r>
              <w:rPr>
                <w:rFonts w:ascii="Times New Roman" w:hAnsi="Times New Roman" w:cs="Times New Roman"/>
                <w:sz w:val="24"/>
                <w:szCs w:val="24"/>
              </w:rPr>
              <w:t xml:space="preserve">FREE Scholarships </w:t>
            </w:r>
            <w:r w:rsidRPr="000D63A7">
              <w:rPr>
                <w:rFonts w:ascii="Times New Roman" w:hAnsi="Times New Roman" w:cs="Times New Roman"/>
                <w:sz w:val="20"/>
                <w:szCs w:val="20"/>
              </w:rPr>
              <w:t>(100 women in all only)</w:t>
            </w:r>
          </w:p>
        </w:tc>
      </w:tr>
      <w:tr w:rsidR="00135AC4" w:rsidRPr="001F2582" w:rsidTr="003272DE">
        <w:trPr>
          <w:trHeight w:val="503"/>
        </w:trPr>
        <w:tc>
          <w:tcPr>
            <w:tcW w:w="463" w:type="dxa"/>
          </w:tcPr>
          <w:p w:rsidR="00135AC4" w:rsidRPr="00B72FEB" w:rsidRDefault="00135AC4" w:rsidP="003272DE">
            <w:pPr>
              <w:spacing w:after="0"/>
              <w:jc w:val="both"/>
              <w:rPr>
                <w:rFonts w:ascii="Times New Roman" w:hAnsi="Times New Roman" w:cs="Times New Roman"/>
                <w:sz w:val="20"/>
                <w:szCs w:val="20"/>
              </w:rPr>
            </w:pPr>
            <w:r w:rsidRPr="00B72FEB">
              <w:rPr>
                <w:rFonts w:ascii="Times New Roman" w:hAnsi="Times New Roman" w:cs="Times New Roman"/>
                <w:sz w:val="20"/>
                <w:szCs w:val="20"/>
              </w:rPr>
              <w:t>1</w:t>
            </w:r>
          </w:p>
        </w:tc>
        <w:tc>
          <w:tcPr>
            <w:tcW w:w="2147" w:type="dxa"/>
          </w:tcPr>
          <w:p w:rsidR="00135AC4" w:rsidRPr="00B72FEB" w:rsidRDefault="00135AC4" w:rsidP="003272DE">
            <w:pPr>
              <w:spacing w:after="0"/>
              <w:jc w:val="both"/>
              <w:rPr>
                <w:rFonts w:ascii="Times New Roman" w:hAnsi="Times New Roman" w:cs="Times New Roman"/>
                <w:sz w:val="20"/>
                <w:szCs w:val="20"/>
              </w:rPr>
            </w:pPr>
            <w:r w:rsidRPr="00B72FEB">
              <w:rPr>
                <w:rFonts w:ascii="Times New Roman" w:hAnsi="Times New Roman" w:cs="Times New Roman"/>
                <w:sz w:val="20"/>
                <w:szCs w:val="20"/>
              </w:rPr>
              <w:t>Ladies ICT Summit</w:t>
            </w:r>
          </w:p>
        </w:tc>
        <w:tc>
          <w:tcPr>
            <w:tcW w:w="2160" w:type="dxa"/>
          </w:tcPr>
          <w:p w:rsidR="00135AC4" w:rsidRPr="00B72FEB" w:rsidRDefault="00135AC4" w:rsidP="003272DE">
            <w:pPr>
              <w:spacing w:after="0"/>
              <w:jc w:val="both"/>
              <w:rPr>
                <w:rFonts w:ascii="Times New Roman" w:hAnsi="Times New Roman" w:cs="Times New Roman"/>
                <w:sz w:val="20"/>
                <w:szCs w:val="20"/>
              </w:rPr>
            </w:pPr>
            <w:r w:rsidRPr="00B72FEB">
              <w:rPr>
                <w:rFonts w:ascii="Times New Roman" w:hAnsi="Times New Roman" w:cs="Times New Roman"/>
                <w:sz w:val="20"/>
                <w:szCs w:val="20"/>
              </w:rPr>
              <w:t>28</w:t>
            </w:r>
            <w:r w:rsidRPr="00B72FEB">
              <w:rPr>
                <w:rFonts w:ascii="Times New Roman" w:hAnsi="Times New Roman" w:cs="Times New Roman"/>
                <w:sz w:val="20"/>
                <w:szCs w:val="20"/>
                <w:vertAlign w:val="superscript"/>
              </w:rPr>
              <w:t>th</w:t>
            </w:r>
            <w:r w:rsidRPr="00B72FEB">
              <w:rPr>
                <w:rFonts w:ascii="Times New Roman" w:hAnsi="Times New Roman" w:cs="Times New Roman"/>
                <w:sz w:val="20"/>
                <w:szCs w:val="20"/>
              </w:rPr>
              <w:t xml:space="preserve"> – 30</w:t>
            </w:r>
            <w:r w:rsidRPr="00B72FEB">
              <w:rPr>
                <w:rFonts w:ascii="Times New Roman" w:hAnsi="Times New Roman" w:cs="Times New Roman"/>
                <w:sz w:val="20"/>
                <w:szCs w:val="20"/>
                <w:vertAlign w:val="superscript"/>
              </w:rPr>
              <w:t>th</w:t>
            </w:r>
            <w:r w:rsidRPr="00B72FEB">
              <w:rPr>
                <w:rFonts w:ascii="Times New Roman" w:hAnsi="Times New Roman" w:cs="Times New Roman"/>
                <w:sz w:val="20"/>
                <w:szCs w:val="20"/>
              </w:rPr>
              <w:t xml:space="preserve"> Sept, 2015</w:t>
            </w:r>
          </w:p>
        </w:tc>
        <w:tc>
          <w:tcPr>
            <w:tcW w:w="2610" w:type="dxa"/>
          </w:tcPr>
          <w:p w:rsidR="00135AC4" w:rsidRPr="00B72FEB" w:rsidRDefault="00135AC4" w:rsidP="003272DE">
            <w:pPr>
              <w:spacing w:after="0"/>
              <w:jc w:val="both"/>
              <w:rPr>
                <w:rFonts w:ascii="Times New Roman" w:hAnsi="Times New Roman" w:cs="Times New Roman"/>
                <w:sz w:val="20"/>
                <w:szCs w:val="20"/>
              </w:rPr>
            </w:pPr>
            <w:r w:rsidRPr="00B72FEB">
              <w:rPr>
                <w:rFonts w:ascii="Times New Roman" w:hAnsi="Times New Roman" w:cs="Times New Roman"/>
                <w:sz w:val="20"/>
                <w:szCs w:val="20"/>
              </w:rPr>
              <w:t>Librarian Reg. Council, Maitama Abuja</w:t>
            </w:r>
          </w:p>
        </w:tc>
        <w:tc>
          <w:tcPr>
            <w:tcW w:w="1016" w:type="dxa"/>
          </w:tcPr>
          <w:p w:rsidR="00135AC4" w:rsidRPr="00B72FEB" w:rsidRDefault="00135AC4" w:rsidP="003272DE">
            <w:pPr>
              <w:spacing w:after="0"/>
              <w:jc w:val="both"/>
              <w:rPr>
                <w:rFonts w:ascii="Times New Roman" w:hAnsi="Times New Roman" w:cs="Times New Roman"/>
                <w:sz w:val="20"/>
                <w:szCs w:val="20"/>
              </w:rPr>
            </w:pPr>
            <w:r w:rsidRPr="00B72FEB">
              <w:rPr>
                <w:rFonts w:ascii="Times New Roman" w:hAnsi="Times New Roman" w:cs="Times New Roman"/>
                <w:sz w:val="20"/>
                <w:szCs w:val="20"/>
              </w:rPr>
              <w:t>15,000.00</w:t>
            </w:r>
          </w:p>
        </w:tc>
        <w:tc>
          <w:tcPr>
            <w:tcW w:w="2329" w:type="dxa"/>
          </w:tcPr>
          <w:p w:rsidR="00135AC4" w:rsidRPr="00B72FEB" w:rsidRDefault="00135AC4" w:rsidP="003272DE">
            <w:pPr>
              <w:spacing w:after="0"/>
              <w:jc w:val="both"/>
              <w:rPr>
                <w:rFonts w:ascii="Times New Roman" w:hAnsi="Times New Roman" w:cs="Times New Roman"/>
                <w:sz w:val="20"/>
                <w:szCs w:val="20"/>
              </w:rPr>
            </w:pPr>
            <w:r w:rsidRPr="00B72FEB">
              <w:rPr>
                <w:rFonts w:ascii="Times New Roman" w:hAnsi="Times New Roman" w:cs="Times New Roman"/>
                <w:sz w:val="20"/>
                <w:szCs w:val="20"/>
              </w:rPr>
              <w:t>For 30 Ladies in Tertiary  Institutions</w:t>
            </w:r>
          </w:p>
        </w:tc>
      </w:tr>
      <w:tr w:rsidR="00135AC4" w:rsidRPr="001F2582" w:rsidTr="003272DE">
        <w:trPr>
          <w:trHeight w:val="440"/>
        </w:trPr>
        <w:tc>
          <w:tcPr>
            <w:tcW w:w="463" w:type="dxa"/>
          </w:tcPr>
          <w:p w:rsidR="00135AC4" w:rsidRPr="00B72FEB" w:rsidRDefault="00135AC4" w:rsidP="003272DE">
            <w:pPr>
              <w:spacing w:after="0"/>
              <w:jc w:val="both"/>
              <w:rPr>
                <w:rFonts w:ascii="Times New Roman" w:hAnsi="Times New Roman" w:cs="Times New Roman"/>
                <w:sz w:val="20"/>
                <w:szCs w:val="20"/>
              </w:rPr>
            </w:pPr>
            <w:r w:rsidRPr="00B72FEB">
              <w:rPr>
                <w:rFonts w:ascii="Times New Roman" w:hAnsi="Times New Roman" w:cs="Times New Roman"/>
                <w:sz w:val="20"/>
                <w:szCs w:val="20"/>
              </w:rPr>
              <w:t>2</w:t>
            </w:r>
          </w:p>
        </w:tc>
        <w:tc>
          <w:tcPr>
            <w:tcW w:w="2147" w:type="dxa"/>
          </w:tcPr>
          <w:p w:rsidR="00135AC4" w:rsidRPr="00B72FEB" w:rsidRDefault="00135AC4" w:rsidP="003272DE">
            <w:pPr>
              <w:spacing w:after="0"/>
              <w:jc w:val="both"/>
              <w:rPr>
                <w:rFonts w:ascii="Times New Roman" w:hAnsi="Times New Roman" w:cs="Times New Roman"/>
                <w:sz w:val="20"/>
                <w:szCs w:val="20"/>
              </w:rPr>
            </w:pPr>
            <w:r w:rsidRPr="00B72FEB">
              <w:rPr>
                <w:rFonts w:ascii="Times New Roman" w:hAnsi="Times New Roman" w:cs="Times New Roman"/>
                <w:sz w:val="20"/>
                <w:szCs w:val="20"/>
              </w:rPr>
              <w:t>Women ICT Summit</w:t>
            </w:r>
          </w:p>
        </w:tc>
        <w:tc>
          <w:tcPr>
            <w:tcW w:w="2160" w:type="dxa"/>
          </w:tcPr>
          <w:p w:rsidR="00135AC4" w:rsidRPr="00B72FEB" w:rsidRDefault="00135AC4" w:rsidP="003272DE">
            <w:pPr>
              <w:spacing w:after="0"/>
              <w:jc w:val="both"/>
              <w:rPr>
                <w:rFonts w:ascii="Times New Roman" w:hAnsi="Times New Roman" w:cs="Times New Roman"/>
                <w:sz w:val="20"/>
                <w:szCs w:val="20"/>
              </w:rPr>
            </w:pPr>
            <w:r w:rsidRPr="00B72FEB">
              <w:rPr>
                <w:rFonts w:ascii="Times New Roman" w:hAnsi="Times New Roman" w:cs="Times New Roman"/>
                <w:sz w:val="20"/>
                <w:szCs w:val="20"/>
              </w:rPr>
              <w:t>29</w:t>
            </w:r>
            <w:r w:rsidRPr="00B72FEB">
              <w:rPr>
                <w:rFonts w:ascii="Times New Roman" w:hAnsi="Times New Roman" w:cs="Times New Roman"/>
                <w:sz w:val="20"/>
                <w:szCs w:val="20"/>
                <w:vertAlign w:val="superscript"/>
              </w:rPr>
              <w:t>th</w:t>
            </w:r>
            <w:r w:rsidRPr="00B72FEB">
              <w:rPr>
                <w:rFonts w:ascii="Times New Roman" w:hAnsi="Times New Roman" w:cs="Times New Roman"/>
                <w:sz w:val="20"/>
                <w:szCs w:val="20"/>
              </w:rPr>
              <w:t xml:space="preserve"> – 30</w:t>
            </w:r>
            <w:r w:rsidRPr="00B72FEB">
              <w:rPr>
                <w:rFonts w:ascii="Times New Roman" w:hAnsi="Times New Roman" w:cs="Times New Roman"/>
                <w:sz w:val="20"/>
                <w:szCs w:val="20"/>
                <w:vertAlign w:val="superscript"/>
              </w:rPr>
              <w:t>th</w:t>
            </w:r>
            <w:r w:rsidRPr="00B72FEB">
              <w:rPr>
                <w:rFonts w:ascii="Times New Roman" w:hAnsi="Times New Roman" w:cs="Times New Roman"/>
                <w:sz w:val="20"/>
                <w:szCs w:val="20"/>
              </w:rPr>
              <w:t xml:space="preserve"> Sept, 2015</w:t>
            </w:r>
          </w:p>
        </w:tc>
        <w:tc>
          <w:tcPr>
            <w:tcW w:w="2610" w:type="dxa"/>
          </w:tcPr>
          <w:p w:rsidR="00135AC4" w:rsidRPr="00B72FEB" w:rsidRDefault="00135AC4" w:rsidP="003272DE">
            <w:pPr>
              <w:spacing w:after="0"/>
              <w:jc w:val="both"/>
              <w:rPr>
                <w:rFonts w:ascii="Times New Roman" w:hAnsi="Times New Roman" w:cs="Times New Roman"/>
                <w:bCs/>
                <w:sz w:val="20"/>
                <w:szCs w:val="20"/>
              </w:rPr>
            </w:pPr>
            <w:r w:rsidRPr="00B72FEB">
              <w:rPr>
                <w:rFonts w:ascii="Times New Roman" w:hAnsi="Times New Roman" w:cs="Times New Roman"/>
                <w:bCs/>
                <w:sz w:val="20"/>
                <w:szCs w:val="20"/>
              </w:rPr>
              <w:t>Sheraton Hotel , Abuja</w:t>
            </w:r>
          </w:p>
        </w:tc>
        <w:tc>
          <w:tcPr>
            <w:tcW w:w="1016" w:type="dxa"/>
          </w:tcPr>
          <w:p w:rsidR="00135AC4" w:rsidRPr="00B72FEB" w:rsidRDefault="00135AC4" w:rsidP="003272DE">
            <w:pPr>
              <w:spacing w:after="0"/>
              <w:jc w:val="both"/>
              <w:rPr>
                <w:rFonts w:ascii="Times New Roman" w:hAnsi="Times New Roman" w:cs="Times New Roman"/>
                <w:sz w:val="20"/>
                <w:szCs w:val="20"/>
              </w:rPr>
            </w:pPr>
            <w:r w:rsidRPr="00B72FEB">
              <w:rPr>
                <w:rFonts w:ascii="Times New Roman" w:hAnsi="Times New Roman" w:cs="Times New Roman"/>
                <w:bCs/>
                <w:sz w:val="20"/>
                <w:szCs w:val="20"/>
              </w:rPr>
              <w:t>55,000.00</w:t>
            </w:r>
          </w:p>
        </w:tc>
        <w:tc>
          <w:tcPr>
            <w:tcW w:w="2329" w:type="dxa"/>
          </w:tcPr>
          <w:p w:rsidR="00135AC4" w:rsidRPr="00B72FEB" w:rsidRDefault="00135AC4" w:rsidP="003272DE">
            <w:pPr>
              <w:spacing w:after="0"/>
              <w:jc w:val="both"/>
              <w:rPr>
                <w:rFonts w:ascii="Times New Roman" w:hAnsi="Times New Roman" w:cs="Times New Roman"/>
                <w:bCs/>
                <w:sz w:val="20"/>
                <w:szCs w:val="20"/>
              </w:rPr>
            </w:pPr>
            <w:r w:rsidRPr="00B72FEB">
              <w:rPr>
                <w:rFonts w:ascii="Times New Roman" w:hAnsi="Times New Roman" w:cs="Times New Roman"/>
                <w:bCs/>
                <w:sz w:val="20"/>
                <w:szCs w:val="20"/>
              </w:rPr>
              <w:t>For 50 Women across Nigeria</w:t>
            </w:r>
          </w:p>
        </w:tc>
      </w:tr>
      <w:tr w:rsidR="00135AC4" w:rsidRPr="001F2582" w:rsidTr="003272DE">
        <w:trPr>
          <w:trHeight w:val="305"/>
        </w:trPr>
        <w:tc>
          <w:tcPr>
            <w:tcW w:w="463" w:type="dxa"/>
          </w:tcPr>
          <w:p w:rsidR="00135AC4" w:rsidRPr="00B72FEB" w:rsidRDefault="00135AC4" w:rsidP="003272DE">
            <w:pPr>
              <w:spacing w:after="0"/>
              <w:jc w:val="both"/>
              <w:rPr>
                <w:rFonts w:ascii="Times New Roman" w:hAnsi="Times New Roman" w:cs="Times New Roman"/>
                <w:sz w:val="20"/>
                <w:szCs w:val="20"/>
              </w:rPr>
            </w:pPr>
            <w:r w:rsidRPr="00B72FEB">
              <w:rPr>
                <w:rFonts w:ascii="Times New Roman" w:hAnsi="Times New Roman" w:cs="Times New Roman"/>
                <w:sz w:val="20"/>
                <w:szCs w:val="20"/>
              </w:rPr>
              <w:t>3</w:t>
            </w:r>
          </w:p>
        </w:tc>
        <w:tc>
          <w:tcPr>
            <w:tcW w:w="2147" w:type="dxa"/>
          </w:tcPr>
          <w:p w:rsidR="00135AC4" w:rsidRPr="00B72FEB" w:rsidRDefault="00135AC4" w:rsidP="003272DE">
            <w:pPr>
              <w:spacing w:after="0"/>
              <w:jc w:val="both"/>
              <w:rPr>
                <w:rFonts w:ascii="Times New Roman" w:hAnsi="Times New Roman" w:cs="Times New Roman"/>
                <w:sz w:val="20"/>
                <w:szCs w:val="20"/>
              </w:rPr>
            </w:pPr>
            <w:r w:rsidRPr="00B72FEB">
              <w:rPr>
                <w:rFonts w:ascii="Times New Roman" w:hAnsi="Times New Roman" w:cs="Times New Roman"/>
                <w:sz w:val="20"/>
                <w:szCs w:val="20"/>
              </w:rPr>
              <w:t>Women Leaders Forum</w:t>
            </w:r>
          </w:p>
        </w:tc>
        <w:tc>
          <w:tcPr>
            <w:tcW w:w="2160" w:type="dxa"/>
          </w:tcPr>
          <w:p w:rsidR="00135AC4" w:rsidRPr="00B72FEB" w:rsidRDefault="00135AC4" w:rsidP="003272DE">
            <w:pPr>
              <w:spacing w:after="0"/>
              <w:jc w:val="both"/>
              <w:rPr>
                <w:rFonts w:ascii="Times New Roman" w:hAnsi="Times New Roman" w:cs="Times New Roman"/>
                <w:sz w:val="20"/>
                <w:szCs w:val="20"/>
              </w:rPr>
            </w:pPr>
            <w:r w:rsidRPr="00B72FEB">
              <w:rPr>
                <w:rFonts w:ascii="Times New Roman" w:hAnsi="Times New Roman" w:cs="Times New Roman"/>
                <w:sz w:val="20"/>
                <w:szCs w:val="20"/>
              </w:rPr>
              <w:t>29</w:t>
            </w:r>
            <w:r w:rsidRPr="00B72FEB">
              <w:rPr>
                <w:rFonts w:ascii="Times New Roman" w:hAnsi="Times New Roman" w:cs="Times New Roman"/>
                <w:sz w:val="20"/>
                <w:szCs w:val="20"/>
                <w:vertAlign w:val="superscript"/>
              </w:rPr>
              <w:t>th</w:t>
            </w:r>
            <w:r w:rsidRPr="00B72FEB">
              <w:rPr>
                <w:rFonts w:ascii="Times New Roman" w:hAnsi="Times New Roman" w:cs="Times New Roman"/>
                <w:sz w:val="20"/>
                <w:szCs w:val="20"/>
              </w:rPr>
              <w:t xml:space="preserve"> – 30</w:t>
            </w:r>
            <w:r w:rsidRPr="00B72FEB">
              <w:rPr>
                <w:rFonts w:ascii="Times New Roman" w:hAnsi="Times New Roman" w:cs="Times New Roman"/>
                <w:sz w:val="20"/>
                <w:szCs w:val="20"/>
                <w:vertAlign w:val="superscript"/>
              </w:rPr>
              <w:t>th</w:t>
            </w:r>
            <w:r w:rsidRPr="00B72FEB">
              <w:rPr>
                <w:rFonts w:ascii="Times New Roman" w:hAnsi="Times New Roman" w:cs="Times New Roman"/>
                <w:sz w:val="20"/>
                <w:szCs w:val="20"/>
              </w:rPr>
              <w:t xml:space="preserve"> Sept, 2015</w:t>
            </w:r>
          </w:p>
        </w:tc>
        <w:tc>
          <w:tcPr>
            <w:tcW w:w="2610" w:type="dxa"/>
          </w:tcPr>
          <w:p w:rsidR="00135AC4" w:rsidRPr="00B72FEB" w:rsidRDefault="00135AC4" w:rsidP="003272DE">
            <w:pPr>
              <w:spacing w:after="0"/>
              <w:jc w:val="both"/>
              <w:rPr>
                <w:rFonts w:ascii="Times New Roman" w:hAnsi="Times New Roman" w:cs="Times New Roman"/>
                <w:bCs/>
                <w:sz w:val="20"/>
                <w:szCs w:val="20"/>
              </w:rPr>
            </w:pPr>
            <w:r w:rsidRPr="00B72FEB">
              <w:rPr>
                <w:rFonts w:ascii="Times New Roman" w:hAnsi="Times New Roman" w:cs="Times New Roman"/>
                <w:bCs/>
                <w:sz w:val="20"/>
                <w:szCs w:val="20"/>
              </w:rPr>
              <w:t>Sheraton Hotel Abuja</w:t>
            </w:r>
          </w:p>
        </w:tc>
        <w:tc>
          <w:tcPr>
            <w:tcW w:w="1016" w:type="dxa"/>
          </w:tcPr>
          <w:p w:rsidR="00135AC4" w:rsidRPr="00B72FEB" w:rsidRDefault="00135AC4" w:rsidP="003272DE">
            <w:pPr>
              <w:spacing w:after="0"/>
              <w:jc w:val="both"/>
              <w:rPr>
                <w:rFonts w:ascii="Times New Roman" w:hAnsi="Times New Roman" w:cs="Times New Roman"/>
                <w:sz w:val="20"/>
                <w:szCs w:val="20"/>
              </w:rPr>
            </w:pPr>
            <w:r w:rsidRPr="00B72FEB">
              <w:rPr>
                <w:rFonts w:ascii="Times New Roman" w:hAnsi="Times New Roman" w:cs="Times New Roman"/>
                <w:bCs/>
                <w:sz w:val="20"/>
                <w:szCs w:val="20"/>
              </w:rPr>
              <w:t>87,500.00</w:t>
            </w:r>
          </w:p>
        </w:tc>
        <w:tc>
          <w:tcPr>
            <w:tcW w:w="2329" w:type="dxa"/>
          </w:tcPr>
          <w:p w:rsidR="00135AC4" w:rsidRPr="00B72FEB" w:rsidRDefault="00135AC4" w:rsidP="003272DE">
            <w:pPr>
              <w:spacing w:after="0"/>
              <w:jc w:val="both"/>
              <w:rPr>
                <w:rFonts w:ascii="Times New Roman" w:hAnsi="Times New Roman" w:cs="Times New Roman"/>
                <w:bCs/>
                <w:sz w:val="20"/>
                <w:szCs w:val="20"/>
              </w:rPr>
            </w:pPr>
            <w:r w:rsidRPr="00B72FEB">
              <w:rPr>
                <w:rFonts w:ascii="Times New Roman" w:hAnsi="Times New Roman" w:cs="Times New Roman"/>
                <w:bCs/>
                <w:sz w:val="20"/>
                <w:szCs w:val="20"/>
              </w:rPr>
              <w:t xml:space="preserve">For 20 Women in Leadership Positions </w:t>
            </w:r>
          </w:p>
        </w:tc>
      </w:tr>
    </w:tbl>
    <w:p w:rsidR="00135AC4" w:rsidRPr="00B72FEB" w:rsidRDefault="00135AC4" w:rsidP="00135AC4">
      <w:pPr>
        <w:spacing w:after="0"/>
        <w:jc w:val="both"/>
        <w:rPr>
          <w:rFonts w:ascii="Times New Roman" w:hAnsi="Times New Roman" w:cs="Times New Roman"/>
          <w:b/>
          <w:sz w:val="16"/>
          <w:szCs w:val="16"/>
        </w:rPr>
      </w:pPr>
    </w:p>
    <w:p w:rsidR="00135AC4" w:rsidRPr="000D63A7" w:rsidRDefault="00135AC4" w:rsidP="00135AC4">
      <w:pPr>
        <w:spacing w:after="0"/>
        <w:jc w:val="both"/>
        <w:rPr>
          <w:rFonts w:ascii="Times New Roman" w:hAnsi="Times New Roman" w:cs="Times New Roman"/>
          <w:b/>
        </w:rPr>
      </w:pPr>
      <w:r w:rsidRPr="000D63A7">
        <w:rPr>
          <w:rFonts w:ascii="Times New Roman" w:hAnsi="Times New Roman" w:cs="Times New Roman"/>
          <w:b/>
        </w:rPr>
        <w:t xml:space="preserve">To Attend or Register: Register online at </w:t>
      </w:r>
      <w:hyperlink r:id="rId6" w:history="1">
        <w:r w:rsidRPr="000D63A7">
          <w:rPr>
            <w:rStyle w:val="Hyperlink"/>
            <w:rFonts w:ascii="Times New Roman" w:hAnsi="Times New Roman" w:cs="Times New Roman"/>
            <w:b/>
          </w:rPr>
          <w:t>www.hightechwomen-ng.org</w:t>
        </w:r>
      </w:hyperlink>
      <w:r w:rsidRPr="000D63A7">
        <w:rPr>
          <w:rFonts w:ascii="Times New Roman" w:hAnsi="Times New Roman" w:cs="Times New Roman"/>
          <w:b/>
        </w:rPr>
        <w:t xml:space="preserve"> or Send names to </w:t>
      </w:r>
      <w:hyperlink r:id="rId7" w:history="1">
        <w:r w:rsidRPr="000D63A7">
          <w:rPr>
            <w:rStyle w:val="Hyperlink"/>
            <w:rFonts w:ascii="Times New Roman" w:hAnsi="Times New Roman" w:cs="Times New Roman"/>
            <w:b/>
          </w:rPr>
          <w:t>reachaoh@yahoo.co.uk</w:t>
        </w:r>
      </w:hyperlink>
      <w:r w:rsidRPr="000D63A7">
        <w:rPr>
          <w:rFonts w:ascii="Times New Roman" w:hAnsi="Times New Roman" w:cs="Times New Roman"/>
          <w:b/>
        </w:rPr>
        <w:t xml:space="preserve"> or call 08034241874</w:t>
      </w:r>
    </w:p>
    <w:p w:rsidR="00135AC4" w:rsidRPr="000D63A7" w:rsidRDefault="00135AC4" w:rsidP="00135AC4">
      <w:pPr>
        <w:spacing w:after="0" w:line="240" w:lineRule="auto"/>
        <w:jc w:val="both"/>
        <w:rPr>
          <w:rFonts w:ascii="Times New Roman" w:hAnsi="Times New Roman" w:cs="Times New Roman"/>
        </w:rPr>
      </w:pPr>
      <w:r w:rsidRPr="000D63A7">
        <w:rPr>
          <w:rFonts w:ascii="Times New Roman" w:hAnsi="Times New Roman" w:cs="Times New Roman"/>
        </w:rPr>
        <w:t xml:space="preserve">All registration fees payments can be made to: </w:t>
      </w:r>
      <w:r w:rsidRPr="000D63A7">
        <w:rPr>
          <w:rFonts w:ascii="Times New Roman" w:hAnsi="Times New Roman" w:cs="Times New Roman"/>
          <w:b/>
        </w:rPr>
        <w:t>Sterling Bank Plc, Account No: 0019052855</w:t>
      </w:r>
      <w:r w:rsidRPr="000D63A7">
        <w:rPr>
          <w:rFonts w:ascii="Times New Roman" w:hAnsi="Times New Roman" w:cs="Times New Roman"/>
        </w:rPr>
        <w:t xml:space="preserve"> </w:t>
      </w:r>
      <w:r w:rsidRPr="000D63A7">
        <w:rPr>
          <w:rFonts w:ascii="Times New Roman" w:hAnsi="Times New Roman" w:cs="Times New Roman"/>
          <w:b/>
        </w:rPr>
        <w:t>OR</w:t>
      </w:r>
    </w:p>
    <w:p w:rsidR="00135AC4" w:rsidRPr="000D63A7" w:rsidRDefault="00135AC4" w:rsidP="00135AC4">
      <w:pPr>
        <w:spacing w:after="0" w:line="240" w:lineRule="auto"/>
        <w:jc w:val="both"/>
        <w:rPr>
          <w:rFonts w:ascii="Times New Roman" w:hAnsi="Times New Roman" w:cs="Times New Roman"/>
          <w:b/>
        </w:rPr>
      </w:pPr>
      <w:r w:rsidRPr="000D63A7">
        <w:rPr>
          <w:rFonts w:ascii="Times New Roman" w:hAnsi="Times New Roman" w:cs="Times New Roman"/>
          <w:b/>
        </w:rPr>
        <w:t>Diamond Bank, Acct. No: 0034611000</w:t>
      </w:r>
      <w:r w:rsidRPr="000D63A7">
        <w:rPr>
          <w:rFonts w:ascii="Times New Roman" w:hAnsi="Times New Roman" w:cs="Times New Roman"/>
        </w:rPr>
        <w:t xml:space="preserve"> </w:t>
      </w:r>
      <w:r w:rsidRPr="000D63A7">
        <w:rPr>
          <w:rFonts w:ascii="Times New Roman" w:hAnsi="Times New Roman" w:cs="Times New Roman"/>
          <w:b/>
        </w:rPr>
        <w:t xml:space="preserve">Account Name: High Tech Centre for Nigerian Women and Youths </w:t>
      </w:r>
    </w:p>
    <w:p w:rsidR="00135AC4" w:rsidRPr="000D63A7" w:rsidRDefault="00135AC4" w:rsidP="00135AC4">
      <w:pPr>
        <w:spacing w:after="0"/>
        <w:jc w:val="both"/>
        <w:rPr>
          <w:rFonts w:ascii="Times New Roman" w:hAnsi="Times New Roman" w:cs="Times New Roman"/>
          <w:b/>
        </w:rPr>
      </w:pPr>
    </w:p>
    <w:p w:rsidR="00135AC4" w:rsidRPr="000D63A7" w:rsidRDefault="00135AC4" w:rsidP="00135AC4">
      <w:pPr>
        <w:spacing w:after="0"/>
        <w:jc w:val="both"/>
        <w:rPr>
          <w:rFonts w:ascii="Times New Roman" w:hAnsi="Times New Roman" w:cs="Times New Roman"/>
        </w:rPr>
      </w:pPr>
      <w:r w:rsidRPr="000D63A7">
        <w:rPr>
          <w:rFonts w:ascii="Times New Roman" w:hAnsi="Times New Roman" w:cs="Times New Roman"/>
          <w:b/>
        </w:rPr>
        <w:t>To Sponsor, Advertise in Events’ Brochure or Exhibit</w:t>
      </w:r>
      <w:r w:rsidRPr="000D63A7">
        <w:rPr>
          <w:rFonts w:ascii="Times New Roman" w:hAnsi="Times New Roman" w:cs="Times New Roman"/>
        </w:rPr>
        <w:t>: Call 07033200204 or 08034241874</w:t>
      </w:r>
    </w:p>
    <w:p w:rsidR="00135AC4" w:rsidRDefault="00135AC4" w:rsidP="00135AC4">
      <w:pPr>
        <w:spacing w:after="0"/>
        <w:jc w:val="both"/>
        <w:rPr>
          <w:rFonts w:ascii="Comic Sans MS" w:hAnsi="Comic Sans MS" w:cs="Times New Roman"/>
        </w:rPr>
      </w:pPr>
    </w:p>
    <w:p w:rsidR="00F83806" w:rsidRPr="008D5647" w:rsidRDefault="00EF235E">
      <w:r w:rsidRPr="00EF235E">
        <w:rPr>
          <w:noProof/>
        </w:rPr>
        <w:drawing>
          <wp:inline distT="0" distB="0" distL="0" distR="0">
            <wp:extent cx="6934200" cy="733425"/>
            <wp:effectExtent l="19050" t="0" r="0" b="0"/>
            <wp:docPr id="5" name="Picture 0" descr="HTCWY let d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CWY let down.jpg"/>
                    <pic:cNvPicPr/>
                  </pic:nvPicPr>
                  <pic:blipFill>
                    <a:blip r:embed="rId8" cstate="print"/>
                    <a:stretch>
                      <a:fillRect/>
                    </a:stretch>
                  </pic:blipFill>
                  <pic:spPr>
                    <a:xfrm>
                      <a:off x="0" y="0"/>
                      <a:ext cx="6934200" cy="733425"/>
                    </a:xfrm>
                    <a:prstGeom prst="rect">
                      <a:avLst/>
                    </a:prstGeom>
                  </pic:spPr>
                </pic:pic>
              </a:graphicData>
            </a:graphic>
          </wp:inline>
        </w:drawing>
      </w:r>
    </w:p>
    <w:sectPr w:rsidR="00F83806" w:rsidRPr="008D5647" w:rsidSect="00A23890">
      <w:pgSz w:w="12240" w:h="15840"/>
      <w:pgMar w:top="180" w:right="1080" w:bottom="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74881"/>
    <w:multiLevelType w:val="hybridMultilevel"/>
    <w:tmpl w:val="996C4E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C70500D"/>
    <w:multiLevelType w:val="hybridMultilevel"/>
    <w:tmpl w:val="9F52B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F6D7C"/>
    <w:rsid w:val="000D63A7"/>
    <w:rsid w:val="00135AC4"/>
    <w:rsid w:val="001F2582"/>
    <w:rsid w:val="002B774C"/>
    <w:rsid w:val="003C60DD"/>
    <w:rsid w:val="005F6D7C"/>
    <w:rsid w:val="00701FBB"/>
    <w:rsid w:val="008D5647"/>
    <w:rsid w:val="00A23890"/>
    <w:rsid w:val="00B72FEB"/>
    <w:rsid w:val="00BC509A"/>
    <w:rsid w:val="00BD60C7"/>
    <w:rsid w:val="00C658DF"/>
    <w:rsid w:val="00E659B8"/>
    <w:rsid w:val="00E77CE8"/>
    <w:rsid w:val="00EF235E"/>
    <w:rsid w:val="00F628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D7C"/>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F6D7C"/>
    <w:pPr>
      <w:tabs>
        <w:tab w:val="center" w:pos="4680"/>
        <w:tab w:val="right" w:pos="9360"/>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5F6D7C"/>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5F6D7C"/>
    <w:pPr>
      <w:spacing w:after="200" w:line="276" w:lineRule="auto"/>
      <w:ind w:left="720"/>
      <w:contextualSpacing/>
    </w:pPr>
  </w:style>
  <w:style w:type="table" w:styleId="TableGrid">
    <w:name w:val="Table Grid"/>
    <w:basedOn w:val="TableNormal"/>
    <w:uiPriority w:val="59"/>
    <w:rsid w:val="008D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2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35E"/>
    <w:rPr>
      <w:rFonts w:ascii="Tahoma" w:hAnsi="Tahoma" w:cs="Tahoma"/>
      <w:sz w:val="16"/>
      <w:szCs w:val="16"/>
    </w:rPr>
  </w:style>
  <w:style w:type="character" w:styleId="Hyperlink">
    <w:name w:val="Hyperlink"/>
    <w:basedOn w:val="DefaultParagraphFont"/>
    <w:uiPriority w:val="99"/>
    <w:unhideWhenUsed/>
    <w:rsid w:val="001F2582"/>
    <w:rPr>
      <w:color w:val="0000FF" w:themeColor="hyperlink"/>
      <w:u w:val="single"/>
    </w:rPr>
  </w:style>
  <w:style w:type="paragraph" w:customStyle="1" w:styleId="Default">
    <w:name w:val="Default"/>
    <w:rsid w:val="00A2389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reachaoh@yaho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ightechwomen-ng.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NITDA</dc:creator>
  <cp:lastModifiedBy>NITDA</cp:lastModifiedBy>
  <cp:revision>2</cp:revision>
  <cp:lastPrinted>2015-09-23T08:49:00Z</cp:lastPrinted>
  <dcterms:created xsi:type="dcterms:W3CDTF">2015-09-23T12:36:00Z</dcterms:created>
  <dcterms:modified xsi:type="dcterms:W3CDTF">2015-09-23T12:36:00Z</dcterms:modified>
</cp:coreProperties>
</file>