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35EA" w14:textId="77777777" w:rsidR="0051459E" w:rsidRPr="00A84832" w:rsidRDefault="0051459E" w:rsidP="0051459E">
      <w:pPr>
        <w:pStyle w:val="Heading1No"/>
        <w:rPr>
          <w:color w:val="0D436C"/>
        </w:rPr>
      </w:pPr>
      <w:bookmarkStart w:id="0" w:name="Page1"/>
      <w:r w:rsidRPr="00A84832">
        <w:rPr>
          <w:color w:val="0D436C"/>
        </w:rPr>
        <w:t>Open Proceeding Guided Submission Form Template</w:t>
      </w:r>
    </w:p>
    <w:bookmarkEnd w:id="0"/>
    <w:p w14:paraId="00000002" w14:textId="77777777" w:rsidR="004B505E" w:rsidRDefault="004B505E"/>
    <w:p w14:paraId="4110D96A" w14:textId="7DEFB35F" w:rsidR="001F760C" w:rsidRDefault="001F760C">
      <w:pPr>
        <w:rPr>
          <w:b/>
        </w:rPr>
      </w:pPr>
      <w:r>
        <w:rPr>
          <w:b/>
        </w:rPr>
        <w:t>Title of Open Proceeding:</w:t>
      </w:r>
    </w:p>
    <w:p w14:paraId="7A48BFFF" w14:textId="1BCBB7B1" w:rsidR="001F760C" w:rsidRPr="00083877" w:rsidRDefault="00C01775">
      <w:pPr>
        <w:rPr>
          <w:bCs/>
        </w:rPr>
      </w:pPr>
      <w:r>
        <w:rPr>
          <w:bCs/>
        </w:rPr>
        <w:t xml:space="preserve">GNSO Guidance Process </w:t>
      </w:r>
      <w:r w:rsidR="005D24D9">
        <w:rPr>
          <w:bCs/>
        </w:rPr>
        <w:t xml:space="preserve">for </w:t>
      </w:r>
      <w:r>
        <w:rPr>
          <w:bCs/>
        </w:rPr>
        <w:t>Applicant Support Guidance Recommendation Initial Report</w:t>
      </w:r>
    </w:p>
    <w:p w14:paraId="77E4ED01" w14:textId="77777777" w:rsidR="001F760C" w:rsidRDefault="001F760C">
      <w:pPr>
        <w:rPr>
          <w:b/>
        </w:rPr>
      </w:pPr>
    </w:p>
    <w:p w14:paraId="3C804429" w14:textId="3B03EB09" w:rsidR="001F760C" w:rsidRDefault="001F760C" w:rsidP="001F760C">
      <w:pPr>
        <w:rPr>
          <w:b/>
        </w:rPr>
      </w:pPr>
      <w:r>
        <w:rPr>
          <w:b/>
        </w:rPr>
        <w:t>Instructions:</w:t>
      </w:r>
    </w:p>
    <w:p w14:paraId="4DCD45A3" w14:textId="77777777" w:rsidR="001F760C" w:rsidRDefault="001F760C">
      <w:pPr>
        <w:rPr>
          <w:b/>
        </w:rPr>
      </w:pPr>
    </w:p>
    <w:p w14:paraId="00000003" w14:textId="6F849ECE" w:rsidR="004B505E" w:rsidRDefault="001D0C08">
      <w:pPr>
        <w:rPr>
          <w:b/>
        </w:rPr>
      </w:pPr>
      <w:r>
        <w:rPr>
          <w:b/>
        </w:rPr>
        <w:t>Please Read These Important Instructions Before Submission</w:t>
      </w:r>
    </w:p>
    <w:p w14:paraId="00000004" w14:textId="77777777" w:rsidR="004B505E" w:rsidRDefault="004B505E"/>
    <w:p w14:paraId="3F45C2B9" w14:textId="2D419189" w:rsidR="00C33637" w:rsidRDefault="00C33637" w:rsidP="00C33637">
      <w:r>
        <w:t xml:space="preserve">The form used for this </w:t>
      </w:r>
      <w:r w:rsidR="00C104A9">
        <w:t>P</w:t>
      </w:r>
      <w:r>
        <w:t xml:space="preserve">ublic </w:t>
      </w:r>
      <w:r w:rsidR="00C104A9">
        <w:t>C</w:t>
      </w:r>
      <w:r>
        <w:t xml:space="preserve">omment proceeding seeks to support the </w:t>
      </w:r>
      <w:r w:rsidR="005D24D9">
        <w:t>GGP</w:t>
      </w:r>
      <w:r>
        <w:t xml:space="preserve"> </w:t>
      </w:r>
      <w:r w:rsidR="00AC335E">
        <w:t xml:space="preserve">working group’s (hereinafter “GGP </w:t>
      </w:r>
      <w:r>
        <w:t>Team</w:t>
      </w:r>
      <w:r w:rsidR="00AC335E">
        <w:t>”)</w:t>
      </w:r>
      <w:r>
        <w:t xml:space="preserve"> consideration of comments submitted, by: </w:t>
      </w:r>
    </w:p>
    <w:p w14:paraId="724BFC56" w14:textId="77777777" w:rsidR="00C33637" w:rsidRDefault="00C33637" w:rsidP="00C33637">
      <w:pPr>
        <w:numPr>
          <w:ilvl w:val="0"/>
          <w:numId w:val="2"/>
        </w:numPr>
        <w:pBdr>
          <w:top w:val="nil"/>
          <w:left w:val="nil"/>
          <w:bottom w:val="nil"/>
          <w:right w:val="nil"/>
          <w:between w:val="nil"/>
        </w:pBdr>
      </w:pPr>
      <w:r>
        <w:rPr>
          <w:color w:val="000000"/>
        </w:rPr>
        <w:t xml:space="preserve">Enabling comments to be clearly linked to specific sections of the Initial </w:t>
      </w:r>
      <w:proofErr w:type="gramStart"/>
      <w:r>
        <w:rPr>
          <w:color w:val="000000"/>
        </w:rPr>
        <w:t>Report;</w:t>
      </w:r>
      <w:proofErr w:type="gramEnd"/>
    </w:p>
    <w:p w14:paraId="681C53DE" w14:textId="77777777" w:rsidR="00C33637" w:rsidRDefault="00C33637" w:rsidP="00C33637">
      <w:pPr>
        <w:numPr>
          <w:ilvl w:val="0"/>
          <w:numId w:val="2"/>
        </w:numPr>
        <w:pBdr>
          <w:top w:val="nil"/>
          <w:left w:val="nil"/>
          <w:bottom w:val="nil"/>
          <w:right w:val="nil"/>
          <w:between w:val="nil"/>
        </w:pBdr>
      </w:pPr>
      <w:r>
        <w:rPr>
          <w:color w:val="000000"/>
        </w:rPr>
        <w:t>Encouraging commenters to provide reasoning or rationale for their opinions; and</w:t>
      </w:r>
    </w:p>
    <w:p w14:paraId="21CA69C1" w14:textId="2BC8664E" w:rsidR="00C33637" w:rsidRDefault="00C33637" w:rsidP="00C33637">
      <w:pPr>
        <w:numPr>
          <w:ilvl w:val="0"/>
          <w:numId w:val="2"/>
        </w:numPr>
        <w:pBdr>
          <w:top w:val="nil"/>
          <w:left w:val="nil"/>
          <w:bottom w:val="nil"/>
          <w:right w:val="nil"/>
          <w:between w:val="nil"/>
        </w:pBdr>
      </w:pPr>
      <w:r>
        <w:rPr>
          <w:color w:val="000000"/>
        </w:rPr>
        <w:t>Enabling the sorting of comments on any one topic</w:t>
      </w:r>
    </w:p>
    <w:p w14:paraId="00000009" w14:textId="77777777" w:rsidR="004B505E" w:rsidRDefault="004B505E">
      <w:pPr>
        <w:rPr>
          <w:sz w:val="22"/>
          <w:szCs w:val="22"/>
        </w:rPr>
      </w:pPr>
    </w:p>
    <w:p w14:paraId="0000000A" w14:textId="6A1CEF1C" w:rsidR="004B505E" w:rsidRDefault="001D0C08">
      <w:r>
        <w:t xml:space="preserve">There is no obligation to answer all questions – </w:t>
      </w:r>
      <w:r w:rsidR="00C33637">
        <w:t xml:space="preserve">you may </w:t>
      </w:r>
      <w:r>
        <w:t xml:space="preserve">respond to as many or as few questions as desired. Additionally, there is the opportunity to provide comments on the general content of the </w:t>
      </w:r>
      <w:r w:rsidR="005D24D9">
        <w:t>GGP for Applicant Support Guidance Recommendation</w:t>
      </w:r>
      <w:r w:rsidR="00BC3BD0">
        <w:t xml:space="preserve"> </w:t>
      </w:r>
      <w:r>
        <w:t xml:space="preserve">Initial Report or on new issues </w:t>
      </w:r>
      <w:r w:rsidR="00C33637">
        <w:t xml:space="preserve">you believe were </w:t>
      </w:r>
      <w:r>
        <w:t xml:space="preserve">not raised </w:t>
      </w:r>
      <w:r w:rsidR="00C33637">
        <w:t xml:space="preserve">in </w:t>
      </w:r>
      <w:r>
        <w:t>by th</w:t>
      </w:r>
      <w:r w:rsidR="005D24D9">
        <w:t xml:space="preserve">e </w:t>
      </w:r>
      <w:r>
        <w:t>Initial Report.</w:t>
      </w:r>
    </w:p>
    <w:p w14:paraId="0000000B" w14:textId="77777777" w:rsidR="004B505E" w:rsidRDefault="004B505E">
      <w:pPr>
        <w:rPr>
          <w:sz w:val="22"/>
          <w:szCs w:val="22"/>
          <w:highlight w:val="cyan"/>
        </w:rPr>
      </w:pPr>
    </w:p>
    <w:p w14:paraId="25E2A9BB" w14:textId="7916E664" w:rsidR="00D50503" w:rsidRDefault="00D50503" w:rsidP="00D50503">
      <w:r>
        <w:t xml:space="preserve">Please refer to the specific recommendation and relevant section or page number of the Initial Report for the rationale for the recommendation along with proposed implementation guidance (if any). Where applicable, you are encouraged to reference sections in the report for ease of review by the </w:t>
      </w:r>
      <w:r w:rsidR="005D24D9">
        <w:t>GGP</w:t>
      </w:r>
      <w:r>
        <w:t xml:space="preserve"> Team.</w:t>
      </w:r>
    </w:p>
    <w:p w14:paraId="0000000D" w14:textId="77777777" w:rsidR="004B505E" w:rsidRDefault="004B505E"/>
    <w:p w14:paraId="112484A1" w14:textId="3D9B5C94" w:rsidR="003B45D0" w:rsidRDefault="001D0C08" w:rsidP="00150FA2">
      <w:r>
        <w:t>As a reminder,</w:t>
      </w:r>
      <w:r w:rsidR="00150FA2">
        <w:t xml:space="preserve"> this </w:t>
      </w:r>
      <w:r w:rsidR="005D24D9">
        <w:t>GGP for Applicant Support Guidance Recommendation</w:t>
      </w:r>
      <w:r w:rsidR="00150FA2">
        <w:t xml:space="preserve"> Initial Report </w:t>
      </w:r>
      <w:r w:rsidR="00D50503">
        <w:t xml:space="preserve">only </w:t>
      </w:r>
      <w:r w:rsidR="00150FA2">
        <w:t>covers</w:t>
      </w:r>
      <w:r w:rsidR="00150FA2" w:rsidRPr="00150FA2">
        <w:t xml:space="preserve"> topics related </w:t>
      </w:r>
      <w:r w:rsidR="00BC3BD0">
        <w:t xml:space="preserve">to </w:t>
      </w:r>
      <w:r w:rsidR="005D24D9">
        <w:t>scope of this GGP</w:t>
      </w:r>
      <w:r w:rsidR="00553627">
        <w:t xml:space="preserve"> and specifically relating to Tasks 3, 4, 5, and 6.  See pages 3</w:t>
      </w:r>
      <w:r w:rsidR="007F2C36">
        <w:t>–</w:t>
      </w:r>
      <w:r w:rsidR="00553627">
        <w:t>4 of the Initial Report</w:t>
      </w:r>
      <w:r w:rsidR="00150FA2">
        <w:t xml:space="preserve">. </w:t>
      </w:r>
    </w:p>
    <w:p w14:paraId="56183F7F" w14:textId="77777777" w:rsidR="003B45D0" w:rsidRDefault="003B45D0" w:rsidP="00150FA2"/>
    <w:p w14:paraId="0000000E" w14:textId="17B4A42D" w:rsidR="004B505E" w:rsidRDefault="00150FA2" w:rsidP="00D50503">
      <w:r>
        <w:t>I</w:t>
      </w:r>
      <w:r w:rsidR="001D0C08">
        <w:t>t is important that your comments include a</w:t>
      </w:r>
      <w:r>
        <w:t xml:space="preserve"> reason</w:t>
      </w:r>
      <w:r w:rsidR="001D0C08">
        <w:t xml:space="preserve">. </w:t>
      </w:r>
      <w:r w:rsidR="00D50503">
        <w:t xml:space="preserve">This is to help the </w:t>
      </w:r>
      <w:r w:rsidR="005D24D9">
        <w:t>GGP</w:t>
      </w:r>
      <w:r w:rsidR="00D50503">
        <w:t xml:space="preserve"> Team to understand how your point of view may be factored in the issues discussed by the </w:t>
      </w:r>
      <w:r w:rsidR="005D24D9">
        <w:t xml:space="preserve">GGP </w:t>
      </w:r>
      <w:r w:rsidR="00D50503">
        <w:t>Team.</w:t>
      </w:r>
    </w:p>
    <w:p w14:paraId="00000010" w14:textId="39EA248F" w:rsidR="004B505E" w:rsidRDefault="004B505E"/>
    <w:p w14:paraId="66894E86" w14:textId="3F09570F" w:rsidR="001F760C" w:rsidRDefault="001F760C">
      <w:pPr>
        <w:rPr>
          <w:b/>
        </w:rPr>
      </w:pPr>
      <w:r>
        <w:rPr>
          <w:b/>
        </w:rPr>
        <w:t>Questions:</w:t>
      </w:r>
    </w:p>
    <w:p w14:paraId="6632DBC0" w14:textId="77777777" w:rsidR="00AF7D26" w:rsidRDefault="00AF7D26" w:rsidP="00AF7D26"/>
    <w:p w14:paraId="48255135" w14:textId="77777777" w:rsidR="00AF7D26" w:rsidRDefault="00AF7D26" w:rsidP="00AF7D26">
      <w:pPr>
        <w:rPr>
          <w:b/>
          <w:sz w:val="28"/>
          <w:szCs w:val="28"/>
        </w:rPr>
      </w:pPr>
      <w:r>
        <w:rPr>
          <w:noProof/>
        </w:rPr>
        <mc:AlternateContent>
          <mc:Choice Requires="wps">
            <w:drawing>
              <wp:inline distT="0" distB="0" distL="0" distR="0" wp14:anchorId="5AA92CC7" wp14:editId="2727B5EC">
                <wp:extent cx="3564890" cy="635"/>
                <wp:effectExtent l="0" t="0" r="16510" b="24765"/>
                <wp:docPr id="11" name="Horizontal Li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489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B01EC4" id="Horizontal Line 22" o:spid="_x0000_s1026" style="width:280.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" filled="f">
                <v:path arrowok="t"/>
                <w10:anchorlock/>
              </v:rect>
            </w:pict>
          </mc:Fallback>
        </mc:AlternateContent>
      </w:r>
    </w:p>
    <w:p w14:paraId="6F8F782F" w14:textId="77777777" w:rsidR="00686F4F" w:rsidRDefault="00686F4F">
      <w:pPr>
        <w:rPr>
          <w:b/>
          <w:sz w:val="28"/>
          <w:szCs w:val="28"/>
        </w:rPr>
      </w:pPr>
    </w:p>
    <w:p w14:paraId="00000013" w14:textId="1CBBE6BC" w:rsidR="004B505E" w:rsidRDefault="001D0C08">
      <w:pPr>
        <w:rPr>
          <w:b/>
          <w:sz w:val="28"/>
          <w:szCs w:val="28"/>
        </w:rPr>
      </w:pPr>
      <w:r>
        <w:rPr>
          <w:b/>
          <w:sz w:val="28"/>
          <w:szCs w:val="28"/>
        </w:rPr>
        <w:t>Section 1: Information about Submission</w:t>
      </w:r>
    </w:p>
    <w:p w14:paraId="00000014" w14:textId="77777777" w:rsidR="004B505E" w:rsidRDefault="004B505E"/>
    <w:p w14:paraId="00000015" w14:textId="77777777" w:rsidR="004B505E" w:rsidRDefault="001D0C08">
      <w:r>
        <w:t xml:space="preserve">Please provide your name: </w:t>
      </w:r>
      <w:r w:rsidRPr="006C7A6E">
        <w:rPr>
          <w:color w:val="0070C0"/>
        </w:rPr>
        <w:t>[open ended response, required]</w:t>
      </w:r>
    </w:p>
    <w:p w14:paraId="00000016" w14:textId="77777777" w:rsidR="004B505E" w:rsidRDefault="004B505E"/>
    <w:p w14:paraId="00000017" w14:textId="77777777" w:rsidR="004B505E" w:rsidRDefault="001D0C08">
      <w:r>
        <w:t xml:space="preserve">Please provide your email address: </w:t>
      </w:r>
      <w:r w:rsidRPr="006C7A6E">
        <w:rPr>
          <w:color w:val="0070C0"/>
        </w:rPr>
        <w:t>[open ended response, required]</w:t>
      </w:r>
    </w:p>
    <w:p w14:paraId="0000001A" w14:textId="77777777" w:rsidR="004B505E" w:rsidRDefault="004B505E"/>
    <w:p w14:paraId="0000001B" w14:textId="7362A048" w:rsidR="004B505E" w:rsidRDefault="001D0C08">
      <w:r>
        <w:lastRenderedPageBreak/>
        <w:t xml:space="preserve">Are you providing input on behalf of </w:t>
      </w:r>
      <w:r w:rsidR="004B2A74">
        <w:t xml:space="preserve">a </w:t>
      </w:r>
      <w:r>
        <w:t xml:space="preserve">group (e.g., </w:t>
      </w:r>
      <w:r w:rsidR="004B2A74">
        <w:t xml:space="preserve">ICANN community group, </w:t>
      </w:r>
      <w:r>
        <w:t xml:space="preserve">organization, company, government)? </w:t>
      </w:r>
      <w:r w:rsidRPr="006C7A6E">
        <w:rPr>
          <w:color w:val="0070C0"/>
        </w:rPr>
        <w:t>[single select, required]</w:t>
      </w:r>
    </w:p>
    <w:p w14:paraId="0000001C" w14:textId="77777777" w:rsidR="004B505E" w:rsidRDefault="004B505E">
      <w:pPr>
        <w:pBdr>
          <w:top w:val="nil"/>
          <w:left w:val="nil"/>
          <w:bottom w:val="nil"/>
          <w:right w:val="nil"/>
          <w:between w:val="nil"/>
        </w:pBdr>
        <w:ind w:left="720"/>
        <w:rPr>
          <w:color w:val="000000"/>
        </w:rPr>
      </w:pPr>
    </w:p>
    <w:p w14:paraId="0000001D" w14:textId="77777777" w:rsidR="004B505E" w:rsidRDefault="001D0C08">
      <w:pPr>
        <w:numPr>
          <w:ilvl w:val="0"/>
          <w:numId w:val="3"/>
        </w:numPr>
        <w:pBdr>
          <w:top w:val="nil"/>
          <w:left w:val="nil"/>
          <w:bottom w:val="nil"/>
          <w:right w:val="nil"/>
          <w:between w:val="nil"/>
        </w:pBdr>
        <w:rPr>
          <w:color w:val="000000"/>
        </w:rPr>
      </w:pPr>
      <w:r>
        <w:rPr>
          <w:color w:val="000000"/>
        </w:rPr>
        <w:t>No</w:t>
      </w:r>
    </w:p>
    <w:p w14:paraId="0000001E" w14:textId="77777777" w:rsidR="004B505E" w:rsidRDefault="001D0C08">
      <w:pPr>
        <w:numPr>
          <w:ilvl w:val="0"/>
          <w:numId w:val="3"/>
        </w:numPr>
        <w:pBdr>
          <w:top w:val="nil"/>
          <w:left w:val="nil"/>
          <w:bottom w:val="nil"/>
          <w:right w:val="nil"/>
          <w:between w:val="nil"/>
        </w:pBdr>
      </w:pPr>
      <w:r>
        <w:t>Yes</w:t>
      </w:r>
    </w:p>
    <w:p w14:paraId="0000001F" w14:textId="77777777" w:rsidR="004B505E" w:rsidRDefault="004B505E"/>
    <w:p w14:paraId="00000020" w14:textId="77777777" w:rsidR="004B505E" w:rsidRDefault="001D0C08">
      <w:r>
        <w:t xml:space="preserve">If yes, please explain </w:t>
      </w:r>
      <w:r w:rsidRPr="006C7A6E">
        <w:rPr>
          <w:color w:val="0070C0"/>
        </w:rPr>
        <w:t>[open ended response, optional]</w:t>
      </w:r>
    </w:p>
    <w:p w14:paraId="00000021" w14:textId="77777777" w:rsidR="004B505E" w:rsidRDefault="004B505E">
      <w:pPr>
        <w:rPr>
          <w:b/>
          <w:sz w:val="28"/>
          <w:szCs w:val="28"/>
        </w:rPr>
      </w:pPr>
    </w:p>
    <w:p w14:paraId="00000022" w14:textId="77777777" w:rsidR="004B505E" w:rsidRDefault="00000000">
      <w:pPr>
        <w:rPr>
          <w:b/>
          <w:sz w:val="28"/>
          <w:szCs w:val="28"/>
        </w:rPr>
      </w:pPr>
      <w:r>
        <w:pict w14:anchorId="0CF58BF3">
          <v:rect id="Horizontal Line 21" o:spid="_x0000_s1026" alt="" style="width:280.7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00000023" w14:textId="77777777" w:rsidR="004B505E" w:rsidRDefault="004B505E">
      <w:pPr>
        <w:rPr>
          <w:b/>
          <w:sz w:val="28"/>
          <w:szCs w:val="28"/>
        </w:rPr>
      </w:pPr>
    </w:p>
    <w:p w14:paraId="00000024" w14:textId="7B515D71" w:rsidR="004B505E" w:rsidRDefault="001D0C08">
      <w:pPr>
        <w:rPr>
          <w:b/>
          <w:sz w:val="28"/>
          <w:szCs w:val="28"/>
        </w:rPr>
      </w:pPr>
      <w:r>
        <w:rPr>
          <w:b/>
          <w:sz w:val="28"/>
          <w:szCs w:val="28"/>
        </w:rPr>
        <w:t xml:space="preserve">Section 2: </w:t>
      </w:r>
      <w:r w:rsidR="00A62CE7">
        <w:rPr>
          <w:b/>
          <w:sz w:val="28"/>
          <w:szCs w:val="28"/>
        </w:rPr>
        <w:t xml:space="preserve">Preliminary </w:t>
      </w:r>
      <w:r w:rsidR="005D24D9">
        <w:rPr>
          <w:b/>
          <w:sz w:val="28"/>
          <w:szCs w:val="28"/>
        </w:rPr>
        <w:t xml:space="preserve">Guidance </w:t>
      </w:r>
      <w:r w:rsidR="00A62CE7">
        <w:rPr>
          <w:b/>
          <w:sz w:val="28"/>
          <w:szCs w:val="28"/>
        </w:rPr>
        <w:t>Recommendation</w:t>
      </w:r>
      <w:r w:rsidR="005D24D9">
        <w:rPr>
          <w:b/>
          <w:sz w:val="28"/>
          <w:szCs w:val="28"/>
        </w:rPr>
        <w:t>s Relating to Tasks 3, 4, and 5</w:t>
      </w:r>
      <w:r w:rsidR="0011710B">
        <w:rPr>
          <w:b/>
          <w:sz w:val="28"/>
          <w:szCs w:val="28"/>
        </w:rPr>
        <w:t xml:space="preserve"> </w:t>
      </w:r>
    </w:p>
    <w:p w14:paraId="00000026" w14:textId="77777777" w:rsidR="004B505E" w:rsidRDefault="004B505E">
      <w:pPr>
        <w:rPr>
          <w:b/>
          <w:u w:val="single"/>
        </w:rPr>
      </w:pPr>
    </w:p>
    <w:p w14:paraId="5416E5D2" w14:textId="62F115FC" w:rsidR="00884E6B" w:rsidRPr="00E45754" w:rsidRDefault="00884E6B" w:rsidP="00884E6B">
      <w:pPr>
        <w:rPr>
          <w:bCs/>
        </w:rPr>
      </w:pPr>
      <w:r w:rsidRPr="00E45754">
        <w:rPr>
          <w:b/>
        </w:rPr>
        <w:t>Guidance Recommendation 1:</w:t>
      </w:r>
    </w:p>
    <w:p w14:paraId="00000028" w14:textId="6EE5EC63" w:rsidR="004B505E" w:rsidRDefault="001D0C08">
      <w:pPr>
        <w:rPr>
          <w:i/>
        </w:rPr>
      </w:pPr>
      <w:r>
        <w:rPr>
          <w:i/>
        </w:rPr>
        <w:t xml:space="preserve">Please </w:t>
      </w:r>
      <w:r w:rsidR="00CE5514">
        <w:rPr>
          <w:i/>
        </w:rPr>
        <w:t>refer to</w:t>
      </w:r>
      <w:r>
        <w:rPr>
          <w:i/>
        </w:rPr>
        <w:t xml:space="preserve"> </w:t>
      </w:r>
      <w:r w:rsidR="00EC007C">
        <w:rPr>
          <w:i/>
        </w:rPr>
        <w:t xml:space="preserve">page </w:t>
      </w:r>
      <w:r w:rsidR="00884E6B">
        <w:rPr>
          <w:i/>
        </w:rPr>
        <w:t>11</w:t>
      </w:r>
      <w:r>
        <w:rPr>
          <w:i/>
        </w:rPr>
        <w:t xml:space="preserve"> of the Initial Report.</w:t>
      </w:r>
    </w:p>
    <w:p w14:paraId="00000029" w14:textId="77777777" w:rsidR="004B505E" w:rsidRDefault="004B505E"/>
    <w:p w14:paraId="0000002A" w14:textId="77ED9906" w:rsidR="004B505E" w:rsidRDefault="00CE5514">
      <w:r>
        <w:t>Please indicate your response to</w:t>
      </w:r>
      <w:r w:rsidR="001D0C08">
        <w:t xml:space="preserve"> </w:t>
      </w:r>
      <w:r w:rsidR="005D24D9">
        <w:t xml:space="preserve">Guidance </w:t>
      </w:r>
      <w:r w:rsidR="001D0C08">
        <w:t>Recommendation 1: [single select, optional]</w:t>
      </w:r>
    </w:p>
    <w:p w14:paraId="0000002B" w14:textId="77777777" w:rsidR="004B505E" w:rsidRDefault="001D0C08">
      <w:pPr>
        <w:numPr>
          <w:ilvl w:val="0"/>
          <w:numId w:val="1"/>
        </w:numPr>
        <w:pBdr>
          <w:top w:val="nil"/>
          <w:left w:val="nil"/>
          <w:bottom w:val="nil"/>
          <w:right w:val="nil"/>
          <w:between w:val="nil"/>
        </w:pBdr>
        <w:rPr>
          <w:color w:val="000000"/>
        </w:rPr>
      </w:pPr>
      <w:r>
        <w:rPr>
          <w:color w:val="000000"/>
        </w:rPr>
        <w:t>Support Recommendation as written</w:t>
      </w:r>
    </w:p>
    <w:p w14:paraId="0000002C" w14:textId="77777777" w:rsidR="004B505E" w:rsidRDefault="001D0C08">
      <w:pPr>
        <w:numPr>
          <w:ilvl w:val="0"/>
          <w:numId w:val="1"/>
        </w:numPr>
        <w:pBdr>
          <w:top w:val="nil"/>
          <w:left w:val="nil"/>
          <w:bottom w:val="nil"/>
          <w:right w:val="nil"/>
          <w:between w:val="nil"/>
        </w:pBdr>
        <w:rPr>
          <w:color w:val="000000"/>
        </w:rPr>
      </w:pPr>
      <w:r>
        <w:rPr>
          <w:color w:val="000000"/>
        </w:rPr>
        <w:t>Support Recommendation intent with wording change</w:t>
      </w:r>
    </w:p>
    <w:p w14:paraId="0000002D" w14:textId="77777777" w:rsidR="004B505E" w:rsidRDefault="001D0C08">
      <w:pPr>
        <w:numPr>
          <w:ilvl w:val="0"/>
          <w:numId w:val="1"/>
        </w:numPr>
        <w:pBdr>
          <w:top w:val="nil"/>
          <w:left w:val="nil"/>
          <w:bottom w:val="nil"/>
          <w:right w:val="nil"/>
          <w:between w:val="nil"/>
        </w:pBdr>
        <w:rPr>
          <w:color w:val="000000"/>
        </w:rPr>
      </w:pPr>
      <w:r>
        <w:rPr>
          <w:color w:val="000000"/>
        </w:rPr>
        <w:t>Significant change required: changing intent and wording</w:t>
      </w:r>
    </w:p>
    <w:p w14:paraId="0000002E" w14:textId="3F23E3EE" w:rsidR="004B505E" w:rsidRDefault="0011710B">
      <w:pPr>
        <w:numPr>
          <w:ilvl w:val="0"/>
          <w:numId w:val="1"/>
        </w:numPr>
        <w:pBdr>
          <w:top w:val="nil"/>
          <w:left w:val="nil"/>
          <w:bottom w:val="nil"/>
          <w:right w:val="nil"/>
          <w:between w:val="nil"/>
        </w:pBdr>
        <w:rPr>
          <w:color w:val="000000"/>
        </w:rPr>
      </w:pPr>
      <w:r>
        <w:rPr>
          <w:color w:val="000000"/>
        </w:rPr>
        <w:t xml:space="preserve">Do not support Recommendation </w:t>
      </w:r>
    </w:p>
    <w:p w14:paraId="0000002F" w14:textId="77777777" w:rsidR="004B505E" w:rsidRDefault="001D0C08">
      <w:pPr>
        <w:numPr>
          <w:ilvl w:val="0"/>
          <w:numId w:val="1"/>
        </w:numPr>
        <w:pBdr>
          <w:top w:val="nil"/>
          <w:left w:val="nil"/>
          <w:bottom w:val="nil"/>
          <w:right w:val="nil"/>
          <w:between w:val="nil"/>
        </w:pBdr>
        <w:rPr>
          <w:color w:val="000000"/>
        </w:rPr>
      </w:pPr>
      <w:r>
        <w:rPr>
          <w:color w:val="000000"/>
        </w:rPr>
        <w:t>No opinion</w:t>
      </w:r>
    </w:p>
    <w:p w14:paraId="00000030" w14:textId="77777777" w:rsidR="004B505E" w:rsidRDefault="004B505E"/>
    <w:p w14:paraId="5DFA7742" w14:textId="1127CDAD" w:rsidR="00DC35D2" w:rsidRPr="006C7A6E" w:rsidRDefault="00CE5514">
      <w:pPr>
        <w:rPr>
          <w:color w:val="0070C0"/>
        </w:rPr>
      </w:pPr>
      <w:r>
        <w:t>If you support the intent of</w:t>
      </w:r>
      <w:r w:rsidR="00DC35D2">
        <w:t xml:space="preserve"> </w:t>
      </w:r>
      <w:r w:rsidR="00884E6B">
        <w:t>Guidance Recommendation 1</w:t>
      </w:r>
      <w:r w:rsidR="00A62CE7">
        <w:t xml:space="preserve"> </w:t>
      </w:r>
      <w:r>
        <w:t>but think it requires a wording change</w:t>
      </w:r>
      <w:r w:rsidR="00DC35D2">
        <w:t xml:space="preserve">, </w:t>
      </w:r>
      <w:r w:rsidR="00AF0FE0">
        <w:t>please provide your revised wording and reason</w:t>
      </w:r>
      <w:r w:rsidR="005A0AE5">
        <w:t xml:space="preserve"> </w:t>
      </w:r>
      <w:r w:rsidR="00DC35D2">
        <w:t xml:space="preserve">here. </w:t>
      </w:r>
      <w:r w:rsidR="00DC35D2" w:rsidRPr="006C7A6E">
        <w:rPr>
          <w:color w:val="0070C0"/>
        </w:rPr>
        <w:t xml:space="preserve">[open ended response, optional] </w:t>
      </w:r>
    </w:p>
    <w:p w14:paraId="14AE5EA6" w14:textId="0071B2AB" w:rsidR="00DC35D2" w:rsidRDefault="00DC35D2"/>
    <w:p w14:paraId="24DFEB9E" w14:textId="3F0A29BC" w:rsidR="00DC35D2" w:rsidRPr="006C7A6E" w:rsidRDefault="00DC35D2">
      <w:pPr>
        <w:rPr>
          <w:color w:val="0070C0"/>
        </w:rPr>
      </w:pPr>
      <w:r>
        <w:t xml:space="preserve">If you do not support the </w:t>
      </w:r>
      <w:r w:rsidR="00884E6B">
        <w:t>Guidance Recommendation 1</w:t>
      </w:r>
      <w:r>
        <w:t xml:space="preserve">, </w:t>
      </w:r>
      <w:r w:rsidR="00CE5514">
        <w:t>please provide your reason</w:t>
      </w:r>
      <w:r w:rsidR="00B21219">
        <w:t xml:space="preserve"> </w:t>
      </w:r>
      <w:r>
        <w:t xml:space="preserve">here. </w:t>
      </w:r>
      <w:r w:rsidRPr="006C7A6E">
        <w:rPr>
          <w:color w:val="0070C0"/>
        </w:rPr>
        <w:t>[open ended response, optional]</w:t>
      </w:r>
    </w:p>
    <w:p w14:paraId="00000033" w14:textId="1CCE58D7" w:rsidR="004B505E" w:rsidRDefault="004B505E">
      <w:pPr>
        <w:rPr>
          <w:b/>
          <w:u w:val="single"/>
        </w:rPr>
      </w:pPr>
    </w:p>
    <w:p w14:paraId="2CF2C50F" w14:textId="239E4C19" w:rsidR="005A0AE5" w:rsidRPr="006C7A6E" w:rsidRDefault="005A0AE5" w:rsidP="005A0AE5">
      <w:pPr>
        <w:rPr>
          <w:b/>
          <w:color w:val="0070C0"/>
        </w:rPr>
      </w:pPr>
      <w:r>
        <w:t xml:space="preserve">Are there any comments or issues you would like to raise pertaining to the Rationale for </w:t>
      </w:r>
      <w:r w:rsidR="00884E6B">
        <w:t>Guidance Recommendation 1</w:t>
      </w:r>
      <w:r>
        <w:t xml:space="preserve">? If yes, </w:t>
      </w:r>
      <w:r w:rsidR="007358D6">
        <w:t>please provide your comments here</w:t>
      </w:r>
      <w:r>
        <w:t xml:space="preserve">. </w:t>
      </w:r>
      <w:r w:rsidRPr="006C7A6E">
        <w:rPr>
          <w:color w:val="0070C0"/>
        </w:rPr>
        <w:t>[open ended response, optional]</w:t>
      </w:r>
    </w:p>
    <w:p w14:paraId="095DF28A" w14:textId="77777777" w:rsidR="00CE2E94" w:rsidRDefault="00CE2E94" w:rsidP="00CE2E94">
      <w:pPr>
        <w:rPr>
          <w:b/>
        </w:rPr>
      </w:pPr>
    </w:p>
    <w:p w14:paraId="7D725AFC" w14:textId="77777777" w:rsidR="00691F43" w:rsidRDefault="00691F43" w:rsidP="00CE2E94">
      <w:pPr>
        <w:rPr>
          <w:b/>
        </w:rPr>
      </w:pPr>
    </w:p>
    <w:p w14:paraId="7779C49F" w14:textId="1D526827" w:rsidR="00CE2E94" w:rsidRPr="00765D57" w:rsidRDefault="00CE2E94" w:rsidP="00CE2E94">
      <w:pPr>
        <w:rPr>
          <w:bCs/>
        </w:rPr>
      </w:pPr>
      <w:r w:rsidRPr="00765D57">
        <w:rPr>
          <w:b/>
        </w:rPr>
        <w:t xml:space="preserve">Guidance Recommendation </w:t>
      </w:r>
      <w:r>
        <w:rPr>
          <w:b/>
        </w:rPr>
        <w:t>2</w:t>
      </w:r>
      <w:r w:rsidRPr="00765D57">
        <w:rPr>
          <w:b/>
        </w:rPr>
        <w:t>:</w:t>
      </w:r>
    </w:p>
    <w:p w14:paraId="1578F6CF" w14:textId="1BBC9C05" w:rsidR="00CE2E94" w:rsidRDefault="00CE2E94" w:rsidP="00CE2E94">
      <w:pPr>
        <w:rPr>
          <w:i/>
        </w:rPr>
      </w:pPr>
      <w:r>
        <w:rPr>
          <w:i/>
        </w:rPr>
        <w:t>Please refer to page 14 of the Initial Report.</w:t>
      </w:r>
    </w:p>
    <w:p w14:paraId="5CA11E2B" w14:textId="77777777" w:rsidR="00CE2E94" w:rsidRDefault="00CE2E94" w:rsidP="00CE2E94"/>
    <w:p w14:paraId="2C0F2F97" w14:textId="7AF981C8" w:rsidR="00CE2E94" w:rsidRDefault="00CE2E94" w:rsidP="00CE2E94">
      <w:r>
        <w:t xml:space="preserve">Please indicate your response to Guidance Recommendation </w:t>
      </w:r>
      <w:r w:rsidR="003A6D47">
        <w:t>2</w:t>
      </w:r>
      <w:r>
        <w:t>: [single select, optional]</w:t>
      </w:r>
    </w:p>
    <w:p w14:paraId="5DA170C5" w14:textId="77777777" w:rsidR="00CE2E94" w:rsidRDefault="00CE2E94" w:rsidP="00CE2E94">
      <w:pPr>
        <w:numPr>
          <w:ilvl w:val="0"/>
          <w:numId w:val="1"/>
        </w:numPr>
        <w:pBdr>
          <w:top w:val="nil"/>
          <w:left w:val="nil"/>
          <w:bottom w:val="nil"/>
          <w:right w:val="nil"/>
          <w:between w:val="nil"/>
        </w:pBdr>
        <w:rPr>
          <w:color w:val="000000"/>
        </w:rPr>
      </w:pPr>
      <w:r>
        <w:rPr>
          <w:color w:val="000000"/>
        </w:rPr>
        <w:t>Support Recommendation as written</w:t>
      </w:r>
    </w:p>
    <w:p w14:paraId="15702942" w14:textId="77777777" w:rsidR="00CE2E94" w:rsidRDefault="00CE2E94" w:rsidP="00CE2E94">
      <w:pPr>
        <w:numPr>
          <w:ilvl w:val="0"/>
          <w:numId w:val="1"/>
        </w:numPr>
        <w:pBdr>
          <w:top w:val="nil"/>
          <w:left w:val="nil"/>
          <w:bottom w:val="nil"/>
          <w:right w:val="nil"/>
          <w:between w:val="nil"/>
        </w:pBdr>
        <w:rPr>
          <w:color w:val="000000"/>
        </w:rPr>
      </w:pPr>
      <w:r>
        <w:rPr>
          <w:color w:val="000000"/>
        </w:rPr>
        <w:t>Support Recommendation intent with wording change</w:t>
      </w:r>
    </w:p>
    <w:p w14:paraId="0AEB8DD7" w14:textId="77777777" w:rsidR="00CE2E94" w:rsidRDefault="00CE2E94" w:rsidP="00CE2E94">
      <w:pPr>
        <w:numPr>
          <w:ilvl w:val="0"/>
          <w:numId w:val="1"/>
        </w:numPr>
        <w:pBdr>
          <w:top w:val="nil"/>
          <w:left w:val="nil"/>
          <w:bottom w:val="nil"/>
          <w:right w:val="nil"/>
          <w:between w:val="nil"/>
        </w:pBdr>
        <w:rPr>
          <w:color w:val="000000"/>
        </w:rPr>
      </w:pPr>
      <w:r>
        <w:rPr>
          <w:color w:val="000000"/>
        </w:rPr>
        <w:t>Significant change required: changing intent and wording</w:t>
      </w:r>
    </w:p>
    <w:p w14:paraId="09AD21D0" w14:textId="77777777" w:rsidR="00CE2E94" w:rsidRDefault="00CE2E94" w:rsidP="00CE2E94">
      <w:pPr>
        <w:numPr>
          <w:ilvl w:val="0"/>
          <w:numId w:val="1"/>
        </w:numPr>
        <w:pBdr>
          <w:top w:val="nil"/>
          <w:left w:val="nil"/>
          <w:bottom w:val="nil"/>
          <w:right w:val="nil"/>
          <w:between w:val="nil"/>
        </w:pBdr>
        <w:rPr>
          <w:color w:val="000000"/>
        </w:rPr>
      </w:pPr>
      <w:r>
        <w:rPr>
          <w:color w:val="000000"/>
        </w:rPr>
        <w:t xml:space="preserve">Do not support Recommendation </w:t>
      </w:r>
    </w:p>
    <w:p w14:paraId="51F6DE96" w14:textId="77777777" w:rsidR="00CE2E94" w:rsidRDefault="00CE2E94" w:rsidP="00CE2E94">
      <w:pPr>
        <w:numPr>
          <w:ilvl w:val="0"/>
          <w:numId w:val="1"/>
        </w:numPr>
        <w:pBdr>
          <w:top w:val="nil"/>
          <w:left w:val="nil"/>
          <w:bottom w:val="nil"/>
          <w:right w:val="nil"/>
          <w:between w:val="nil"/>
        </w:pBdr>
        <w:rPr>
          <w:color w:val="000000"/>
        </w:rPr>
      </w:pPr>
      <w:r>
        <w:rPr>
          <w:color w:val="000000"/>
        </w:rPr>
        <w:t>No opinion</w:t>
      </w:r>
    </w:p>
    <w:p w14:paraId="06C5F8E9" w14:textId="77777777" w:rsidR="00CE2E94" w:rsidRDefault="00CE2E94" w:rsidP="00CE2E94"/>
    <w:p w14:paraId="73EAC301" w14:textId="60FEE6E8" w:rsidR="00CE2E94" w:rsidRPr="006C7A6E" w:rsidRDefault="00CE2E94" w:rsidP="00CE2E94">
      <w:pPr>
        <w:rPr>
          <w:color w:val="0070C0"/>
        </w:rPr>
      </w:pPr>
      <w:r>
        <w:lastRenderedPageBreak/>
        <w:t xml:space="preserve">If you support the intent of Guidance Recommendation </w:t>
      </w:r>
      <w:r w:rsidR="003A6D47">
        <w:t>2</w:t>
      </w:r>
      <w:r>
        <w:t xml:space="preserve"> but think it requires a wording change, please provide your revised wording and reason here. </w:t>
      </w:r>
      <w:r w:rsidRPr="006C7A6E">
        <w:rPr>
          <w:color w:val="0070C0"/>
        </w:rPr>
        <w:t xml:space="preserve">[open ended response, optional] </w:t>
      </w:r>
    </w:p>
    <w:p w14:paraId="1047FEB1" w14:textId="77777777" w:rsidR="00CE2E94" w:rsidRDefault="00CE2E94" w:rsidP="00CE2E94"/>
    <w:p w14:paraId="3502938F" w14:textId="6331FC50" w:rsidR="00CE2E94" w:rsidRDefault="00CE2E94" w:rsidP="00CE2E94">
      <w:r>
        <w:t xml:space="preserve">If you do not support the Guidance Recommendation </w:t>
      </w:r>
      <w:r w:rsidR="003A6D47">
        <w:t>2</w:t>
      </w:r>
      <w:r>
        <w:t xml:space="preserve">, please provide your reason here. </w:t>
      </w:r>
      <w:r w:rsidRPr="006C7A6E">
        <w:rPr>
          <w:color w:val="0070C0"/>
        </w:rPr>
        <w:t>[open ended response, optional]</w:t>
      </w:r>
    </w:p>
    <w:p w14:paraId="0FA982D3" w14:textId="6383DBE9" w:rsidR="003A6D47" w:rsidRDefault="003A6D47" w:rsidP="00CE2E94"/>
    <w:p w14:paraId="313C6CFD" w14:textId="5974EB91" w:rsidR="006C1E7F" w:rsidRPr="006C7A6E" w:rsidRDefault="006C1E7F" w:rsidP="006C1E7F">
      <w:pPr>
        <w:rPr>
          <w:b/>
          <w:color w:val="0070C0"/>
        </w:rPr>
      </w:pPr>
      <w:r>
        <w:t xml:space="preserve">Are there any comments or issues you would like to raise pertaining to the Rationale for Guidance Recommendation 2? If yes, please provide your comments here. </w:t>
      </w:r>
      <w:r w:rsidRPr="006C7A6E">
        <w:rPr>
          <w:color w:val="0070C0"/>
        </w:rPr>
        <w:t>[open ended response, optional]</w:t>
      </w:r>
    </w:p>
    <w:p w14:paraId="3A8F9463" w14:textId="77777777" w:rsidR="006C1E7F" w:rsidRDefault="006C1E7F" w:rsidP="00CE2E94"/>
    <w:p w14:paraId="7C173C52" w14:textId="77777777" w:rsidR="00691F43" w:rsidRDefault="00691F43" w:rsidP="003A6D47">
      <w:pPr>
        <w:rPr>
          <w:b/>
        </w:rPr>
      </w:pPr>
    </w:p>
    <w:p w14:paraId="29D5D50F" w14:textId="7FB92040" w:rsidR="003A6D47" w:rsidRPr="00765D57" w:rsidRDefault="003A6D47" w:rsidP="003A6D47">
      <w:pPr>
        <w:rPr>
          <w:bCs/>
        </w:rPr>
      </w:pPr>
      <w:r w:rsidRPr="00765D57">
        <w:rPr>
          <w:b/>
        </w:rPr>
        <w:t xml:space="preserve">Guidance Recommendation </w:t>
      </w:r>
      <w:r>
        <w:rPr>
          <w:b/>
        </w:rPr>
        <w:t>3</w:t>
      </w:r>
      <w:r w:rsidRPr="00765D57">
        <w:rPr>
          <w:b/>
        </w:rPr>
        <w:t>:</w:t>
      </w:r>
    </w:p>
    <w:p w14:paraId="0B5B57E6" w14:textId="3DFD56A8" w:rsidR="003A6D47" w:rsidRDefault="003A6D47" w:rsidP="003A6D47">
      <w:pPr>
        <w:rPr>
          <w:i/>
        </w:rPr>
      </w:pPr>
      <w:r>
        <w:rPr>
          <w:i/>
        </w:rPr>
        <w:t>Please refer to page 1</w:t>
      </w:r>
      <w:r w:rsidR="005972B5">
        <w:rPr>
          <w:i/>
        </w:rPr>
        <w:t>6</w:t>
      </w:r>
      <w:r>
        <w:rPr>
          <w:i/>
        </w:rPr>
        <w:t xml:space="preserve"> of the Initial Report.</w:t>
      </w:r>
    </w:p>
    <w:p w14:paraId="4A47D5EA" w14:textId="77777777" w:rsidR="003A6D47" w:rsidRDefault="003A6D47" w:rsidP="003A6D47"/>
    <w:p w14:paraId="40E65729" w14:textId="5D4DB89A" w:rsidR="003A6D47" w:rsidRDefault="003A6D47" w:rsidP="003A6D47">
      <w:r>
        <w:t xml:space="preserve">Please indicate your response to Guidance Recommendation </w:t>
      </w:r>
      <w:r w:rsidR="00F61281">
        <w:t>3</w:t>
      </w:r>
      <w:r>
        <w:t>: [single select, optional]</w:t>
      </w:r>
    </w:p>
    <w:p w14:paraId="5FAAA1F9" w14:textId="77777777" w:rsidR="003A6D47" w:rsidRDefault="003A6D47" w:rsidP="003A6D47">
      <w:pPr>
        <w:numPr>
          <w:ilvl w:val="0"/>
          <w:numId w:val="1"/>
        </w:numPr>
        <w:pBdr>
          <w:top w:val="nil"/>
          <w:left w:val="nil"/>
          <w:bottom w:val="nil"/>
          <w:right w:val="nil"/>
          <w:between w:val="nil"/>
        </w:pBdr>
        <w:rPr>
          <w:color w:val="000000"/>
        </w:rPr>
      </w:pPr>
      <w:r>
        <w:rPr>
          <w:color w:val="000000"/>
        </w:rPr>
        <w:t>Support Recommendation as written</w:t>
      </w:r>
    </w:p>
    <w:p w14:paraId="3014C4BF" w14:textId="77777777" w:rsidR="003A6D47" w:rsidRDefault="003A6D47" w:rsidP="003A6D47">
      <w:pPr>
        <w:numPr>
          <w:ilvl w:val="0"/>
          <w:numId w:val="1"/>
        </w:numPr>
        <w:pBdr>
          <w:top w:val="nil"/>
          <w:left w:val="nil"/>
          <w:bottom w:val="nil"/>
          <w:right w:val="nil"/>
          <w:between w:val="nil"/>
        </w:pBdr>
        <w:rPr>
          <w:color w:val="000000"/>
        </w:rPr>
      </w:pPr>
      <w:r>
        <w:rPr>
          <w:color w:val="000000"/>
        </w:rPr>
        <w:t>Support Recommendation intent with wording change</w:t>
      </w:r>
    </w:p>
    <w:p w14:paraId="27CC8D75" w14:textId="77777777" w:rsidR="003A6D47" w:rsidRDefault="003A6D47" w:rsidP="003A6D47">
      <w:pPr>
        <w:numPr>
          <w:ilvl w:val="0"/>
          <w:numId w:val="1"/>
        </w:numPr>
        <w:pBdr>
          <w:top w:val="nil"/>
          <w:left w:val="nil"/>
          <w:bottom w:val="nil"/>
          <w:right w:val="nil"/>
          <w:between w:val="nil"/>
        </w:pBdr>
        <w:rPr>
          <w:color w:val="000000"/>
        </w:rPr>
      </w:pPr>
      <w:r>
        <w:rPr>
          <w:color w:val="000000"/>
        </w:rPr>
        <w:t>Significant change required: changing intent and wording</w:t>
      </w:r>
    </w:p>
    <w:p w14:paraId="6D5B9293" w14:textId="77777777" w:rsidR="003A6D47" w:rsidRDefault="003A6D47" w:rsidP="003A6D47">
      <w:pPr>
        <w:numPr>
          <w:ilvl w:val="0"/>
          <w:numId w:val="1"/>
        </w:numPr>
        <w:pBdr>
          <w:top w:val="nil"/>
          <w:left w:val="nil"/>
          <w:bottom w:val="nil"/>
          <w:right w:val="nil"/>
          <w:between w:val="nil"/>
        </w:pBdr>
        <w:rPr>
          <w:color w:val="000000"/>
        </w:rPr>
      </w:pPr>
      <w:r>
        <w:rPr>
          <w:color w:val="000000"/>
        </w:rPr>
        <w:t xml:space="preserve">Do not support Recommendation </w:t>
      </w:r>
    </w:p>
    <w:p w14:paraId="6D12FFC5" w14:textId="77777777" w:rsidR="003A6D47" w:rsidRDefault="003A6D47" w:rsidP="003A6D47">
      <w:pPr>
        <w:numPr>
          <w:ilvl w:val="0"/>
          <w:numId w:val="1"/>
        </w:numPr>
        <w:pBdr>
          <w:top w:val="nil"/>
          <w:left w:val="nil"/>
          <w:bottom w:val="nil"/>
          <w:right w:val="nil"/>
          <w:between w:val="nil"/>
        </w:pBdr>
        <w:rPr>
          <w:color w:val="000000"/>
        </w:rPr>
      </w:pPr>
      <w:r>
        <w:rPr>
          <w:color w:val="000000"/>
        </w:rPr>
        <w:t>No opinion</w:t>
      </w:r>
    </w:p>
    <w:p w14:paraId="0CEB17D7" w14:textId="77777777" w:rsidR="003A6D47" w:rsidRDefault="003A6D47" w:rsidP="003A6D47"/>
    <w:p w14:paraId="31FE3C8B" w14:textId="3E7BF4AE" w:rsidR="003A6D47" w:rsidRPr="006C7A6E" w:rsidRDefault="003A6D47" w:rsidP="003A6D47">
      <w:pPr>
        <w:rPr>
          <w:color w:val="0070C0"/>
        </w:rPr>
      </w:pPr>
      <w:r>
        <w:t xml:space="preserve">If you support the intent of Guidance Recommendation </w:t>
      </w:r>
      <w:r w:rsidR="00F61281">
        <w:t>3</w:t>
      </w:r>
      <w:r>
        <w:t xml:space="preserve"> but think it requires a wording change, please provide your revised wording and reason here. </w:t>
      </w:r>
      <w:r w:rsidRPr="006C7A6E">
        <w:rPr>
          <w:color w:val="0070C0"/>
        </w:rPr>
        <w:t xml:space="preserve">[open ended response, optional] </w:t>
      </w:r>
    </w:p>
    <w:p w14:paraId="01656522" w14:textId="77777777" w:rsidR="003A6D47" w:rsidRDefault="003A6D47" w:rsidP="003A6D47"/>
    <w:p w14:paraId="29E58B84" w14:textId="76CBC8EF" w:rsidR="003A6D47" w:rsidRDefault="003A6D47" w:rsidP="003A6D47">
      <w:r>
        <w:t xml:space="preserve">If you do not support the Guidance Recommendation </w:t>
      </w:r>
      <w:r w:rsidR="00F61281">
        <w:t>3</w:t>
      </w:r>
      <w:r>
        <w:t xml:space="preserve">, please provide your reason here. </w:t>
      </w:r>
      <w:r w:rsidRPr="006C7A6E">
        <w:rPr>
          <w:color w:val="0070C0"/>
        </w:rPr>
        <w:t>[open ended response, optional]</w:t>
      </w:r>
    </w:p>
    <w:p w14:paraId="66260957" w14:textId="77777777" w:rsidR="003A6D47" w:rsidRDefault="003A6D47" w:rsidP="003A6D47">
      <w:pPr>
        <w:rPr>
          <w:b/>
          <w:u w:val="single"/>
        </w:rPr>
      </w:pPr>
    </w:p>
    <w:p w14:paraId="3E36FE41" w14:textId="1F24E085" w:rsidR="00CE2E94" w:rsidRPr="006C7A6E" w:rsidRDefault="003A6D47" w:rsidP="00CE2E94">
      <w:pPr>
        <w:rPr>
          <w:b/>
          <w:color w:val="0070C0"/>
        </w:rPr>
      </w:pPr>
      <w:r>
        <w:t xml:space="preserve">Are there any comments or issues you would like to raise pertaining to the Rationale for Guidance Recommendation </w:t>
      </w:r>
      <w:r w:rsidR="00F61281">
        <w:t>3</w:t>
      </w:r>
      <w:r>
        <w:t xml:space="preserve">? If yes, please provide your comments here. </w:t>
      </w:r>
      <w:r w:rsidRPr="006C7A6E">
        <w:rPr>
          <w:color w:val="0070C0"/>
        </w:rPr>
        <w:t>[open ended response, optional]</w:t>
      </w:r>
    </w:p>
    <w:p w14:paraId="64C61AE4" w14:textId="13E89537" w:rsidR="001015C1" w:rsidRDefault="001015C1" w:rsidP="00CE2E94">
      <w:pPr>
        <w:rPr>
          <w:b/>
        </w:rPr>
      </w:pPr>
    </w:p>
    <w:p w14:paraId="7F30CAB4" w14:textId="77777777" w:rsidR="00E238D2" w:rsidRDefault="00E238D2" w:rsidP="001015C1">
      <w:pPr>
        <w:rPr>
          <w:b/>
        </w:rPr>
      </w:pPr>
    </w:p>
    <w:p w14:paraId="040D057E" w14:textId="188D48DB" w:rsidR="001015C1" w:rsidRPr="00765D57" w:rsidRDefault="001015C1" w:rsidP="001015C1">
      <w:pPr>
        <w:rPr>
          <w:bCs/>
        </w:rPr>
      </w:pPr>
      <w:r w:rsidRPr="00765D57">
        <w:rPr>
          <w:b/>
        </w:rPr>
        <w:t xml:space="preserve">Guidance Recommendation </w:t>
      </w:r>
      <w:r>
        <w:rPr>
          <w:b/>
        </w:rPr>
        <w:t>4</w:t>
      </w:r>
      <w:r w:rsidRPr="00765D57">
        <w:rPr>
          <w:b/>
        </w:rPr>
        <w:t>:</w:t>
      </w:r>
    </w:p>
    <w:p w14:paraId="02986401" w14:textId="6B50EFA6" w:rsidR="001015C1" w:rsidRDefault="001015C1" w:rsidP="001015C1">
      <w:pPr>
        <w:rPr>
          <w:i/>
        </w:rPr>
      </w:pPr>
      <w:r>
        <w:rPr>
          <w:i/>
        </w:rPr>
        <w:t>Please refer to page 17 of the Initial Report.</w:t>
      </w:r>
    </w:p>
    <w:p w14:paraId="2B413ACE" w14:textId="77777777" w:rsidR="001015C1" w:rsidRDefault="001015C1" w:rsidP="001015C1"/>
    <w:p w14:paraId="0079AC69" w14:textId="269E29CB" w:rsidR="001015C1" w:rsidRDefault="001015C1" w:rsidP="001015C1">
      <w:r>
        <w:t>Please indicate your response to Guidance Recommendation 4: [single select, optional]</w:t>
      </w:r>
    </w:p>
    <w:p w14:paraId="56D7EBC5" w14:textId="77777777" w:rsidR="001015C1" w:rsidRDefault="001015C1" w:rsidP="001015C1">
      <w:pPr>
        <w:numPr>
          <w:ilvl w:val="0"/>
          <w:numId w:val="1"/>
        </w:numPr>
        <w:pBdr>
          <w:top w:val="nil"/>
          <w:left w:val="nil"/>
          <w:bottom w:val="nil"/>
          <w:right w:val="nil"/>
          <w:between w:val="nil"/>
        </w:pBdr>
        <w:rPr>
          <w:color w:val="000000"/>
        </w:rPr>
      </w:pPr>
      <w:r>
        <w:rPr>
          <w:color w:val="000000"/>
        </w:rPr>
        <w:t>Support Recommendation as written</w:t>
      </w:r>
    </w:p>
    <w:p w14:paraId="347CC42D" w14:textId="77777777" w:rsidR="001015C1" w:rsidRDefault="001015C1" w:rsidP="001015C1">
      <w:pPr>
        <w:numPr>
          <w:ilvl w:val="0"/>
          <w:numId w:val="1"/>
        </w:numPr>
        <w:pBdr>
          <w:top w:val="nil"/>
          <w:left w:val="nil"/>
          <w:bottom w:val="nil"/>
          <w:right w:val="nil"/>
          <w:between w:val="nil"/>
        </w:pBdr>
        <w:rPr>
          <w:color w:val="000000"/>
        </w:rPr>
      </w:pPr>
      <w:r>
        <w:rPr>
          <w:color w:val="000000"/>
        </w:rPr>
        <w:t>Support Recommendation intent with wording change</w:t>
      </w:r>
    </w:p>
    <w:p w14:paraId="317ECEF6" w14:textId="77777777" w:rsidR="001015C1" w:rsidRDefault="001015C1" w:rsidP="001015C1">
      <w:pPr>
        <w:numPr>
          <w:ilvl w:val="0"/>
          <w:numId w:val="1"/>
        </w:numPr>
        <w:pBdr>
          <w:top w:val="nil"/>
          <w:left w:val="nil"/>
          <w:bottom w:val="nil"/>
          <w:right w:val="nil"/>
          <w:between w:val="nil"/>
        </w:pBdr>
        <w:rPr>
          <w:color w:val="000000"/>
        </w:rPr>
      </w:pPr>
      <w:r>
        <w:rPr>
          <w:color w:val="000000"/>
        </w:rPr>
        <w:t>Significant change required: changing intent and wording</w:t>
      </w:r>
    </w:p>
    <w:p w14:paraId="68D67A52" w14:textId="77777777" w:rsidR="001015C1" w:rsidRDefault="001015C1" w:rsidP="001015C1">
      <w:pPr>
        <w:numPr>
          <w:ilvl w:val="0"/>
          <w:numId w:val="1"/>
        </w:numPr>
        <w:pBdr>
          <w:top w:val="nil"/>
          <w:left w:val="nil"/>
          <w:bottom w:val="nil"/>
          <w:right w:val="nil"/>
          <w:between w:val="nil"/>
        </w:pBdr>
        <w:rPr>
          <w:color w:val="000000"/>
        </w:rPr>
      </w:pPr>
      <w:r>
        <w:rPr>
          <w:color w:val="000000"/>
        </w:rPr>
        <w:t xml:space="preserve">Do not support Recommendation </w:t>
      </w:r>
    </w:p>
    <w:p w14:paraId="071F9C85" w14:textId="77777777" w:rsidR="001015C1" w:rsidRDefault="001015C1" w:rsidP="001015C1">
      <w:pPr>
        <w:numPr>
          <w:ilvl w:val="0"/>
          <w:numId w:val="1"/>
        </w:numPr>
        <w:pBdr>
          <w:top w:val="nil"/>
          <w:left w:val="nil"/>
          <w:bottom w:val="nil"/>
          <w:right w:val="nil"/>
          <w:between w:val="nil"/>
        </w:pBdr>
        <w:rPr>
          <w:color w:val="000000"/>
        </w:rPr>
      </w:pPr>
      <w:r>
        <w:rPr>
          <w:color w:val="000000"/>
        </w:rPr>
        <w:t>No opinion</w:t>
      </w:r>
    </w:p>
    <w:p w14:paraId="62C4500A" w14:textId="77777777" w:rsidR="001015C1" w:rsidRDefault="001015C1" w:rsidP="001015C1"/>
    <w:p w14:paraId="203F728A" w14:textId="7F02D1FC" w:rsidR="001015C1" w:rsidRPr="006C7A6E" w:rsidRDefault="001015C1" w:rsidP="001015C1">
      <w:pPr>
        <w:rPr>
          <w:color w:val="0070C0"/>
        </w:rPr>
      </w:pPr>
      <w:r>
        <w:t xml:space="preserve">If you support the intent of Guidance Recommendation 4 but think it requires a wording change, please provide your revised wording and reason here. </w:t>
      </w:r>
      <w:r w:rsidRPr="006C7A6E">
        <w:rPr>
          <w:color w:val="0070C0"/>
        </w:rPr>
        <w:t xml:space="preserve">[open ended response, optional] </w:t>
      </w:r>
    </w:p>
    <w:p w14:paraId="3D19E8FB" w14:textId="77777777" w:rsidR="001015C1" w:rsidRDefault="001015C1" w:rsidP="001015C1"/>
    <w:p w14:paraId="260BBEA6" w14:textId="1624202C" w:rsidR="001015C1" w:rsidRDefault="001015C1" w:rsidP="001015C1">
      <w:r>
        <w:t xml:space="preserve">If you do not support the Guidance Recommendation 4, please provide your reason here. </w:t>
      </w:r>
      <w:r w:rsidRPr="006C7A6E">
        <w:rPr>
          <w:color w:val="0070C0"/>
        </w:rPr>
        <w:t>[open ended response, optional]</w:t>
      </w:r>
    </w:p>
    <w:p w14:paraId="2B9DBB80" w14:textId="77777777" w:rsidR="001015C1" w:rsidRDefault="001015C1" w:rsidP="001015C1">
      <w:pPr>
        <w:rPr>
          <w:b/>
          <w:u w:val="single"/>
        </w:rPr>
      </w:pPr>
    </w:p>
    <w:p w14:paraId="5D2EE521" w14:textId="5F9C1D2E" w:rsidR="001015C1" w:rsidRPr="006C7A6E" w:rsidRDefault="001015C1" w:rsidP="001015C1">
      <w:pPr>
        <w:rPr>
          <w:color w:val="0070C0"/>
        </w:rPr>
      </w:pPr>
      <w:r>
        <w:t xml:space="preserve">Are there any comments or issues you would like to raise pertaining to the Rationale for Guidance Recommendation 4? If yes, please provide your comments here. </w:t>
      </w:r>
      <w:r w:rsidRPr="006C7A6E">
        <w:rPr>
          <w:color w:val="0070C0"/>
        </w:rPr>
        <w:t>[open ended response, optional]</w:t>
      </w:r>
    </w:p>
    <w:p w14:paraId="031844DB" w14:textId="141D6539" w:rsidR="00C66F55" w:rsidRDefault="00C66F55" w:rsidP="001015C1"/>
    <w:p w14:paraId="34F6139E" w14:textId="77777777" w:rsidR="00E238D2" w:rsidRDefault="00E238D2" w:rsidP="00C66F55">
      <w:pPr>
        <w:rPr>
          <w:b/>
        </w:rPr>
      </w:pPr>
    </w:p>
    <w:p w14:paraId="0D27E6BB" w14:textId="3C1962F5" w:rsidR="00C66F55" w:rsidRPr="00765D57" w:rsidRDefault="00C66F55" w:rsidP="00C66F55">
      <w:pPr>
        <w:rPr>
          <w:bCs/>
        </w:rPr>
      </w:pPr>
      <w:r w:rsidRPr="00765D57">
        <w:rPr>
          <w:b/>
        </w:rPr>
        <w:t xml:space="preserve">Guidance Recommendation </w:t>
      </w:r>
      <w:r>
        <w:rPr>
          <w:b/>
        </w:rPr>
        <w:t>5</w:t>
      </w:r>
      <w:r w:rsidRPr="00765D57">
        <w:rPr>
          <w:b/>
        </w:rPr>
        <w:t>:</w:t>
      </w:r>
    </w:p>
    <w:p w14:paraId="4ECB5CFE" w14:textId="3C749539" w:rsidR="00C66F55" w:rsidRDefault="00C66F55" w:rsidP="00C66F55">
      <w:pPr>
        <w:rPr>
          <w:i/>
        </w:rPr>
      </w:pPr>
      <w:r>
        <w:rPr>
          <w:i/>
        </w:rPr>
        <w:t>Please refer to pages 18</w:t>
      </w:r>
      <w:r w:rsidR="00135127">
        <w:rPr>
          <w:i/>
        </w:rPr>
        <w:t>–</w:t>
      </w:r>
      <w:r>
        <w:rPr>
          <w:i/>
        </w:rPr>
        <w:t>19 of the Initial Report.</w:t>
      </w:r>
    </w:p>
    <w:p w14:paraId="6ABB4A90" w14:textId="77777777" w:rsidR="00C66F55" w:rsidRDefault="00C66F55" w:rsidP="00C66F55"/>
    <w:p w14:paraId="2E28601D" w14:textId="2802A33B" w:rsidR="00C66F55" w:rsidRDefault="00C66F55" w:rsidP="00C66F55">
      <w:r>
        <w:t>Please indicate your response to Guidance Recommendation 5: [single select, optional]</w:t>
      </w:r>
    </w:p>
    <w:p w14:paraId="5DFBFE4B" w14:textId="77777777" w:rsidR="00C66F55" w:rsidRDefault="00C66F55" w:rsidP="00C66F55">
      <w:pPr>
        <w:numPr>
          <w:ilvl w:val="0"/>
          <w:numId w:val="1"/>
        </w:numPr>
        <w:pBdr>
          <w:top w:val="nil"/>
          <w:left w:val="nil"/>
          <w:bottom w:val="nil"/>
          <w:right w:val="nil"/>
          <w:between w:val="nil"/>
        </w:pBdr>
        <w:rPr>
          <w:color w:val="000000"/>
        </w:rPr>
      </w:pPr>
      <w:r>
        <w:rPr>
          <w:color w:val="000000"/>
        </w:rPr>
        <w:t>Support Recommendation as written</w:t>
      </w:r>
    </w:p>
    <w:p w14:paraId="27576135" w14:textId="77777777" w:rsidR="00C66F55" w:rsidRDefault="00C66F55" w:rsidP="00C66F55">
      <w:pPr>
        <w:numPr>
          <w:ilvl w:val="0"/>
          <w:numId w:val="1"/>
        </w:numPr>
        <w:pBdr>
          <w:top w:val="nil"/>
          <w:left w:val="nil"/>
          <w:bottom w:val="nil"/>
          <w:right w:val="nil"/>
          <w:between w:val="nil"/>
        </w:pBdr>
        <w:rPr>
          <w:color w:val="000000"/>
        </w:rPr>
      </w:pPr>
      <w:r>
        <w:rPr>
          <w:color w:val="000000"/>
        </w:rPr>
        <w:t>Support Recommendation intent with wording change</w:t>
      </w:r>
    </w:p>
    <w:p w14:paraId="5E38FF8D" w14:textId="77777777" w:rsidR="00C66F55" w:rsidRDefault="00C66F55" w:rsidP="00C66F55">
      <w:pPr>
        <w:numPr>
          <w:ilvl w:val="0"/>
          <w:numId w:val="1"/>
        </w:numPr>
        <w:pBdr>
          <w:top w:val="nil"/>
          <w:left w:val="nil"/>
          <w:bottom w:val="nil"/>
          <w:right w:val="nil"/>
          <w:between w:val="nil"/>
        </w:pBdr>
        <w:rPr>
          <w:color w:val="000000"/>
        </w:rPr>
      </w:pPr>
      <w:r>
        <w:rPr>
          <w:color w:val="000000"/>
        </w:rPr>
        <w:t>Significant change required: changing intent and wording</w:t>
      </w:r>
    </w:p>
    <w:p w14:paraId="4BB0A122" w14:textId="77777777" w:rsidR="00C66F55" w:rsidRDefault="00C66F55" w:rsidP="00C66F55">
      <w:pPr>
        <w:numPr>
          <w:ilvl w:val="0"/>
          <w:numId w:val="1"/>
        </w:numPr>
        <w:pBdr>
          <w:top w:val="nil"/>
          <w:left w:val="nil"/>
          <w:bottom w:val="nil"/>
          <w:right w:val="nil"/>
          <w:between w:val="nil"/>
        </w:pBdr>
        <w:rPr>
          <w:color w:val="000000"/>
        </w:rPr>
      </w:pPr>
      <w:r>
        <w:rPr>
          <w:color w:val="000000"/>
        </w:rPr>
        <w:t xml:space="preserve">Do not support Recommendation </w:t>
      </w:r>
    </w:p>
    <w:p w14:paraId="5222782E" w14:textId="77777777" w:rsidR="00C66F55" w:rsidRDefault="00C66F55" w:rsidP="00C66F55">
      <w:pPr>
        <w:numPr>
          <w:ilvl w:val="0"/>
          <w:numId w:val="1"/>
        </w:numPr>
        <w:pBdr>
          <w:top w:val="nil"/>
          <w:left w:val="nil"/>
          <w:bottom w:val="nil"/>
          <w:right w:val="nil"/>
          <w:between w:val="nil"/>
        </w:pBdr>
        <w:rPr>
          <w:color w:val="000000"/>
        </w:rPr>
      </w:pPr>
      <w:r>
        <w:rPr>
          <w:color w:val="000000"/>
        </w:rPr>
        <w:t>No opinion</w:t>
      </w:r>
    </w:p>
    <w:p w14:paraId="0F696CF5" w14:textId="77777777" w:rsidR="00C66F55" w:rsidRDefault="00C66F55" w:rsidP="00C66F55"/>
    <w:p w14:paraId="5A85AA3A" w14:textId="6E7902B1" w:rsidR="00C66F55" w:rsidRPr="006C7A6E" w:rsidRDefault="00C66F55" w:rsidP="00C66F55">
      <w:pPr>
        <w:rPr>
          <w:color w:val="0070C0"/>
        </w:rPr>
      </w:pPr>
      <w:r>
        <w:t xml:space="preserve">If you support the intent of Guidance Recommendation 5 but think it requires a wording change, please provide your revised wording and reason here. </w:t>
      </w:r>
      <w:r w:rsidRPr="006C7A6E">
        <w:rPr>
          <w:color w:val="0070C0"/>
        </w:rPr>
        <w:t xml:space="preserve">[open ended response, optional] </w:t>
      </w:r>
    </w:p>
    <w:p w14:paraId="54E047E3" w14:textId="77777777" w:rsidR="00C66F55" w:rsidRDefault="00C66F55" w:rsidP="00C66F55"/>
    <w:p w14:paraId="3B32C0FB" w14:textId="385F7FF1" w:rsidR="00C66F55" w:rsidRPr="006C7A6E" w:rsidRDefault="00C66F55" w:rsidP="00C66F55">
      <w:pPr>
        <w:rPr>
          <w:color w:val="0070C0"/>
        </w:rPr>
      </w:pPr>
      <w:r>
        <w:t xml:space="preserve">If you do not support the Guidance Recommendation 5, please provide your reason here. </w:t>
      </w:r>
      <w:r w:rsidRPr="006C7A6E">
        <w:rPr>
          <w:color w:val="0070C0"/>
        </w:rPr>
        <w:t>[open ended response, optional]</w:t>
      </w:r>
    </w:p>
    <w:p w14:paraId="25223E25" w14:textId="77777777" w:rsidR="00C66F55" w:rsidRDefault="00C66F55" w:rsidP="00C66F55">
      <w:pPr>
        <w:rPr>
          <w:b/>
          <w:u w:val="single"/>
        </w:rPr>
      </w:pPr>
    </w:p>
    <w:p w14:paraId="2DB6C691" w14:textId="74C1C4D1" w:rsidR="00C66F55" w:rsidRPr="006C7A6E" w:rsidRDefault="00C66F55" w:rsidP="00C66F55">
      <w:pPr>
        <w:rPr>
          <w:b/>
          <w:color w:val="0070C0"/>
        </w:rPr>
      </w:pPr>
      <w:r>
        <w:t xml:space="preserve">Are there any comments or issues you would like to raise pertaining to the Rationale for Guidance Recommendation 5? If yes, please provide your comments here. </w:t>
      </w:r>
      <w:r w:rsidRPr="006C7A6E">
        <w:rPr>
          <w:color w:val="0070C0"/>
        </w:rPr>
        <w:t>[open ended response, optional]</w:t>
      </w:r>
    </w:p>
    <w:p w14:paraId="46C0FCAB" w14:textId="77777777" w:rsidR="00C66F55" w:rsidRDefault="00C66F55" w:rsidP="001015C1">
      <w:pPr>
        <w:rPr>
          <w:b/>
        </w:rPr>
      </w:pPr>
    </w:p>
    <w:p w14:paraId="71A2619B" w14:textId="77777777" w:rsidR="00E238D2" w:rsidRDefault="00E238D2" w:rsidP="0073474E">
      <w:pPr>
        <w:rPr>
          <w:b/>
        </w:rPr>
      </w:pPr>
    </w:p>
    <w:p w14:paraId="3CB2B3E9" w14:textId="1889983F" w:rsidR="0073474E" w:rsidRPr="00765D57" w:rsidRDefault="0073474E" w:rsidP="0073474E">
      <w:pPr>
        <w:rPr>
          <w:bCs/>
        </w:rPr>
      </w:pPr>
      <w:r w:rsidRPr="00765D57">
        <w:rPr>
          <w:b/>
        </w:rPr>
        <w:t xml:space="preserve">Guidance Recommendation </w:t>
      </w:r>
      <w:r>
        <w:rPr>
          <w:b/>
        </w:rPr>
        <w:t>6</w:t>
      </w:r>
      <w:r w:rsidRPr="00765D57">
        <w:rPr>
          <w:b/>
        </w:rPr>
        <w:t>:</w:t>
      </w:r>
    </w:p>
    <w:p w14:paraId="2EACD05B" w14:textId="768BDE7F" w:rsidR="0073474E" w:rsidRDefault="0073474E" w:rsidP="0073474E">
      <w:pPr>
        <w:rPr>
          <w:i/>
        </w:rPr>
      </w:pPr>
      <w:r>
        <w:rPr>
          <w:i/>
        </w:rPr>
        <w:t>Please refer to page 20 of the Initial Report.</w:t>
      </w:r>
    </w:p>
    <w:p w14:paraId="36C1FD50" w14:textId="77777777" w:rsidR="0073474E" w:rsidRDefault="0073474E" w:rsidP="0073474E"/>
    <w:p w14:paraId="4B1FC020" w14:textId="3F142A1E" w:rsidR="0073474E" w:rsidRDefault="0073474E" w:rsidP="0073474E">
      <w:r>
        <w:t>Please indicate your response to Guidance Recommendation 6: [single select, optional]</w:t>
      </w:r>
    </w:p>
    <w:p w14:paraId="1C1A7234" w14:textId="77777777" w:rsidR="0073474E" w:rsidRDefault="0073474E" w:rsidP="0073474E">
      <w:pPr>
        <w:numPr>
          <w:ilvl w:val="0"/>
          <w:numId w:val="1"/>
        </w:numPr>
        <w:pBdr>
          <w:top w:val="nil"/>
          <w:left w:val="nil"/>
          <w:bottom w:val="nil"/>
          <w:right w:val="nil"/>
          <w:between w:val="nil"/>
        </w:pBdr>
        <w:rPr>
          <w:color w:val="000000"/>
        </w:rPr>
      </w:pPr>
      <w:r>
        <w:rPr>
          <w:color w:val="000000"/>
        </w:rPr>
        <w:t>Support Recommendation as written</w:t>
      </w:r>
    </w:p>
    <w:p w14:paraId="3D9C01EB" w14:textId="77777777" w:rsidR="0073474E" w:rsidRDefault="0073474E" w:rsidP="0073474E">
      <w:pPr>
        <w:numPr>
          <w:ilvl w:val="0"/>
          <w:numId w:val="1"/>
        </w:numPr>
        <w:pBdr>
          <w:top w:val="nil"/>
          <w:left w:val="nil"/>
          <w:bottom w:val="nil"/>
          <w:right w:val="nil"/>
          <w:between w:val="nil"/>
        </w:pBdr>
        <w:rPr>
          <w:color w:val="000000"/>
        </w:rPr>
      </w:pPr>
      <w:r>
        <w:rPr>
          <w:color w:val="000000"/>
        </w:rPr>
        <w:t>Support Recommendation intent with wording change</w:t>
      </w:r>
    </w:p>
    <w:p w14:paraId="250263B9" w14:textId="77777777" w:rsidR="0073474E" w:rsidRDefault="0073474E" w:rsidP="0073474E">
      <w:pPr>
        <w:numPr>
          <w:ilvl w:val="0"/>
          <w:numId w:val="1"/>
        </w:numPr>
        <w:pBdr>
          <w:top w:val="nil"/>
          <w:left w:val="nil"/>
          <w:bottom w:val="nil"/>
          <w:right w:val="nil"/>
          <w:between w:val="nil"/>
        </w:pBdr>
        <w:rPr>
          <w:color w:val="000000"/>
        </w:rPr>
      </w:pPr>
      <w:r>
        <w:rPr>
          <w:color w:val="000000"/>
        </w:rPr>
        <w:t>Significant change required: changing intent and wording</w:t>
      </w:r>
    </w:p>
    <w:p w14:paraId="67B87164" w14:textId="77777777" w:rsidR="0073474E" w:rsidRDefault="0073474E" w:rsidP="0073474E">
      <w:pPr>
        <w:numPr>
          <w:ilvl w:val="0"/>
          <w:numId w:val="1"/>
        </w:numPr>
        <w:pBdr>
          <w:top w:val="nil"/>
          <w:left w:val="nil"/>
          <w:bottom w:val="nil"/>
          <w:right w:val="nil"/>
          <w:between w:val="nil"/>
        </w:pBdr>
        <w:rPr>
          <w:color w:val="000000"/>
        </w:rPr>
      </w:pPr>
      <w:r>
        <w:rPr>
          <w:color w:val="000000"/>
        </w:rPr>
        <w:t xml:space="preserve">Do not support Recommendation </w:t>
      </w:r>
    </w:p>
    <w:p w14:paraId="29E30A95" w14:textId="77777777" w:rsidR="0073474E" w:rsidRDefault="0073474E" w:rsidP="0073474E">
      <w:pPr>
        <w:numPr>
          <w:ilvl w:val="0"/>
          <w:numId w:val="1"/>
        </w:numPr>
        <w:pBdr>
          <w:top w:val="nil"/>
          <w:left w:val="nil"/>
          <w:bottom w:val="nil"/>
          <w:right w:val="nil"/>
          <w:between w:val="nil"/>
        </w:pBdr>
        <w:rPr>
          <w:color w:val="000000"/>
        </w:rPr>
      </w:pPr>
      <w:r>
        <w:rPr>
          <w:color w:val="000000"/>
        </w:rPr>
        <w:t>No opinion</w:t>
      </w:r>
    </w:p>
    <w:p w14:paraId="0619B645" w14:textId="77777777" w:rsidR="0073474E" w:rsidRDefault="0073474E" w:rsidP="0073474E"/>
    <w:p w14:paraId="23723B20" w14:textId="0DC221E0" w:rsidR="0073474E" w:rsidRPr="006C7A6E" w:rsidRDefault="0073474E" w:rsidP="0073474E">
      <w:pPr>
        <w:rPr>
          <w:color w:val="0070C0"/>
        </w:rPr>
      </w:pPr>
      <w:r>
        <w:t>If you support the intent of Guidance Recommendation 6 but think it requires a wording change, please provide your revised wording and reason here. [</w:t>
      </w:r>
      <w:r w:rsidRPr="006C7A6E">
        <w:rPr>
          <w:color w:val="0070C0"/>
        </w:rPr>
        <w:t xml:space="preserve">open ended response, optional] </w:t>
      </w:r>
    </w:p>
    <w:p w14:paraId="70530E18" w14:textId="77777777" w:rsidR="0073474E" w:rsidRDefault="0073474E" w:rsidP="0073474E"/>
    <w:p w14:paraId="3D5095E5" w14:textId="782A7949" w:rsidR="0073474E" w:rsidRPr="006C7A6E" w:rsidRDefault="0073474E" w:rsidP="0073474E">
      <w:pPr>
        <w:rPr>
          <w:color w:val="0070C0"/>
        </w:rPr>
      </w:pPr>
      <w:r>
        <w:t xml:space="preserve">If you do not support the Guidance Recommendation 6, please provide your reason here. </w:t>
      </w:r>
      <w:r w:rsidRPr="006C7A6E">
        <w:rPr>
          <w:color w:val="0070C0"/>
        </w:rPr>
        <w:t>[open ended response, optional]</w:t>
      </w:r>
    </w:p>
    <w:p w14:paraId="579350AD" w14:textId="77777777" w:rsidR="0073474E" w:rsidRDefault="0073474E" w:rsidP="0073474E">
      <w:pPr>
        <w:rPr>
          <w:b/>
          <w:u w:val="single"/>
        </w:rPr>
      </w:pPr>
    </w:p>
    <w:p w14:paraId="498AD88F" w14:textId="22EE0579" w:rsidR="0073474E" w:rsidRPr="006C7A6E" w:rsidRDefault="0073474E" w:rsidP="0073474E">
      <w:pPr>
        <w:rPr>
          <w:b/>
          <w:color w:val="0070C0"/>
        </w:rPr>
      </w:pPr>
      <w:r>
        <w:t xml:space="preserve">Are there any comments or issues you would like to raise pertaining to the Rationale for Guidance Recommendation 6? If yes, please provide your comments here. </w:t>
      </w:r>
      <w:r w:rsidRPr="006C7A6E">
        <w:rPr>
          <w:color w:val="0070C0"/>
        </w:rPr>
        <w:t>[open ended response, optional]</w:t>
      </w:r>
    </w:p>
    <w:p w14:paraId="5CB11E98" w14:textId="7619DDCD" w:rsidR="001015C1" w:rsidRDefault="001015C1" w:rsidP="00CE2E94">
      <w:pPr>
        <w:rPr>
          <w:b/>
        </w:rPr>
      </w:pPr>
    </w:p>
    <w:p w14:paraId="0A704DDE" w14:textId="77777777" w:rsidR="007E34D5" w:rsidRDefault="007E34D5" w:rsidP="007E34D5">
      <w:pPr>
        <w:rPr>
          <w:b/>
          <w:sz w:val="28"/>
          <w:szCs w:val="28"/>
        </w:rPr>
      </w:pPr>
      <w:r>
        <w:rPr>
          <w:noProof/>
        </w:rPr>
        <mc:AlternateContent>
          <mc:Choice Requires="wps">
            <w:drawing>
              <wp:inline distT="0" distB="0" distL="0" distR="0" wp14:anchorId="60BA37B6" wp14:editId="62F82645">
                <wp:extent cx="3564890" cy="635"/>
                <wp:effectExtent l="0" t="0" r="16510" b="24765"/>
                <wp:docPr id="42" name="Horizontal Li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489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745F24" id="Horizontal Line 21" o:spid="_x0000_s1026" style="width:280.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" filled="f">
                <v:path arrowok="t"/>
                <w10:anchorlock/>
              </v:rect>
            </w:pict>
          </mc:Fallback>
        </mc:AlternateContent>
      </w:r>
    </w:p>
    <w:p w14:paraId="1167E8F6" w14:textId="77777777" w:rsidR="007E34D5" w:rsidRDefault="007E34D5" w:rsidP="007E34D5">
      <w:pPr>
        <w:rPr>
          <w:b/>
          <w:sz w:val="28"/>
          <w:szCs w:val="28"/>
        </w:rPr>
      </w:pPr>
    </w:p>
    <w:p w14:paraId="5A60D864" w14:textId="68DCEC62" w:rsidR="007E34D5" w:rsidRDefault="007E34D5" w:rsidP="007E34D5">
      <w:pPr>
        <w:rPr>
          <w:b/>
          <w:sz w:val="28"/>
          <w:szCs w:val="28"/>
        </w:rPr>
      </w:pPr>
      <w:r>
        <w:rPr>
          <w:b/>
          <w:sz w:val="28"/>
          <w:szCs w:val="28"/>
        </w:rPr>
        <w:t xml:space="preserve">Section 3: Preliminary Guidance Recommendations Relating to Task 6 </w:t>
      </w:r>
    </w:p>
    <w:p w14:paraId="505A68EA" w14:textId="77777777" w:rsidR="007E34D5" w:rsidRDefault="007E34D5" w:rsidP="007E34D5">
      <w:pPr>
        <w:rPr>
          <w:b/>
          <w:u w:val="single"/>
        </w:rPr>
      </w:pPr>
    </w:p>
    <w:p w14:paraId="3777CB20" w14:textId="5F61B70C" w:rsidR="007E34D5" w:rsidRPr="00765D57" w:rsidRDefault="007E34D5" w:rsidP="007E34D5">
      <w:pPr>
        <w:rPr>
          <w:bCs/>
        </w:rPr>
      </w:pPr>
      <w:r w:rsidRPr="00765D57">
        <w:rPr>
          <w:b/>
        </w:rPr>
        <w:t xml:space="preserve">Guidance Recommendation </w:t>
      </w:r>
      <w:r>
        <w:rPr>
          <w:b/>
        </w:rPr>
        <w:t>7</w:t>
      </w:r>
      <w:r w:rsidRPr="00765D57">
        <w:rPr>
          <w:b/>
        </w:rPr>
        <w:t>:</w:t>
      </w:r>
    </w:p>
    <w:p w14:paraId="09B8569B" w14:textId="20987DEF" w:rsidR="007E34D5" w:rsidRDefault="007E34D5" w:rsidP="007E34D5">
      <w:pPr>
        <w:rPr>
          <w:i/>
        </w:rPr>
      </w:pPr>
      <w:r>
        <w:rPr>
          <w:i/>
        </w:rPr>
        <w:t>Please refer to page 2</w:t>
      </w:r>
      <w:r w:rsidR="00AF1EA3">
        <w:rPr>
          <w:i/>
        </w:rPr>
        <w:t>3</w:t>
      </w:r>
      <w:r>
        <w:rPr>
          <w:i/>
        </w:rPr>
        <w:t xml:space="preserve"> of the Initial Report.</w:t>
      </w:r>
    </w:p>
    <w:p w14:paraId="7FDF32D3" w14:textId="77777777" w:rsidR="007E34D5" w:rsidRDefault="007E34D5" w:rsidP="007E34D5"/>
    <w:p w14:paraId="30ADC389" w14:textId="1153F87F" w:rsidR="007E34D5" w:rsidRDefault="007E34D5" w:rsidP="007E34D5">
      <w:r>
        <w:t>Please indicate your response to Guidance Recommendation 7: [single select, optional]</w:t>
      </w:r>
    </w:p>
    <w:p w14:paraId="1533346A" w14:textId="77777777" w:rsidR="007E34D5" w:rsidRDefault="007E34D5" w:rsidP="007E34D5">
      <w:pPr>
        <w:numPr>
          <w:ilvl w:val="0"/>
          <w:numId w:val="1"/>
        </w:numPr>
        <w:pBdr>
          <w:top w:val="nil"/>
          <w:left w:val="nil"/>
          <w:bottom w:val="nil"/>
          <w:right w:val="nil"/>
          <w:between w:val="nil"/>
        </w:pBdr>
        <w:rPr>
          <w:color w:val="000000"/>
        </w:rPr>
      </w:pPr>
      <w:r>
        <w:rPr>
          <w:color w:val="000000"/>
        </w:rPr>
        <w:t>Support Recommendation as written</w:t>
      </w:r>
    </w:p>
    <w:p w14:paraId="686E9195" w14:textId="77777777" w:rsidR="007E34D5" w:rsidRDefault="007E34D5" w:rsidP="007E34D5">
      <w:pPr>
        <w:numPr>
          <w:ilvl w:val="0"/>
          <w:numId w:val="1"/>
        </w:numPr>
        <w:pBdr>
          <w:top w:val="nil"/>
          <w:left w:val="nil"/>
          <w:bottom w:val="nil"/>
          <w:right w:val="nil"/>
          <w:between w:val="nil"/>
        </w:pBdr>
        <w:rPr>
          <w:color w:val="000000"/>
        </w:rPr>
      </w:pPr>
      <w:r>
        <w:rPr>
          <w:color w:val="000000"/>
        </w:rPr>
        <w:t>Support Recommendation intent with wording change</w:t>
      </w:r>
    </w:p>
    <w:p w14:paraId="74D4017A" w14:textId="77777777" w:rsidR="007E34D5" w:rsidRDefault="007E34D5" w:rsidP="007E34D5">
      <w:pPr>
        <w:numPr>
          <w:ilvl w:val="0"/>
          <w:numId w:val="1"/>
        </w:numPr>
        <w:pBdr>
          <w:top w:val="nil"/>
          <w:left w:val="nil"/>
          <w:bottom w:val="nil"/>
          <w:right w:val="nil"/>
          <w:between w:val="nil"/>
        </w:pBdr>
        <w:rPr>
          <w:color w:val="000000"/>
        </w:rPr>
      </w:pPr>
      <w:r>
        <w:rPr>
          <w:color w:val="000000"/>
        </w:rPr>
        <w:t>Significant change required: changing intent and wording</w:t>
      </w:r>
    </w:p>
    <w:p w14:paraId="0449AB4C" w14:textId="77777777" w:rsidR="007E34D5" w:rsidRDefault="007E34D5" w:rsidP="007E34D5">
      <w:pPr>
        <w:numPr>
          <w:ilvl w:val="0"/>
          <w:numId w:val="1"/>
        </w:numPr>
        <w:pBdr>
          <w:top w:val="nil"/>
          <w:left w:val="nil"/>
          <w:bottom w:val="nil"/>
          <w:right w:val="nil"/>
          <w:between w:val="nil"/>
        </w:pBdr>
        <w:rPr>
          <w:color w:val="000000"/>
        </w:rPr>
      </w:pPr>
      <w:r>
        <w:rPr>
          <w:color w:val="000000"/>
        </w:rPr>
        <w:t xml:space="preserve">Do not support Recommendation </w:t>
      </w:r>
    </w:p>
    <w:p w14:paraId="193D2D65" w14:textId="77777777" w:rsidR="007E34D5" w:rsidRDefault="007E34D5" w:rsidP="007E34D5">
      <w:pPr>
        <w:numPr>
          <w:ilvl w:val="0"/>
          <w:numId w:val="1"/>
        </w:numPr>
        <w:pBdr>
          <w:top w:val="nil"/>
          <w:left w:val="nil"/>
          <w:bottom w:val="nil"/>
          <w:right w:val="nil"/>
          <w:between w:val="nil"/>
        </w:pBdr>
        <w:rPr>
          <w:color w:val="000000"/>
        </w:rPr>
      </w:pPr>
      <w:r>
        <w:rPr>
          <w:color w:val="000000"/>
        </w:rPr>
        <w:t>No opinion</w:t>
      </w:r>
    </w:p>
    <w:p w14:paraId="5B034AAA" w14:textId="77777777" w:rsidR="007E34D5" w:rsidRDefault="007E34D5" w:rsidP="007E34D5"/>
    <w:p w14:paraId="285446D5" w14:textId="377D820A" w:rsidR="007E34D5" w:rsidRPr="006C7A6E" w:rsidRDefault="007E34D5" w:rsidP="007E34D5">
      <w:pPr>
        <w:rPr>
          <w:color w:val="0070C0"/>
        </w:rPr>
      </w:pPr>
      <w:r>
        <w:t xml:space="preserve">If you support the intent of Guidance Recommendation 7 but think it requires a wording change, please provide your revised wording and reason here. </w:t>
      </w:r>
      <w:r w:rsidRPr="006C7A6E">
        <w:rPr>
          <w:color w:val="0070C0"/>
        </w:rPr>
        <w:t xml:space="preserve">[open ended response, optional] </w:t>
      </w:r>
    </w:p>
    <w:p w14:paraId="442E2282" w14:textId="77777777" w:rsidR="007E34D5" w:rsidRDefault="007E34D5" w:rsidP="007E34D5"/>
    <w:p w14:paraId="38EEB9DB" w14:textId="433C91E9" w:rsidR="007E34D5" w:rsidRPr="006C7A6E" w:rsidRDefault="007E34D5" w:rsidP="007E34D5">
      <w:pPr>
        <w:rPr>
          <w:color w:val="0070C0"/>
        </w:rPr>
      </w:pPr>
      <w:r>
        <w:t xml:space="preserve">If you do not support the Guidance Recommendation 7, please provide your reason here. </w:t>
      </w:r>
      <w:r w:rsidRPr="006C7A6E">
        <w:rPr>
          <w:color w:val="0070C0"/>
        </w:rPr>
        <w:t>[open ended response, optional]</w:t>
      </w:r>
    </w:p>
    <w:p w14:paraId="395CDE3A" w14:textId="77777777" w:rsidR="007E34D5" w:rsidRPr="006C7A6E" w:rsidRDefault="007E34D5" w:rsidP="007E34D5">
      <w:pPr>
        <w:rPr>
          <w:b/>
          <w:color w:val="0070C0"/>
          <w:u w:val="single"/>
        </w:rPr>
      </w:pPr>
    </w:p>
    <w:p w14:paraId="3AC61E7A" w14:textId="4120A2E8" w:rsidR="007E34D5" w:rsidRPr="006C7A6E" w:rsidRDefault="007E34D5" w:rsidP="007E34D5">
      <w:pPr>
        <w:rPr>
          <w:b/>
          <w:color w:val="0070C0"/>
        </w:rPr>
      </w:pPr>
      <w:r>
        <w:t xml:space="preserve">Are there any comments or issues you would like to raise pertaining to the Rationale for Guidance Recommendation 7? If yes, please provide your comments here. </w:t>
      </w:r>
      <w:r w:rsidRPr="006C7A6E">
        <w:rPr>
          <w:color w:val="0070C0"/>
        </w:rPr>
        <w:t>[open ended response, optional]</w:t>
      </w:r>
    </w:p>
    <w:p w14:paraId="5D8C0C21" w14:textId="77777777" w:rsidR="007E34D5" w:rsidRDefault="007E34D5" w:rsidP="007E34D5">
      <w:pPr>
        <w:rPr>
          <w:b/>
        </w:rPr>
      </w:pPr>
    </w:p>
    <w:p w14:paraId="25426912" w14:textId="77777777" w:rsidR="00E238D2" w:rsidRDefault="00E238D2" w:rsidP="007E34D5">
      <w:pPr>
        <w:rPr>
          <w:b/>
        </w:rPr>
      </w:pPr>
    </w:p>
    <w:p w14:paraId="20448394" w14:textId="66F02182" w:rsidR="007E34D5" w:rsidRPr="00765D57" w:rsidRDefault="007E34D5" w:rsidP="007E34D5">
      <w:pPr>
        <w:rPr>
          <w:bCs/>
        </w:rPr>
      </w:pPr>
      <w:r w:rsidRPr="00765D57">
        <w:rPr>
          <w:b/>
        </w:rPr>
        <w:t xml:space="preserve">Guidance Recommendation </w:t>
      </w:r>
      <w:r>
        <w:rPr>
          <w:b/>
        </w:rPr>
        <w:t>8</w:t>
      </w:r>
      <w:r w:rsidRPr="00765D57">
        <w:rPr>
          <w:b/>
        </w:rPr>
        <w:t>:</w:t>
      </w:r>
    </w:p>
    <w:p w14:paraId="7F787E4F" w14:textId="09056049" w:rsidR="007E34D5" w:rsidRDefault="007E34D5" w:rsidP="007E34D5">
      <w:pPr>
        <w:rPr>
          <w:i/>
        </w:rPr>
      </w:pPr>
      <w:r>
        <w:rPr>
          <w:i/>
        </w:rPr>
        <w:t>Please refer to page 2</w:t>
      </w:r>
      <w:r w:rsidR="004D4E72">
        <w:rPr>
          <w:i/>
        </w:rPr>
        <w:t>4</w:t>
      </w:r>
      <w:r>
        <w:rPr>
          <w:i/>
        </w:rPr>
        <w:t xml:space="preserve"> of the Initial Report.</w:t>
      </w:r>
    </w:p>
    <w:p w14:paraId="4C9289B8" w14:textId="77777777" w:rsidR="007E34D5" w:rsidRDefault="007E34D5" w:rsidP="007E34D5"/>
    <w:p w14:paraId="2CBA3CC6" w14:textId="20956ECB" w:rsidR="007E34D5" w:rsidRDefault="007E34D5" w:rsidP="007E34D5">
      <w:r>
        <w:t xml:space="preserve">Please indicate your response to Guidance Recommendation </w:t>
      </w:r>
      <w:r w:rsidR="004D4E72">
        <w:t>8</w:t>
      </w:r>
      <w:r>
        <w:t>: [single select, optional]</w:t>
      </w:r>
    </w:p>
    <w:p w14:paraId="7FBA451A" w14:textId="77777777" w:rsidR="007E34D5" w:rsidRDefault="007E34D5" w:rsidP="007E34D5">
      <w:pPr>
        <w:numPr>
          <w:ilvl w:val="0"/>
          <w:numId w:val="1"/>
        </w:numPr>
        <w:pBdr>
          <w:top w:val="nil"/>
          <w:left w:val="nil"/>
          <w:bottom w:val="nil"/>
          <w:right w:val="nil"/>
          <w:between w:val="nil"/>
        </w:pBdr>
        <w:rPr>
          <w:color w:val="000000"/>
        </w:rPr>
      </w:pPr>
      <w:r>
        <w:rPr>
          <w:color w:val="000000"/>
        </w:rPr>
        <w:t>Support Recommendation as written</w:t>
      </w:r>
    </w:p>
    <w:p w14:paraId="27F9FA19" w14:textId="77777777" w:rsidR="007E34D5" w:rsidRDefault="007E34D5" w:rsidP="007E34D5">
      <w:pPr>
        <w:numPr>
          <w:ilvl w:val="0"/>
          <w:numId w:val="1"/>
        </w:numPr>
        <w:pBdr>
          <w:top w:val="nil"/>
          <w:left w:val="nil"/>
          <w:bottom w:val="nil"/>
          <w:right w:val="nil"/>
          <w:between w:val="nil"/>
        </w:pBdr>
        <w:rPr>
          <w:color w:val="000000"/>
        </w:rPr>
      </w:pPr>
      <w:r>
        <w:rPr>
          <w:color w:val="000000"/>
        </w:rPr>
        <w:t>Support Recommendation intent with wording change</w:t>
      </w:r>
    </w:p>
    <w:p w14:paraId="3BFC4A1A" w14:textId="77777777" w:rsidR="007E34D5" w:rsidRDefault="007E34D5" w:rsidP="007E34D5">
      <w:pPr>
        <w:numPr>
          <w:ilvl w:val="0"/>
          <w:numId w:val="1"/>
        </w:numPr>
        <w:pBdr>
          <w:top w:val="nil"/>
          <w:left w:val="nil"/>
          <w:bottom w:val="nil"/>
          <w:right w:val="nil"/>
          <w:between w:val="nil"/>
        </w:pBdr>
        <w:rPr>
          <w:color w:val="000000"/>
        </w:rPr>
      </w:pPr>
      <w:r>
        <w:rPr>
          <w:color w:val="000000"/>
        </w:rPr>
        <w:t>Significant change required: changing intent and wording</w:t>
      </w:r>
    </w:p>
    <w:p w14:paraId="58B3AA0D" w14:textId="77777777" w:rsidR="007E34D5" w:rsidRDefault="007E34D5" w:rsidP="007E34D5">
      <w:pPr>
        <w:numPr>
          <w:ilvl w:val="0"/>
          <w:numId w:val="1"/>
        </w:numPr>
        <w:pBdr>
          <w:top w:val="nil"/>
          <w:left w:val="nil"/>
          <w:bottom w:val="nil"/>
          <w:right w:val="nil"/>
          <w:between w:val="nil"/>
        </w:pBdr>
        <w:rPr>
          <w:color w:val="000000"/>
        </w:rPr>
      </w:pPr>
      <w:r>
        <w:rPr>
          <w:color w:val="000000"/>
        </w:rPr>
        <w:t xml:space="preserve">Do not support Recommendation </w:t>
      </w:r>
    </w:p>
    <w:p w14:paraId="7F8F900F" w14:textId="77777777" w:rsidR="007E34D5" w:rsidRDefault="007E34D5" w:rsidP="007E34D5">
      <w:pPr>
        <w:numPr>
          <w:ilvl w:val="0"/>
          <w:numId w:val="1"/>
        </w:numPr>
        <w:pBdr>
          <w:top w:val="nil"/>
          <w:left w:val="nil"/>
          <w:bottom w:val="nil"/>
          <w:right w:val="nil"/>
          <w:between w:val="nil"/>
        </w:pBdr>
        <w:rPr>
          <w:color w:val="000000"/>
        </w:rPr>
      </w:pPr>
      <w:r>
        <w:rPr>
          <w:color w:val="000000"/>
        </w:rPr>
        <w:t>No opinion</w:t>
      </w:r>
    </w:p>
    <w:p w14:paraId="41967966" w14:textId="77777777" w:rsidR="007E34D5" w:rsidRDefault="007E34D5" w:rsidP="007E34D5"/>
    <w:p w14:paraId="44BC11E6" w14:textId="42789D29" w:rsidR="007E34D5" w:rsidRPr="006C7A6E" w:rsidRDefault="007E34D5" w:rsidP="007E34D5">
      <w:pPr>
        <w:rPr>
          <w:color w:val="0070C0"/>
        </w:rPr>
      </w:pPr>
      <w:r>
        <w:t xml:space="preserve">If you support the intent of Guidance Recommendation </w:t>
      </w:r>
      <w:r w:rsidR="004D4E72">
        <w:t>8</w:t>
      </w:r>
      <w:r>
        <w:t xml:space="preserve"> but think it requires a wording change, please provide your revised wording and reason here. </w:t>
      </w:r>
      <w:r w:rsidRPr="006C7A6E">
        <w:rPr>
          <w:color w:val="0070C0"/>
        </w:rPr>
        <w:t xml:space="preserve">[open ended response, optional] </w:t>
      </w:r>
    </w:p>
    <w:p w14:paraId="7E078835" w14:textId="77777777" w:rsidR="007E34D5" w:rsidRPr="006C7A6E" w:rsidRDefault="007E34D5" w:rsidP="007E34D5">
      <w:pPr>
        <w:rPr>
          <w:color w:val="0070C0"/>
        </w:rPr>
      </w:pPr>
    </w:p>
    <w:p w14:paraId="0201496D" w14:textId="023EE762" w:rsidR="007E34D5" w:rsidRDefault="007E34D5" w:rsidP="007E34D5">
      <w:r>
        <w:t xml:space="preserve">If you do not support the Guidance Recommendation </w:t>
      </w:r>
      <w:r w:rsidR="004D4E72">
        <w:t>8</w:t>
      </w:r>
      <w:r>
        <w:t xml:space="preserve">, please provide your reason here. </w:t>
      </w:r>
      <w:r w:rsidRPr="006C7A6E">
        <w:rPr>
          <w:color w:val="0070C0"/>
        </w:rPr>
        <w:t>[open ended response, optional]</w:t>
      </w:r>
    </w:p>
    <w:p w14:paraId="066A8AEE" w14:textId="77777777" w:rsidR="007E34D5" w:rsidRDefault="007E34D5" w:rsidP="007E34D5">
      <w:pPr>
        <w:rPr>
          <w:b/>
          <w:u w:val="single"/>
        </w:rPr>
      </w:pPr>
    </w:p>
    <w:p w14:paraId="40608602" w14:textId="00D122CB" w:rsidR="007E34D5" w:rsidRPr="006C7A6E" w:rsidRDefault="007E34D5" w:rsidP="007E34D5">
      <w:pPr>
        <w:rPr>
          <w:color w:val="0070C0"/>
        </w:rPr>
      </w:pPr>
      <w:r>
        <w:t xml:space="preserve">Are there any comments or issues you would like to raise pertaining to the Rationale for Guidance Recommendation </w:t>
      </w:r>
      <w:r w:rsidR="004D4E72">
        <w:t>8</w:t>
      </w:r>
      <w:r>
        <w:t xml:space="preserve">? If yes, please provide your comments here. </w:t>
      </w:r>
      <w:r w:rsidRPr="006C7A6E">
        <w:rPr>
          <w:color w:val="0070C0"/>
        </w:rPr>
        <w:t>[open ended response, optional]</w:t>
      </w:r>
    </w:p>
    <w:p w14:paraId="72308761" w14:textId="7DED6077" w:rsidR="004D4E72" w:rsidRDefault="004D4E72" w:rsidP="007E34D5"/>
    <w:p w14:paraId="1833597B" w14:textId="77777777" w:rsidR="00E238D2" w:rsidRDefault="00E238D2" w:rsidP="004D4E72">
      <w:pPr>
        <w:rPr>
          <w:b/>
        </w:rPr>
      </w:pPr>
    </w:p>
    <w:p w14:paraId="07EE4847" w14:textId="42998FED" w:rsidR="004D4E72" w:rsidRPr="00765D57" w:rsidRDefault="004D4E72" w:rsidP="004D4E72">
      <w:pPr>
        <w:rPr>
          <w:bCs/>
        </w:rPr>
      </w:pPr>
      <w:r w:rsidRPr="00765D57">
        <w:rPr>
          <w:b/>
        </w:rPr>
        <w:t xml:space="preserve">Guidance Recommendation </w:t>
      </w:r>
      <w:r>
        <w:rPr>
          <w:b/>
        </w:rPr>
        <w:t>9</w:t>
      </w:r>
      <w:r w:rsidRPr="00765D57">
        <w:rPr>
          <w:b/>
        </w:rPr>
        <w:t>:</w:t>
      </w:r>
    </w:p>
    <w:p w14:paraId="5B577EF8" w14:textId="4D1DFE21" w:rsidR="004D4E72" w:rsidRDefault="004D4E72" w:rsidP="004D4E72">
      <w:pPr>
        <w:rPr>
          <w:i/>
        </w:rPr>
      </w:pPr>
      <w:r>
        <w:rPr>
          <w:i/>
        </w:rPr>
        <w:t>Please refer to page 2</w:t>
      </w:r>
      <w:r w:rsidR="000C45A9">
        <w:rPr>
          <w:i/>
        </w:rPr>
        <w:t>5</w:t>
      </w:r>
      <w:r>
        <w:rPr>
          <w:i/>
        </w:rPr>
        <w:t xml:space="preserve"> of the Initial Report.</w:t>
      </w:r>
    </w:p>
    <w:p w14:paraId="46AECC41" w14:textId="77777777" w:rsidR="004D4E72" w:rsidRDefault="004D4E72" w:rsidP="004D4E72"/>
    <w:p w14:paraId="3ADEC37D" w14:textId="3529B0EE" w:rsidR="004D4E72" w:rsidRDefault="004D4E72" w:rsidP="004D4E72">
      <w:r>
        <w:t>Please indicate your response to Guidance Recommendation 9: [single select, optional]</w:t>
      </w:r>
    </w:p>
    <w:p w14:paraId="0EFE5F24" w14:textId="77777777" w:rsidR="004D4E72" w:rsidRDefault="004D4E72" w:rsidP="004D4E72">
      <w:pPr>
        <w:numPr>
          <w:ilvl w:val="0"/>
          <w:numId w:val="1"/>
        </w:numPr>
        <w:pBdr>
          <w:top w:val="nil"/>
          <w:left w:val="nil"/>
          <w:bottom w:val="nil"/>
          <w:right w:val="nil"/>
          <w:between w:val="nil"/>
        </w:pBdr>
        <w:rPr>
          <w:color w:val="000000"/>
        </w:rPr>
      </w:pPr>
      <w:r>
        <w:rPr>
          <w:color w:val="000000"/>
        </w:rPr>
        <w:t>Support Recommendation as written</w:t>
      </w:r>
    </w:p>
    <w:p w14:paraId="4F949B8E" w14:textId="77777777" w:rsidR="004D4E72" w:rsidRDefault="004D4E72" w:rsidP="004D4E72">
      <w:pPr>
        <w:numPr>
          <w:ilvl w:val="0"/>
          <w:numId w:val="1"/>
        </w:numPr>
        <w:pBdr>
          <w:top w:val="nil"/>
          <w:left w:val="nil"/>
          <w:bottom w:val="nil"/>
          <w:right w:val="nil"/>
          <w:between w:val="nil"/>
        </w:pBdr>
        <w:rPr>
          <w:color w:val="000000"/>
        </w:rPr>
      </w:pPr>
      <w:r>
        <w:rPr>
          <w:color w:val="000000"/>
        </w:rPr>
        <w:t>Support Recommendation intent with wording change</w:t>
      </w:r>
    </w:p>
    <w:p w14:paraId="13206843" w14:textId="77777777" w:rsidR="004D4E72" w:rsidRDefault="004D4E72" w:rsidP="004D4E72">
      <w:pPr>
        <w:numPr>
          <w:ilvl w:val="0"/>
          <w:numId w:val="1"/>
        </w:numPr>
        <w:pBdr>
          <w:top w:val="nil"/>
          <w:left w:val="nil"/>
          <w:bottom w:val="nil"/>
          <w:right w:val="nil"/>
          <w:between w:val="nil"/>
        </w:pBdr>
        <w:rPr>
          <w:color w:val="000000"/>
        </w:rPr>
      </w:pPr>
      <w:r>
        <w:rPr>
          <w:color w:val="000000"/>
        </w:rPr>
        <w:t>Significant change required: changing intent and wording</w:t>
      </w:r>
    </w:p>
    <w:p w14:paraId="5D4C855D" w14:textId="77777777" w:rsidR="004D4E72" w:rsidRDefault="004D4E72" w:rsidP="004D4E72">
      <w:pPr>
        <w:numPr>
          <w:ilvl w:val="0"/>
          <w:numId w:val="1"/>
        </w:numPr>
        <w:pBdr>
          <w:top w:val="nil"/>
          <w:left w:val="nil"/>
          <w:bottom w:val="nil"/>
          <w:right w:val="nil"/>
          <w:between w:val="nil"/>
        </w:pBdr>
        <w:rPr>
          <w:color w:val="000000"/>
        </w:rPr>
      </w:pPr>
      <w:r>
        <w:rPr>
          <w:color w:val="000000"/>
        </w:rPr>
        <w:t xml:space="preserve">Do not support Recommendation </w:t>
      </w:r>
    </w:p>
    <w:p w14:paraId="5BA5355F" w14:textId="77777777" w:rsidR="004D4E72" w:rsidRDefault="004D4E72" w:rsidP="004D4E72">
      <w:pPr>
        <w:numPr>
          <w:ilvl w:val="0"/>
          <w:numId w:val="1"/>
        </w:numPr>
        <w:pBdr>
          <w:top w:val="nil"/>
          <w:left w:val="nil"/>
          <w:bottom w:val="nil"/>
          <w:right w:val="nil"/>
          <w:between w:val="nil"/>
        </w:pBdr>
        <w:rPr>
          <w:color w:val="000000"/>
        </w:rPr>
      </w:pPr>
      <w:r>
        <w:rPr>
          <w:color w:val="000000"/>
        </w:rPr>
        <w:t>No opinion</w:t>
      </w:r>
    </w:p>
    <w:p w14:paraId="6BFD6FA0" w14:textId="77777777" w:rsidR="004D4E72" w:rsidRDefault="004D4E72" w:rsidP="004D4E72"/>
    <w:p w14:paraId="74B03F76" w14:textId="6ACFC8FB" w:rsidR="004D4E72" w:rsidRPr="006C7A6E" w:rsidRDefault="004D4E72" w:rsidP="004D4E72">
      <w:pPr>
        <w:rPr>
          <w:color w:val="0070C0"/>
        </w:rPr>
      </w:pPr>
      <w:r>
        <w:t xml:space="preserve">If you support the intent of Guidance Recommendation 9 but think it requires a wording change, please provide your revised wording and reason here. </w:t>
      </w:r>
      <w:r w:rsidRPr="006C7A6E">
        <w:rPr>
          <w:color w:val="0070C0"/>
        </w:rPr>
        <w:t xml:space="preserve">[open ended response, optional] </w:t>
      </w:r>
    </w:p>
    <w:p w14:paraId="287F9944" w14:textId="77777777" w:rsidR="004D4E72" w:rsidRDefault="004D4E72" w:rsidP="004D4E72"/>
    <w:p w14:paraId="422781DF" w14:textId="08D73B59" w:rsidR="004D4E72" w:rsidRDefault="004D4E72" w:rsidP="004D4E72">
      <w:r>
        <w:t xml:space="preserve">If you do not support the Guidance Recommendation 9, please provide your reason here. </w:t>
      </w:r>
      <w:r w:rsidRPr="006C7A6E">
        <w:rPr>
          <w:color w:val="0070C0"/>
        </w:rPr>
        <w:t>[open ended response, optional]</w:t>
      </w:r>
    </w:p>
    <w:p w14:paraId="00AE1C63" w14:textId="77777777" w:rsidR="004D4E72" w:rsidRDefault="004D4E72" w:rsidP="004D4E72">
      <w:pPr>
        <w:rPr>
          <w:b/>
          <w:u w:val="single"/>
        </w:rPr>
      </w:pPr>
    </w:p>
    <w:p w14:paraId="169AA46D" w14:textId="081800A9" w:rsidR="004D4E72" w:rsidRPr="006C7A6E" w:rsidRDefault="004D4E72" w:rsidP="007E34D5">
      <w:pPr>
        <w:rPr>
          <w:b/>
          <w:color w:val="0070C0"/>
        </w:rPr>
      </w:pPr>
      <w:r>
        <w:t xml:space="preserve">Are there any comments or issues you would like to raise pertaining to the Rationale for Guidance Recommendation 9? If yes, please provide your comments here. </w:t>
      </w:r>
      <w:r w:rsidRPr="006C7A6E">
        <w:rPr>
          <w:color w:val="0070C0"/>
        </w:rPr>
        <w:t>[open ended response, optional]</w:t>
      </w:r>
    </w:p>
    <w:p w14:paraId="460A3C3E" w14:textId="77777777" w:rsidR="00E238D2" w:rsidRDefault="00E238D2" w:rsidP="00E238D2">
      <w:pPr>
        <w:rPr>
          <w:b/>
          <w:sz w:val="28"/>
          <w:szCs w:val="28"/>
        </w:rPr>
      </w:pPr>
      <w:r>
        <w:rPr>
          <w:noProof/>
        </w:rPr>
        <mc:AlternateContent>
          <mc:Choice Requires="wps">
            <w:drawing>
              <wp:inline distT="0" distB="0" distL="0" distR="0" wp14:anchorId="11B5FC47" wp14:editId="0D9BFCE6">
                <wp:extent cx="3564890" cy="635"/>
                <wp:effectExtent l="0" t="0" r="16510" b="24765"/>
                <wp:docPr id="65" name="Horizontal Li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489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FB381C" id="Horizontal Line 21" o:spid="_x0000_s1026" style="width:280.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" filled="f">
                <v:path arrowok="t"/>
                <w10:anchorlock/>
              </v:rect>
            </w:pict>
          </mc:Fallback>
        </mc:AlternateContent>
      </w:r>
    </w:p>
    <w:p w14:paraId="1BDE145C" w14:textId="77777777" w:rsidR="00E238D2" w:rsidRDefault="00E238D2" w:rsidP="007E34D5">
      <w:pPr>
        <w:rPr>
          <w:b/>
        </w:rPr>
      </w:pPr>
    </w:p>
    <w:p w14:paraId="7197288F" w14:textId="77777777" w:rsidR="00E238D2" w:rsidRDefault="00E238D2">
      <w:pPr>
        <w:rPr>
          <w:b/>
          <w:sz w:val="28"/>
          <w:szCs w:val="28"/>
        </w:rPr>
      </w:pPr>
    </w:p>
    <w:p w14:paraId="00000166" w14:textId="23B25B95" w:rsidR="004B505E" w:rsidRDefault="001D0C08">
      <w:pPr>
        <w:rPr>
          <w:b/>
          <w:sz w:val="28"/>
          <w:szCs w:val="28"/>
        </w:rPr>
      </w:pPr>
      <w:r>
        <w:rPr>
          <w:b/>
          <w:sz w:val="28"/>
          <w:szCs w:val="28"/>
        </w:rPr>
        <w:t xml:space="preserve">Section </w:t>
      </w:r>
      <w:r w:rsidR="00D926B7">
        <w:rPr>
          <w:b/>
          <w:sz w:val="28"/>
          <w:szCs w:val="28"/>
        </w:rPr>
        <w:t>4</w:t>
      </w:r>
      <w:r>
        <w:rPr>
          <w:b/>
          <w:sz w:val="28"/>
          <w:szCs w:val="28"/>
        </w:rPr>
        <w:t>: Other Comments and Submission</w:t>
      </w:r>
    </w:p>
    <w:p w14:paraId="27A02CE6" w14:textId="77777777" w:rsidR="00436AD0" w:rsidRDefault="00436AD0"/>
    <w:p w14:paraId="00000169" w14:textId="080745B8" w:rsidR="004B505E" w:rsidRDefault="001D0C08">
      <w:r>
        <w:t xml:space="preserve">Are there any </w:t>
      </w:r>
      <w:r w:rsidR="00E25171">
        <w:t xml:space="preserve">issues pertaining to </w:t>
      </w:r>
      <w:r w:rsidR="00D926B7">
        <w:t>Tasks 3,</w:t>
      </w:r>
      <w:r w:rsidR="00650B35">
        <w:t xml:space="preserve"> </w:t>
      </w:r>
      <w:r w:rsidR="00D926B7">
        <w:t>4</w:t>
      </w:r>
      <w:r w:rsidR="00650B35">
        <w:t>,</w:t>
      </w:r>
      <w:r w:rsidR="00D926B7">
        <w:t xml:space="preserve"> 5</w:t>
      </w:r>
      <w:r w:rsidR="00650B35">
        <w:t>, and/or 6</w:t>
      </w:r>
      <w:r w:rsidR="00E25171">
        <w:t xml:space="preserve"> that </w:t>
      </w:r>
      <w:r>
        <w:t xml:space="preserve">the </w:t>
      </w:r>
      <w:r w:rsidR="00D926B7">
        <w:t>GGP</w:t>
      </w:r>
      <w:r w:rsidR="00F14290">
        <w:t xml:space="preserve"> Team</w:t>
      </w:r>
      <w:r>
        <w:t xml:space="preserve"> has not considered? </w:t>
      </w:r>
      <w:r w:rsidR="00650B35">
        <w:t>See the list of tasks on page</w:t>
      </w:r>
      <w:r w:rsidR="0096479A">
        <w:t>s 3</w:t>
      </w:r>
      <w:r w:rsidR="00135127">
        <w:t>–</w:t>
      </w:r>
      <w:r w:rsidR="0096479A">
        <w:t xml:space="preserve">4 of the Initial Report. </w:t>
      </w:r>
      <w:r w:rsidR="0096479A" w:rsidRPr="00E45754">
        <w:rPr>
          <w:i/>
          <w:iCs/>
        </w:rPr>
        <w:t>Note that issues not addressed by these tasks are out of scope of this GGP working group.</w:t>
      </w:r>
      <w:r w:rsidR="0096479A">
        <w:t xml:space="preserve"> </w:t>
      </w:r>
      <w:r>
        <w:t>If yes, please provide details below.</w:t>
      </w:r>
      <w:r>
        <w:rPr>
          <w:b/>
        </w:rPr>
        <w:t xml:space="preserve"> </w:t>
      </w:r>
      <w:r>
        <w:t>[open ended response, optional]</w:t>
      </w:r>
    </w:p>
    <w:p w14:paraId="5FC4BB4D" w14:textId="035DA483" w:rsidR="00436AD0" w:rsidRDefault="00436AD0">
      <w:pPr>
        <w:rPr>
          <w:b/>
        </w:rPr>
      </w:pPr>
    </w:p>
    <w:p w14:paraId="275F1677" w14:textId="33B696AA" w:rsidR="00774E2E" w:rsidRDefault="00774E2E" w:rsidP="00774E2E">
      <w:pPr>
        <w:rPr>
          <w:b/>
        </w:rPr>
      </w:pPr>
      <w:r>
        <w:rPr>
          <w:b/>
        </w:rPr>
        <w:t>Other comments:</w:t>
      </w:r>
    </w:p>
    <w:p w14:paraId="0000016B" w14:textId="77777777" w:rsidR="004B505E" w:rsidRDefault="004B505E"/>
    <w:p w14:paraId="0000016F" w14:textId="20C0D02E" w:rsidR="004B505E" w:rsidRPr="006C7A6E" w:rsidRDefault="001D0C08">
      <w:pPr>
        <w:rPr>
          <w:color w:val="0070C0"/>
        </w:rPr>
      </w:pPr>
      <w:r>
        <w:t xml:space="preserve">Are there any other comments or issues you would like to raise pertaining to the Initial Report? If yes, </w:t>
      </w:r>
      <w:r w:rsidR="007358D6">
        <w:t>please provide your comments here</w:t>
      </w:r>
      <w:r>
        <w:t>. If applicable, please specify the section or page number in the Initial Report to which your comments refer.</w:t>
      </w:r>
      <w:r>
        <w:rPr>
          <w:b/>
        </w:rPr>
        <w:t xml:space="preserve"> </w:t>
      </w:r>
      <w:r w:rsidRPr="006C7A6E">
        <w:rPr>
          <w:color w:val="0070C0"/>
        </w:rPr>
        <w:t>[open ended response, optional]</w:t>
      </w:r>
    </w:p>
    <w:sectPr w:rsidR="004B505E" w:rsidRPr="006C7A6E">
      <w:footerReference w:type="even"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36E7" w14:textId="77777777" w:rsidR="00BA3151" w:rsidRDefault="00BA3151" w:rsidP="006C3215">
      <w:r>
        <w:separator/>
      </w:r>
    </w:p>
  </w:endnote>
  <w:endnote w:type="continuationSeparator" w:id="0">
    <w:p w14:paraId="47E9B9F8" w14:textId="77777777" w:rsidR="00BA3151" w:rsidRDefault="00BA3151" w:rsidP="006C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026726"/>
      <w:docPartObj>
        <w:docPartGallery w:val="Page Numbers (Bottom of Page)"/>
        <w:docPartUnique/>
      </w:docPartObj>
    </w:sdtPr>
    <w:sdtContent>
      <w:p w14:paraId="7E5468A4" w14:textId="23DC22FA" w:rsidR="006C3215" w:rsidRDefault="006C3215" w:rsidP="00F538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8D71D2" w14:textId="77777777" w:rsidR="006C3215" w:rsidRDefault="006C3215" w:rsidP="006C32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6402018"/>
      <w:docPartObj>
        <w:docPartGallery w:val="Page Numbers (Bottom of Page)"/>
        <w:docPartUnique/>
      </w:docPartObj>
    </w:sdtPr>
    <w:sdtContent>
      <w:p w14:paraId="1EE9F5FF" w14:textId="681500F8" w:rsidR="006C3215" w:rsidRDefault="006C3215" w:rsidP="00F538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6C4D9A" w14:textId="77777777" w:rsidR="006C3215" w:rsidRDefault="006C3215" w:rsidP="006C32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CBFE" w14:textId="77777777" w:rsidR="00BA3151" w:rsidRDefault="00BA3151" w:rsidP="006C3215">
      <w:r>
        <w:separator/>
      </w:r>
    </w:p>
  </w:footnote>
  <w:footnote w:type="continuationSeparator" w:id="0">
    <w:p w14:paraId="78AC9EAB" w14:textId="77777777" w:rsidR="00BA3151" w:rsidRDefault="00BA3151" w:rsidP="006C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1519"/>
    <w:multiLevelType w:val="multilevel"/>
    <w:tmpl w:val="18ACE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6D4D0F"/>
    <w:multiLevelType w:val="multilevel"/>
    <w:tmpl w:val="F8880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B154FC"/>
    <w:multiLevelType w:val="multilevel"/>
    <w:tmpl w:val="18A24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0421617">
    <w:abstractNumId w:val="1"/>
  </w:num>
  <w:num w:numId="2" w16cid:durableId="585114621">
    <w:abstractNumId w:val="0"/>
  </w:num>
  <w:num w:numId="3" w16cid:durableId="2037345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5E"/>
    <w:rsid w:val="000150E8"/>
    <w:rsid w:val="00033535"/>
    <w:rsid w:val="00040172"/>
    <w:rsid w:val="00060BB3"/>
    <w:rsid w:val="00083877"/>
    <w:rsid w:val="000A27C5"/>
    <w:rsid w:val="000C45A9"/>
    <w:rsid w:val="001015C1"/>
    <w:rsid w:val="0011710B"/>
    <w:rsid w:val="00135127"/>
    <w:rsid w:val="00150FA2"/>
    <w:rsid w:val="001667E5"/>
    <w:rsid w:val="0016750E"/>
    <w:rsid w:val="00176CFA"/>
    <w:rsid w:val="00181734"/>
    <w:rsid w:val="001D0C08"/>
    <w:rsid w:val="001D70CA"/>
    <w:rsid w:val="001F760C"/>
    <w:rsid w:val="002005D8"/>
    <w:rsid w:val="002232E6"/>
    <w:rsid w:val="002578D9"/>
    <w:rsid w:val="002706A7"/>
    <w:rsid w:val="002E171C"/>
    <w:rsid w:val="002E41B8"/>
    <w:rsid w:val="002F4F7E"/>
    <w:rsid w:val="00301B00"/>
    <w:rsid w:val="00307B30"/>
    <w:rsid w:val="00333EEA"/>
    <w:rsid w:val="003A6D47"/>
    <w:rsid w:val="003B45D0"/>
    <w:rsid w:val="003C3C37"/>
    <w:rsid w:val="003D7961"/>
    <w:rsid w:val="00400EDB"/>
    <w:rsid w:val="00407D63"/>
    <w:rsid w:val="00411829"/>
    <w:rsid w:val="00436AD0"/>
    <w:rsid w:val="00450D93"/>
    <w:rsid w:val="00462CDF"/>
    <w:rsid w:val="00482859"/>
    <w:rsid w:val="00487B69"/>
    <w:rsid w:val="00492CE9"/>
    <w:rsid w:val="004B2A74"/>
    <w:rsid w:val="004B505E"/>
    <w:rsid w:val="004D4E72"/>
    <w:rsid w:val="004F2684"/>
    <w:rsid w:val="0051459E"/>
    <w:rsid w:val="00526F2F"/>
    <w:rsid w:val="00533168"/>
    <w:rsid w:val="00553627"/>
    <w:rsid w:val="005605B2"/>
    <w:rsid w:val="005972B5"/>
    <w:rsid w:val="005A0AE5"/>
    <w:rsid w:val="005D24D9"/>
    <w:rsid w:val="00647E0C"/>
    <w:rsid w:val="00650B35"/>
    <w:rsid w:val="0065453E"/>
    <w:rsid w:val="00686F4F"/>
    <w:rsid w:val="00691F43"/>
    <w:rsid w:val="006C1E7F"/>
    <w:rsid w:val="006C3215"/>
    <w:rsid w:val="006C7A6E"/>
    <w:rsid w:val="006D3FF8"/>
    <w:rsid w:val="006F0340"/>
    <w:rsid w:val="0071365B"/>
    <w:rsid w:val="0073474E"/>
    <w:rsid w:val="007358D6"/>
    <w:rsid w:val="00746A1E"/>
    <w:rsid w:val="00747699"/>
    <w:rsid w:val="00750A63"/>
    <w:rsid w:val="007628B7"/>
    <w:rsid w:val="00774E2E"/>
    <w:rsid w:val="00794FB9"/>
    <w:rsid w:val="007E34D5"/>
    <w:rsid w:val="007F2C36"/>
    <w:rsid w:val="00802155"/>
    <w:rsid w:val="00836411"/>
    <w:rsid w:val="0087497A"/>
    <w:rsid w:val="00884E6B"/>
    <w:rsid w:val="0089140A"/>
    <w:rsid w:val="008E2A1F"/>
    <w:rsid w:val="009269B0"/>
    <w:rsid w:val="009428E3"/>
    <w:rsid w:val="0096479A"/>
    <w:rsid w:val="009651B4"/>
    <w:rsid w:val="00983F97"/>
    <w:rsid w:val="009876F3"/>
    <w:rsid w:val="00A03026"/>
    <w:rsid w:val="00A13C44"/>
    <w:rsid w:val="00A62CE7"/>
    <w:rsid w:val="00A91021"/>
    <w:rsid w:val="00A94EB6"/>
    <w:rsid w:val="00AB234C"/>
    <w:rsid w:val="00AC335E"/>
    <w:rsid w:val="00AE1371"/>
    <w:rsid w:val="00AF0FE0"/>
    <w:rsid w:val="00AF1EA3"/>
    <w:rsid w:val="00AF7D26"/>
    <w:rsid w:val="00B10BEC"/>
    <w:rsid w:val="00B17E25"/>
    <w:rsid w:val="00B21219"/>
    <w:rsid w:val="00B66E7D"/>
    <w:rsid w:val="00BA3151"/>
    <w:rsid w:val="00BA7ED6"/>
    <w:rsid w:val="00BC3BD0"/>
    <w:rsid w:val="00BC4326"/>
    <w:rsid w:val="00BD40EB"/>
    <w:rsid w:val="00C01775"/>
    <w:rsid w:val="00C05121"/>
    <w:rsid w:val="00C104A9"/>
    <w:rsid w:val="00C14721"/>
    <w:rsid w:val="00C33637"/>
    <w:rsid w:val="00C66F55"/>
    <w:rsid w:val="00C82D52"/>
    <w:rsid w:val="00CA516A"/>
    <w:rsid w:val="00CD1431"/>
    <w:rsid w:val="00CE1D8D"/>
    <w:rsid w:val="00CE2E94"/>
    <w:rsid w:val="00CE5514"/>
    <w:rsid w:val="00D01BBC"/>
    <w:rsid w:val="00D50503"/>
    <w:rsid w:val="00D60A91"/>
    <w:rsid w:val="00D75649"/>
    <w:rsid w:val="00D926B7"/>
    <w:rsid w:val="00DC35D2"/>
    <w:rsid w:val="00E238D2"/>
    <w:rsid w:val="00E25171"/>
    <w:rsid w:val="00E45754"/>
    <w:rsid w:val="00E604A3"/>
    <w:rsid w:val="00E723CD"/>
    <w:rsid w:val="00EC007C"/>
    <w:rsid w:val="00F14290"/>
    <w:rsid w:val="00F404FF"/>
    <w:rsid w:val="00F459F1"/>
    <w:rsid w:val="00F50D2C"/>
    <w:rsid w:val="00F61281"/>
    <w:rsid w:val="00F67734"/>
    <w:rsid w:val="00F720E6"/>
    <w:rsid w:val="00F87791"/>
    <w:rsid w:val="00FB0829"/>
    <w:rsid w:val="00FD1FC1"/>
    <w:rsid w:val="00FD4E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E11EFF"/>
  <w15:docId w15:val="{86E70A00-C6F4-EA46-BC92-3520F0DD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D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732DA"/>
    <w:pPr>
      <w:ind w:left="720"/>
      <w:contextualSpacing/>
    </w:pPr>
  </w:style>
  <w:style w:type="character" w:styleId="CommentReference">
    <w:name w:val="annotation reference"/>
    <w:basedOn w:val="DefaultParagraphFont"/>
    <w:uiPriority w:val="99"/>
    <w:semiHidden/>
    <w:unhideWhenUsed/>
    <w:rsid w:val="00AE7064"/>
    <w:rPr>
      <w:sz w:val="16"/>
      <w:szCs w:val="16"/>
    </w:rPr>
  </w:style>
  <w:style w:type="paragraph" w:styleId="CommentText">
    <w:name w:val="annotation text"/>
    <w:basedOn w:val="Normal"/>
    <w:link w:val="CommentTextChar"/>
    <w:uiPriority w:val="99"/>
    <w:semiHidden/>
    <w:unhideWhenUsed/>
    <w:rsid w:val="00AE7064"/>
    <w:rPr>
      <w:sz w:val="20"/>
      <w:szCs w:val="20"/>
    </w:rPr>
  </w:style>
  <w:style w:type="character" w:customStyle="1" w:styleId="CommentTextChar">
    <w:name w:val="Comment Text Char"/>
    <w:basedOn w:val="DefaultParagraphFont"/>
    <w:link w:val="CommentText"/>
    <w:uiPriority w:val="99"/>
    <w:semiHidden/>
    <w:rsid w:val="00AE7064"/>
    <w:rPr>
      <w:sz w:val="20"/>
      <w:szCs w:val="20"/>
    </w:rPr>
  </w:style>
  <w:style w:type="paragraph" w:styleId="CommentSubject">
    <w:name w:val="annotation subject"/>
    <w:basedOn w:val="CommentText"/>
    <w:next w:val="CommentText"/>
    <w:link w:val="CommentSubjectChar"/>
    <w:uiPriority w:val="99"/>
    <w:semiHidden/>
    <w:unhideWhenUsed/>
    <w:rsid w:val="00AE7064"/>
    <w:rPr>
      <w:b/>
      <w:bCs/>
    </w:rPr>
  </w:style>
  <w:style w:type="character" w:customStyle="1" w:styleId="CommentSubjectChar">
    <w:name w:val="Comment Subject Char"/>
    <w:basedOn w:val="CommentTextChar"/>
    <w:link w:val="CommentSubject"/>
    <w:uiPriority w:val="99"/>
    <w:semiHidden/>
    <w:rsid w:val="00AE7064"/>
    <w:rPr>
      <w:b/>
      <w:bCs/>
      <w:sz w:val="20"/>
      <w:szCs w:val="20"/>
    </w:rPr>
  </w:style>
  <w:style w:type="character" w:styleId="Hyperlink">
    <w:name w:val="Hyperlink"/>
    <w:basedOn w:val="DefaultParagraphFont"/>
    <w:uiPriority w:val="99"/>
    <w:unhideWhenUsed/>
    <w:rsid w:val="0073528F"/>
    <w:rPr>
      <w:color w:val="0563C1" w:themeColor="hyperlink"/>
      <w:u w:val="single"/>
    </w:rPr>
  </w:style>
  <w:style w:type="character" w:styleId="UnresolvedMention">
    <w:name w:val="Unresolved Mention"/>
    <w:basedOn w:val="DefaultParagraphFont"/>
    <w:uiPriority w:val="99"/>
    <w:semiHidden/>
    <w:unhideWhenUsed/>
    <w:rsid w:val="0073528F"/>
    <w:rPr>
      <w:color w:val="605E5C"/>
      <w:shd w:val="clear" w:color="auto" w:fill="E1DFDD"/>
    </w:rPr>
  </w:style>
  <w:style w:type="paragraph" w:styleId="NormalWeb">
    <w:name w:val="Normal (Web)"/>
    <w:basedOn w:val="Normal"/>
    <w:uiPriority w:val="99"/>
    <w:semiHidden/>
    <w:unhideWhenUsed/>
    <w:rsid w:val="00B0051B"/>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6C3215"/>
    <w:pPr>
      <w:tabs>
        <w:tab w:val="center" w:pos="4680"/>
        <w:tab w:val="right" w:pos="9360"/>
      </w:tabs>
    </w:pPr>
  </w:style>
  <w:style w:type="character" w:customStyle="1" w:styleId="FooterChar">
    <w:name w:val="Footer Char"/>
    <w:basedOn w:val="DefaultParagraphFont"/>
    <w:link w:val="Footer"/>
    <w:uiPriority w:val="99"/>
    <w:rsid w:val="006C3215"/>
  </w:style>
  <w:style w:type="character" w:styleId="PageNumber">
    <w:name w:val="page number"/>
    <w:basedOn w:val="DefaultParagraphFont"/>
    <w:uiPriority w:val="99"/>
    <w:semiHidden/>
    <w:unhideWhenUsed/>
    <w:rsid w:val="006C3215"/>
  </w:style>
  <w:style w:type="paragraph" w:styleId="Revision">
    <w:name w:val="Revision"/>
    <w:hidden/>
    <w:uiPriority w:val="99"/>
    <w:semiHidden/>
    <w:rsid w:val="00C104A9"/>
  </w:style>
  <w:style w:type="paragraph" w:customStyle="1" w:styleId="Heading1No">
    <w:name w:val="Heading 1 No #"/>
    <w:basedOn w:val="Heading1"/>
    <w:next w:val="Normal"/>
    <w:uiPriority w:val="37"/>
    <w:qFormat/>
    <w:rsid w:val="0051459E"/>
    <w:pPr>
      <w:spacing w:before="0" w:after="0"/>
    </w:pPr>
    <w:rPr>
      <w:rFonts w:asciiTheme="majorHAnsi" w:eastAsiaTheme="majorEastAsia" w:hAnsiTheme="majorHAnsi" w:cstheme="majorBidi"/>
      <w:bCs/>
      <w:color w:val="ED7D31" w:themeColor="accent2"/>
      <w:sz w:val="4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639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lXGDUvNmd0bAADv/IakK0GzhHA==">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8EB8FF-41F0-1648-8F52-5FDE8B2C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Barabas</dc:creator>
  <cp:lastModifiedBy>Maureen Hilyard</cp:lastModifiedBy>
  <cp:revision>2</cp:revision>
  <dcterms:created xsi:type="dcterms:W3CDTF">2023-07-31T20:28:00Z</dcterms:created>
  <dcterms:modified xsi:type="dcterms:W3CDTF">2023-07-31T20:28:00Z</dcterms:modified>
</cp:coreProperties>
</file>