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53D7" w14:textId="1B60A8C6" w:rsidR="00F16539" w:rsidRPr="00F16539" w:rsidRDefault="00F16539" w:rsidP="00F16539">
      <w:pPr>
        <w:jc w:val="both"/>
        <w:rPr>
          <w:rFonts w:ascii="Sylfaen" w:hAnsi="Sylfaen"/>
          <w:sz w:val="24"/>
          <w:szCs w:val="24"/>
          <w:lang w:val="ka-GE"/>
        </w:rPr>
      </w:pPr>
      <w:bookmarkStart w:id="0" w:name="_GoBack"/>
      <w:bookmarkEnd w:id="0"/>
      <w:r w:rsidRPr="00F16539">
        <w:rPr>
          <w:rFonts w:ascii="Sylfaen" w:hAnsi="Sylfaen"/>
          <w:sz w:val="24"/>
          <w:szCs w:val="24"/>
          <w:lang w:val="ka-GE"/>
        </w:rPr>
        <w:t xml:space="preserve">On October 10-11, 2024 in Tbilisi (Georgia) </w:t>
      </w:r>
      <w:r>
        <w:rPr>
          <w:rFonts w:ascii="Sylfaen" w:hAnsi="Sylfaen"/>
          <w:sz w:val="24"/>
          <w:szCs w:val="24"/>
        </w:rPr>
        <w:t>“</w:t>
      </w:r>
      <w:r w:rsidRPr="00F16539">
        <w:rPr>
          <w:rFonts w:ascii="Sylfaen" w:hAnsi="Sylfaen"/>
          <w:sz w:val="24"/>
          <w:szCs w:val="24"/>
          <w:lang w:val="ka-GE"/>
        </w:rPr>
        <w:t>Scientific Cyber Security Association (SCSA)</w:t>
      </w:r>
      <w:r>
        <w:rPr>
          <w:rFonts w:ascii="Sylfaen" w:hAnsi="Sylfaen"/>
          <w:sz w:val="24"/>
          <w:szCs w:val="24"/>
        </w:rPr>
        <w:t>”</w:t>
      </w:r>
      <w:r w:rsidRPr="00F16539">
        <w:rPr>
          <w:rFonts w:ascii="Sylfaen" w:hAnsi="Sylfaen"/>
          <w:sz w:val="24"/>
          <w:szCs w:val="24"/>
          <w:lang w:val="ka-GE"/>
        </w:rPr>
        <w:t xml:space="preserve"> and </w:t>
      </w:r>
      <w:r>
        <w:rPr>
          <w:rFonts w:ascii="Sylfaen" w:hAnsi="Sylfaen"/>
          <w:sz w:val="24"/>
          <w:szCs w:val="24"/>
        </w:rPr>
        <w:t>“</w:t>
      </w:r>
      <w:r w:rsidRPr="00F16539">
        <w:rPr>
          <w:rFonts w:ascii="Sylfaen" w:hAnsi="Sylfaen"/>
          <w:sz w:val="24"/>
          <w:szCs w:val="24"/>
          <w:lang w:val="ka-GE"/>
        </w:rPr>
        <w:t>Internet Development Initiative (IDI)</w:t>
      </w:r>
      <w:r>
        <w:rPr>
          <w:rFonts w:ascii="Sylfaen" w:hAnsi="Sylfaen"/>
          <w:sz w:val="24"/>
          <w:szCs w:val="24"/>
        </w:rPr>
        <w:t>”</w:t>
      </w:r>
      <w:r w:rsidRPr="00F16539">
        <w:rPr>
          <w:rFonts w:ascii="Sylfaen" w:hAnsi="Sylfaen"/>
          <w:sz w:val="24"/>
          <w:szCs w:val="24"/>
          <w:lang w:val="ka-GE"/>
        </w:rPr>
        <w:t xml:space="preserve"> was hold the international scientific-practical conference "Telecommunications and Security" for the fourth time. This year the conference was held within the framework of the conference grant announced by the Shota Rustaveli National Science Foundation of Georgia.</w:t>
      </w:r>
    </w:p>
    <w:p w14:paraId="041A42D7" w14:textId="77777777" w:rsidR="00F16539" w:rsidRPr="00F16539" w:rsidRDefault="00F16539" w:rsidP="00F16539">
      <w:pPr>
        <w:jc w:val="both"/>
        <w:rPr>
          <w:rFonts w:ascii="Sylfaen" w:hAnsi="Sylfaen"/>
          <w:sz w:val="24"/>
          <w:szCs w:val="24"/>
          <w:lang w:val="ka-GE"/>
        </w:rPr>
      </w:pPr>
      <w:r w:rsidRPr="00F16539">
        <w:rPr>
          <w:rFonts w:ascii="Sylfaen" w:hAnsi="Sylfaen"/>
          <w:sz w:val="24"/>
          <w:szCs w:val="24"/>
          <w:lang w:val="ka-GE"/>
        </w:rPr>
        <w:t>The supporters of the event were the National Communications Commission of Georgia (ComCom), RIPE NCC, Caucasus University and Caucasus Online.</w:t>
      </w:r>
    </w:p>
    <w:p w14:paraId="7D556651" w14:textId="00F9BF23" w:rsidR="00F16539" w:rsidRPr="00F16539" w:rsidRDefault="00F16539" w:rsidP="00F16539">
      <w:pPr>
        <w:jc w:val="both"/>
        <w:rPr>
          <w:rFonts w:ascii="Sylfaen" w:hAnsi="Sylfaen"/>
          <w:sz w:val="24"/>
          <w:szCs w:val="24"/>
        </w:rPr>
      </w:pPr>
      <w:r w:rsidRPr="00F16539">
        <w:rPr>
          <w:rFonts w:ascii="Sylfaen" w:hAnsi="Sylfaen"/>
          <w:sz w:val="24"/>
          <w:szCs w:val="24"/>
          <w:lang w:val="ka-GE"/>
        </w:rPr>
        <w:t>The main goal of the conference was to gather representatives of the academic sector, leading scientists of the field, professors of higher education institutions and researchers of scientific-research centers</w:t>
      </w:r>
      <w:r>
        <w:rPr>
          <w:rFonts w:ascii="Sylfaen" w:hAnsi="Sylfaen"/>
          <w:sz w:val="24"/>
          <w:szCs w:val="24"/>
          <w:lang w:val="ka-GE"/>
        </w:rPr>
        <w:t xml:space="preserve"> and laboratories in one space</w:t>
      </w:r>
      <w:r>
        <w:rPr>
          <w:rFonts w:ascii="Sylfaen" w:hAnsi="Sylfaen"/>
          <w:sz w:val="24"/>
          <w:szCs w:val="24"/>
        </w:rPr>
        <w:t>, and open discussion and dialogs on problems of communications and security</w:t>
      </w:r>
      <w:r w:rsidR="00914AE3">
        <w:rPr>
          <w:rFonts w:ascii="Sylfaen" w:hAnsi="Sylfaen"/>
          <w:sz w:val="24"/>
          <w:szCs w:val="24"/>
        </w:rPr>
        <w:t>.</w:t>
      </w:r>
    </w:p>
    <w:p w14:paraId="75113CB8" w14:textId="07EAEDAA" w:rsidR="006E02DC" w:rsidRPr="00F16539" w:rsidRDefault="006E02DC" w:rsidP="00F16539">
      <w:pPr>
        <w:jc w:val="both"/>
        <w:rPr>
          <w:lang w:val="ka-GE"/>
        </w:rPr>
      </w:pPr>
    </w:p>
    <w:sectPr w:rsidR="006E02DC" w:rsidRPr="00F165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BB25D" w14:textId="77777777" w:rsidR="008829D2" w:rsidRDefault="008829D2" w:rsidP="002441CD">
      <w:pPr>
        <w:spacing w:after="0" w:line="240" w:lineRule="auto"/>
      </w:pPr>
      <w:r>
        <w:separator/>
      </w:r>
    </w:p>
  </w:endnote>
  <w:endnote w:type="continuationSeparator" w:id="0">
    <w:p w14:paraId="39A096C5" w14:textId="77777777" w:rsidR="008829D2" w:rsidRDefault="008829D2" w:rsidP="0024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086750"/>
      <w:docPartObj>
        <w:docPartGallery w:val="Page Numbers (Bottom of Page)"/>
        <w:docPartUnique/>
      </w:docPartObj>
    </w:sdtPr>
    <w:sdtEndPr>
      <w:rPr>
        <w:rFonts w:ascii="Sylfaen" w:hAnsi="Sylfaen"/>
        <w:b/>
        <w:noProof/>
        <w:color w:val="FF0000"/>
      </w:rPr>
    </w:sdtEndPr>
    <w:sdtContent>
      <w:p w14:paraId="55B0E68B" w14:textId="248BBF50" w:rsidR="002441CD" w:rsidRPr="002441CD" w:rsidRDefault="002441CD">
        <w:pPr>
          <w:pStyle w:val="Footer"/>
          <w:jc w:val="right"/>
          <w:rPr>
            <w:rFonts w:ascii="Sylfaen" w:hAnsi="Sylfaen"/>
            <w:b/>
            <w:color w:val="FF0000"/>
          </w:rPr>
        </w:pPr>
        <w:r w:rsidRPr="002441CD">
          <w:rPr>
            <w:rFonts w:ascii="Sylfaen" w:hAnsi="Sylfaen"/>
            <w:b/>
            <w:color w:val="FF0000"/>
          </w:rPr>
          <w:fldChar w:fldCharType="begin"/>
        </w:r>
        <w:r w:rsidRPr="002441CD">
          <w:rPr>
            <w:rFonts w:ascii="Sylfaen" w:hAnsi="Sylfaen"/>
            <w:b/>
            <w:color w:val="FF0000"/>
          </w:rPr>
          <w:instrText xml:space="preserve"> PAGE   \* MERGEFORMAT </w:instrText>
        </w:r>
        <w:r w:rsidRPr="002441CD">
          <w:rPr>
            <w:rFonts w:ascii="Sylfaen" w:hAnsi="Sylfaen"/>
            <w:b/>
            <w:color w:val="FF0000"/>
          </w:rPr>
          <w:fldChar w:fldCharType="separate"/>
        </w:r>
        <w:r w:rsidR="00914AE3">
          <w:rPr>
            <w:rFonts w:ascii="Sylfaen" w:hAnsi="Sylfaen"/>
            <w:b/>
            <w:noProof/>
            <w:color w:val="FF0000"/>
          </w:rPr>
          <w:t>1</w:t>
        </w:r>
        <w:r w:rsidRPr="002441CD">
          <w:rPr>
            <w:rFonts w:ascii="Sylfaen" w:hAnsi="Sylfaen"/>
            <w:b/>
            <w:noProof/>
            <w:color w:val="FF0000"/>
          </w:rPr>
          <w:fldChar w:fldCharType="end"/>
        </w:r>
      </w:p>
    </w:sdtContent>
  </w:sdt>
  <w:p w14:paraId="381C2728" w14:textId="77777777" w:rsidR="002441CD" w:rsidRDefault="00244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70E4C" w14:textId="77777777" w:rsidR="008829D2" w:rsidRDefault="008829D2" w:rsidP="002441CD">
      <w:pPr>
        <w:spacing w:after="0" w:line="240" w:lineRule="auto"/>
      </w:pPr>
      <w:r>
        <w:separator/>
      </w:r>
    </w:p>
  </w:footnote>
  <w:footnote w:type="continuationSeparator" w:id="0">
    <w:p w14:paraId="4EFE74A7" w14:textId="77777777" w:rsidR="008829D2" w:rsidRDefault="008829D2" w:rsidP="00244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11AEF"/>
    <w:multiLevelType w:val="hybridMultilevel"/>
    <w:tmpl w:val="BEECD5D8"/>
    <w:lvl w:ilvl="0" w:tplc="55DEA4BE">
      <w:start w:val="1"/>
      <w:numFmt w:val="bullet"/>
      <w:lvlText w:val="-"/>
      <w:lvlJc w:val="left"/>
      <w:pPr>
        <w:ind w:left="1440" w:hanging="360"/>
      </w:pPr>
      <w:rPr>
        <w:rFonts w:ascii="Sylfaen" w:eastAsiaTheme="minorHAnsi" w:hAnsi="Sylfaen" w:cstheme="minorBid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62184A"/>
    <w:multiLevelType w:val="hybridMultilevel"/>
    <w:tmpl w:val="F444823A"/>
    <w:lvl w:ilvl="0" w:tplc="62887A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ED"/>
    <w:rsid w:val="00023FD5"/>
    <w:rsid w:val="000A4841"/>
    <w:rsid w:val="000F6C38"/>
    <w:rsid w:val="001A0E53"/>
    <w:rsid w:val="00211BB2"/>
    <w:rsid w:val="002441CD"/>
    <w:rsid w:val="00294CA0"/>
    <w:rsid w:val="002A2E27"/>
    <w:rsid w:val="003E2AB6"/>
    <w:rsid w:val="004426ED"/>
    <w:rsid w:val="004A1466"/>
    <w:rsid w:val="005C3691"/>
    <w:rsid w:val="006B121F"/>
    <w:rsid w:val="006D5AC8"/>
    <w:rsid w:val="006E02DC"/>
    <w:rsid w:val="006E50E3"/>
    <w:rsid w:val="007564D8"/>
    <w:rsid w:val="007972B4"/>
    <w:rsid w:val="008829D2"/>
    <w:rsid w:val="00895644"/>
    <w:rsid w:val="00895998"/>
    <w:rsid w:val="008B6332"/>
    <w:rsid w:val="008C2815"/>
    <w:rsid w:val="00914AE3"/>
    <w:rsid w:val="009C167F"/>
    <w:rsid w:val="00A41723"/>
    <w:rsid w:val="00A94BBF"/>
    <w:rsid w:val="00AD6404"/>
    <w:rsid w:val="00AE24FA"/>
    <w:rsid w:val="00B20FD8"/>
    <w:rsid w:val="00BC70B0"/>
    <w:rsid w:val="00BE4304"/>
    <w:rsid w:val="00BF596A"/>
    <w:rsid w:val="00C83D7C"/>
    <w:rsid w:val="00CC1049"/>
    <w:rsid w:val="00D827D1"/>
    <w:rsid w:val="00E061F2"/>
    <w:rsid w:val="00E64F46"/>
    <w:rsid w:val="00EC1CC5"/>
    <w:rsid w:val="00EE59D8"/>
    <w:rsid w:val="00F16539"/>
    <w:rsid w:val="00F4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C977"/>
  <w15:chartTrackingRefBased/>
  <w15:docId w15:val="{49371547-F06B-4443-B73B-A616E0BC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6ED"/>
    <w:rPr>
      <w:rFonts w:eastAsiaTheme="majorEastAsia" w:cstheme="majorBidi"/>
      <w:color w:val="272727" w:themeColor="text1" w:themeTint="D8"/>
    </w:rPr>
  </w:style>
  <w:style w:type="paragraph" w:styleId="Title">
    <w:name w:val="Title"/>
    <w:basedOn w:val="Normal"/>
    <w:next w:val="Normal"/>
    <w:link w:val="TitleChar"/>
    <w:uiPriority w:val="10"/>
    <w:qFormat/>
    <w:rsid w:val="0044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6ED"/>
    <w:pPr>
      <w:spacing w:before="160"/>
      <w:jc w:val="center"/>
    </w:pPr>
    <w:rPr>
      <w:i/>
      <w:iCs/>
      <w:color w:val="404040" w:themeColor="text1" w:themeTint="BF"/>
    </w:rPr>
  </w:style>
  <w:style w:type="character" w:customStyle="1" w:styleId="QuoteChar">
    <w:name w:val="Quote Char"/>
    <w:basedOn w:val="DefaultParagraphFont"/>
    <w:link w:val="Quote"/>
    <w:uiPriority w:val="29"/>
    <w:rsid w:val="004426ED"/>
    <w:rPr>
      <w:i/>
      <w:iCs/>
      <w:color w:val="404040" w:themeColor="text1" w:themeTint="BF"/>
    </w:rPr>
  </w:style>
  <w:style w:type="paragraph" w:styleId="ListParagraph">
    <w:name w:val="List Paragraph"/>
    <w:basedOn w:val="Normal"/>
    <w:uiPriority w:val="34"/>
    <w:qFormat/>
    <w:rsid w:val="004426ED"/>
    <w:pPr>
      <w:ind w:left="720"/>
      <w:contextualSpacing/>
    </w:pPr>
  </w:style>
  <w:style w:type="character" w:styleId="IntenseEmphasis">
    <w:name w:val="Intense Emphasis"/>
    <w:basedOn w:val="DefaultParagraphFont"/>
    <w:uiPriority w:val="21"/>
    <w:qFormat/>
    <w:rsid w:val="004426ED"/>
    <w:rPr>
      <w:i/>
      <w:iCs/>
      <w:color w:val="0F4761" w:themeColor="accent1" w:themeShade="BF"/>
    </w:rPr>
  </w:style>
  <w:style w:type="paragraph" w:styleId="IntenseQuote">
    <w:name w:val="Intense Quote"/>
    <w:basedOn w:val="Normal"/>
    <w:next w:val="Normal"/>
    <w:link w:val="IntenseQuoteChar"/>
    <w:uiPriority w:val="30"/>
    <w:qFormat/>
    <w:rsid w:val="0044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6ED"/>
    <w:rPr>
      <w:i/>
      <w:iCs/>
      <w:color w:val="0F4761" w:themeColor="accent1" w:themeShade="BF"/>
    </w:rPr>
  </w:style>
  <w:style w:type="character" w:styleId="IntenseReference">
    <w:name w:val="Intense Reference"/>
    <w:basedOn w:val="DefaultParagraphFont"/>
    <w:uiPriority w:val="32"/>
    <w:qFormat/>
    <w:rsid w:val="004426ED"/>
    <w:rPr>
      <w:b/>
      <w:bCs/>
      <w:smallCaps/>
      <w:color w:val="0F4761" w:themeColor="accent1" w:themeShade="BF"/>
      <w:spacing w:val="5"/>
    </w:rPr>
  </w:style>
  <w:style w:type="character" w:styleId="CommentReference">
    <w:name w:val="annotation reference"/>
    <w:basedOn w:val="DefaultParagraphFont"/>
    <w:uiPriority w:val="99"/>
    <w:semiHidden/>
    <w:unhideWhenUsed/>
    <w:rsid w:val="005C3691"/>
    <w:rPr>
      <w:sz w:val="16"/>
      <w:szCs w:val="16"/>
    </w:rPr>
  </w:style>
  <w:style w:type="paragraph" w:styleId="CommentText">
    <w:name w:val="annotation text"/>
    <w:basedOn w:val="Normal"/>
    <w:link w:val="CommentTextChar"/>
    <w:uiPriority w:val="99"/>
    <w:unhideWhenUsed/>
    <w:rsid w:val="005C3691"/>
    <w:pPr>
      <w:spacing w:line="240" w:lineRule="auto"/>
    </w:pPr>
    <w:rPr>
      <w:sz w:val="20"/>
      <w:szCs w:val="20"/>
    </w:rPr>
  </w:style>
  <w:style w:type="character" w:customStyle="1" w:styleId="CommentTextChar">
    <w:name w:val="Comment Text Char"/>
    <w:basedOn w:val="DefaultParagraphFont"/>
    <w:link w:val="CommentText"/>
    <w:uiPriority w:val="99"/>
    <w:rsid w:val="005C3691"/>
    <w:rPr>
      <w:sz w:val="20"/>
      <w:szCs w:val="20"/>
    </w:rPr>
  </w:style>
  <w:style w:type="paragraph" w:styleId="CommentSubject">
    <w:name w:val="annotation subject"/>
    <w:basedOn w:val="CommentText"/>
    <w:next w:val="CommentText"/>
    <w:link w:val="CommentSubjectChar"/>
    <w:uiPriority w:val="99"/>
    <w:semiHidden/>
    <w:unhideWhenUsed/>
    <w:rsid w:val="005C3691"/>
    <w:rPr>
      <w:b/>
      <w:bCs/>
    </w:rPr>
  </w:style>
  <w:style w:type="character" w:customStyle="1" w:styleId="CommentSubjectChar">
    <w:name w:val="Comment Subject Char"/>
    <w:basedOn w:val="CommentTextChar"/>
    <w:link w:val="CommentSubject"/>
    <w:uiPriority w:val="99"/>
    <w:semiHidden/>
    <w:rsid w:val="005C3691"/>
    <w:rPr>
      <w:b/>
      <w:bCs/>
      <w:sz w:val="20"/>
      <w:szCs w:val="20"/>
    </w:rPr>
  </w:style>
  <w:style w:type="character" w:styleId="Hyperlink">
    <w:name w:val="Hyperlink"/>
    <w:basedOn w:val="DefaultParagraphFont"/>
    <w:uiPriority w:val="99"/>
    <w:unhideWhenUsed/>
    <w:rsid w:val="006E02DC"/>
    <w:rPr>
      <w:color w:val="467886" w:themeColor="hyperlink"/>
      <w:u w:val="single"/>
    </w:rPr>
  </w:style>
  <w:style w:type="paragraph" w:styleId="Header">
    <w:name w:val="header"/>
    <w:basedOn w:val="Normal"/>
    <w:link w:val="HeaderChar"/>
    <w:uiPriority w:val="99"/>
    <w:unhideWhenUsed/>
    <w:rsid w:val="002441CD"/>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1CD"/>
  </w:style>
  <w:style w:type="paragraph" w:styleId="Footer">
    <w:name w:val="footer"/>
    <w:basedOn w:val="Normal"/>
    <w:link w:val="FooterChar"/>
    <w:uiPriority w:val="99"/>
    <w:unhideWhenUsed/>
    <w:rsid w:val="002441C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Akhalaia</dc:creator>
  <cp:keywords/>
  <dc:description/>
  <cp:lastModifiedBy>Microsoft account</cp:lastModifiedBy>
  <cp:revision>22</cp:revision>
  <dcterms:created xsi:type="dcterms:W3CDTF">2024-07-28T14:15:00Z</dcterms:created>
  <dcterms:modified xsi:type="dcterms:W3CDTF">2024-10-22T12:03:00Z</dcterms:modified>
</cp:coreProperties>
</file>