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ABD17" w14:textId="77777777" w:rsidR="000C2230" w:rsidRPr="00C22F7E" w:rsidRDefault="00C26D8A" w:rsidP="000C2230">
      <w:pPr>
        <w:pStyle w:val="Default"/>
        <w:jc w:val="center"/>
        <w:rPr>
          <w:b/>
          <w:sz w:val="32"/>
          <w:szCs w:val="32"/>
        </w:rPr>
      </w:pPr>
      <w:r>
        <w:rPr>
          <w:b/>
          <w:sz w:val="32"/>
          <w:szCs w:val="32"/>
        </w:rPr>
        <w:t>Accountability &amp; Transparency Review Team 2 (ATRT</w:t>
      </w:r>
      <w:r w:rsidR="00796D52">
        <w:rPr>
          <w:b/>
          <w:sz w:val="32"/>
          <w:szCs w:val="32"/>
        </w:rPr>
        <w:t xml:space="preserve"> 2</w:t>
      </w:r>
      <w:r>
        <w:rPr>
          <w:b/>
          <w:sz w:val="32"/>
          <w:szCs w:val="32"/>
        </w:rPr>
        <w:t xml:space="preserve">) </w:t>
      </w:r>
    </w:p>
    <w:p w14:paraId="0384DFFE" w14:textId="5D3ADDF3" w:rsidR="000C2230" w:rsidRDefault="00BB3EF4" w:rsidP="000C2230">
      <w:pPr>
        <w:pStyle w:val="Default"/>
        <w:jc w:val="center"/>
        <w:rPr>
          <w:b/>
          <w:sz w:val="28"/>
          <w:szCs w:val="28"/>
        </w:rPr>
      </w:pPr>
      <w:r>
        <w:rPr>
          <w:b/>
          <w:sz w:val="28"/>
          <w:szCs w:val="28"/>
        </w:rPr>
        <w:t>CONFERENCE CALL 1</w:t>
      </w:r>
      <w:r w:rsidR="007206A3">
        <w:rPr>
          <w:b/>
          <w:sz w:val="28"/>
          <w:szCs w:val="28"/>
        </w:rPr>
        <w:t>2</w:t>
      </w:r>
    </w:p>
    <w:p w14:paraId="1B91D570" w14:textId="0EBC1F91" w:rsidR="00C26D8A" w:rsidRPr="00C22F7E" w:rsidRDefault="007206A3" w:rsidP="000C2230">
      <w:pPr>
        <w:pStyle w:val="Default"/>
        <w:jc w:val="center"/>
        <w:rPr>
          <w:b/>
          <w:sz w:val="28"/>
          <w:szCs w:val="28"/>
        </w:rPr>
      </w:pPr>
      <w:r>
        <w:rPr>
          <w:b/>
          <w:sz w:val="28"/>
          <w:szCs w:val="28"/>
        </w:rPr>
        <w:t>Thurs</w:t>
      </w:r>
      <w:r w:rsidR="00C26D8A">
        <w:rPr>
          <w:b/>
          <w:sz w:val="28"/>
          <w:szCs w:val="28"/>
        </w:rPr>
        <w:t xml:space="preserve">day, </w:t>
      </w:r>
      <w:r w:rsidR="00D1454C">
        <w:rPr>
          <w:b/>
          <w:sz w:val="28"/>
          <w:szCs w:val="28"/>
        </w:rPr>
        <w:t>1</w:t>
      </w:r>
      <w:r>
        <w:rPr>
          <w:b/>
          <w:sz w:val="28"/>
          <w:szCs w:val="28"/>
        </w:rPr>
        <w:t>2</w:t>
      </w:r>
      <w:r w:rsidR="00D1454C">
        <w:rPr>
          <w:b/>
          <w:sz w:val="28"/>
          <w:szCs w:val="28"/>
        </w:rPr>
        <w:t xml:space="preserve"> September</w:t>
      </w:r>
      <w:r w:rsidR="00CB6DBC">
        <w:rPr>
          <w:b/>
          <w:sz w:val="28"/>
          <w:szCs w:val="28"/>
        </w:rPr>
        <w:t xml:space="preserve"> 2013 – </w:t>
      </w:r>
      <w:r w:rsidR="00BB3EF4">
        <w:rPr>
          <w:b/>
          <w:sz w:val="28"/>
          <w:szCs w:val="28"/>
        </w:rPr>
        <w:t>1</w:t>
      </w:r>
      <w:r w:rsidR="00240641">
        <w:rPr>
          <w:b/>
          <w:sz w:val="28"/>
          <w:szCs w:val="28"/>
        </w:rPr>
        <w:t>9</w:t>
      </w:r>
      <w:r w:rsidR="00BB3EF4">
        <w:rPr>
          <w:b/>
          <w:sz w:val="28"/>
          <w:szCs w:val="28"/>
        </w:rPr>
        <w:t>:00-</w:t>
      </w:r>
      <w:r w:rsidR="00240641">
        <w:rPr>
          <w:b/>
          <w:sz w:val="28"/>
          <w:szCs w:val="28"/>
        </w:rPr>
        <w:t>20</w:t>
      </w:r>
      <w:r w:rsidR="00A94AE3">
        <w:rPr>
          <w:b/>
          <w:sz w:val="28"/>
          <w:szCs w:val="28"/>
        </w:rPr>
        <w:t>:30 UTC</w:t>
      </w:r>
    </w:p>
    <w:p w14:paraId="44B5EC13" w14:textId="77777777" w:rsidR="00C22F7E" w:rsidRPr="00C22F7E" w:rsidRDefault="00C22F7E" w:rsidP="000C2230">
      <w:pPr>
        <w:pStyle w:val="Default"/>
        <w:jc w:val="center"/>
        <w:rPr>
          <w:b/>
          <w:sz w:val="28"/>
          <w:szCs w:val="28"/>
        </w:rPr>
      </w:pPr>
      <w:r w:rsidRPr="00C22F7E">
        <w:rPr>
          <w:b/>
          <w:sz w:val="28"/>
          <w:szCs w:val="28"/>
        </w:rPr>
        <w:t>PRELIMINARY REPORT</w:t>
      </w:r>
    </w:p>
    <w:p w14:paraId="122E6C32" w14:textId="77777777" w:rsidR="000C2230" w:rsidRDefault="000C2230" w:rsidP="000C2230">
      <w:pPr>
        <w:pStyle w:val="Default"/>
        <w:jc w:val="center"/>
        <w:rPr>
          <w:sz w:val="28"/>
          <w:szCs w:val="28"/>
        </w:rPr>
      </w:pPr>
    </w:p>
    <w:tbl>
      <w:tblPr>
        <w:tblW w:w="10259" w:type="dxa"/>
        <w:tblLayout w:type="fixed"/>
        <w:tblCellMar>
          <w:left w:w="0" w:type="dxa"/>
          <w:right w:w="0" w:type="dxa"/>
        </w:tblCellMar>
        <w:tblLook w:val="04A0" w:firstRow="1" w:lastRow="0" w:firstColumn="1" w:lastColumn="0" w:noHBand="0" w:noVBand="1"/>
      </w:tblPr>
      <w:tblGrid>
        <w:gridCol w:w="5264"/>
        <w:gridCol w:w="4995"/>
      </w:tblGrid>
      <w:tr w:rsidR="00D1454C" w14:paraId="10AC215F" w14:textId="77777777" w:rsidTr="00C234AC">
        <w:trPr>
          <w:trHeight w:val="4739"/>
        </w:trPr>
        <w:tc>
          <w:tcPr>
            <w:tcW w:w="5264" w:type="dxa"/>
            <w:tcBorders>
              <w:top w:val="nil"/>
              <w:left w:val="nil"/>
              <w:bottom w:val="nil"/>
              <w:right w:val="nil"/>
            </w:tcBorders>
            <w:hideMark/>
          </w:tcPr>
          <w:p w14:paraId="19F98518" w14:textId="13569909" w:rsidR="000C2230" w:rsidRDefault="00D662D0">
            <w:pPr>
              <w:pStyle w:val="Default"/>
              <w:rPr>
                <w:sz w:val="22"/>
                <w:szCs w:val="22"/>
              </w:rPr>
            </w:pPr>
            <w:r>
              <w:rPr>
                <w:b/>
                <w:bCs/>
                <w:sz w:val="22"/>
                <w:szCs w:val="22"/>
              </w:rPr>
              <w:t>Review Team</w:t>
            </w:r>
            <w:r w:rsidR="000C2230">
              <w:rPr>
                <w:b/>
                <w:bCs/>
                <w:sz w:val="22"/>
                <w:szCs w:val="22"/>
              </w:rPr>
              <w:t xml:space="preserve"> Members </w:t>
            </w:r>
          </w:p>
          <w:p w14:paraId="1473B5C6" w14:textId="77777777" w:rsidR="00B61FD1" w:rsidRPr="00887A02" w:rsidRDefault="00C26D8A">
            <w:pPr>
              <w:pStyle w:val="Default"/>
              <w:rPr>
                <w:rFonts w:asciiTheme="majorHAnsi" w:hAnsiTheme="majorHAnsi"/>
                <w:sz w:val="22"/>
                <w:szCs w:val="22"/>
              </w:rPr>
            </w:pPr>
            <w:r w:rsidRPr="00887A02">
              <w:rPr>
                <w:rFonts w:asciiTheme="majorHAnsi" w:hAnsiTheme="majorHAnsi"/>
                <w:sz w:val="22"/>
                <w:szCs w:val="22"/>
              </w:rPr>
              <w:t>Alan Greenberg</w:t>
            </w:r>
          </w:p>
          <w:p w14:paraId="4C2E8F45" w14:textId="77777777" w:rsidR="00C26D8A" w:rsidRPr="00887A02" w:rsidRDefault="00C26D8A">
            <w:pPr>
              <w:pStyle w:val="Default"/>
              <w:rPr>
                <w:rFonts w:asciiTheme="majorHAnsi" w:hAnsiTheme="majorHAnsi"/>
                <w:sz w:val="22"/>
                <w:szCs w:val="22"/>
              </w:rPr>
            </w:pPr>
            <w:r w:rsidRPr="00887A02">
              <w:rPr>
                <w:rFonts w:asciiTheme="majorHAnsi" w:hAnsiTheme="majorHAnsi"/>
                <w:sz w:val="22"/>
                <w:szCs w:val="22"/>
              </w:rPr>
              <w:t>Brian Cute</w:t>
            </w:r>
          </w:p>
          <w:p w14:paraId="313B2016" w14:textId="77777777" w:rsidR="00FB49B4" w:rsidRPr="00887A02" w:rsidRDefault="00FB49B4">
            <w:pPr>
              <w:pStyle w:val="Default"/>
              <w:rPr>
                <w:rFonts w:asciiTheme="majorHAnsi" w:hAnsiTheme="majorHAnsi"/>
                <w:sz w:val="22"/>
                <w:szCs w:val="22"/>
              </w:rPr>
            </w:pPr>
            <w:r w:rsidRPr="00887A02">
              <w:rPr>
                <w:rFonts w:asciiTheme="majorHAnsi" w:hAnsiTheme="majorHAnsi"/>
                <w:sz w:val="22"/>
                <w:szCs w:val="22"/>
              </w:rPr>
              <w:t>Carlos Raúl Gutierrez</w:t>
            </w:r>
          </w:p>
          <w:p w14:paraId="444AB38C" w14:textId="77777777" w:rsidR="00BB3EF4" w:rsidRPr="00887A02" w:rsidRDefault="00BB3EF4" w:rsidP="00BB3EF4">
            <w:pPr>
              <w:pStyle w:val="Default"/>
              <w:rPr>
                <w:rFonts w:asciiTheme="majorHAnsi" w:hAnsiTheme="majorHAnsi"/>
                <w:sz w:val="22"/>
                <w:szCs w:val="22"/>
              </w:rPr>
            </w:pPr>
            <w:r w:rsidRPr="00887A02">
              <w:rPr>
                <w:rFonts w:asciiTheme="majorHAnsi" w:hAnsiTheme="majorHAnsi"/>
                <w:sz w:val="22"/>
                <w:szCs w:val="22"/>
              </w:rPr>
              <w:t>Demi Getschko</w:t>
            </w:r>
          </w:p>
          <w:p w14:paraId="5F67BB32" w14:textId="77777777" w:rsidR="00C234AC" w:rsidRDefault="00C234AC" w:rsidP="00C234AC">
            <w:pPr>
              <w:spacing w:after="0" w:line="240" w:lineRule="auto"/>
              <w:rPr>
                <w:rFonts w:asciiTheme="majorHAnsi" w:hAnsiTheme="majorHAnsi"/>
              </w:rPr>
            </w:pPr>
            <w:r>
              <w:rPr>
                <w:rFonts w:asciiTheme="majorHAnsi" w:hAnsiTheme="majorHAnsi"/>
              </w:rPr>
              <w:t>Heather Dryden</w:t>
            </w:r>
          </w:p>
          <w:p w14:paraId="164ABCDA" w14:textId="77777777" w:rsidR="00A10003" w:rsidRDefault="00C234AC" w:rsidP="00A10003">
            <w:pPr>
              <w:pStyle w:val="Default"/>
              <w:rPr>
                <w:rFonts w:asciiTheme="majorHAnsi" w:hAnsiTheme="majorHAnsi"/>
                <w:sz w:val="22"/>
                <w:szCs w:val="22"/>
              </w:rPr>
            </w:pPr>
            <w:r>
              <w:rPr>
                <w:rFonts w:asciiTheme="majorHAnsi" w:hAnsiTheme="majorHAnsi"/>
                <w:sz w:val="22"/>
                <w:szCs w:val="22"/>
              </w:rPr>
              <w:t>Jørgen Abild Andersen</w:t>
            </w:r>
          </w:p>
          <w:p w14:paraId="28C47203" w14:textId="77777777" w:rsidR="00A10003" w:rsidRDefault="00A10003" w:rsidP="00A10003">
            <w:pPr>
              <w:pStyle w:val="Default"/>
              <w:rPr>
                <w:rFonts w:asciiTheme="majorHAnsi" w:hAnsiTheme="majorHAnsi"/>
                <w:sz w:val="22"/>
                <w:szCs w:val="22"/>
              </w:rPr>
            </w:pPr>
            <w:r>
              <w:rPr>
                <w:rFonts w:asciiTheme="majorHAnsi" w:hAnsiTheme="majorHAnsi"/>
                <w:sz w:val="22"/>
                <w:szCs w:val="22"/>
              </w:rPr>
              <w:t>Larry Strickling</w:t>
            </w:r>
          </w:p>
          <w:p w14:paraId="7DDEDC86" w14:textId="4C3BAF64" w:rsidR="00C234AC" w:rsidRPr="00A10003" w:rsidRDefault="00C234AC" w:rsidP="00A10003">
            <w:pPr>
              <w:pStyle w:val="Default"/>
              <w:rPr>
                <w:rFonts w:asciiTheme="majorHAnsi" w:hAnsiTheme="majorHAnsi"/>
                <w:sz w:val="22"/>
                <w:szCs w:val="22"/>
              </w:rPr>
            </w:pPr>
            <w:r>
              <w:t>Lise Fuhr</w:t>
            </w:r>
          </w:p>
          <w:p w14:paraId="1F26AF61" w14:textId="77777777" w:rsidR="00A10003" w:rsidRDefault="00A10003" w:rsidP="00A10003">
            <w:pPr>
              <w:pStyle w:val="Default"/>
              <w:rPr>
                <w:rFonts w:asciiTheme="majorHAnsi" w:hAnsiTheme="majorHAnsi"/>
                <w:sz w:val="22"/>
                <w:szCs w:val="22"/>
              </w:rPr>
            </w:pPr>
            <w:r w:rsidRPr="00887A02">
              <w:rPr>
                <w:rFonts w:asciiTheme="majorHAnsi" w:hAnsiTheme="majorHAnsi"/>
                <w:sz w:val="22"/>
                <w:szCs w:val="22"/>
              </w:rPr>
              <w:t xml:space="preserve">Michael Yakushev </w:t>
            </w:r>
          </w:p>
          <w:p w14:paraId="3D480E24" w14:textId="77777777" w:rsidR="00C234AC" w:rsidRDefault="00C234AC" w:rsidP="00C234AC">
            <w:pPr>
              <w:pStyle w:val="Default"/>
              <w:rPr>
                <w:rFonts w:asciiTheme="majorHAnsi" w:hAnsiTheme="majorHAnsi"/>
                <w:sz w:val="22"/>
                <w:szCs w:val="22"/>
              </w:rPr>
            </w:pPr>
            <w:r w:rsidRPr="00887A02">
              <w:rPr>
                <w:rFonts w:asciiTheme="majorHAnsi" w:hAnsiTheme="majorHAnsi"/>
                <w:sz w:val="22"/>
                <w:szCs w:val="22"/>
              </w:rPr>
              <w:t>Olivier Crépin-Leblond</w:t>
            </w:r>
          </w:p>
          <w:p w14:paraId="1053402A" w14:textId="64D150DD" w:rsidR="00C234AC" w:rsidRDefault="00C234AC" w:rsidP="00C234AC">
            <w:pPr>
              <w:pStyle w:val="Default"/>
              <w:rPr>
                <w:rFonts w:asciiTheme="majorHAnsi" w:hAnsiTheme="majorHAnsi"/>
                <w:sz w:val="22"/>
                <w:szCs w:val="22"/>
              </w:rPr>
            </w:pPr>
            <w:r>
              <w:rPr>
                <w:rFonts w:asciiTheme="majorHAnsi" w:hAnsiTheme="majorHAnsi"/>
                <w:sz w:val="22"/>
                <w:szCs w:val="22"/>
              </w:rPr>
              <w:t>Stephen Conroy</w:t>
            </w:r>
          </w:p>
          <w:p w14:paraId="33D48DA2" w14:textId="0959D991" w:rsidR="00285240" w:rsidRPr="00887A02" w:rsidRDefault="00C234AC">
            <w:pPr>
              <w:pStyle w:val="Default"/>
              <w:rPr>
                <w:rFonts w:asciiTheme="majorHAnsi" w:hAnsiTheme="majorHAnsi"/>
                <w:sz w:val="22"/>
                <w:szCs w:val="22"/>
              </w:rPr>
            </w:pPr>
            <w:r>
              <w:rPr>
                <w:rFonts w:asciiTheme="majorHAnsi" w:hAnsiTheme="majorHAnsi"/>
                <w:sz w:val="22"/>
                <w:szCs w:val="22"/>
              </w:rPr>
              <w:t>Steve Crocker</w:t>
            </w:r>
          </w:p>
          <w:p w14:paraId="369BB29C" w14:textId="77777777" w:rsidR="00A10003" w:rsidRDefault="00A10003" w:rsidP="00285240">
            <w:pPr>
              <w:spacing w:after="0" w:line="240" w:lineRule="auto"/>
              <w:rPr>
                <w:b/>
              </w:rPr>
            </w:pPr>
          </w:p>
          <w:p w14:paraId="7C4A40A9" w14:textId="77777777" w:rsidR="00285240" w:rsidRDefault="00285240" w:rsidP="00285240">
            <w:pPr>
              <w:spacing w:after="0" w:line="240" w:lineRule="auto"/>
              <w:rPr>
                <w:b/>
              </w:rPr>
            </w:pPr>
            <w:r>
              <w:rPr>
                <w:b/>
              </w:rPr>
              <w:t>Apologies</w:t>
            </w:r>
          </w:p>
          <w:p w14:paraId="74FC270F" w14:textId="77777777" w:rsidR="00C234AC" w:rsidRPr="00887A02" w:rsidRDefault="00C234AC" w:rsidP="00C234AC">
            <w:pPr>
              <w:spacing w:after="0" w:line="240" w:lineRule="auto"/>
              <w:rPr>
                <w:rFonts w:asciiTheme="majorHAnsi" w:hAnsiTheme="majorHAnsi"/>
              </w:rPr>
            </w:pPr>
            <w:r w:rsidRPr="00887A02">
              <w:rPr>
                <w:rFonts w:asciiTheme="majorHAnsi" w:hAnsiTheme="majorHAnsi"/>
              </w:rPr>
              <w:t>Avri Doria</w:t>
            </w:r>
          </w:p>
          <w:p w14:paraId="3B66B7E6" w14:textId="77777777" w:rsidR="00A10003" w:rsidRDefault="00A10003" w:rsidP="00A10003">
            <w:pPr>
              <w:pStyle w:val="Default"/>
              <w:rPr>
                <w:rFonts w:asciiTheme="majorHAnsi" w:hAnsiTheme="majorHAnsi"/>
                <w:sz w:val="22"/>
                <w:szCs w:val="22"/>
              </w:rPr>
            </w:pPr>
            <w:r w:rsidRPr="00887A02">
              <w:rPr>
                <w:rFonts w:asciiTheme="majorHAnsi" w:hAnsiTheme="majorHAnsi"/>
                <w:sz w:val="22"/>
                <w:szCs w:val="22"/>
              </w:rPr>
              <w:t xml:space="preserve">David Conrad </w:t>
            </w:r>
          </w:p>
          <w:p w14:paraId="79F1AF1D" w14:textId="47F1265F" w:rsidR="0028224B" w:rsidRPr="00D1454C" w:rsidRDefault="0028224B" w:rsidP="00A10003">
            <w:pPr>
              <w:pStyle w:val="Default"/>
              <w:rPr>
                <w:rFonts w:asciiTheme="majorHAnsi" w:hAnsiTheme="majorHAnsi"/>
                <w:sz w:val="22"/>
                <w:szCs w:val="22"/>
              </w:rPr>
            </w:pPr>
          </w:p>
        </w:tc>
        <w:tc>
          <w:tcPr>
            <w:tcW w:w="4995" w:type="dxa"/>
            <w:tcBorders>
              <w:top w:val="nil"/>
              <w:left w:val="nil"/>
              <w:bottom w:val="nil"/>
              <w:right w:val="nil"/>
            </w:tcBorders>
          </w:tcPr>
          <w:p w14:paraId="47D7E6F1" w14:textId="77777777" w:rsidR="00FB49B4" w:rsidRPr="00FB49B4" w:rsidRDefault="00FB49B4" w:rsidP="00D16682">
            <w:pPr>
              <w:spacing w:after="0" w:line="240" w:lineRule="auto"/>
              <w:rPr>
                <w:b/>
              </w:rPr>
            </w:pPr>
            <w:r w:rsidRPr="00FB49B4">
              <w:rPr>
                <w:b/>
              </w:rPr>
              <w:t>Invited Participants</w:t>
            </w:r>
          </w:p>
          <w:p w14:paraId="28D29423" w14:textId="77777777" w:rsidR="00BB3EF4" w:rsidRDefault="00BB3EF4" w:rsidP="00D16682">
            <w:pPr>
              <w:spacing w:after="0" w:line="240" w:lineRule="auto"/>
            </w:pPr>
            <w:r>
              <w:t>Paul Diaz</w:t>
            </w:r>
          </w:p>
          <w:p w14:paraId="3189DB35" w14:textId="77777777" w:rsidR="00FB49B4" w:rsidRDefault="00FB49B4" w:rsidP="00D16682">
            <w:pPr>
              <w:spacing w:after="0" w:line="240" w:lineRule="auto"/>
            </w:pPr>
          </w:p>
          <w:p w14:paraId="10AB4797" w14:textId="77777777" w:rsidR="00C26D8A" w:rsidRDefault="00285240" w:rsidP="00D16682">
            <w:pPr>
              <w:pStyle w:val="Default"/>
              <w:rPr>
                <w:sz w:val="22"/>
                <w:szCs w:val="22"/>
              </w:rPr>
            </w:pPr>
            <w:r>
              <w:rPr>
                <w:b/>
                <w:bCs/>
                <w:sz w:val="22"/>
                <w:szCs w:val="22"/>
              </w:rPr>
              <w:t xml:space="preserve">ICANN </w:t>
            </w:r>
            <w:r w:rsidR="00D16682">
              <w:rPr>
                <w:b/>
                <w:bCs/>
                <w:sz w:val="22"/>
                <w:szCs w:val="22"/>
              </w:rPr>
              <w:t xml:space="preserve">Staff </w:t>
            </w:r>
          </w:p>
          <w:p w14:paraId="15E61C56" w14:textId="77777777" w:rsidR="00BB3EF4" w:rsidRDefault="00BB3EF4" w:rsidP="00D16682">
            <w:pPr>
              <w:pStyle w:val="Default"/>
              <w:rPr>
                <w:sz w:val="22"/>
                <w:szCs w:val="22"/>
              </w:rPr>
            </w:pPr>
            <w:r>
              <w:rPr>
                <w:sz w:val="22"/>
                <w:szCs w:val="22"/>
              </w:rPr>
              <w:t>Alice Jansen</w:t>
            </w:r>
          </w:p>
          <w:p w14:paraId="37D9D6B9" w14:textId="77777777" w:rsidR="007049DD" w:rsidRDefault="007049DD" w:rsidP="00D16682">
            <w:pPr>
              <w:pStyle w:val="Default"/>
              <w:rPr>
                <w:sz w:val="22"/>
                <w:szCs w:val="22"/>
              </w:rPr>
            </w:pPr>
            <w:r>
              <w:rPr>
                <w:sz w:val="22"/>
                <w:szCs w:val="22"/>
              </w:rPr>
              <w:t>Charla Shambley</w:t>
            </w:r>
          </w:p>
          <w:p w14:paraId="09709841" w14:textId="53990776" w:rsidR="00D1454C" w:rsidRDefault="00D1454C" w:rsidP="00D16682">
            <w:pPr>
              <w:pStyle w:val="Default"/>
              <w:rPr>
                <w:sz w:val="22"/>
                <w:szCs w:val="22"/>
              </w:rPr>
            </w:pPr>
            <w:r>
              <w:rPr>
                <w:sz w:val="22"/>
                <w:szCs w:val="22"/>
              </w:rPr>
              <w:t>Chris Gift</w:t>
            </w:r>
          </w:p>
          <w:p w14:paraId="5F40C625" w14:textId="77777777" w:rsidR="00D1454C" w:rsidRDefault="00D1454C" w:rsidP="00D16682">
            <w:pPr>
              <w:pStyle w:val="Default"/>
              <w:rPr>
                <w:sz w:val="22"/>
                <w:szCs w:val="22"/>
              </w:rPr>
            </w:pPr>
            <w:r>
              <w:rPr>
                <w:sz w:val="22"/>
                <w:szCs w:val="22"/>
              </w:rPr>
              <w:t>Denise Michel</w:t>
            </w:r>
          </w:p>
          <w:p w14:paraId="3B0F5BFC" w14:textId="77777777" w:rsidR="00FB49B4" w:rsidRDefault="00FB49B4" w:rsidP="00D16682">
            <w:pPr>
              <w:pStyle w:val="Default"/>
              <w:rPr>
                <w:sz w:val="22"/>
                <w:szCs w:val="22"/>
              </w:rPr>
            </w:pPr>
            <w:r>
              <w:rPr>
                <w:sz w:val="22"/>
                <w:szCs w:val="22"/>
              </w:rPr>
              <w:t>Larisa Gurnick</w:t>
            </w:r>
          </w:p>
          <w:p w14:paraId="5748B826" w14:textId="6390DACF" w:rsidR="00BB3EF4" w:rsidRDefault="00A10003" w:rsidP="00D16682">
            <w:pPr>
              <w:pStyle w:val="Default"/>
              <w:rPr>
                <w:sz w:val="22"/>
                <w:szCs w:val="22"/>
              </w:rPr>
            </w:pPr>
            <w:r>
              <w:rPr>
                <w:sz w:val="22"/>
                <w:szCs w:val="22"/>
              </w:rPr>
              <w:t>Margie Milam</w:t>
            </w:r>
          </w:p>
          <w:p w14:paraId="47273292" w14:textId="37A2D9BC" w:rsidR="00A10003" w:rsidRDefault="00A10003" w:rsidP="00D16682">
            <w:pPr>
              <w:pStyle w:val="Default"/>
              <w:rPr>
                <w:sz w:val="22"/>
                <w:szCs w:val="22"/>
              </w:rPr>
            </w:pPr>
            <w:r>
              <w:rPr>
                <w:sz w:val="22"/>
                <w:szCs w:val="22"/>
              </w:rPr>
              <w:t>Steve Allison</w:t>
            </w:r>
          </w:p>
          <w:p w14:paraId="1BCD6F56" w14:textId="77777777" w:rsidR="007049DD" w:rsidRDefault="007049DD" w:rsidP="00D16682">
            <w:pPr>
              <w:pStyle w:val="Default"/>
              <w:rPr>
                <w:sz w:val="22"/>
                <w:szCs w:val="22"/>
              </w:rPr>
            </w:pPr>
          </w:p>
          <w:p w14:paraId="3334EE71" w14:textId="77777777" w:rsidR="00DA10E8" w:rsidRDefault="00DA10E8" w:rsidP="00277B5F">
            <w:pPr>
              <w:pStyle w:val="Default"/>
            </w:pPr>
          </w:p>
        </w:tc>
      </w:tr>
    </w:tbl>
    <w:p w14:paraId="3688F575" w14:textId="45CBD478" w:rsidR="0028224B" w:rsidRDefault="0028224B">
      <w:r>
        <w:t>Recording and transcript may be found on the wiki at:</w:t>
      </w:r>
      <w:r w:rsidRPr="0028224B">
        <w:t xml:space="preserve"> </w:t>
      </w:r>
      <w:hyperlink r:id="rId9" w:history="1">
        <w:r w:rsidR="00CB6DBC" w:rsidRPr="00671BE9">
          <w:rPr>
            <w:rStyle w:val="Hyperlink"/>
          </w:rPr>
          <w:t>https://community.icann.org/display/ATRT2/ATRT+2+Conference+Calls</w:t>
        </w:r>
      </w:hyperlink>
      <w:r w:rsidR="00CB6DBC">
        <w:t xml:space="preserve"> </w:t>
      </w:r>
    </w:p>
    <w:p w14:paraId="3F3D48F8" w14:textId="77777777" w:rsidR="00373B76" w:rsidRDefault="00373B76">
      <w:r>
        <w:t xml:space="preserve">The </w:t>
      </w:r>
      <w:r w:rsidR="00C26D8A">
        <w:t xml:space="preserve">Accountability and Transparency </w:t>
      </w:r>
      <w:r>
        <w:t>Review Team</w:t>
      </w:r>
      <w:r w:rsidR="00C26D8A">
        <w:t xml:space="preserve"> 2 (ATRT2)</w:t>
      </w:r>
      <w:r>
        <w:t xml:space="preserve"> undertook the following during th</w:t>
      </w:r>
      <w:r w:rsidR="00C26D8A">
        <w:t>is session</w:t>
      </w:r>
      <w:r>
        <w:t>:</w:t>
      </w:r>
    </w:p>
    <w:p w14:paraId="2D25262A" w14:textId="1358586F" w:rsidR="00D662D0" w:rsidRPr="00D662D0" w:rsidRDefault="0028224B" w:rsidP="00AD56FE">
      <w:pPr>
        <w:pStyle w:val="ListParagraph"/>
        <w:numPr>
          <w:ilvl w:val="0"/>
          <w:numId w:val="1"/>
        </w:numPr>
        <w:rPr>
          <w:b/>
        </w:rPr>
      </w:pPr>
      <w:r w:rsidRPr="00D662D0">
        <w:rPr>
          <w:b/>
        </w:rPr>
        <w:t xml:space="preserve">Agenda </w:t>
      </w:r>
      <w:r w:rsidR="00240DA5">
        <w:rPr>
          <w:b/>
        </w:rPr>
        <w:t>&amp; Preliminary report</w:t>
      </w:r>
    </w:p>
    <w:p w14:paraId="0096A4F3" w14:textId="08268443" w:rsidR="00E02334" w:rsidRDefault="00D662D0" w:rsidP="00E02334">
      <w:r>
        <w:t xml:space="preserve">The Review Team </w:t>
      </w:r>
      <w:r w:rsidR="008673F6">
        <w:t>resolved to</w:t>
      </w:r>
      <w:r w:rsidR="00CB6DBC">
        <w:t xml:space="preserve"> adopt the </w:t>
      </w:r>
      <w:hyperlink r:id="rId10" w:history="1">
        <w:r w:rsidR="00011DCF" w:rsidRPr="004C7D9B">
          <w:rPr>
            <w:rStyle w:val="Hyperlink"/>
          </w:rPr>
          <w:t>proposed agenda</w:t>
        </w:r>
      </w:hyperlink>
      <w:r w:rsidR="00011DCF">
        <w:t>.</w:t>
      </w:r>
      <w:r w:rsidR="00240DA5">
        <w:t xml:space="preserve"> The adoption of the call 11 preliminary report is deferred to 19 September 2013.</w:t>
      </w:r>
    </w:p>
    <w:p w14:paraId="370E7FAE" w14:textId="77777777" w:rsidR="00544952" w:rsidRPr="00544952" w:rsidRDefault="00544952" w:rsidP="00544952">
      <w:pPr>
        <w:pStyle w:val="ListParagraph"/>
        <w:numPr>
          <w:ilvl w:val="0"/>
          <w:numId w:val="1"/>
        </w:numPr>
        <w:rPr>
          <w:b/>
        </w:rPr>
      </w:pPr>
      <w:r w:rsidRPr="00544952">
        <w:rPr>
          <w:b/>
        </w:rPr>
        <w:t>Declaration of Interests &amp; Conflict of Interest Policy</w:t>
      </w:r>
    </w:p>
    <w:p w14:paraId="4245179E" w14:textId="77777777" w:rsidR="00544952" w:rsidRDefault="00544952" w:rsidP="00544952">
      <w:r>
        <w:t>The Review Team called for any updates. None were raised.</w:t>
      </w:r>
    </w:p>
    <w:p w14:paraId="5D539485" w14:textId="6C6F8B0B" w:rsidR="00BC3821" w:rsidRPr="00BC3821" w:rsidRDefault="00BC3821" w:rsidP="00BC3821">
      <w:pPr>
        <w:pStyle w:val="ListParagraph"/>
        <w:numPr>
          <w:ilvl w:val="0"/>
          <w:numId w:val="1"/>
        </w:numPr>
        <w:rPr>
          <w:b/>
        </w:rPr>
      </w:pPr>
      <w:r>
        <w:rPr>
          <w:b/>
        </w:rPr>
        <w:t>WHOIS Implementation</w:t>
      </w:r>
    </w:p>
    <w:p w14:paraId="6A759D89" w14:textId="3232BBBB" w:rsidR="00BC3821" w:rsidRDefault="00BC3821" w:rsidP="00BC3821">
      <w:r>
        <w:t>The Review Team received an update from WHOIS implementation staff as well was given an overview of developments underway and technology challenges.</w:t>
      </w:r>
      <w:r w:rsidR="00C9589E">
        <w:t xml:space="preserve"> Margie Milam </w:t>
      </w:r>
      <w:r w:rsidR="00C43337">
        <w:t xml:space="preserve">walked the Team through </w:t>
      </w:r>
      <w:r w:rsidR="00C9589E">
        <w:t>the in-depth implementation status document</w:t>
      </w:r>
      <w:r w:rsidR="00C43337">
        <w:t>,</w:t>
      </w:r>
      <w:r w:rsidR="00C9589E">
        <w:t xml:space="preserve"> which was circulated in August 2013</w:t>
      </w:r>
      <w:r w:rsidR="00854804">
        <w:t xml:space="preserve"> and </w:t>
      </w:r>
      <w:r w:rsidR="00311B0F">
        <w:t>track</w:t>
      </w:r>
      <w:r w:rsidR="00854804">
        <w:t>s cross-depart</w:t>
      </w:r>
      <w:r w:rsidR="00C43337">
        <w:t>ment activities</w:t>
      </w:r>
      <w:r w:rsidR="00C9589E">
        <w:t xml:space="preserve">. </w:t>
      </w:r>
      <w:r w:rsidR="00976DB2">
        <w:t>Margie Milam provided additional contextual information to the Review Team.</w:t>
      </w:r>
    </w:p>
    <w:p w14:paraId="3978085A" w14:textId="17601EB1" w:rsidR="00361B6C" w:rsidRDefault="00361B6C" w:rsidP="00BC3821">
      <w:r>
        <w:t>Review Team Members were invite</w:t>
      </w:r>
      <w:r w:rsidR="00F771D9">
        <w:t>d</w:t>
      </w:r>
      <w:r>
        <w:t xml:space="preserve"> to view a demo of the informational portal. </w:t>
      </w:r>
    </w:p>
    <w:p w14:paraId="61DE5650" w14:textId="5ED947E3" w:rsidR="00854804" w:rsidRPr="00854804" w:rsidRDefault="00854804" w:rsidP="00854804">
      <w:pPr>
        <w:pStyle w:val="ListParagraph"/>
        <w:numPr>
          <w:ilvl w:val="0"/>
          <w:numId w:val="1"/>
        </w:numPr>
        <w:rPr>
          <w:b/>
        </w:rPr>
      </w:pPr>
      <w:r>
        <w:rPr>
          <w:b/>
        </w:rPr>
        <w:lastRenderedPageBreak/>
        <w:t>Standardization of reporting</w:t>
      </w:r>
    </w:p>
    <w:p w14:paraId="604B8586" w14:textId="67FDF015" w:rsidR="00854804" w:rsidRDefault="0010559F" w:rsidP="00854804">
      <w:r>
        <w:t>Denise Michel and Margie Milam informed the Review Team that a stan</w:t>
      </w:r>
      <w:r w:rsidR="00F771D9">
        <w:t>dardized user-friendly progress</w:t>
      </w:r>
      <w:r>
        <w:t>-reporting template would be developed for future review</w:t>
      </w:r>
      <w:r w:rsidR="001E4784">
        <w:t>s</w:t>
      </w:r>
      <w:bookmarkStart w:id="0" w:name="_GoBack"/>
      <w:bookmarkEnd w:id="0"/>
      <w:r>
        <w:t xml:space="preserve"> in order to enhance consistency.</w:t>
      </w:r>
    </w:p>
    <w:p w14:paraId="09D00F7C" w14:textId="67EC7EC9" w:rsidR="00B61FC1" w:rsidRPr="00B61FC1" w:rsidRDefault="00FA5C8E" w:rsidP="00B61FC1">
      <w:pPr>
        <w:pStyle w:val="ListParagraph"/>
        <w:numPr>
          <w:ilvl w:val="0"/>
          <w:numId w:val="1"/>
        </w:numPr>
        <w:rPr>
          <w:b/>
        </w:rPr>
      </w:pPr>
      <w:r>
        <w:rPr>
          <w:b/>
        </w:rPr>
        <w:t>Public Comments</w:t>
      </w:r>
    </w:p>
    <w:p w14:paraId="23682113" w14:textId="13572896" w:rsidR="00544952" w:rsidRDefault="00FA5C8E" w:rsidP="00FA5C8E">
      <w:r>
        <w:t xml:space="preserve">Chris Gift invited the Review Team to a demo on public comments. </w:t>
      </w:r>
    </w:p>
    <w:p w14:paraId="61D783B6" w14:textId="628BAF7F" w:rsidR="007A2932" w:rsidRPr="007A2932" w:rsidRDefault="007A2932" w:rsidP="007A2932">
      <w:pPr>
        <w:pStyle w:val="ListParagraph"/>
        <w:numPr>
          <w:ilvl w:val="0"/>
          <w:numId w:val="1"/>
        </w:numPr>
        <w:rPr>
          <w:b/>
        </w:rPr>
      </w:pPr>
      <w:r>
        <w:rPr>
          <w:b/>
        </w:rPr>
        <w:t>Preparation for Washington, DC Meeting</w:t>
      </w:r>
    </w:p>
    <w:p w14:paraId="76C8E31F" w14:textId="1C6CC75D" w:rsidR="00B61FC1" w:rsidRDefault="007A2932" w:rsidP="007F77FD">
      <w:r>
        <w:t xml:space="preserve">The Review Team </w:t>
      </w:r>
      <w:r w:rsidR="00F771D9">
        <w:t>Chair stressed how critical it wa</w:t>
      </w:r>
      <w:r>
        <w:t xml:space="preserve">s that completed templates be circulated to the Team no later than Monday, 16 September to allow for Review Team Members to analyze content in preparation for the Washington, DC meeting (19-20 September 2013). </w:t>
      </w:r>
      <w:r w:rsidR="007F77FD">
        <w:t>The Review Team plans to have informed discussion about whether a given template will evolve into a recommendation in the report.</w:t>
      </w:r>
      <w:r w:rsidR="006B4C91">
        <w:t xml:space="preserve"> It is therefore paramount that templates </w:t>
      </w:r>
      <w:r w:rsidR="00AE5674">
        <w:t>be as comprehensive as possible.</w:t>
      </w:r>
    </w:p>
    <w:p w14:paraId="61966481" w14:textId="7F134DC7" w:rsidR="00EC7816" w:rsidRDefault="00EC7816" w:rsidP="007F77FD">
      <w:r>
        <w:t>The Review Team will be gi</w:t>
      </w:r>
      <w:r w:rsidR="00604399">
        <w:t xml:space="preserve">ven a progress outline from InterConnect Communications and One World Trust as well as a demo from Chris Gift on </w:t>
      </w:r>
      <w:r w:rsidR="009C4AB0">
        <w:t>t</w:t>
      </w:r>
      <w:r w:rsidR="005C0013">
        <w:t xml:space="preserve">he </w:t>
      </w:r>
      <w:r w:rsidR="00604399">
        <w:t xml:space="preserve">public comment process and informational portal. </w:t>
      </w:r>
    </w:p>
    <w:p w14:paraId="1FEB694C" w14:textId="5F768DBB" w:rsidR="00AE5674" w:rsidRPr="00AE5674" w:rsidRDefault="00AE5674" w:rsidP="00AE5674">
      <w:pPr>
        <w:pStyle w:val="ListParagraph"/>
        <w:numPr>
          <w:ilvl w:val="0"/>
          <w:numId w:val="1"/>
        </w:numPr>
        <w:rPr>
          <w:b/>
        </w:rPr>
      </w:pPr>
      <w:r>
        <w:rPr>
          <w:b/>
        </w:rPr>
        <w:t>Independent Expert</w:t>
      </w:r>
    </w:p>
    <w:p w14:paraId="58C8E6F4" w14:textId="484436EE" w:rsidR="00AE5674" w:rsidRDefault="00AE5674" w:rsidP="007F77FD">
      <w:r>
        <w:t xml:space="preserve">The Review Team will receive a status update from ICC in Washington DC. </w:t>
      </w:r>
      <w:r w:rsidR="00147513">
        <w:t xml:space="preserve">The Review Team Chair reported his discussions with </w:t>
      </w:r>
      <w:r>
        <w:t>ICC</w:t>
      </w:r>
      <w:r w:rsidR="00147513">
        <w:t xml:space="preserve"> and note</w:t>
      </w:r>
      <w:r w:rsidR="00DC5360">
        <w:t>d</w:t>
      </w:r>
      <w:r w:rsidR="00147513">
        <w:t xml:space="preserve"> that they would </w:t>
      </w:r>
      <w:r>
        <w:t>provide a preliminary report</w:t>
      </w:r>
      <w:r w:rsidR="00147513">
        <w:t xml:space="preserve"> for discussion in Washington, DC</w:t>
      </w:r>
      <w:r>
        <w:t>. The question of</w:t>
      </w:r>
      <w:r w:rsidR="00756F96">
        <w:t xml:space="preserve"> participation from former PDP WG Chairs currently on the</w:t>
      </w:r>
      <w:r>
        <w:t xml:space="preserve"> </w:t>
      </w:r>
      <w:r w:rsidR="00756F96">
        <w:t>ATRT2 in I</w:t>
      </w:r>
      <w:r w:rsidR="00604399">
        <w:t>nter</w:t>
      </w:r>
      <w:r w:rsidR="00756F96">
        <w:t>C</w:t>
      </w:r>
      <w:r w:rsidR="00604399">
        <w:t>onnect Communications – ICC – ‘s</w:t>
      </w:r>
      <w:r w:rsidR="00756F96">
        <w:t xml:space="preserve"> interview phase was</w:t>
      </w:r>
      <w:r w:rsidR="00147513">
        <w:t xml:space="preserve"> raised</w:t>
      </w:r>
      <w:r w:rsidR="00756F96">
        <w:t xml:space="preserve"> and deferred. </w:t>
      </w:r>
    </w:p>
    <w:p w14:paraId="38812304" w14:textId="37ACF057" w:rsidR="00AE5674" w:rsidRPr="00AE5674" w:rsidRDefault="00653D8F" w:rsidP="00AE5674">
      <w:pPr>
        <w:pStyle w:val="ListParagraph"/>
        <w:numPr>
          <w:ilvl w:val="0"/>
          <w:numId w:val="1"/>
        </w:numPr>
        <w:rPr>
          <w:b/>
        </w:rPr>
      </w:pPr>
      <w:r>
        <w:rPr>
          <w:b/>
        </w:rPr>
        <w:t xml:space="preserve">Written Responses </w:t>
      </w:r>
    </w:p>
    <w:p w14:paraId="457F28B3" w14:textId="20A2F0C8" w:rsidR="0054659F" w:rsidRPr="00094B25" w:rsidRDefault="00653D8F" w:rsidP="00B61FC1">
      <w:r>
        <w:t xml:space="preserve">Staff announced that written responses would be circulated in reaction to the ATRT2’s observations and potential recommendations. </w:t>
      </w:r>
    </w:p>
    <w:sectPr w:rsidR="0054659F" w:rsidRPr="00094B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0D97A" w14:textId="77777777" w:rsidR="00EC7816" w:rsidRDefault="00EC7816" w:rsidP="0004190A">
      <w:pPr>
        <w:spacing w:after="0" w:line="240" w:lineRule="auto"/>
      </w:pPr>
      <w:r>
        <w:separator/>
      </w:r>
    </w:p>
  </w:endnote>
  <w:endnote w:type="continuationSeparator" w:id="0">
    <w:p w14:paraId="3D14F0D9" w14:textId="77777777" w:rsidR="00EC7816" w:rsidRDefault="00EC7816" w:rsidP="00041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25D8B" w14:textId="77777777" w:rsidR="00EC7816" w:rsidRDefault="00EC7816" w:rsidP="0004190A">
      <w:pPr>
        <w:spacing w:after="0" w:line="240" w:lineRule="auto"/>
      </w:pPr>
      <w:r>
        <w:separator/>
      </w:r>
    </w:p>
  </w:footnote>
  <w:footnote w:type="continuationSeparator" w:id="0">
    <w:p w14:paraId="4CCBA13A" w14:textId="77777777" w:rsidR="00EC7816" w:rsidRDefault="00EC7816" w:rsidP="0004190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84A9A"/>
    <w:multiLevelType w:val="hybridMultilevel"/>
    <w:tmpl w:val="8CA62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E116BD"/>
    <w:multiLevelType w:val="hybridMultilevel"/>
    <w:tmpl w:val="DA8A8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E261C5"/>
    <w:multiLevelType w:val="hybridMultilevel"/>
    <w:tmpl w:val="CE7C0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742A9D"/>
    <w:multiLevelType w:val="hybridMultilevel"/>
    <w:tmpl w:val="23F01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297E40"/>
    <w:multiLevelType w:val="hybridMultilevel"/>
    <w:tmpl w:val="F2961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283D34"/>
    <w:multiLevelType w:val="hybridMultilevel"/>
    <w:tmpl w:val="D15C4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8B1D10"/>
    <w:multiLevelType w:val="hybridMultilevel"/>
    <w:tmpl w:val="522CC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9151FC"/>
    <w:multiLevelType w:val="hybridMultilevel"/>
    <w:tmpl w:val="6CA2F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1339CF"/>
    <w:multiLevelType w:val="hybridMultilevel"/>
    <w:tmpl w:val="0D5E0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FF3FCC"/>
    <w:multiLevelType w:val="hybridMultilevel"/>
    <w:tmpl w:val="B5B42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E15F5C"/>
    <w:multiLevelType w:val="hybridMultilevel"/>
    <w:tmpl w:val="47947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CF54EA"/>
    <w:multiLevelType w:val="hybridMultilevel"/>
    <w:tmpl w:val="D17C2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421E01"/>
    <w:multiLevelType w:val="hybridMultilevel"/>
    <w:tmpl w:val="D14E5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
  </w:num>
  <w:num w:numId="4">
    <w:abstractNumId w:val="8"/>
  </w:num>
  <w:num w:numId="5">
    <w:abstractNumId w:val="0"/>
  </w:num>
  <w:num w:numId="6">
    <w:abstractNumId w:val="9"/>
  </w:num>
  <w:num w:numId="7">
    <w:abstractNumId w:val="2"/>
  </w:num>
  <w:num w:numId="8">
    <w:abstractNumId w:val="4"/>
  </w:num>
  <w:num w:numId="9">
    <w:abstractNumId w:val="7"/>
  </w:num>
  <w:num w:numId="10">
    <w:abstractNumId w:val="3"/>
  </w:num>
  <w:num w:numId="11">
    <w:abstractNumId w:val="10"/>
  </w:num>
  <w:num w:numId="12">
    <w:abstractNumId w:val="5"/>
  </w:num>
  <w:num w:numId="1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230"/>
    <w:rsid w:val="000006DE"/>
    <w:rsid w:val="00001174"/>
    <w:rsid w:val="000011CB"/>
    <w:rsid w:val="00003D74"/>
    <w:rsid w:val="00003F4C"/>
    <w:rsid w:val="00006851"/>
    <w:rsid w:val="00006DBC"/>
    <w:rsid w:val="00011DCF"/>
    <w:rsid w:val="0001343E"/>
    <w:rsid w:val="00020707"/>
    <w:rsid w:val="00022534"/>
    <w:rsid w:val="00022C8B"/>
    <w:rsid w:val="0002326E"/>
    <w:rsid w:val="000244D2"/>
    <w:rsid w:val="00024A13"/>
    <w:rsid w:val="00025437"/>
    <w:rsid w:val="00026D59"/>
    <w:rsid w:val="00030A6B"/>
    <w:rsid w:val="00030F4E"/>
    <w:rsid w:val="000370F0"/>
    <w:rsid w:val="0003726C"/>
    <w:rsid w:val="000374C6"/>
    <w:rsid w:val="00037A3F"/>
    <w:rsid w:val="0004190A"/>
    <w:rsid w:val="000437B4"/>
    <w:rsid w:val="0004586E"/>
    <w:rsid w:val="000518E5"/>
    <w:rsid w:val="00051FE0"/>
    <w:rsid w:val="000547C3"/>
    <w:rsid w:val="00054B8F"/>
    <w:rsid w:val="00056B16"/>
    <w:rsid w:val="000575A7"/>
    <w:rsid w:val="00060ED8"/>
    <w:rsid w:val="00061792"/>
    <w:rsid w:val="00064DA5"/>
    <w:rsid w:val="0006503D"/>
    <w:rsid w:val="000703B4"/>
    <w:rsid w:val="00071A43"/>
    <w:rsid w:val="00072E56"/>
    <w:rsid w:val="000730CA"/>
    <w:rsid w:val="00074395"/>
    <w:rsid w:val="0007627C"/>
    <w:rsid w:val="00077041"/>
    <w:rsid w:val="000820A2"/>
    <w:rsid w:val="00082AD7"/>
    <w:rsid w:val="00093495"/>
    <w:rsid w:val="000943F6"/>
    <w:rsid w:val="00094B25"/>
    <w:rsid w:val="00097B4A"/>
    <w:rsid w:val="000A010A"/>
    <w:rsid w:val="000A0C9E"/>
    <w:rsid w:val="000A2275"/>
    <w:rsid w:val="000A31D9"/>
    <w:rsid w:val="000B07FE"/>
    <w:rsid w:val="000B28D2"/>
    <w:rsid w:val="000B33C3"/>
    <w:rsid w:val="000B701E"/>
    <w:rsid w:val="000C0CB1"/>
    <w:rsid w:val="000C1924"/>
    <w:rsid w:val="000C1B1B"/>
    <w:rsid w:val="000C2230"/>
    <w:rsid w:val="000C5189"/>
    <w:rsid w:val="000C5C50"/>
    <w:rsid w:val="000D095C"/>
    <w:rsid w:val="000D1C08"/>
    <w:rsid w:val="000D1D65"/>
    <w:rsid w:val="000D69B6"/>
    <w:rsid w:val="000D7B0E"/>
    <w:rsid w:val="000E3945"/>
    <w:rsid w:val="000E41A2"/>
    <w:rsid w:val="000E532C"/>
    <w:rsid w:val="000E6B94"/>
    <w:rsid w:val="000F34B2"/>
    <w:rsid w:val="000F3D3B"/>
    <w:rsid w:val="000F44EA"/>
    <w:rsid w:val="000F5C42"/>
    <w:rsid w:val="00100642"/>
    <w:rsid w:val="00101E8E"/>
    <w:rsid w:val="00101FB2"/>
    <w:rsid w:val="001020E9"/>
    <w:rsid w:val="00102273"/>
    <w:rsid w:val="00102456"/>
    <w:rsid w:val="00104B0F"/>
    <w:rsid w:val="0010559F"/>
    <w:rsid w:val="00106AE2"/>
    <w:rsid w:val="00107777"/>
    <w:rsid w:val="00110D7C"/>
    <w:rsid w:val="00113FD4"/>
    <w:rsid w:val="0011495B"/>
    <w:rsid w:val="00116542"/>
    <w:rsid w:val="00122646"/>
    <w:rsid w:val="00123A4C"/>
    <w:rsid w:val="00123DFA"/>
    <w:rsid w:val="0012507B"/>
    <w:rsid w:val="0012561F"/>
    <w:rsid w:val="001309E8"/>
    <w:rsid w:val="00131C33"/>
    <w:rsid w:val="00132322"/>
    <w:rsid w:val="001333FD"/>
    <w:rsid w:val="0013469D"/>
    <w:rsid w:val="001357F4"/>
    <w:rsid w:val="00141BF3"/>
    <w:rsid w:val="00143038"/>
    <w:rsid w:val="0014313B"/>
    <w:rsid w:val="001441A9"/>
    <w:rsid w:val="00144A29"/>
    <w:rsid w:val="00147513"/>
    <w:rsid w:val="00151A05"/>
    <w:rsid w:val="001528C8"/>
    <w:rsid w:val="00153604"/>
    <w:rsid w:val="001570CA"/>
    <w:rsid w:val="00161278"/>
    <w:rsid w:val="00162D9D"/>
    <w:rsid w:val="00164FF2"/>
    <w:rsid w:val="00166A04"/>
    <w:rsid w:val="00171A0F"/>
    <w:rsid w:val="00174B05"/>
    <w:rsid w:val="00174DAD"/>
    <w:rsid w:val="0017566D"/>
    <w:rsid w:val="00175FA7"/>
    <w:rsid w:val="00185AFE"/>
    <w:rsid w:val="001874E2"/>
    <w:rsid w:val="00191853"/>
    <w:rsid w:val="00193E09"/>
    <w:rsid w:val="00193E98"/>
    <w:rsid w:val="0019480A"/>
    <w:rsid w:val="00194A83"/>
    <w:rsid w:val="001950C4"/>
    <w:rsid w:val="001976E9"/>
    <w:rsid w:val="00197CB2"/>
    <w:rsid w:val="001A58E2"/>
    <w:rsid w:val="001A6287"/>
    <w:rsid w:val="001B015A"/>
    <w:rsid w:val="001B128A"/>
    <w:rsid w:val="001B38AC"/>
    <w:rsid w:val="001C201D"/>
    <w:rsid w:val="001C2DAD"/>
    <w:rsid w:val="001C5398"/>
    <w:rsid w:val="001D0E6A"/>
    <w:rsid w:val="001D0F37"/>
    <w:rsid w:val="001D16B0"/>
    <w:rsid w:val="001D16C2"/>
    <w:rsid w:val="001D36EA"/>
    <w:rsid w:val="001D51E9"/>
    <w:rsid w:val="001E10EA"/>
    <w:rsid w:val="001E4784"/>
    <w:rsid w:val="001E4EB1"/>
    <w:rsid w:val="001E60E2"/>
    <w:rsid w:val="001E65BF"/>
    <w:rsid w:val="001E71D9"/>
    <w:rsid w:val="001F6427"/>
    <w:rsid w:val="001F64D3"/>
    <w:rsid w:val="001F77A7"/>
    <w:rsid w:val="00200A9B"/>
    <w:rsid w:val="00202603"/>
    <w:rsid w:val="00203164"/>
    <w:rsid w:val="00203CEF"/>
    <w:rsid w:val="00205033"/>
    <w:rsid w:val="00205223"/>
    <w:rsid w:val="00206CDB"/>
    <w:rsid w:val="002108E8"/>
    <w:rsid w:val="002143D3"/>
    <w:rsid w:val="00214578"/>
    <w:rsid w:val="002166D6"/>
    <w:rsid w:val="00220097"/>
    <w:rsid w:val="00221034"/>
    <w:rsid w:val="00225F4D"/>
    <w:rsid w:val="002264CA"/>
    <w:rsid w:val="00227FD2"/>
    <w:rsid w:val="00230389"/>
    <w:rsid w:val="00230963"/>
    <w:rsid w:val="00235D6F"/>
    <w:rsid w:val="00235D8B"/>
    <w:rsid w:val="00240641"/>
    <w:rsid w:val="00240DA5"/>
    <w:rsid w:val="00244C5B"/>
    <w:rsid w:val="0024648F"/>
    <w:rsid w:val="00246946"/>
    <w:rsid w:val="00251982"/>
    <w:rsid w:val="00251FB3"/>
    <w:rsid w:val="002532EB"/>
    <w:rsid w:val="00255255"/>
    <w:rsid w:val="00255DD1"/>
    <w:rsid w:val="0026410C"/>
    <w:rsid w:val="00267DB8"/>
    <w:rsid w:val="00272D65"/>
    <w:rsid w:val="0027423E"/>
    <w:rsid w:val="00275C04"/>
    <w:rsid w:val="00275F4E"/>
    <w:rsid w:val="00277B5F"/>
    <w:rsid w:val="00280960"/>
    <w:rsid w:val="00280F7B"/>
    <w:rsid w:val="00281DAB"/>
    <w:rsid w:val="0028224B"/>
    <w:rsid w:val="002830DF"/>
    <w:rsid w:val="00283BEB"/>
    <w:rsid w:val="00285240"/>
    <w:rsid w:val="00285806"/>
    <w:rsid w:val="00287325"/>
    <w:rsid w:val="002913FF"/>
    <w:rsid w:val="00295B5B"/>
    <w:rsid w:val="002A19B4"/>
    <w:rsid w:val="002A3404"/>
    <w:rsid w:val="002A35D8"/>
    <w:rsid w:val="002A4E3F"/>
    <w:rsid w:val="002A4EB5"/>
    <w:rsid w:val="002A6648"/>
    <w:rsid w:val="002B084B"/>
    <w:rsid w:val="002B1E0F"/>
    <w:rsid w:val="002B3D69"/>
    <w:rsid w:val="002B4D51"/>
    <w:rsid w:val="002B6E6A"/>
    <w:rsid w:val="002B72ED"/>
    <w:rsid w:val="002B7E28"/>
    <w:rsid w:val="002C1A74"/>
    <w:rsid w:val="002C3415"/>
    <w:rsid w:val="002C3477"/>
    <w:rsid w:val="002D147A"/>
    <w:rsid w:val="002D364A"/>
    <w:rsid w:val="002E1016"/>
    <w:rsid w:val="002E1EAA"/>
    <w:rsid w:val="002E69B8"/>
    <w:rsid w:val="002E72AC"/>
    <w:rsid w:val="002E7512"/>
    <w:rsid w:val="002F0616"/>
    <w:rsid w:val="002F2228"/>
    <w:rsid w:val="002F350C"/>
    <w:rsid w:val="002F63D0"/>
    <w:rsid w:val="002F6451"/>
    <w:rsid w:val="00300B96"/>
    <w:rsid w:val="003017CF"/>
    <w:rsid w:val="00303A91"/>
    <w:rsid w:val="0030569E"/>
    <w:rsid w:val="003064B7"/>
    <w:rsid w:val="00307574"/>
    <w:rsid w:val="0031040F"/>
    <w:rsid w:val="00311B0F"/>
    <w:rsid w:val="00311CEB"/>
    <w:rsid w:val="00312051"/>
    <w:rsid w:val="00313BDA"/>
    <w:rsid w:val="003141A2"/>
    <w:rsid w:val="00324AB6"/>
    <w:rsid w:val="00325AE6"/>
    <w:rsid w:val="00331994"/>
    <w:rsid w:val="00332A5D"/>
    <w:rsid w:val="003332CA"/>
    <w:rsid w:val="00333402"/>
    <w:rsid w:val="00333899"/>
    <w:rsid w:val="00334B9F"/>
    <w:rsid w:val="00343F6A"/>
    <w:rsid w:val="0034506C"/>
    <w:rsid w:val="00345C27"/>
    <w:rsid w:val="00361B6C"/>
    <w:rsid w:val="003625DC"/>
    <w:rsid w:val="00366804"/>
    <w:rsid w:val="00367B92"/>
    <w:rsid w:val="00367E99"/>
    <w:rsid w:val="003706B7"/>
    <w:rsid w:val="003709BA"/>
    <w:rsid w:val="00370FD2"/>
    <w:rsid w:val="00371449"/>
    <w:rsid w:val="00373B76"/>
    <w:rsid w:val="00373E4B"/>
    <w:rsid w:val="00383287"/>
    <w:rsid w:val="003844C2"/>
    <w:rsid w:val="00386C19"/>
    <w:rsid w:val="00391AA7"/>
    <w:rsid w:val="00394F55"/>
    <w:rsid w:val="003A16A3"/>
    <w:rsid w:val="003A2F40"/>
    <w:rsid w:val="003A54BE"/>
    <w:rsid w:val="003A580D"/>
    <w:rsid w:val="003B0446"/>
    <w:rsid w:val="003C107C"/>
    <w:rsid w:val="003C5073"/>
    <w:rsid w:val="003C5446"/>
    <w:rsid w:val="003C5549"/>
    <w:rsid w:val="003C7BAA"/>
    <w:rsid w:val="003D0222"/>
    <w:rsid w:val="003D5775"/>
    <w:rsid w:val="003D63CD"/>
    <w:rsid w:val="003E1485"/>
    <w:rsid w:val="003E2DAD"/>
    <w:rsid w:val="003E2FAD"/>
    <w:rsid w:val="003E3FE1"/>
    <w:rsid w:val="003E7BF0"/>
    <w:rsid w:val="003F061C"/>
    <w:rsid w:val="003F285E"/>
    <w:rsid w:val="003F2EF9"/>
    <w:rsid w:val="003F30EB"/>
    <w:rsid w:val="003F70C5"/>
    <w:rsid w:val="00406FFF"/>
    <w:rsid w:val="00407517"/>
    <w:rsid w:val="00410195"/>
    <w:rsid w:val="00411597"/>
    <w:rsid w:val="00411A4C"/>
    <w:rsid w:val="00411BAF"/>
    <w:rsid w:val="004126D5"/>
    <w:rsid w:val="00414C5A"/>
    <w:rsid w:val="004150BD"/>
    <w:rsid w:val="0041514B"/>
    <w:rsid w:val="00415A2F"/>
    <w:rsid w:val="00415A61"/>
    <w:rsid w:val="00420272"/>
    <w:rsid w:val="00422131"/>
    <w:rsid w:val="0042372B"/>
    <w:rsid w:val="00427F54"/>
    <w:rsid w:val="004321B2"/>
    <w:rsid w:val="0043399C"/>
    <w:rsid w:val="004368C3"/>
    <w:rsid w:val="00440B27"/>
    <w:rsid w:val="00441882"/>
    <w:rsid w:val="004431B7"/>
    <w:rsid w:val="00444AF6"/>
    <w:rsid w:val="00446106"/>
    <w:rsid w:val="004465F2"/>
    <w:rsid w:val="004555DA"/>
    <w:rsid w:val="00455992"/>
    <w:rsid w:val="00460509"/>
    <w:rsid w:val="0046057C"/>
    <w:rsid w:val="00460A77"/>
    <w:rsid w:val="00461093"/>
    <w:rsid w:val="00461B22"/>
    <w:rsid w:val="004640AA"/>
    <w:rsid w:val="00464F1C"/>
    <w:rsid w:val="00465D74"/>
    <w:rsid w:val="00467088"/>
    <w:rsid w:val="00471E78"/>
    <w:rsid w:val="00472A0E"/>
    <w:rsid w:val="004737CE"/>
    <w:rsid w:val="00474904"/>
    <w:rsid w:val="004759B8"/>
    <w:rsid w:val="00476964"/>
    <w:rsid w:val="0048250A"/>
    <w:rsid w:val="00482F5D"/>
    <w:rsid w:val="00486D07"/>
    <w:rsid w:val="0049338E"/>
    <w:rsid w:val="00493CAD"/>
    <w:rsid w:val="004941FF"/>
    <w:rsid w:val="00495043"/>
    <w:rsid w:val="004A3B90"/>
    <w:rsid w:val="004A3C3E"/>
    <w:rsid w:val="004A65AF"/>
    <w:rsid w:val="004A7378"/>
    <w:rsid w:val="004B03BA"/>
    <w:rsid w:val="004B2060"/>
    <w:rsid w:val="004B386F"/>
    <w:rsid w:val="004B451B"/>
    <w:rsid w:val="004B60BB"/>
    <w:rsid w:val="004B6F6E"/>
    <w:rsid w:val="004C1257"/>
    <w:rsid w:val="004C2515"/>
    <w:rsid w:val="004C26B8"/>
    <w:rsid w:val="004C7D9B"/>
    <w:rsid w:val="004D4C17"/>
    <w:rsid w:val="004D676C"/>
    <w:rsid w:val="004D7D0F"/>
    <w:rsid w:val="004E1DE5"/>
    <w:rsid w:val="004E475C"/>
    <w:rsid w:val="004E71D4"/>
    <w:rsid w:val="004F0C02"/>
    <w:rsid w:val="004F1089"/>
    <w:rsid w:val="004F13D5"/>
    <w:rsid w:val="004F18F3"/>
    <w:rsid w:val="004F2334"/>
    <w:rsid w:val="004F3C0A"/>
    <w:rsid w:val="004F4156"/>
    <w:rsid w:val="004F58FF"/>
    <w:rsid w:val="005039A9"/>
    <w:rsid w:val="005077F2"/>
    <w:rsid w:val="00512820"/>
    <w:rsid w:val="00512CEE"/>
    <w:rsid w:val="00513993"/>
    <w:rsid w:val="00521215"/>
    <w:rsid w:val="00524081"/>
    <w:rsid w:val="00525A1C"/>
    <w:rsid w:val="005302C1"/>
    <w:rsid w:val="00531E3B"/>
    <w:rsid w:val="00532185"/>
    <w:rsid w:val="005347AD"/>
    <w:rsid w:val="00536544"/>
    <w:rsid w:val="005413C5"/>
    <w:rsid w:val="00544740"/>
    <w:rsid w:val="00544952"/>
    <w:rsid w:val="0054583C"/>
    <w:rsid w:val="0054659F"/>
    <w:rsid w:val="005550FF"/>
    <w:rsid w:val="00557045"/>
    <w:rsid w:val="005570C4"/>
    <w:rsid w:val="00561BFB"/>
    <w:rsid w:val="005676E6"/>
    <w:rsid w:val="0057189E"/>
    <w:rsid w:val="00574157"/>
    <w:rsid w:val="00580564"/>
    <w:rsid w:val="00580A0C"/>
    <w:rsid w:val="00580AD6"/>
    <w:rsid w:val="00581154"/>
    <w:rsid w:val="00582B0B"/>
    <w:rsid w:val="00582FEA"/>
    <w:rsid w:val="005920EC"/>
    <w:rsid w:val="00592B25"/>
    <w:rsid w:val="005A1B18"/>
    <w:rsid w:val="005A72D0"/>
    <w:rsid w:val="005B2800"/>
    <w:rsid w:val="005B73C2"/>
    <w:rsid w:val="005C0013"/>
    <w:rsid w:val="005C02A8"/>
    <w:rsid w:val="005C42A2"/>
    <w:rsid w:val="005D178A"/>
    <w:rsid w:val="005D32A4"/>
    <w:rsid w:val="005D3357"/>
    <w:rsid w:val="005D61E9"/>
    <w:rsid w:val="005D6DB4"/>
    <w:rsid w:val="005D7E28"/>
    <w:rsid w:val="005E051A"/>
    <w:rsid w:val="005E2FEC"/>
    <w:rsid w:val="005E3108"/>
    <w:rsid w:val="005E41A6"/>
    <w:rsid w:val="005E47D9"/>
    <w:rsid w:val="005E5444"/>
    <w:rsid w:val="005F07F7"/>
    <w:rsid w:val="005F4906"/>
    <w:rsid w:val="00600C19"/>
    <w:rsid w:val="00603472"/>
    <w:rsid w:val="00603C30"/>
    <w:rsid w:val="00604399"/>
    <w:rsid w:val="006063DE"/>
    <w:rsid w:val="00612714"/>
    <w:rsid w:val="00613235"/>
    <w:rsid w:val="006158E4"/>
    <w:rsid w:val="00615A29"/>
    <w:rsid w:val="00615F55"/>
    <w:rsid w:val="0061658C"/>
    <w:rsid w:val="00617924"/>
    <w:rsid w:val="00624CFA"/>
    <w:rsid w:val="00624EA1"/>
    <w:rsid w:val="00626FBB"/>
    <w:rsid w:val="0063078D"/>
    <w:rsid w:val="00631A30"/>
    <w:rsid w:val="00633C3B"/>
    <w:rsid w:val="006350E2"/>
    <w:rsid w:val="006356E4"/>
    <w:rsid w:val="00640A1E"/>
    <w:rsid w:val="00641332"/>
    <w:rsid w:val="00642DCA"/>
    <w:rsid w:val="00644342"/>
    <w:rsid w:val="00645E3D"/>
    <w:rsid w:val="0064688F"/>
    <w:rsid w:val="00646E3C"/>
    <w:rsid w:val="0065103F"/>
    <w:rsid w:val="0065230C"/>
    <w:rsid w:val="006536BE"/>
    <w:rsid w:val="00653D8F"/>
    <w:rsid w:val="00654DE9"/>
    <w:rsid w:val="006576F4"/>
    <w:rsid w:val="0065794F"/>
    <w:rsid w:val="006605F5"/>
    <w:rsid w:val="006618EF"/>
    <w:rsid w:val="00661E73"/>
    <w:rsid w:val="00662BB1"/>
    <w:rsid w:val="00664070"/>
    <w:rsid w:val="00664465"/>
    <w:rsid w:val="00664A4C"/>
    <w:rsid w:val="00666649"/>
    <w:rsid w:val="006676CF"/>
    <w:rsid w:val="00674F23"/>
    <w:rsid w:val="00677978"/>
    <w:rsid w:val="006904B5"/>
    <w:rsid w:val="006909B3"/>
    <w:rsid w:val="006938E7"/>
    <w:rsid w:val="00693C24"/>
    <w:rsid w:val="00693E8E"/>
    <w:rsid w:val="006946CB"/>
    <w:rsid w:val="00694FB4"/>
    <w:rsid w:val="00696772"/>
    <w:rsid w:val="00697E01"/>
    <w:rsid w:val="006A1108"/>
    <w:rsid w:val="006A131C"/>
    <w:rsid w:val="006A2D7F"/>
    <w:rsid w:val="006A5732"/>
    <w:rsid w:val="006A630D"/>
    <w:rsid w:val="006A797A"/>
    <w:rsid w:val="006B04DC"/>
    <w:rsid w:val="006B4C91"/>
    <w:rsid w:val="006B7D56"/>
    <w:rsid w:val="006C37D5"/>
    <w:rsid w:val="006C4151"/>
    <w:rsid w:val="006C702E"/>
    <w:rsid w:val="006D14C1"/>
    <w:rsid w:val="006D26DD"/>
    <w:rsid w:val="006D5A6D"/>
    <w:rsid w:val="006D6C1E"/>
    <w:rsid w:val="006D74DD"/>
    <w:rsid w:val="006E0338"/>
    <w:rsid w:val="006E103B"/>
    <w:rsid w:val="006E481F"/>
    <w:rsid w:val="006E7C3E"/>
    <w:rsid w:val="006F1BC7"/>
    <w:rsid w:val="006F59C9"/>
    <w:rsid w:val="006F625D"/>
    <w:rsid w:val="0070126B"/>
    <w:rsid w:val="007049DD"/>
    <w:rsid w:val="00704E70"/>
    <w:rsid w:val="00707D97"/>
    <w:rsid w:val="007127FC"/>
    <w:rsid w:val="00714043"/>
    <w:rsid w:val="007175A8"/>
    <w:rsid w:val="007206A3"/>
    <w:rsid w:val="00721B69"/>
    <w:rsid w:val="0072309A"/>
    <w:rsid w:val="00723256"/>
    <w:rsid w:val="0072388B"/>
    <w:rsid w:val="0072502D"/>
    <w:rsid w:val="00727980"/>
    <w:rsid w:val="00734859"/>
    <w:rsid w:val="00736A98"/>
    <w:rsid w:val="00737136"/>
    <w:rsid w:val="00737EF7"/>
    <w:rsid w:val="00740070"/>
    <w:rsid w:val="007428DA"/>
    <w:rsid w:val="00742C18"/>
    <w:rsid w:val="00743CFB"/>
    <w:rsid w:val="00753B3B"/>
    <w:rsid w:val="00753EC2"/>
    <w:rsid w:val="00756F96"/>
    <w:rsid w:val="00762C22"/>
    <w:rsid w:val="0076633B"/>
    <w:rsid w:val="0076639D"/>
    <w:rsid w:val="007666D7"/>
    <w:rsid w:val="007712F6"/>
    <w:rsid w:val="0077273E"/>
    <w:rsid w:val="00773A84"/>
    <w:rsid w:val="0077645C"/>
    <w:rsid w:val="007768AA"/>
    <w:rsid w:val="00776E8C"/>
    <w:rsid w:val="00780047"/>
    <w:rsid w:val="00781843"/>
    <w:rsid w:val="00782401"/>
    <w:rsid w:val="007824A0"/>
    <w:rsid w:val="00782668"/>
    <w:rsid w:val="007845D9"/>
    <w:rsid w:val="00784613"/>
    <w:rsid w:val="00786D02"/>
    <w:rsid w:val="00786F06"/>
    <w:rsid w:val="00795913"/>
    <w:rsid w:val="00796D52"/>
    <w:rsid w:val="007A0BB8"/>
    <w:rsid w:val="007A2932"/>
    <w:rsid w:val="007A2DE0"/>
    <w:rsid w:val="007A424D"/>
    <w:rsid w:val="007A6A32"/>
    <w:rsid w:val="007B2009"/>
    <w:rsid w:val="007B2469"/>
    <w:rsid w:val="007B2891"/>
    <w:rsid w:val="007B35B8"/>
    <w:rsid w:val="007B5B5B"/>
    <w:rsid w:val="007C0D1D"/>
    <w:rsid w:val="007C27E4"/>
    <w:rsid w:val="007C4243"/>
    <w:rsid w:val="007C46A5"/>
    <w:rsid w:val="007D2736"/>
    <w:rsid w:val="007D66C7"/>
    <w:rsid w:val="007D70D4"/>
    <w:rsid w:val="007E06C1"/>
    <w:rsid w:val="007E30DD"/>
    <w:rsid w:val="007E310F"/>
    <w:rsid w:val="007E513B"/>
    <w:rsid w:val="007E5411"/>
    <w:rsid w:val="007E64A5"/>
    <w:rsid w:val="007F0831"/>
    <w:rsid w:val="007F6330"/>
    <w:rsid w:val="007F713C"/>
    <w:rsid w:val="007F77FD"/>
    <w:rsid w:val="008024CA"/>
    <w:rsid w:val="008027C3"/>
    <w:rsid w:val="00802A11"/>
    <w:rsid w:val="00804CA8"/>
    <w:rsid w:val="00805E53"/>
    <w:rsid w:val="00806CA0"/>
    <w:rsid w:val="00811A1F"/>
    <w:rsid w:val="00812153"/>
    <w:rsid w:val="00812A6F"/>
    <w:rsid w:val="008137F7"/>
    <w:rsid w:val="00813F78"/>
    <w:rsid w:val="00814282"/>
    <w:rsid w:val="008143B3"/>
    <w:rsid w:val="008148FB"/>
    <w:rsid w:val="008172A2"/>
    <w:rsid w:val="00821573"/>
    <w:rsid w:val="008244F8"/>
    <w:rsid w:val="008252B3"/>
    <w:rsid w:val="00835AFC"/>
    <w:rsid w:val="00837F57"/>
    <w:rsid w:val="00841AD7"/>
    <w:rsid w:val="00842EE1"/>
    <w:rsid w:val="00842F3E"/>
    <w:rsid w:val="00851442"/>
    <w:rsid w:val="008523B6"/>
    <w:rsid w:val="00854804"/>
    <w:rsid w:val="008610A3"/>
    <w:rsid w:val="00862C5E"/>
    <w:rsid w:val="00862CEF"/>
    <w:rsid w:val="00865500"/>
    <w:rsid w:val="008673F6"/>
    <w:rsid w:val="0087301C"/>
    <w:rsid w:val="008733E1"/>
    <w:rsid w:val="008739C5"/>
    <w:rsid w:val="00874C7F"/>
    <w:rsid w:val="00884432"/>
    <w:rsid w:val="00884B45"/>
    <w:rsid w:val="00886C90"/>
    <w:rsid w:val="00887A02"/>
    <w:rsid w:val="0089032C"/>
    <w:rsid w:val="00896970"/>
    <w:rsid w:val="00896C42"/>
    <w:rsid w:val="008A0DDE"/>
    <w:rsid w:val="008A2D59"/>
    <w:rsid w:val="008A3F9A"/>
    <w:rsid w:val="008A617E"/>
    <w:rsid w:val="008A6B68"/>
    <w:rsid w:val="008B537A"/>
    <w:rsid w:val="008B6C58"/>
    <w:rsid w:val="008B7749"/>
    <w:rsid w:val="008C3370"/>
    <w:rsid w:val="008C3520"/>
    <w:rsid w:val="008C4DB4"/>
    <w:rsid w:val="008C5AD9"/>
    <w:rsid w:val="008C628E"/>
    <w:rsid w:val="008D0DDC"/>
    <w:rsid w:val="008D4443"/>
    <w:rsid w:val="008D6928"/>
    <w:rsid w:val="008D6ACD"/>
    <w:rsid w:val="008E2C4F"/>
    <w:rsid w:val="008E494B"/>
    <w:rsid w:val="008E7DA4"/>
    <w:rsid w:val="008F0432"/>
    <w:rsid w:val="008F6066"/>
    <w:rsid w:val="008F613F"/>
    <w:rsid w:val="00900F07"/>
    <w:rsid w:val="00901FA6"/>
    <w:rsid w:val="0090504F"/>
    <w:rsid w:val="00905624"/>
    <w:rsid w:val="00906D5D"/>
    <w:rsid w:val="00907813"/>
    <w:rsid w:val="009132CA"/>
    <w:rsid w:val="009144D6"/>
    <w:rsid w:val="00915DEA"/>
    <w:rsid w:val="00917172"/>
    <w:rsid w:val="009215D5"/>
    <w:rsid w:val="0092257E"/>
    <w:rsid w:val="00923425"/>
    <w:rsid w:val="009235AC"/>
    <w:rsid w:val="009237E9"/>
    <w:rsid w:val="00927408"/>
    <w:rsid w:val="0093064F"/>
    <w:rsid w:val="009315DB"/>
    <w:rsid w:val="0093262A"/>
    <w:rsid w:val="00934103"/>
    <w:rsid w:val="0093548F"/>
    <w:rsid w:val="00942F7E"/>
    <w:rsid w:val="00944648"/>
    <w:rsid w:val="00947A06"/>
    <w:rsid w:val="00950BF5"/>
    <w:rsid w:val="00955D77"/>
    <w:rsid w:val="0095625E"/>
    <w:rsid w:val="00956768"/>
    <w:rsid w:val="0095729D"/>
    <w:rsid w:val="00957586"/>
    <w:rsid w:val="0096038C"/>
    <w:rsid w:val="009653CB"/>
    <w:rsid w:val="009704EB"/>
    <w:rsid w:val="00970CEE"/>
    <w:rsid w:val="009718AC"/>
    <w:rsid w:val="00973B25"/>
    <w:rsid w:val="00976D6B"/>
    <w:rsid w:val="00976DB2"/>
    <w:rsid w:val="009773CF"/>
    <w:rsid w:val="00977FA2"/>
    <w:rsid w:val="009905F7"/>
    <w:rsid w:val="00992709"/>
    <w:rsid w:val="00992B2A"/>
    <w:rsid w:val="00992EFF"/>
    <w:rsid w:val="0099366A"/>
    <w:rsid w:val="00995FCC"/>
    <w:rsid w:val="00997AF1"/>
    <w:rsid w:val="009A16BB"/>
    <w:rsid w:val="009A3B47"/>
    <w:rsid w:val="009A5B12"/>
    <w:rsid w:val="009A7F07"/>
    <w:rsid w:val="009B1874"/>
    <w:rsid w:val="009B4370"/>
    <w:rsid w:val="009B5489"/>
    <w:rsid w:val="009C1694"/>
    <w:rsid w:val="009C206B"/>
    <w:rsid w:val="009C33D2"/>
    <w:rsid w:val="009C4AB0"/>
    <w:rsid w:val="009C643F"/>
    <w:rsid w:val="009D1DF8"/>
    <w:rsid w:val="009D5538"/>
    <w:rsid w:val="009D7D9F"/>
    <w:rsid w:val="009E1E57"/>
    <w:rsid w:val="009E1F23"/>
    <w:rsid w:val="009F32E6"/>
    <w:rsid w:val="009F371C"/>
    <w:rsid w:val="009F75F3"/>
    <w:rsid w:val="00A01A99"/>
    <w:rsid w:val="00A0624B"/>
    <w:rsid w:val="00A0688B"/>
    <w:rsid w:val="00A06B14"/>
    <w:rsid w:val="00A10003"/>
    <w:rsid w:val="00A11658"/>
    <w:rsid w:val="00A16207"/>
    <w:rsid w:val="00A2225F"/>
    <w:rsid w:val="00A22B7F"/>
    <w:rsid w:val="00A25AA9"/>
    <w:rsid w:val="00A336FF"/>
    <w:rsid w:val="00A34B92"/>
    <w:rsid w:val="00A36E9E"/>
    <w:rsid w:val="00A400ED"/>
    <w:rsid w:val="00A42017"/>
    <w:rsid w:val="00A42094"/>
    <w:rsid w:val="00A4275B"/>
    <w:rsid w:val="00A44D92"/>
    <w:rsid w:val="00A521CC"/>
    <w:rsid w:val="00A57A0A"/>
    <w:rsid w:val="00A57E54"/>
    <w:rsid w:val="00A57EFC"/>
    <w:rsid w:val="00A62B24"/>
    <w:rsid w:val="00A633DD"/>
    <w:rsid w:val="00A638B4"/>
    <w:rsid w:val="00A64560"/>
    <w:rsid w:val="00A752AE"/>
    <w:rsid w:val="00A75B82"/>
    <w:rsid w:val="00A768C3"/>
    <w:rsid w:val="00A77DF3"/>
    <w:rsid w:val="00A803A0"/>
    <w:rsid w:val="00A80DC2"/>
    <w:rsid w:val="00A81D3B"/>
    <w:rsid w:val="00A84105"/>
    <w:rsid w:val="00A84546"/>
    <w:rsid w:val="00A84B17"/>
    <w:rsid w:val="00A84BD5"/>
    <w:rsid w:val="00A87C22"/>
    <w:rsid w:val="00A90E3B"/>
    <w:rsid w:val="00A9143B"/>
    <w:rsid w:val="00A9331F"/>
    <w:rsid w:val="00A94AE3"/>
    <w:rsid w:val="00A97492"/>
    <w:rsid w:val="00AA0E9E"/>
    <w:rsid w:val="00AA341E"/>
    <w:rsid w:val="00AA43DC"/>
    <w:rsid w:val="00AA66B7"/>
    <w:rsid w:val="00AA66E9"/>
    <w:rsid w:val="00AA6AA2"/>
    <w:rsid w:val="00AB491D"/>
    <w:rsid w:val="00AB4B94"/>
    <w:rsid w:val="00AB7A33"/>
    <w:rsid w:val="00AC7E15"/>
    <w:rsid w:val="00AD36D1"/>
    <w:rsid w:val="00AD499B"/>
    <w:rsid w:val="00AD5154"/>
    <w:rsid w:val="00AD56FE"/>
    <w:rsid w:val="00AD7B21"/>
    <w:rsid w:val="00AD7E77"/>
    <w:rsid w:val="00AE3024"/>
    <w:rsid w:val="00AE38E7"/>
    <w:rsid w:val="00AE5674"/>
    <w:rsid w:val="00AE567A"/>
    <w:rsid w:val="00AE6E8F"/>
    <w:rsid w:val="00AE7F33"/>
    <w:rsid w:val="00AF03CC"/>
    <w:rsid w:val="00AF04EA"/>
    <w:rsid w:val="00AF1B7B"/>
    <w:rsid w:val="00AF2EAE"/>
    <w:rsid w:val="00AF4191"/>
    <w:rsid w:val="00AF6E86"/>
    <w:rsid w:val="00B00985"/>
    <w:rsid w:val="00B03794"/>
    <w:rsid w:val="00B04450"/>
    <w:rsid w:val="00B12244"/>
    <w:rsid w:val="00B160B2"/>
    <w:rsid w:val="00B17C7E"/>
    <w:rsid w:val="00B2090B"/>
    <w:rsid w:val="00B27377"/>
    <w:rsid w:val="00B275B8"/>
    <w:rsid w:val="00B32CCF"/>
    <w:rsid w:val="00B335FC"/>
    <w:rsid w:val="00B34442"/>
    <w:rsid w:val="00B34980"/>
    <w:rsid w:val="00B3733B"/>
    <w:rsid w:val="00B45420"/>
    <w:rsid w:val="00B554D8"/>
    <w:rsid w:val="00B55792"/>
    <w:rsid w:val="00B55D32"/>
    <w:rsid w:val="00B573DA"/>
    <w:rsid w:val="00B57836"/>
    <w:rsid w:val="00B61FC1"/>
    <w:rsid w:val="00B61FD1"/>
    <w:rsid w:val="00B663CA"/>
    <w:rsid w:val="00B7072B"/>
    <w:rsid w:val="00B70A58"/>
    <w:rsid w:val="00B70CD5"/>
    <w:rsid w:val="00B722B6"/>
    <w:rsid w:val="00B723D9"/>
    <w:rsid w:val="00B72C7B"/>
    <w:rsid w:val="00B74A97"/>
    <w:rsid w:val="00B74FC8"/>
    <w:rsid w:val="00B77ED1"/>
    <w:rsid w:val="00B80FC9"/>
    <w:rsid w:val="00B815B6"/>
    <w:rsid w:val="00B84CC0"/>
    <w:rsid w:val="00B87304"/>
    <w:rsid w:val="00B90C6A"/>
    <w:rsid w:val="00B914E0"/>
    <w:rsid w:val="00B91CDC"/>
    <w:rsid w:val="00B9750E"/>
    <w:rsid w:val="00B97D93"/>
    <w:rsid w:val="00BA052A"/>
    <w:rsid w:val="00BA10F4"/>
    <w:rsid w:val="00BA118C"/>
    <w:rsid w:val="00BA4651"/>
    <w:rsid w:val="00BA75D3"/>
    <w:rsid w:val="00BB235E"/>
    <w:rsid w:val="00BB3EF4"/>
    <w:rsid w:val="00BB621C"/>
    <w:rsid w:val="00BC3821"/>
    <w:rsid w:val="00BC5862"/>
    <w:rsid w:val="00BD01CF"/>
    <w:rsid w:val="00BD1A0E"/>
    <w:rsid w:val="00BD3285"/>
    <w:rsid w:val="00BD38C0"/>
    <w:rsid w:val="00BD44EB"/>
    <w:rsid w:val="00BD4C92"/>
    <w:rsid w:val="00BE2CFF"/>
    <w:rsid w:val="00BE31E4"/>
    <w:rsid w:val="00BE5321"/>
    <w:rsid w:val="00BF4160"/>
    <w:rsid w:val="00BF4FD6"/>
    <w:rsid w:val="00C01072"/>
    <w:rsid w:val="00C01983"/>
    <w:rsid w:val="00C01F97"/>
    <w:rsid w:val="00C04158"/>
    <w:rsid w:val="00C04F0F"/>
    <w:rsid w:val="00C06064"/>
    <w:rsid w:val="00C06285"/>
    <w:rsid w:val="00C07F84"/>
    <w:rsid w:val="00C1146F"/>
    <w:rsid w:val="00C11BCA"/>
    <w:rsid w:val="00C12A1A"/>
    <w:rsid w:val="00C13122"/>
    <w:rsid w:val="00C21E44"/>
    <w:rsid w:val="00C21F32"/>
    <w:rsid w:val="00C22F7E"/>
    <w:rsid w:val="00C23319"/>
    <w:rsid w:val="00C234AC"/>
    <w:rsid w:val="00C24637"/>
    <w:rsid w:val="00C24D59"/>
    <w:rsid w:val="00C24E0F"/>
    <w:rsid w:val="00C250CB"/>
    <w:rsid w:val="00C26D8A"/>
    <w:rsid w:val="00C26F27"/>
    <w:rsid w:val="00C312E2"/>
    <w:rsid w:val="00C35258"/>
    <w:rsid w:val="00C36D72"/>
    <w:rsid w:val="00C417AD"/>
    <w:rsid w:val="00C43337"/>
    <w:rsid w:val="00C4555C"/>
    <w:rsid w:val="00C46D25"/>
    <w:rsid w:val="00C530C2"/>
    <w:rsid w:val="00C54311"/>
    <w:rsid w:val="00C55C2E"/>
    <w:rsid w:val="00C577A1"/>
    <w:rsid w:val="00C61794"/>
    <w:rsid w:val="00C6265E"/>
    <w:rsid w:val="00C63BA3"/>
    <w:rsid w:val="00C65967"/>
    <w:rsid w:val="00C77990"/>
    <w:rsid w:val="00C80A44"/>
    <w:rsid w:val="00C822C3"/>
    <w:rsid w:val="00C83CA1"/>
    <w:rsid w:val="00C83FEE"/>
    <w:rsid w:val="00C8438F"/>
    <w:rsid w:val="00C910F7"/>
    <w:rsid w:val="00C92F1F"/>
    <w:rsid w:val="00C9463F"/>
    <w:rsid w:val="00C94CC4"/>
    <w:rsid w:val="00C9589E"/>
    <w:rsid w:val="00C961DF"/>
    <w:rsid w:val="00CA26F0"/>
    <w:rsid w:val="00CA2F0A"/>
    <w:rsid w:val="00CA377C"/>
    <w:rsid w:val="00CA3806"/>
    <w:rsid w:val="00CA4E41"/>
    <w:rsid w:val="00CA599E"/>
    <w:rsid w:val="00CA776E"/>
    <w:rsid w:val="00CA79EC"/>
    <w:rsid w:val="00CB6779"/>
    <w:rsid w:val="00CB6DBC"/>
    <w:rsid w:val="00CB6EB7"/>
    <w:rsid w:val="00CC0CE8"/>
    <w:rsid w:val="00CC1FED"/>
    <w:rsid w:val="00CC3BD0"/>
    <w:rsid w:val="00CC658B"/>
    <w:rsid w:val="00CC6760"/>
    <w:rsid w:val="00CD19FB"/>
    <w:rsid w:val="00CD1ADF"/>
    <w:rsid w:val="00CD44B8"/>
    <w:rsid w:val="00CD54FE"/>
    <w:rsid w:val="00CD5D3C"/>
    <w:rsid w:val="00CD6543"/>
    <w:rsid w:val="00CD7C2E"/>
    <w:rsid w:val="00CE2264"/>
    <w:rsid w:val="00CF0BA7"/>
    <w:rsid w:val="00CF2ABE"/>
    <w:rsid w:val="00CF6B88"/>
    <w:rsid w:val="00D06E66"/>
    <w:rsid w:val="00D075FD"/>
    <w:rsid w:val="00D11D95"/>
    <w:rsid w:val="00D1373B"/>
    <w:rsid w:val="00D13AC7"/>
    <w:rsid w:val="00D1454C"/>
    <w:rsid w:val="00D159EA"/>
    <w:rsid w:val="00D15B82"/>
    <w:rsid w:val="00D16682"/>
    <w:rsid w:val="00D21FAA"/>
    <w:rsid w:val="00D25CC1"/>
    <w:rsid w:val="00D260FE"/>
    <w:rsid w:val="00D269DC"/>
    <w:rsid w:val="00D26DCA"/>
    <w:rsid w:val="00D306CE"/>
    <w:rsid w:val="00D333F4"/>
    <w:rsid w:val="00D335B1"/>
    <w:rsid w:val="00D33D3B"/>
    <w:rsid w:val="00D36872"/>
    <w:rsid w:val="00D37970"/>
    <w:rsid w:val="00D41F4C"/>
    <w:rsid w:val="00D52FB7"/>
    <w:rsid w:val="00D54925"/>
    <w:rsid w:val="00D579D6"/>
    <w:rsid w:val="00D60D54"/>
    <w:rsid w:val="00D64195"/>
    <w:rsid w:val="00D64313"/>
    <w:rsid w:val="00D64B51"/>
    <w:rsid w:val="00D662D0"/>
    <w:rsid w:val="00D6681C"/>
    <w:rsid w:val="00D66A3A"/>
    <w:rsid w:val="00D70A6D"/>
    <w:rsid w:val="00D733B4"/>
    <w:rsid w:val="00D74DC0"/>
    <w:rsid w:val="00D75094"/>
    <w:rsid w:val="00D75E6B"/>
    <w:rsid w:val="00D77D28"/>
    <w:rsid w:val="00D77ECA"/>
    <w:rsid w:val="00D81B50"/>
    <w:rsid w:val="00D81F2F"/>
    <w:rsid w:val="00D85D17"/>
    <w:rsid w:val="00D8728E"/>
    <w:rsid w:val="00D925CC"/>
    <w:rsid w:val="00D92891"/>
    <w:rsid w:val="00D95856"/>
    <w:rsid w:val="00D9681A"/>
    <w:rsid w:val="00DA10E8"/>
    <w:rsid w:val="00DA5691"/>
    <w:rsid w:val="00DA6A5B"/>
    <w:rsid w:val="00DA7020"/>
    <w:rsid w:val="00DB1D31"/>
    <w:rsid w:val="00DB791D"/>
    <w:rsid w:val="00DC223B"/>
    <w:rsid w:val="00DC2CDD"/>
    <w:rsid w:val="00DC5360"/>
    <w:rsid w:val="00DC581A"/>
    <w:rsid w:val="00DC5EB8"/>
    <w:rsid w:val="00DC6610"/>
    <w:rsid w:val="00DD0417"/>
    <w:rsid w:val="00DD0C01"/>
    <w:rsid w:val="00DD24B0"/>
    <w:rsid w:val="00DD4C9B"/>
    <w:rsid w:val="00DD5B97"/>
    <w:rsid w:val="00DD6B05"/>
    <w:rsid w:val="00DE113A"/>
    <w:rsid w:val="00DE13B8"/>
    <w:rsid w:val="00DE364F"/>
    <w:rsid w:val="00DF24F3"/>
    <w:rsid w:val="00DF55DB"/>
    <w:rsid w:val="00DF6CCF"/>
    <w:rsid w:val="00DF6E3B"/>
    <w:rsid w:val="00E02334"/>
    <w:rsid w:val="00E02FEA"/>
    <w:rsid w:val="00E0527B"/>
    <w:rsid w:val="00E10063"/>
    <w:rsid w:val="00E10DDD"/>
    <w:rsid w:val="00E12652"/>
    <w:rsid w:val="00E138AC"/>
    <w:rsid w:val="00E16342"/>
    <w:rsid w:val="00E16F2C"/>
    <w:rsid w:val="00E20387"/>
    <w:rsid w:val="00E208BD"/>
    <w:rsid w:val="00E21FF9"/>
    <w:rsid w:val="00E23066"/>
    <w:rsid w:val="00E262F1"/>
    <w:rsid w:val="00E270A5"/>
    <w:rsid w:val="00E27F9C"/>
    <w:rsid w:val="00E31B38"/>
    <w:rsid w:val="00E36D72"/>
    <w:rsid w:val="00E36DE9"/>
    <w:rsid w:val="00E40455"/>
    <w:rsid w:val="00E40B0E"/>
    <w:rsid w:val="00E43EC8"/>
    <w:rsid w:val="00E4418A"/>
    <w:rsid w:val="00E4642D"/>
    <w:rsid w:val="00E47CEB"/>
    <w:rsid w:val="00E501C8"/>
    <w:rsid w:val="00E5450F"/>
    <w:rsid w:val="00E54614"/>
    <w:rsid w:val="00E62B3D"/>
    <w:rsid w:val="00E646C1"/>
    <w:rsid w:val="00E674F9"/>
    <w:rsid w:val="00E714DD"/>
    <w:rsid w:val="00E73AF9"/>
    <w:rsid w:val="00E745A0"/>
    <w:rsid w:val="00E74707"/>
    <w:rsid w:val="00E82BD5"/>
    <w:rsid w:val="00E86C4F"/>
    <w:rsid w:val="00E92954"/>
    <w:rsid w:val="00E95080"/>
    <w:rsid w:val="00E9585B"/>
    <w:rsid w:val="00E97DDE"/>
    <w:rsid w:val="00EA3F2B"/>
    <w:rsid w:val="00EA42BC"/>
    <w:rsid w:val="00EA5100"/>
    <w:rsid w:val="00EB13CE"/>
    <w:rsid w:val="00EB26DE"/>
    <w:rsid w:val="00EB292F"/>
    <w:rsid w:val="00EB2C3B"/>
    <w:rsid w:val="00EC2BAB"/>
    <w:rsid w:val="00EC6B09"/>
    <w:rsid w:val="00EC6C32"/>
    <w:rsid w:val="00EC6D4E"/>
    <w:rsid w:val="00EC7816"/>
    <w:rsid w:val="00ED059C"/>
    <w:rsid w:val="00ED08A8"/>
    <w:rsid w:val="00ED1F16"/>
    <w:rsid w:val="00ED2D33"/>
    <w:rsid w:val="00ED32E8"/>
    <w:rsid w:val="00EE1DD4"/>
    <w:rsid w:val="00EE22A9"/>
    <w:rsid w:val="00EE31DA"/>
    <w:rsid w:val="00EE527D"/>
    <w:rsid w:val="00EE7823"/>
    <w:rsid w:val="00EE788A"/>
    <w:rsid w:val="00EF0084"/>
    <w:rsid w:val="00EF10CD"/>
    <w:rsid w:val="00EF25D8"/>
    <w:rsid w:val="00F01496"/>
    <w:rsid w:val="00F0317E"/>
    <w:rsid w:val="00F0537B"/>
    <w:rsid w:val="00F07748"/>
    <w:rsid w:val="00F07A60"/>
    <w:rsid w:val="00F11285"/>
    <w:rsid w:val="00F152D8"/>
    <w:rsid w:val="00F153B5"/>
    <w:rsid w:val="00F15463"/>
    <w:rsid w:val="00F15A20"/>
    <w:rsid w:val="00F2322E"/>
    <w:rsid w:val="00F2411D"/>
    <w:rsid w:val="00F27EE5"/>
    <w:rsid w:val="00F30306"/>
    <w:rsid w:val="00F3380F"/>
    <w:rsid w:val="00F37367"/>
    <w:rsid w:val="00F40A38"/>
    <w:rsid w:val="00F40F19"/>
    <w:rsid w:val="00F432B3"/>
    <w:rsid w:val="00F440D5"/>
    <w:rsid w:val="00F467A8"/>
    <w:rsid w:val="00F518EC"/>
    <w:rsid w:val="00F52BAA"/>
    <w:rsid w:val="00F52DD0"/>
    <w:rsid w:val="00F53F81"/>
    <w:rsid w:val="00F557E7"/>
    <w:rsid w:val="00F62E00"/>
    <w:rsid w:val="00F67785"/>
    <w:rsid w:val="00F706D6"/>
    <w:rsid w:val="00F710F9"/>
    <w:rsid w:val="00F72EA6"/>
    <w:rsid w:val="00F771D9"/>
    <w:rsid w:val="00F808E2"/>
    <w:rsid w:val="00F82815"/>
    <w:rsid w:val="00F833D5"/>
    <w:rsid w:val="00F85603"/>
    <w:rsid w:val="00F91536"/>
    <w:rsid w:val="00F937F2"/>
    <w:rsid w:val="00F941A9"/>
    <w:rsid w:val="00F94392"/>
    <w:rsid w:val="00F95022"/>
    <w:rsid w:val="00FA02A8"/>
    <w:rsid w:val="00FA073A"/>
    <w:rsid w:val="00FA3FCA"/>
    <w:rsid w:val="00FA5C8E"/>
    <w:rsid w:val="00FA7BAE"/>
    <w:rsid w:val="00FB1479"/>
    <w:rsid w:val="00FB49B4"/>
    <w:rsid w:val="00FC2569"/>
    <w:rsid w:val="00FC3860"/>
    <w:rsid w:val="00FC5EAE"/>
    <w:rsid w:val="00FC658C"/>
    <w:rsid w:val="00FD11B9"/>
    <w:rsid w:val="00FD1818"/>
    <w:rsid w:val="00FD2393"/>
    <w:rsid w:val="00FD2C78"/>
    <w:rsid w:val="00FD6AB9"/>
    <w:rsid w:val="00FD6DE8"/>
    <w:rsid w:val="00FD752E"/>
    <w:rsid w:val="00FE2B72"/>
    <w:rsid w:val="00FE585D"/>
    <w:rsid w:val="00FE6864"/>
    <w:rsid w:val="00FF1103"/>
    <w:rsid w:val="00FF5EEE"/>
    <w:rsid w:val="00FF7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FEB5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23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2230"/>
    <w:pPr>
      <w:autoSpaceDE w:val="0"/>
      <w:autoSpaceDN w:val="0"/>
      <w:adjustRightInd w:val="0"/>
    </w:pPr>
    <w:rPr>
      <w:rFonts w:cs="Calibri"/>
      <w:color w:val="000000"/>
      <w:sz w:val="24"/>
      <w:szCs w:val="24"/>
    </w:rPr>
  </w:style>
  <w:style w:type="paragraph" w:styleId="ListParagraph">
    <w:name w:val="List Paragraph"/>
    <w:basedOn w:val="Normal"/>
    <w:uiPriority w:val="34"/>
    <w:qFormat/>
    <w:rsid w:val="00693C24"/>
    <w:pPr>
      <w:ind w:left="720"/>
      <w:contextualSpacing/>
    </w:pPr>
  </w:style>
  <w:style w:type="character" w:styleId="Hyperlink">
    <w:name w:val="Hyperlink"/>
    <w:uiPriority w:val="99"/>
    <w:unhideWhenUsed/>
    <w:rsid w:val="00970CEE"/>
    <w:rPr>
      <w:color w:val="0000FF"/>
      <w:u w:val="single"/>
    </w:rPr>
  </w:style>
  <w:style w:type="character" w:styleId="FollowedHyperlink">
    <w:name w:val="FollowedHyperlink"/>
    <w:uiPriority w:val="99"/>
    <w:semiHidden/>
    <w:unhideWhenUsed/>
    <w:rsid w:val="005C02A8"/>
    <w:rPr>
      <w:color w:val="800080"/>
      <w:u w:val="single"/>
    </w:rPr>
  </w:style>
  <w:style w:type="paragraph" w:styleId="Header">
    <w:name w:val="header"/>
    <w:basedOn w:val="Normal"/>
    <w:link w:val="HeaderChar"/>
    <w:uiPriority w:val="99"/>
    <w:unhideWhenUsed/>
    <w:rsid w:val="0004190A"/>
    <w:pPr>
      <w:tabs>
        <w:tab w:val="center" w:pos="4320"/>
        <w:tab w:val="right" w:pos="8640"/>
      </w:tabs>
      <w:spacing w:after="0" w:line="240" w:lineRule="auto"/>
    </w:pPr>
  </w:style>
  <w:style w:type="character" w:customStyle="1" w:styleId="HeaderChar">
    <w:name w:val="Header Char"/>
    <w:basedOn w:val="DefaultParagraphFont"/>
    <w:link w:val="Header"/>
    <w:uiPriority w:val="99"/>
    <w:rsid w:val="0004190A"/>
    <w:rPr>
      <w:sz w:val="22"/>
      <w:szCs w:val="22"/>
    </w:rPr>
  </w:style>
  <w:style w:type="paragraph" w:styleId="Footer">
    <w:name w:val="footer"/>
    <w:basedOn w:val="Normal"/>
    <w:link w:val="FooterChar"/>
    <w:uiPriority w:val="99"/>
    <w:unhideWhenUsed/>
    <w:rsid w:val="000419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190A"/>
    <w:rPr>
      <w:sz w:val="22"/>
      <w:szCs w:val="22"/>
    </w:rPr>
  </w:style>
  <w:style w:type="paragraph" w:styleId="BalloonText">
    <w:name w:val="Balloon Text"/>
    <w:basedOn w:val="Normal"/>
    <w:link w:val="BalloonTextChar"/>
    <w:uiPriority w:val="99"/>
    <w:semiHidden/>
    <w:unhideWhenUsed/>
    <w:rsid w:val="00203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CEF"/>
    <w:rPr>
      <w:rFonts w:ascii="Tahoma" w:hAnsi="Tahoma" w:cs="Tahoma"/>
      <w:sz w:val="16"/>
      <w:szCs w:val="16"/>
    </w:rPr>
  </w:style>
  <w:style w:type="character" w:styleId="CommentReference">
    <w:name w:val="annotation reference"/>
    <w:basedOn w:val="DefaultParagraphFont"/>
    <w:uiPriority w:val="99"/>
    <w:semiHidden/>
    <w:unhideWhenUsed/>
    <w:rsid w:val="00640A1E"/>
    <w:rPr>
      <w:sz w:val="16"/>
      <w:szCs w:val="16"/>
    </w:rPr>
  </w:style>
  <w:style w:type="paragraph" w:styleId="CommentText">
    <w:name w:val="annotation text"/>
    <w:basedOn w:val="Normal"/>
    <w:link w:val="CommentTextChar"/>
    <w:uiPriority w:val="99"/>
    <w:semiHidden/>
    <w:unhideWhenUsed/>
    <w:rsid w:val="00640A1E"/>
    <w:pPr>
      <w:spacing w:line="240" w:lineRule="auto"/>
    </w:pPr>
    <w:rPr>
      <w:sz w:val="20"/>
      <w:szCs w:val="20"/>
    </w:rPr>
  </w:style>
  <w:style w:type="character" w:customStyle="1" w:styleId="CommentTextChar">
    <w:name w:val="Comment Text Char"/>
    <w:basedOn w:val="DefaultParagraphFont"/>
    <w:link w:val="CommentText"/>
    <w:uiPriority w:val="99"/>
    <w:semiHidden/>
    <w:rsid w:val="00640A1E"/>
  </w:style>
  <w:style w:type="paragraph" w:styleId="CommentSubject">
    <w:name w:val="annotation subject"/>
    <w:basedOn w:val="CommentText"/>
    <w:next w:val="CommentText"/>
    <w:link w:val="CommentSubjectChar"/>
    <w:uiPriority w:val="99"/>
    <w:semiHidden/>
    <w:unhideWhenUsed/>
    <w:rsid w:val="00640A1E"/>
    <w:rPr>
      <w:b/>
      <w:bCs/>
    </w:rPr>
  </w:style>
  <w:style w:type="character" w:customStyle="1" w:styleId="CommentSubjectChar">
    <w:name w:val="Comment Subject Char"/>
    <w:basedOn w:val="CommentTextChar"/>
    <w:link w:val="CommentSubject"/>
    <w:uiPriority w:val="99"/>
    <w:semiHidden/>
    <w:rsid w:val="00640A1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23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2230"/>
    <w:pPr>
      <w:autoSpaceDE w:val="0"/>
      <w:autoSpaceDN w:val="0"/>
      <w:adjustRightInd w:val="0"/>
    </w:pPr>
    <w:rPr>
      <w:rFonts w:cs="Calibri"/>
      <w:color w:val="000000"/>
      <w:sz w:val="24"/>
      <w:szCs w:val="24"/>
    </w:rPr>
  </w:style>
  <w:style w:type="paragraph" w:styleId="ListParagraph">
    <w:name w:val="List Paragraph"/>
    <w:basedOn w:val="Normal"/>
    <w:uiPriority w:val="34"/>
    <w:qFormat/>
    <w:rsid w:val="00693C24"/>
    <w:pPr>
      <w:ind w:left="720"/>
      <w:contextualSpacing/>
    </w:pPr>
  </w:style>
  <w:style w:type="character" w:styleId="Hyperlink">
    <w:name w:val="Hyperlink"/>
    <w:uiPriority w:val="99"/>
    <w:unhideWhenUsed/>
    <w:rsid w:val="00970CEE"/>
    <w:rPr>
      <w:color w:val="0000FF"/>
      <w:u w:val="single"/>
    </w:rPr>
  </w:style>
  <w:style w:type="character" w:styleId="FollowedHyperlink">
    <w:name w:val="FollowedHyperlink"/>
    <w:uiPriority w:val="99"/>
    <w:semiHidden/>
    <w:unhideWhenUsed/>
    <w:rsid w:val="005C02A8"/>
    <w:rPr>
      <w:color w:val="800080"/>
      <w:u w:val="single"/>
    </w:rPr>
  </w:style>
  <w:style w:type="paragraph" w:styleId="Header">
    <w:name w:val="header"/>
    <w:basedOn w:val="Normal"/>
    <w:link w:val="HeaderChar"/>
    <w:uiPriority w:val="99"/>
    <w:unhideWhenUsed/>
    <w:rsid w:val="0004190A"/>
    <w:pPr>
      <w:tabs>
        <w:tab w:val="center" w:pos="4320"/>
        <w:tab w:val="right" w:pos="8640"/>
      </w:tabs>
      <w:spacing w:after="0" w:line="240" w:lineRule="auto"/>
    </w:pPr>
  </w:style>
  <w:style w:type="character" w:customStyle="1" w:styleId="HeaderChar">
    <w:name w:val="Header Char"/>
    <w:basedOn w:val="DefaultParagraphFont"/>
    <w:link w:val="Header"/>
    <w:uiPriority w:val="99"/>
    <w:rsid w:val="0004190A"/>
    <w:rPr>
      <w:sz w:val="22"/>
      <w:szCs w:val="22"/>
    </w:rPr>
  </w:style>
  <w:style w:type="paragraph" w:styleId="Footer">
    <w:name w:val="footer"/>
    <w:basedOn w:val="Normal"/>
    <w:link w:val="FooterChar"/>
    <w:uiPriority w:val="99"/>
    <w:unhideWhenUsed/>
    <w:rsid w:val="000419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190A"/>
    <w:rPr>
      <w:sz w:val="22"/>
      <w:szCs w:val="22"/>
    </w:rPr>
  </w:style>
  <w:style w:type="paragraph" w:styleId="BalloonText">
    <w:name w:val="Balloon Text"/>
    <w:basedOn w:val="Normal"/>
    <w:link w:val="BalloonTextChar"/>
    <w:uiPriority w:val="99"/>
    <w:semiHidden/>
    <w:unhideWhenUsed/>
    <w:rsid w:val="00203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CEF"/>
    <w:rPr>
      <w:rFonts w:ascii="Tahoma" w:hAnsi="Tahoma" w:cs="Tahoma"/>
      <w:sz w:val="16"/>
      <w:szCs w:val="16"/>
    </w:rPr>
  </w:style>
  <w:style w:type="character" w:styleId="CommentReference">
    <w:name w:val="annotation reference"/>
    <w:basedOn w:val="DefaultParagraphFont"/>
    <w:uiPriority w:val="99"/>
    <w:semiHidden/>
    <w:unhideWhenUsed/>
    <w:rsid w:val="00640A1E"/>
    <w:rPr>
      <w:sz w:val="16"/>
      <w:szCs w:val="16"/>
    </w:rPr>
  </w:style>
  <w:style w:type="paragraph" w:styleId="CommentText">
    <w:name w:val="annotation text"/>
    <w:basedOn w:val="Normal"/>
    <w:link w:val="CommentTextChar"/>
    <w:uiPriority w:val="99"/>
    <w:semiHidden/>
    <w:unhideWhenUsed/>
    <w:rsid w:val="00640A1E"/>
    <w:pPr>
      <w:spacing w:line="240" w:lineRule="auto"/>
    </w:pPr>
    <w:rPr>
      <w:sz w:val="20"/>
      <w:szCs w:val="20"/>
    </w:rPr>
  </w:style>
  <w:style w:type="character" w:customStyle="1" w:styleId="CommentTextChar">
    <w:name w:val="Comment Text Char"/>
    <w:basedOn w:val="DefaultParagraphFont"/>
    <w:link w:val="CommentText"/>
    <w:uiPriority w:val="99"/>
    <w:semiHidden/>
    <w:rsid w:val="00640A1E"/>
  </w:style>
  <w:style w:type="paragraph" w:styleId="CommentSubject">
    <w:name w:val="annotation subject"/>
    <w:basedOn w:val="CommentText"/>
    <w:next w:val="CommentText"/>
    <w:link w:val="CommentSubjectChar"/>
    <w:uiPriority w:val="99"/>
    <w:semiHidden/>
    <w:unhideWhenUsed/>
    <w:rsid w:val="00640A1E"/>
    <w:rPr>
      <w:b/>
      <w:bCs/>
    </w:rPr>
  </w:style>
  <w:style w:type="character" w:customStyle="1" w:styleId="CommentSubjectChar">
    <w:name w:val="Comment Subject Char"/>
    <w:basedOn w:val="CommentTextChar"/>
    <w:link w:val="CommentSubject"/>
    <w:uiPriority w:val="99"/>
    <w:semiHidden/>
    <w:rsid w:val="00640A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67468">
      <w:bodyDiv w:val="1"/>
      <w:marLeft w:val="0"/>
      <w:marRight w:val="0"/>
      <w:marTop w:val="0"/>
      <w:marBottom w:val="0"/>
      <w:divBdr>
        <w:top w:val="none" w:sz="0" w:space="0" w:color="auto"/>
        <w:left w:val="none" w:sz="0" w:space="0" w:color="auto"/>
        <w:bottom w:val="none" w:sz="0" w:space="0" w:color="auto"/>
        <w:right w:val="none" w:sz="0" w:space="0" w:color="auto"/>
      </w:divBdr>
      <w:divsChild>
        <w:div w:id="1352149753">
          <w:marLeft w:val="0"/>
          <w:marRight w:val="0"/>
          <w:marTop w:val="0"/>
          <w:marBottom w:val="0"/>
          <w:divBdr>
            <w:top w:val="none" w:sz="0" w:space="0" w:color="auto"/>
            <w:left w:val="none" w:sz="0" w:space="0" w:color="auto"/>
            <w:bottom w:val="none" w:sz="0" w:space="0" w:color="auto"/>
            <w:right w:val="none" w:sz="0" w:space="0" w:color="auto"/>
          </w:divBdr>
        </w:div>
        <w:div w:id="763842129">
          <w:marLeft w:val="0"/>
          <w:marRight w:val="0"/>
          <w:marTop w:val="0"/>
          <w:marBottom w:val="0"/>
          <w:divBdr>
            <w:top w:val="none" w:sz="0" w:space="0" w:color="auto"/>
            <w:left w:val="none" w:sz="0" w:space="0" w:color="auto"/>
            <w:bottom w:val="none" w:sz="0" w:space="0" w:color="auto"/>
            <w:right w:val="none" w:sz="0" w:space="0" w:color="auto"/>
          </w:divBdr>
        </w:div>
        <w:div w:id="313410630">
          <w:marLeft w:val="0"/>
          <w:marRight w:val="0"/>
          <w:marTop w:val="0"/>
          <w:marBottom w:val="0"/>
          <w:divBdr>
            <w:top w:val="none" w:sz="0" w:space="0" w:color="auto"/>
            <w:left w:val="none" w:sz="0" w:space="0" w:color="auto"/>
            <w:bottom w:val="none" w:sz="0" w:space="0" w:color="auto"/>
            <w:right w:val="none" w:sz="0" w:space="0" w:color="auto"/>
          </w:divBdr>
        </w:div>
        <w:div w:id="1383019481">
          <w:marLeft w:val="0"/>
          <w:marRight w:val="0"/>
          <w:marTop w:val="0"/>
          <w:marBottom w:val="0"/>
          <w:divBdr>
            <w:top w:val="none" w:sz="0" w:space="0" w:color="auto"/>
            <w:left w:val="none" w:sz="0" w:space="0" w:color="auto"/>
            <w:bottom w:val="none" w:sz="0" w:space="0" w:color="auto"/>
            <w:right w:val="none" w:sz="0" w:space="0" w:color="auto"/>
          </w:divBdr>
        </w:div>
        <w:div w:id="697436365">
          <w:marLeft w:val="0"/>
          <w:marRight w:val="0"/>
          <w:marTop w:val="0"/>
          <w:marBottom w:val="0"/>
          <w:divBdr>
            <w:top w:val="none" w:sz="0" w:space="0" w:color="auto"/>
            <w:left w:val="none" w:sz="0" w:space="0" w:color="auto"/>
            <w:bottom w:val="none" w:sz="0" w:space="0" w:color="auto"/>
            <w:right w:val="none" w:sz="0" w:space="0" w:color="auto"/>
          </w:divBdr>
        </w:div>
        <w:div w:id="977031010">
          <w:marLeft w:val="0"/>
          <w:marRight w:val="0"/>
          <w:marTop w:val="0"/>
          <w:marBottom w:val="0"/>
          <w:divBdr>
            <w:top w:val="none" w:sz="0" w:space="0" w:color="auto"/>
            <w:left w:val="none" w:sz="0" w:space="0" w:color="auto"/>
            <w:bottom w:val="none" w:sz="0" w:space="0" w:color="auto"/>
            <w:right w:val="none" w:sz="0" w:space="0" w:color="auto"/>
          </w:divBdr>
        </w:div>
        <w:div w:id="2058233625">
          <w:marLeft w:val="0"/>
          <w:marRight w:val="0"/>
          <w:marTop w:val="0"/>
          <w:marBottom w:val="0"/>
          <w:divBdr>
            <w:top w:val="none" w:sz="0" w:space="0" w:color="auto"/>
            <w:left w:val="none" w:sz="0" w:space="0" w:color="auto"/>
            <w:bottom w:val="none" w:sz="0" w:space="0" w:color="auto"/>
            <w:right w:val="none" w:sz="0" w:space="0" w:color="auto"/>
          </w:divBdr>
        </w:div>
        <w:div w:id="1894458877">
          <w:marLeft w:val="0"/>
          <w:marRight w:val="0"/>
          <w:marTop w:val="0"/>
          <w:marBottom w:val="0"/>
          <w:divBdr>
            <w:top w:val="none" w:sz="0" w:space="0" w:color="auto"/>
            <w:left w:val="none" w:sz="0" w:space="0" w:color="auto"/>
            <w:bottom w:val="none" w:sz="0" w:space="0" w:color="auto"/>
            <w:right w:val="none" w:sz="0" w:space="0" w:color="auto"/>
          </w:divBdr>
        </w:div>
        <w:div w:id="1842888508">
          <w:marLeft w:val="0"/>
          <w:marRight w:val="0"/>
          <w:marTop w:val="0"/>
          <w:marBottom w:val="0"/>
          <w:divBdr>
            <w:top w:val="none" w:sz="0" w:space="0" w:color="auto"/>
            <w:left w:val="none" w:sz="0" w:space="0" w:color="auto"/>
            <w:bottom w:val="none" w:sz="0" w:space="0" w:color="auto"/>
            <w:right w:val="none" w:sz="0" w:space="0" w:color="auto"/>
          </w:divBdr>
        </w:div>
        <w:div w:id="1897163422">
          <w:marLeft w:val="0"/>
          <w:marRight w:val="0"/>
          <w:marTop w:val="0"/>
          <w:marBottom w:val="0"/>
          <w:divBdr>
            <w:top w:val="none" w:sz="0" w:space="0" w:color="auto"/>
            <w:left w:val="none" w:sz="0" w:space="0" w:color="auto"/>
            <w:bottom w:val="none" w:sz="0" w:space="0" w:color="auto"/>
            <w:right w:val="none" w:sz="0" w:space="0" w:color="auto"/>
          </w:divBdr>
        </w:div>
        <w:div w:id="1348168902">
          <w:marLeft w:val="0"/>
          <w:marRight w:val="0"/>
          <w:marTop w:val="0"/>
          <w:marBottom w:val="0"/>
          <w:divBdr>
            <w:top w:val="none" w:sz="0" w:space="0" w:color="auto"/>
            <w:left w:val="none" w:sz="0" w:space="0" w:color="auto"/>
            <w:bottom w:val="none" w:sz="0" w:space="0" w:color="auto"/>
            <w:right w:val="none" w:sz="0" w:space="0" w:color="auto"/>
          </w:divBdr>
        </w:div>
        <w:div w:id="68236091">
          <w:marLeft w:val="0"/>
          <w:marRight w:val="0"/>
          <w:marTop w:val="0"/>
          <w:marBottom w:val="0"/>
          <w:divBdr>
            <w:top w:val="none" w:sz="0" w:space="0" w:color="auto"/>
            <w:left w:val="none" w:sz="0" w:space="0" w:color="auto"/>
            <w:bottom w:val="none" w:sz="0" w:space="0" w:color="auto"/>
            <w:right w:val="none" w:sz="0" w:space="0" w:color="auto"/>
          </w:divBdr>
        </w:div>
        <w:div w:id="2010132358">
          <w:marLeft w:val="0"/>
          <w:marRight w:val="0"/>
          <w:marTop w:val="0"/>
          <w:marBottom w:val="0"/>
          <w:divBdr>
            <w:top w:val="none" w:sz="0" w:space="0" w:color="auto"/>
            <w:left w:val="none" w:sz="0" w:space="0" w:color="auto"/>
            <w:bottom w:val="none" w:sz="0" w:space="0" w:color="auto"/>
            <w:right w:val="none" w:sz="0" w:space="0" w:color="auto"/>
          </w:divBdr>
        </w:div>
        <w:div w:id="893200972">
          <w:marLeft w:val="0"/>
          <w:marRight w:val="0"/>
          <w:marTop w:val="0"/>
          <w:marBottom w:val="0"/>
          <w:divBdr>
            <w:top w:val="none" w:sz="0" w:space="0" w:color="auto"/>
            <w:left w:val="none" w:sz="0" w:space="0" w:color="auto"/>
            <w:bottom w:val="none" w:sz="0" w:space="0" w:color="auto"/>
            <w:right w:val="none" w:sz="0" w:space="0" w:color="auto"/>
          </w:divBdr>
        </w:div>
        <w:div w:id="1282491930">
          <w:marLeft w:val="0"/>
          <w:marRight w:val="0"/>
          <w:marTop w:val="0"/>
          <w:marBottom w:val="0"/>
          <w:divBdr>
            <w:top w:val="none" w:sz="0" w:space="0" w:color="auto"/>
            <w:left w:val="none" w:sz="0" w:space="0" w:color="auto"/>
            <w:bottom w:val="none" w:sz="0" w:space="0" w:color="auto"/>
            <w:right w:val="none" w:sz="0" w:space="0" w:color="auto"/>
          </w:divBdr>
        </w:div>
        <w:div w:id="2060544102">
          <w:marLeft w:val="0"/>
          <w:marRight w:val="0"/>
          <w:marTop w:val="0"/>
          <w:marBottom w:val="0"/>
          <w:divBdr>
            <w:top w:val="none" w:sz="0" w:space="0" w:color="auto"/>
            <w:left w:val="none" w:sz="0" w:space="0" w:color="auto"/>
            <w:bottom w:val="none" w:sz="0" w:space="0" w:color="auto"/>
            <w:right w:val="none" w:sz="0" w:space="0" w:color="auto"/>
          </w:divBdr>
        </w:div>
        <w:div w:id="1036000412">
          <w:marLeft w:val="0"/>
          <w:marRight w:val="0"/>
          <w:marTop w:val="0"/>
          <w:marBottom w:val="0"/>
          <w:divBdr>
            <w:top w:val="none" w:sz="0" w:space="0" w:color="auto"/>
            <w:left w:val="none" w:sz="0" w:space="0" w:color="auto"/>
            <w:bottom w:val="none" w:sz="0" w:space="0" w:color="auto"/>
            <w:right w:val="none" w:sz="0" w:space="0" w:color="auto"/>
          </w:divBdr>
        </w:div>
        <w:div w:id="309792382">
          <w:marLeft w:val="0"/>
          <w:marRight w:val="0"/>
          <w:marTop w:val="0"/>
          <w:marBottom w:val="0"/>
          <w:divBdr>
            <w:top w:val="none" w:sz="0" w:space="0" w:color="auto"/>
            <w:left w:val="none" w:sz="0" w:space="0" w:color="auto"/>
            <w:bottom w:val="none" w:sz="0" w:space="0" w:color="auto"/>
            <w:right w:val="none" w:sz="0" w:space="0" w:color="auto"/>
          </w:divBdr>
        </w:div>
        <w:div w:id="2025671967">
          <w:marLeft w:val="0"/>
          <w:marRight w:val="0"/>
          <w:marTop w:val="0"/>
          <w:marBottom w:val="0"/>
          <w:divBdr>
            <w:top w:val="none" w:sz="0" w:space="0" w:color="auto"/>
            <w:left w:val="none" w:sz="0" w:space="0" w:color="auto"/>
            <w:bottom w:val="none" w:sz="0" w:space="0" w:color="auto"/>
            <w:right w:val="none" w:sz="0" w:space="0" w:color="auto"/>
          </w:divBdr>
        </w:div>
        <w:div w:id="1023820597">
          <w:marLeft w:val="0"/>
          <w:marRight w:val="0"/>
          <w:marTop w:val="0"/>
          <w:marBottom w:val="0"/>
          <w:divBdr>
            <w:top w:val="none" w:sz="0" w:space="0" w:color="auto"/>
            <w:left w:val="none" w:sz="0" w:space="0" w:color="auto"/>
            <w:bottom w:val="none" w:sz="0" w:space="0" w:color="auto"/>
            <w:right w:val="none" w:sz="0" w:space="0" w:color="auto"/>
          </w:divBdr>
        </w:div>
        <w:div w:id="1533154884">
          <w:marLeft w:val="0"/>
          <w:marRight w:val="0"/>
          <w:marTop w:val="0"/>
          <w:marBottom w:val="0"/>
          <w:divBdr>
            <w:top w:val="none" w:sz="0" w:space="0" w:color="auto"/>
            <w:left w:val="none" w:sz="0" w:space="0" w:color="auto"/>
            <w:bottom w:val="none" w:sz="0" w:space="0" w:color="auto"/>
            <w:right w:val="none" w:sz="0" w:space="0" w:color="auto"/>
          </w:divBdr>
        </w:div>
        <w:div w:id="1207984547">
          <w:marLeft w:val="0"/>
          <w:marRight w:val="0"/>
          <w:marTop w:val="0"/>
          <w:marBottom w:val="0"/>
          <w:divBdr>
            <w:top w:val="none" w:sz="0" w:space="0" w:color="auto"/>
            <w:left w:val="none" w:sz="0" w:space="0" w:color="auto"/>
            <w:bottom w:val="none" w:sz="0" w:space="0" w:color="auto"/>
            <w:right w:val="none" w:sz="0" w:space="0" w:color="auto"/>
          </w:divBdr>
        </w:div>
        <w:div w:id="1618097597">
          <w:marLeft w:val="0"/>
          <w:marRight w:val="0"/>
          <w:marTop w:val="0"/>
          <w:marBottom w:val="0"/>
          <w:divBdr>
            <w:top w:val="none" w:sz="0" w:space="0" w:color="auto"/>
            <w:left w:val="none" w:sz="0" w:space="0" w:color="auto"/>
            <w:bottom w:val="none" w:sz="0" w:space="0" w:color="auto"/>
            <w:right w:val="none" w:sz="0" w:space="0" w:color="auto"/>
          </w:divBdr>
        </w:div>
        <w:div w:id="597369109">
          <w:marLeft w:val="0"/>
          <w:marRight w:val="0"/>
          <w:marTop w:val="0"/>
          <w:marBottom w:val="0"/>
          <w:divBdr>
            <w:top w:val="none" w:sz="0" w:space="0" w:color="auto"/>
            <w:left w:val="none" w:sz="0" w:space="0" w:color="auto"/>
            <w:bottom w:val="none" w:sz="0" w:space="0" w:color="auto"/>
            <w:right w:val="none" w:sz="0" w:space="0" w:color="auto"/>
          </w:divBdr>
        </w:div>
        <w:div w:id="832188616">
          <w:marLeft w:val="0"/>
          <w:marRight w:val="0"/>
          <w:marTop w:val="0"/>
          <w:marBottom w:val="0"/>
          <w:divBdr>
            <w:top w:val="none" w:sz="0" w:space="0" w:color="auto"/>
            <w:left w:val="none" w:sz="0" w:space="0" w:color="auto"/>
            <w:bottom w:val="none" w:sz="0" w:space="0" w:color="auto"/>
            <w:right w:val="none" w:sz="0" w:space="0" w:color="auto"/>
          </w:divBdr>
        </w:div>
        <w:div w:id="2058770998">
          <w:marLeft w:val="0"/>
          <w:marRight w:val="0"/>
          <w:marTop w:val="0"/>
          <w:marBottom w:val="0"/>
          <w:divBdr>
            <w:top w:val="none" w:sz="0" w:space="0" w:color="auto"/>
            <w:left w:val="none" w:sz="0" w:space="0" w:color="auto"/>
            <w:bottom w:val="none" w:sz="0" w:space="0" w:color="auto"/>
            <w:right w:val="none" w:sz="0" w:space="0" w:color="auto"/>
          </w:divBdr>
        </w:div>
        <w:div w:id="1897013717">
          <w:marLeft w:val="0"/>
          <w:marRight w:val="0"/>
          <w:marTop w:val="0"/>
          <w:marBottom w:val="0"/>
          <w:divBdr>
            <w:top w:val="none" w:sz="0" w:space="0" w:color="auto"/>
            <w:left w:val="none" w:sz="0" w:space="0" w:color="auto"/>
            <w:bottom w:val="none" w:sz="0" w:space="0" w:color="auto"/>
            <w:right w:val="none" w:sz="0" w:space="0" w:color="auto"/>
          </w:divBdr>
        </w:div>
        <w:div w:id="1801149237">
          <w:marLeft w:val="0"/>
          <w:marRight w:val="0"/>
          <w:marTop w:val="0"/>
          <w:marBottom w:val="0"/>
          <w:divBdr>
            <w:top w:val="none" w:sz="0" w:space="0" w:color="auto"/>
            <w:left w:val="none" w:sz="0" w:space="0" w:color="auto"/>
            <w:bottom w:val="none" w:sz="0" w:space="0" w:color="auto"/>
            <w:right w:val="none" w:sz="0" w:space="0" w:color="auto"/>
          </w:divBdr>
        </w:div>
        <w:div w:id="862355084">
          <w:marLeft w:val="0"/>
          <w:marRight w:val="0"/>
          <w:marTop w:val="0"/>
          <w:marBottom w:val="0"/>
          <w:divBdr>
            <w:top w:val="none" w:sz="0" w:space="0" w:color="auto"/>
            <w:left w:val="none" w:sz="0" w:space="0" w:color="auto"/>
            <w:bottom w:val="none" w:sz="0" w:space="0" w:color="auto"/>
            <w:right w:val="none" w:sz="0" w:space="0" w:color="auto"/>
          </w:divBdr>
        </w:div>
        <w:div w:id="2056155458">
          <w:marLeft w:val="0"/>
          <w:marRight w:val="0"/>
          <w:marTop w:val="0"/>
          <w:marBottom w:val="0"/>
          <w:divBdr>
            <w:top w:val="none" w:sz="0" w:space="0" w:color="auto"/>
            <w:left w:val="none" w:sz="0" w:space="0" w:color="auto"/>
            <w:bottom w:val="none" w:sz="0" w:space="0" w:color="auto"/>
            <w:right w:val="none" w:sz="0" w:space="0" w:color="auto"/>
          </w:divBdr>
        </w:div>
        <w:div w:id="332074034">
          <w:marLeft w:val="0"/>
          <w:marRight w:val="0"/>
          <w:marTop w:val="0"/>
          <w:marBottom w:val="0"/>
          <w:divBdr>
            <w:top w:val="none" w:sz="0" w:space="0" w:color="auto"/>
            <w:left w:val="none" w:sz="0" w:space="0" w:color="auto"/>
            <w:bottom w:val="none" w:sz="0" w:space="0" w:color="auto"/>
            <w:right w:val="none" w:sz="0" w:space="0" w:color="auto"/>
          </w:divBdr>
        </w:div>
        <w:div w:id="1784230633">
          <w:marLeft w:val="0"/>
          <w:marRight w:val="0"/>
          <w:marTop w:val="0"/>
          <w:marBottom w:val="0"/>
          <w:divBdr>
            <w:top w:val="none" w:sz="0" w:space="0" w:color="auto"/>
            <w:left w:val="none" w:sz="0" w:space="0" w:color="auto"/>
            <w:bottom w:val="none" w:sz="0" w:space="0" w:color="auto"/>
            <w:right w:val="none" w:sz="0" w:space="0" w:color="auto"/>
          </w:divBdr>
        </w:div>
        <w:div w:id="1024556113">
          <w:marLeft w:val="0"/>
          <w:marRight w:val="0"/>
          <w:marTop w:val="0"/>
          <w:marBottom w:val="0"/>
          <w:divBdr>
            <w:top w:val="none" w:sz="0" w:space="0" w:color="auto"/>
            <w:left w:val="none" w:sz="0" w:space="0" w:color="auto"/>
            <w:bottom w:val="none" w:sz="0" w:space="0" w:color="auto"/>
            <w:right w:val="none" w:sz="0" w:space="0" w:color="auto"/>
          </w:divBdr>
        </w:div>
        <w:div w:id="1360349875">
          <w:marLeft w:val="0"/>
          <w:marRight w:val="0"/>
          <w:marTop w:val="0"/>
          <w:marBottom w:val="0"/>
          <w:divBdr>
            <w:top w:val="none" w:sz="0" w:space="0" w:color="auto"/>
            <w:left w:val="none" w:sz="0" w:space="0" w:color="auto"/>
            <w:bottom w:val="none" w:sz="0" w:space="0" w:color="auto"/>
            <w:right w:val="none" w:sz="0" w:space="0" w:color="auto"/>
          </w:divBdr>
        </w:div>
        <w:div w:id="1359038316">
          <w:marLeft w:val="0"/>
          <w:marRight w:val="0"/>
          <w:marTop w:val="0"/>
          <w:marBottom w:val="0"/>
          <w:divBdr>
            <w:top w:val="none" w:sz="0" w:space="0" w:color="auto"/>
            <w:left w:val="none" w:sz="0" w:space="0" w:color="auto"/>
            <w:bottom w:val="none" w:sz="0" w:space="0" w:color="auto"/>
            <w:right w:val="none" w:sz="0" w:space="0" w:color="auto"/>
          </w:divBdr>
        </w:div>
        <w:div w:id="712196758">
          <w:marLeft w:val="0"/>
          <w:marRight w:val="0"/>
          <w:marTop w:val="0"/>
          <w:marBottom w:val="0"/>
          <w:divBdr>
            <w:top w:val="none" w:sz="0" w:space="0" w:color="auto"/>
            <w:left w:val="none" w:sz="0" w:space="0" w:color="auto"/>
            <w:bottom w:val="none" w:sz="0" w:space="0" w:color="auto"/>
            <w:right w:val="none" w:sz="0" w:space="0" w:color="auto"/>
          </w:divBdr>
        </w:div>
        <w:div w:id="367949624">
          <w:marLeft w:val="0"/>
          <w:marRight w:val="0"/>
          <w:marTop w:val="0"/>
          <w:marBottom w:val="0"/>
          <w:divBdr>
            <w:top w:val="none" w:sz="0" w:space="0" w:color="auto"/>
            <w:left w:val="none" w:sz="0" w:space="0" w:color="auto"/>
            <w:bottom w:val="none" w:sz="0" w:space="0" w:color="auto"/>
            <w:right w:val="none" w:sz="0" w:space="0" w:color="auto"/>
          </w:divBdr>
        </w:div>
        <w:div w:id="1291016396">
          <w:marLeft w:val="0"/>
          <w:marRight w:val="0"/>
          <w:marTop w:val="0"/>
          <w:marBottom w:val="0"/>
          <w:divBdr>
            <w:top w:val="none" w:sz="0" w:space="0" w:color="auto"/>
            <w:left w:val="none" w:sz="0" w:space="0" w:color="auto"/>
            <w:bottom w:val="none" w:sz="0" w:space="0" w:color="auto"/>
            <w:right w:val="none" w:sz="0" w:space="0" w:color="auto"/>
          </w:divBdr>
        </w:div>
        <w:div w:id="632757540">
          <w:marLeft w:val="0"/>
          <w:marRight w:val="0"/>
          <w:marTop w:val="0"/>
          <w:marBottom w:val="0"/>
          <w:divBdr>
            <w:top w:val="none" w:sz="0" w:space="0" w:color="auto"/>
            <w:left w:val="none" w:sz="0" w:space="0" w:color="auto"/>
            <w:bottom w:val="none" w:sz="0" w:space="0" w:color="auto"/>
            <w:right w:val="none" w:sz="0" w:space="0" w:color="auto"/>
          </w:divBdr>
        </w:div>
      </w:divsChild>
    </w:div>
    <w:div w:id="453014783">
      <w:bodyDiv w:val="1"/>
      <w:marLeft w:val="0"/>
      <w:marRight w:val="0"/>
      <w:marTop w:val="0"/>
      <w:marBottom w:val="0"/>
      <w:divBdr>
        <w:top w:val="none" w:sz="0" w:space="0" w:color="auto"/>
        <w:left w:val="none" w:sz="0" w:space="0" w:color="auto"/>
        <w:bottom w:val="none" w:sz="0" w:space="0" w:color="auto"/>
        <w:right w:val="none" w:sz="0" w:space="0" w:color="auto"/>
      </w:divBdr>
      <w:divsChild>
        <w:div w:id="571544186">
          <w:marLeft w:val="0"/>
          <w:marRight w:val="0"/>
          <w:marTop w:val="0"/>
          <w:marBottom w:val="0"/>
          <w:divBdr>
            <w:top w:val="none" w:sz="0" w:space="0" w:color="auto"/>
            <w:left w:val="none" w:sz="0" w:space="0" w:color="auto"/>
            <w:bottom w:val="none" w:sz="0" w:space="0" w:color="auto"/>
            <w:right w:val="none" w:sz="0" w:space="0" w:color="auto"/>
          </w:divBdr>
        </w:div>
        <w:div w:id="1612124781">
          <w:marLeft w:val="0"/>
          <w:marRight w:val="0"/>
          <w:marTop w:val="0"/>
          <w:marBottom w:val="0"/>
          <w:divBdr>
            <w:top w:val="none" w:sz="0" w:space="0" w:color="auto"/>
            <w:left w:val="none" w:sz="0" w:space="0" w:color="auto"/>
            <w:bottom w:val="none" w:sz="0" w:space="0" w:color="auto"/>
            <w:right w:val="none" w:sz="0" w:space="0" w:color="auto"/>
          </w:divBdr>
        </w:div>
        <w:div w:id="1868714470">
          <w:marLeft w:val="0"/>
          <w:marRight w:val="0"/>
          <w:marTop w:val="0"/>
          <w:marBottom w:val="0"/>
          <w:divBdr>
            <w:top w:val="none" w:sz="0" w:space="0" w:color="auto"/>
            <w:left w:val="none" w:sz="0" w:space="0" w:color="auto"/>
            <w:bottom w:val="none" w:sz="0" w:space="0" w:color="auto"/>
            <w:right w:val="none" w:sz="0" w:space="0" w:color="auto"/>
          </w:divBdr>
        </w:div>
        <w:div w:id="94906512">
          <w:marLeft w:val="0"/>
          <w:marRight w:val="0"/>
          <w:marTop w:val="0"/>
          <w:marBottom w:val="0"/>
          <w:divBdr>
            <w:top w:val="none" w:sz="0" w:space="0" w:color="auto"/>
            <w:left w:val="none" w:sz="0" w:space="0" w:color="auto"/>
            <w:bottom w:val="none" w:sz="0" w:space="0" w:color="auto"/>
            <w:right w:val="none" w:sz="0" w:space="0" w:color="auto"/>
          </w:divBdr>
        </w:div>
        <w:div w:id="992948184">
          <w:marLeft w:val="0"/>
          <w:marRight w:val="0"/>
          <w:marTop w:val="0"/>
          <w:marBottom w:val="0"/>
          <w:divBdr>
            <w:top w:val="none" w:sz="0" w:space="0" w:color="auto"/>
            <w:left w:val="none" w:sz="0" w:space="0" w:color="auto"/>
            <w:bottom w:val="none" w:sz="0" w:space="0" w:color="auto"/>
            <w:right w:val="none" w:sz="0" w:space="0" w:color="auto"/>
          </w:divBdr>
        </w:div>
        <w:div w:id="137571417">
          <w:marLeft w:val="0"/>
          <w:marRight w:val="0"/>
          <w:marTop w:val="0"/>
          <w:marBottom w:val="0"/>
          <w:divBdr>
            <w:top w:val="none" w:sz="0" w:space="0" w:color="auto"/>
            <w:left w:val="none" w:sz="0" w:space="0" w:color="auto"/>
            <w:bottom w:val="none" w:sz="0" w:space="0" w:color="auto"/>
            <w:right w:val="none" w:sz="0" w:space="0" w:color="auto"/>
          </w:divBdr>
        </w:div>
        <w:div w:id="1577124808">
          <w:marLeft w:val="0"/>
          <w:marRight w:val="0"/>
          <w:marTop w:val="0"/>
          <w:marBottom w:val="0"/>
          <w:divBdr>
            <w:top w:val="none" w:sz="0" w:space="0" w:color="auto"/>
            <w:left w:val="none" w:sz="0" w:space="0" w:color="auto"/>
            <w:bottom w:val="none" w:sz="0" w:space="0" w:color="auto"/>
            <w:right w:val="none" w:sz="0" w:space="0" w:color="auto"/>
          </w:divBdr>
        </w:div>
        <w:div w:id="446316310">
          <w:marLeft w:val="0"/>
          <w:marRight w:val="0"/>
          <w:marTop w:val="0"/>
          <w:marBottom w:val="0"/>
          <w:divBdr>
            <w:top w:val="none" w:sz="0" w:space="0" w:color="auto"/>
            <w:left w:val="none" w:sz="0" w:space="0" w:color="auto"/>
            <w:bottom w:val="none" w:sz="0" w:space="0" w:color="auto"/>
            <w:right w:val="none" w:sz="0" w:space="0" w:color="auto"/>
          </w:divBdr>
        </w:div>
        <w:div w:id="1427384168">
          <w:marLeft w:val="0"/>
          <w:marRight w:val="0"/>
          <w:marTop w:val="0"/>
          <w:marBottom w:val="0"/>
          <w:divBdr>
            <w:top w:val="none" w:sz="0" w:space="0" w:color="auto"/>
            <w:left w:val="none" w:sz="0" w:space="0" w:color="auto"/>
            <w:bottom w:val="none" w:sz="0" w:space="0" w:color="auto"/>
            <w:right w:val="none" w:sz="0" w:space="0" w:color="auto"/>
          </w:divBdr>
        </w:div>
        <w:div w:id="1664504764">
          <w:marLeft w:val="0"/>
          <w:marRight w:val="0"/>
          <w:marTop w:val="0"/>
          <w:marBottom w:val="0"/>
          <w:divBdr>
            <w:top w:val="none" w:sz="0" w:space="0" w:color="auto"/>
            <w:left w:val="none" w:sz="0" w:space="0" w:color="auto"/>
            <w:bottom w:val="none" w:sz="0" w:space="0" w:color="auto"/>
            <w:right w:val="none" w:sz="0" w:space="0" w:color="auto"/>
          </w:divBdr>
        </w:div>
        <w:div w:id="67534733">
          <w:marLeft w:val="0"/>
          <w:marRight w:val="0"/>
          <w:marTop w:val="0"/>
          <w:marBottom w:val="0"/>
          <w:divBdr>
            <w:top w:val="none" w:sz="0" w:space="0" w:color="auto"/>
            <w:left w:val="none" w:sz="0" w:space="0" w:color="auto"/>
            <w:bottom w:val="none" w:sz="0" w:space="0" w:color="auto"/>
            <w:right w:val="none" w:sz="0" w:space="0" w:color="auto"/>
          </w:divBdr>
        </w:div>
        <w:div w:id="1984844909">
          <w:marLeft w:val="0"/>
          <w:marRight w:val="0"/>
          <w:marTop w:val="0"/>
          <w:marBottom w:val="0"/>
          <w:divBdr>
            <w:top w:val="none" w:sz="0" w:space="0" w:color="auto"/>
            <w:left w:val="none" w:sz="0" w:space="0" w:color="auto"/>
            <w:bottom w:val="none" w:sz="0" w:space="0" w:color="auto"/>
            <w:right w:val="none" w:sz="0" w:space="0" w:color="auto"/>
          </w:divBdr>
        </w:div>
        <w:div w:id="1930262530">
          <w:marLeft w:val="0"/>
          <w:marRight w:val="0"/>
          <w:marTop w:val="0"/>
          <w:marBottom w:val="0"/>
          <w:divBdr>
            <w:top w:val="none" w:sz="0" w:space="0" w:color="auto"/>
            <w:left w:val="none" w:sz="0" w:space="0" w:color="auto"/>
            <w:bottom w:val="none" w:sz="0" w:space="0" w:color="auto"/>
            <w:right w:val="none" w:sz="0" w:space="0" w:color="auto"/>
          </w:divBdr>
        </w:div>
      </w:divsChild>
    </w:div>
    <w:div w:id="691691299">
      <w:bodyDiv w:val="1"/>
      <w:marLeft w:val="0"/>
      <w:marRight w:val="0"/>
      <w:marTop w:val="0"/>
      <w:marBottom w:val="0"/>
      <w:divBdr>
        <w:top w:val="none" w:sz="0" w:space="0" w:color="auto"/>
        <w:left w:val="none" w:sz="0" w:space="0" w:color="auto"/>
        <w:bottom w:val="none" w:sz="0" w:space="0" w:color="auto"/>
        <w:right w:val="none" w:sz="0" w:space="0" w:color="auto"/>
      </w:divBdr>
    </w:div>
    <w:div w:id="1371105715">
      <w:bodyDiv w:val="1"/>
      <w:marLeft w:val="0"/>
      <w:marRight w:val="0"/>
      <w:marTop w:val="0"/>
      <w:marBottom w:val="0"/>
      <w:divBdr>
        <w:top w:val="none" w:sz="0" w:space="0" w:color="auto"/>
        <w:left w:val="none" w:sz="0" w:space="0" w:color="auto"/>
        <w:bottom w:val="none" w:sz="0" w:space="0" w:color="auto"/>
        <w:right w:val="none" w:sz="0" w:space="0" w:color="auto"/>
      </w:divBdr>
      <w:divsChild>
        <w:div w:id="32468879">
          <w:marLeft w:val="0"/>
          <w:marRight w:val="0"/>
          <w:marTop w:val="0"/>
          <w:marBottom w:val="0"/>
          <w:divBdr>
            <w:top w:val="none" w:sz="0" w:space="0" w:color="auto"/>
            <w:left w:val="none" w:sz="0" w:space="0" w:color="auto"/>
            <w:bottom w:val="none" w:sz="0" w:space="0" w:color="auto"/>
            <w:right w:val="none" w:sz="0" w:space="0" w:color="auto"/>
          </w:divBdr>
        </w:div>
        <w:div w:id="1562204813">
          <w:marLeft w:val="0"/>
          <w:marRight w:val="0"/>
          <w:marTop w:val="0"/>
          <w:marBottom w:val="0"/>
          <w:divBdr>
            <w:top w:val="none" w:sz="0" w:space="0" w:color="auto"/>
            <w:left w:val="none" w:sz="0" w:space="0" w:color="auto"/>
            <w:bottom w:val="none" w:sz="0" w:space="0" w:color="auto"/>
            <w:right w:val="none" w:sz="0" w:space="0" w:color="auto"/>
          </w:divBdr>
        </w:div>
        <w:div w:id="1735002031">
          <w:marLeft w:val="0"/>
          <w:marRight w:val="0"/>
          <w:marTop w:val="0"/>
          <w:marBottom w:val="0"/>
          <w:divBdr>
            <w:top w:val="none" w:sz="0" w:space="0" w:color="auto"/>
            <w:left w:val="none" w:sz="0" w:space="0" w:color="auto"/>
            <w:bottom w:val="none" w:sz="0" w:space="0" w:color="auto"/>
            <w:right w:val="none" w:sz="0" w:space="0" w:color="auto"/>
          </w:divBdr>
        </w:div>
        <w:div w:id="1401753692">
          <w:marLeft w:val="0"/>
          <w:marRight w:val="0"/>
          <w:marTop w:val="0"/>
          <w:marBottom w:val="0"/>
          <w:divBdr>
            <w:top w:val="none" w:sz="0" w:space="0" w:color="auto"/>
            <w:left w:val="none" w:sz="0" w:space="0" w:color="auto"/>
            <w:bottom w:val="none" w:sz="0" w:space="0" w:color="auto"/>
            <w:right w:val="none" w:sz="0" w:space="0" w:color="auto"/>
          </w:divBdr>
        </w:div>
        <w:div w:id="887374604">
          <w:marLeft w:val="0"/>
          <w:marRight w:val="0"/>
          <w:marTop w:val="0"/>
          <w:marBottom w:val="0"/>
          <w:divBdr>
            <w:top w:val="none" w:sz="0" w:space="0" w:color="auto"/>
            <w:left w:val="none" w:sz="0" w:space="0" w:color="auto"/>
            <w:bottom w:val="none" w:sz="0" w:space="0" w:color="auto"/>
            <w:right w:val="none" w:sz="0" w:space="0" w:color="auto"/>
          </w:divBdr>
        </w:div>
        <w:div w:id="998121925">
          <w:marLeft w:val="0"/>
          <w:marRight w:val="0"/>
          <w:marTop w:val="0"/>
          <w:marBottom w:val="0"/>
          <w:divBdr>
            <w:top w:val="none" w:sz="0" w:space="0" w:color="auto"/>
            <w:left w:val="none" w:sz="0" w:space="0" w:color="auto"/>
            <w:bottom w:val="none" w:sz="0" w:space="0" w:color="auto"/>
            <w:right w:val="none" w:sz="0" w:space="0" w:color="auto"/>
          </w:divBdr>
        </w:div>
        <w:div w:id="97455019">
          <w:marLeft w:val="0"/>
          <w:marRight w:val="0"/>
          <w:marTop w:val="0"/>
          <w:marBottom w:val="0"/>
          <w:divBdr>
            <w:top w:val="none" w:sz="0" w:space="0" w:color="auto"/>
            <w:left w:val="none" w:sz="0" w:space="0" w:color="auto"/>
            <w:bottom w:val="none" w:sz="0" w:space="0" w:color="auto"/>
            <w:right w:val="none" w:sz="0" w:space="0" w:color="auto"/>
          </w:divBdr>
        </w:div>
        <w:div w:id="970011674">
          <w:marLeft w:val="0"/>
          <w:marRight w:val="0"/>
          <w:marTop w:val="0"/>
          <w:marBottom w:val="0"/>
          <w:divBdr>
            <w:top w:val="none" w:sz="0" w:space="0" w:color="auto"/>
            <w:left w:val="none" w:sz="0" w:space="0" w:color="auto"/>
            <w:bottom w:val="none" w:sz="0" w:space="0" w:color="auto"/>
            <w:right w:val="none" w:sz="0" w:space="0" w:color="auto"/>
          </w:divBdr>
        </w:div>
        <w:div w:id="1839149413">
          <w:marLeft w:val="0"/>
          <w:marRight w:val="0"/>
          <w:marTop w:val="0"/>
          <w:marBottom w:val="0"/>
          <w:divBdr>
            <w:top w:val="none" w:sz="0" w:space="0" w:color="auto"/>
            <w:left w:val="none" w:sz="0" w:space="0" w:color="auto"/>
            <w:bottom w:val="none" w:sz="0" w:space="0" w:color="auto"/>
            <w:right w:val="none" w:sz="0" w:space="0" w:color="auto"/>
          </w:divBdr>
        </w:div>
        <w:div w:id="142894979">
          <w:marLeft w:val="0"/>
          <w:marRight w:val="0"/>
          <w:marTop w:val="0"/>
          <w:marBottom w:val="0"/>
          <w:divBdr>
            <w:top w:val="none" w:sz="0" w:space="0" w:color="auto"/>
            <w:left w:val="none" w:sz="0" w:space="0" w:color="auto"/>
            <w:bottom w:val="none" w:sz="0" w:space="0" w:color="auto"/>
            <w:right w:val="none" w:sz="0" w:space="0" w:color="auto"/>
          </w:divBdr>
        </w:div>
        <w:div w:id="599144654">
          <w:marLeft w:val="0"/>
          <w:marRight w:val="0"/>
          <w:marTop w:val="0"/>
          <w:marBottom w:val="0"/>
          <w:divBdr>
            <w:top w:val="none" w:sz="0" w:space="0" w:color="auto"/>
            <w:left w:val="none" w:sz="0" w:space="0" w:color="auto"/>
            <w:bottom w:val="none" w:sz="0" w:space="0" w:color="auto"/>
            <w:right w:val="none" w:sz="0" w:space="0" w:color="auto"/>
          </w:divBdr>
        </w:div>
      </w:divsChild>
    </w:div>
    <w:div w:id="1466316211">
      <w:bodyDiv w:val="1"/>
      <w:marLeft w:val="0"/>
      <w:marRight w:val="0"/>
      <w:marTop w:val="0"/>
      <w:marBottom w:val="0"/>
      <w:divBdr>
        <w:top w:val="none" w:sz="0" w:space="0" w:color="auto"/>
        <w:left w:val="none" w:sz="0" w:space="0" w:color="auto"/>
        <w:bottom w:val="none" w:sz="0" w:space="0" w:color="auto"/>
        <w:right w:val="none" w:sz="0" w:space="0" w:color="auto"/>
      </w:divBdr>
      <w:divsChild>
        <w:div w:id="141389213">
          <w:marLeft w:val="0"/>
          <w:marRight w:val="0"/>
          <w:marTop w:val="0"/>
          <w:marBottom w:val="0"/>
          <w:divBdr>
            <w:top w:val="none" w:sz="0" w:space="0" w:color="auto"/>
            <w:left w:val="none" w:sz="0" w:space="0" w:color="auto"/>
            <w:bottom w:val="none" w:sz="0" w:space="0" w:color="auto"/>
            <w:right w:val="none" w:sz="0" w:space="0" w:color="auto"/>
          </w:divBdr>
        </w:div>
        <w:div w:id="1460032366">
          <w:marLeft w:val="0"/>
          <w:marRight w:val="0"/>
          <w:marTop w:val="0"/>
          <w:marBottom w:val="0"/>
          <w:divBdr>
            <w:top w:val="none" w:sz="0" w:space="0" w:color="auto"/>
            <w:left w:val="none" w:sz="0" w:space="0" w:color="auto"/>
            <w:bottom w:val="none" w:sz="0" w:space="0" w:color="auto"/>
            <w:right w:val="none" w:sz="0" w:space="0" w:color="auto"/>
          </w:divBdr>
        </w:div>
        <w:div w:id="999500708">
          <w:marLeft w:val="0"/>
          <w:marRight w:val="0"/>
          <w:marTop w:val="0"/>
          <w:marBottom w:val="0"/>
          <w:divBdr>
            <w:top w:val="none" w:sz="0" w:space="0" w:color="auto"/>
            <w:left w:val="none" w:sz="0" w:space="0" w:color="auto"/>
            <w:bottom w:val="none" w:sz="0" w:space="0" w:color="auto"/>
            <w:right w:val="none" w:sz="0" w:space="0" w:color="auto"/>
          </w:divBdr>
        </w:div>
        <w:div w:id="1354305641">
          <w:marLeft w:val="0"/>
          <w:marRight w:val="0"/>
          <w:marTop w:val="0"/>
          <w:marBottom w:val="0"/>
          <w:divBdr>
            <w:top w:val="none" w:sz="0" w:space="0" w:color="auto"/>
            <w:left w:val="none" w:sz="0" w:space="0" w:color="auto"/>
            <w:bottom w:val="none" w:sz="0" w:space="0" w:color="auto"/>
            <w:right w:val="none" w:sz="0" w:space="0" w:color="auto"/>
          </w:divBdr>
        </w:div>
        <w:div w:id="665984874">
          <w:marLeft w:val="0"/>
          <w:marRight w:val="0"/>
          <w:marTop w:val="0"/>
          <w:marBottom w:val="0"/>
          <w:divBdr>
            <w:top w:val="none" w:sz="0" w:space="0" w:color="auto"/>
            <w:left w:val="none" w:sz="0" w:space="0" w:color="auto"/>
            <w:bottom w:val="none" w:sz="0" w:space="0" w:color="auto"/>
            <w:right w:val="none" w:sz="0" w:space="0" w:color="auto"/>
          </w:divBdr>
        </w:div>
        <w:div w:id="954018321">
          <w:marLeft w:val="0"/>
          <w:marRight w:val="0"/>
          <w:marTop w:val="0"/>
          <w:marBottom w:val="0"/>
          <w:divBdr>
            <w:top w:val="none" w:sz="0" w:space="0" w:color="auto"/>
            <w:left w:val="none" w:sz="0" w:space="0" w:color="auto"/>
            <w:bottom w:val="none" w:sz="0" w:space="0" w:color="auto"/>
            <w:right w:val="none" w:sz="0" w:space="0" w:color="auto"/>
          </w:divBdr>
        </w:div>
        <w:div w:id="1498957910">
          <w:marLeft w:val="0"/>
          <w:marRight w:val="0"/>
          <w:marTop w:val="0"/>
          <w:marBottom w:val="0"/>
          <w:divBdr>
            <w:top w:val="none" w:sz="0" w:space="0" w:color="auto"/>
            <w:left w:val="none" w:sz="0" w:space="0" w:color="auto"/>
            <w:bottom w:val="none" w:sz="0" w:space="0" w:color="auto"/>
            <w:right w:val="none" w:sz="0" w:space="0" w:color="auto"/>
          </w:divBdr>
        </w:div>
        <w:div w:id="848984095">
          <w:marLeft w:val="0"/>
          <w:marRight w:val="0"/>
          <w:marTop w:val="0"/>
          <w:marBottom w:val="0"/>
          <w:divBdr>
            <w:top w:val="none" w:sz="0" w:space="0" w:color="auto"/>
            <w:left w:val="none" w:sz="0" w:space="0" w:color="auto"/>
            <w:bottom w:val="none" w:sz="0" w:space="0" w:color="auto"/>
            <w:right w:val="none" w:sz="0" w:space="0" w:color="auto"/>
          </w:divBdr>
        </w:div>
      </w:divsChild>
    </w:div>
    <w:div w:id="1483502683">
      <w:bodyDiv w:val="1"/>
      <w:marLeft w:val="0"/>
      <w:marRight w:val="0"/>
      <w:marTop w:val="0"/>
      <w:marBottom w:val="0"/>
      <w:divBdr>
        <w:top w:val="none" w:sz="0" w:space="0" w:color="auto"/>
        <w:left w:val="none" w:sz="0" w:space="0" w:color="auto"/>
        <w:bottom w:val="none" w:sz="0" w:space="0" w:color="auto"/>
        <w:right w:val="none" w:sz="0" w:space="0" w:color="auto"/>
      </w:divBdr>
      <w:divsChild>
        <w:div w:id="2138717299">
          <w:marLeft w:val="0"/>
          <w:marRight w:val="0"/>
          <w:marTop w:val="0"/>
          <w:marBottom w:val="0"/>
          <w:divBdr>
            <w:top w:val="none" w:sz="0" w:space="0" w:color="auto"/>
            <w:left w:val="none" w:sz="0" w:space="0" w:color="auto"/>
            <w:bottom w:val="none" w:sz="0" w:space="0" w:color="auto"/>
            <w:right w:val="none" w:sz="0" w:space="0" w:color="auto"/>
          </w:divBdr>
        </w:div>
        <w:div w:id="566844594">
          <w:marLeft w:val="0"/>
          <w:marRight w:val="0"/>
          <w:marTop w:val="0"/>
          <w:marBottom w:val="0"/>
          <w:divBdr>
            <w:top w:val="none" w:sz="0" w:space="0" w:color="auto"/>
            <w:left w:val="none" w:sz="0" w:space="0" w:color="auto"/>
            <w:bottom w:val="none" w:sz="0" w:space="0" w:color="auto"/>
            <w:right w:val="none" w:sz="0" w:space="0" w:color="auto"/>
          </w:divBdr>
        </w:div>
        <w:div w:id="1035495963">
          <w:marLeft w:val="0"/>
          <w:marRight w:val="0"/>
          <w:marTop w:val="0"/>
          <w:marBottom w:val="0"/>
          <w:divBdr>
            <w:top w:val="none" w:sz="0" w:space="0" w:color="auto"/>
            <w:left w:val="none" w:sz="0" w:space="0" w:color="auto"/>
            <w:bottom w:val="none" w:sz="0" w:space="0" w:color="auto"/>
            <w:right w:val="none" w:sz="0" w:space="0" w:color="auto"/>
          </w:divBdr>
        </w:div>
        <w:div w:id="1151749570">
          <w:marLeft w:val="0"/>
          <w:marRight w:val="0"/>
          <w:marTop w:val="0"/>
          <w:marBottom w:val="0"/>
          <w:divBdr>
            <w:top w:val="none" w:sz="0" w:space="0" w:color="auto"/>
            <w:left w:val="none" w:sz="0" w:space="0" w:color="auto"/>
            <w:bottom w:val="none" w:sz="0" w:space="0" w:color="auto"/>
            <w:right w:val="none" w:sz="0" w:space="0" w:color="auto"/>
          </w:divBdr>
        </w:div>
        <w:div w:id="977342027">
          <w:marLeft w:val="0"/>
          <w:marRight w:val="0"/>
          <w:marTop w:val="0"/>
          <w:marBottom w:val="0"/>
          <w:divBdr>
            <w:top w:val="none" w:sz="0" w:space="0" w:color="auto"/>
            <w:left w:val="none" w:sz="0" w:space="0" w:color="auto"/>
            <w:bottom w:val="none" w:sz="0" w:space="0" w:color="auto"/>
            <w:right w:val="none" w:sz="0" w:space="0" w:color="auto"/>
          </w:divBdr>
        </w:div>
        <w:div w:id="1518078815">
          <w:marLeft w:val="0"/>
          <w:marRight w:val="0"/>
          <w:marTop w:val="0"/>
          <w:marBottom w:val="0"/>
          <w:divBdr>
            <w:top w:val="none" w:sz="0" w:space="0" w:color="auto"/>
            <w:left w:val="none" w:sz="0" w:space="0" w:color="auto"/>
            <w:bottom w:val="none" w:sz="0" w:space="0" w:color="auto"/>
            <w:right w:val="none" w:sz="0" w:space="0" w:color="auto"/>
          </w:divBdr>
        </w:div>
        <w:div w:id="1133208175">
          <w:marLeft w:val="0"/>
          <w:marRight w:val="0"/>
          <w:marTop w:val="0"/>
          <w:marBottom w:val="0"/>
          <w:divBdr>
            <w:top w:val="none" w:sz="0" w:space="0" w:color="auto"/>
            <w:left w:val="none" w:sz="0" w:space="0" w:color="auto"/>
            <w:bottom w:val="none" w:sz="0" w:space="0" w:color="auto"/>
            <w:right w:val="none" w:sz="0" w:space="0" w:color="auto"/>
          </w:divBdr>
        </w:div>
        <w:div w:id="1774327504">
          <w:marLeft w:val="0"/>
          <w:marRight w:val="0"/>
          <w:marTop w:val="0"/>
          <w:marBottom w:val="0"/>
          <w:divBdr>
            <w:top w:val="none" w:sz="0" w:space="0" w:color="auto"/>
            <w:left w:val="none" w:sz="0" w:space="0" w:color="auto"/>
            <w:bottom w:val="none" w:sz="0" w:space="0" w:color="auto"/>
            <w:right w:val="none" w:sz="0" w:space="0" w:color="auto"/>
          </w:divBdr>
        </w:div>
        <w:div w:id="1155415547">
          <w:marLeft w:val="0"/>
          <w:marRight w:val="0"/>
          <w:marTop w:val="0"/>
          <w:marBottom w:val="0"/>
          <w:divBdr>
            <w:top w:val="none" w:sz="0" w:space="0" w:color="auto"/>
            <w:left w:val="none" w:sz="0" w:space="0" w:color="auto"/>
            <w:bottom w:val="none" w:sz="0" w:space="0" w:color="auto"/>
            <w:right w:val="none" w:sz="0" w:space="0" w:color="auto"/>
          </w:divBdr>
        </w:div>
        <w:div w:id="1805582718">
          <w:marLeft w:val="0"/>
          <w:marRight w:val="0"/>
          <w:marTop w:val="0"/>
          <w:marBottom w:val="0"/>
          <w:divBdr>
            <w:top w:val="none" w:sz="0" w:space="0" w:color="auto"/>
            <w:left w:val="none" w:sz="0" w:space="0" w:color="auto"/>
            <w:bottom w:val="none" w:sz="0" w:space="0" w:color="auto"/>
            <w:right w:val="none" w:sz="0" w:space="0" w:color="auto"/>
          </w:divBdr>
        </w:div>
        <w:div w:id="1099136181">
          <w:marLeft w:val="0"/>
          <w:marRight w:val="0"/>
          <w:marTop w:val="0"/>
          <w:marBottom w:val="0"/>
          <w:divBdr>
            <w:top w:val="none" w:sz="0" w:space="0" w:color="auto"/>
            <w:left w:val="none" w:sz="0" w:space="0" w:color="auto"/>
            <w:bottom w:val="none" w:sz="0" w:space="0" w:color="auto"/>
            <w:right w:val="none" w:sz="0" w:space="0" w:color="auto"/>
          </w:divBdr>
        </w:div>
        <w:div w:id="1593315080">
          <w:marLeft w:val="0"/>
          <w:marRight w:val="0"/>
          <w:marTop w:val="0"/>
          <w:marBottom w:val="0"/>
          <w:divBdr>
            <w:top w:val="none" w:sz="0" w:space="0" w:color="auto"/>
            <w:left w:val="none" w:sz="0" w:space="0" w:color="auto"/>
            <w:bottom w:val="none" w:sz="0" w:space="0" w:color="auto"/>
            <w:right w:val="none" w:sz="0" w:space="0" w:color="auto"/>
          </w:divBdr>
        </w:div>
        <w:div w:id="843207041">
          <w:marLeft w:val="0"/>
          <w:marRight w:val="0"/>
          <w:marTop w:val="0"/>
          <w:marBottom w:val="0"/>
          <w:divBdr>
            <w:top w:val="none" w:sz="0" w:space="0" w:color="auto"/>
            <w:left w:val="none" w:sz="0" w:space="0" w:color="auto"/>
            <w:bottom w:val="none" w:sz="0" w:space="0" w:color="auto"/>
            <w:right w:val="none" w:sz="0" w:space="0" w:color="auto"/>
          </w:divBdr>
        </w:div>
        <w:div w:id="1453983684">
          <w:marLeft w:val="0"/>
          <w:marRight w:val="0"/>
          <w:marTop w:val="0"/>
          <w:marBottom w:val="0"/>
          <w:divBdr>
            <w:top w:val="none" w:sz="0" w:space="0" w:color="auto"/>
            <w:left w:val="none" w:sz="0" w:space="0" w:color="auto"/>
            <w:bottom w:val="none" w:sz="0" w:space="0" w:color="auto"/>
            <w:right w:val="none" w:sz="0" w:space="0" w:color="auto"/>
          </w:divBdr>
        </w:div>
        <w:div w:id="2041053887">
          <w:marLeft w:val="0"/>
          <w:marRight w:val="0"/>
          <w:marTop w:val="0"/>
          <w:marBottom w:val="0"/>
          <w:divBdr>
            <w:top w:val="none" w:sz="0" w:space="0" w:color="auto"/>
            <w:left w:val="none" w:sz="0" w:space="0" w:color="auto"/>
            <w:bottom w:val="none" w:sz="0" w:space="0" w:color="auto"/>
            <w:right w:val="none" w:sz="0" w:space="0" w:color="auto"/>
          </w:divBdr>
        </w:div>
        <w:div w:id="1685521606">
          <w:marLeft w:val="0"/>
          <w:marRight w:val="0"/>
          <w:marTop w:val="0"/>
          <w:marBottom w:val="0"/>
          <w:divBdr>
            <w:top w:val="none" w:sz="0" w:space="0" w:color="auto"/>
            <w:left w:val="none" w:sz="0" w:space="0" w:color="auto"/>
            <w:bottom w:val="none" w:sz="0" w:space="0" w:color="auto"/>
            <w:right w:val="none" w:sz="0" w:space="0" w:color="auto"/>
          </w:divBdr>
        </w:div>
        <w:div w:id="703872315">
          <w:marLeft w:val="0"/>
          <w:marRight w:val="0"/>
          <w:marTop w:val="0"/>
          <w:marBottom w:val="0"/>
          <w:divBdr>
            <w:top w:val="none" w:sz="0" w:space="0" w:color="auto"/>
            <w:left w:val="none" w:sz="0" w:space="0" w:color="auto"/>
            <w:bottom w:val="none" w:sz="0" w:space="0" w:color="auto"/>
            <w:right w:val="none" w:sz="0" w:space="0" w:color="auto"/>
          </w:divBdr>
        </w:div>
        <w:div w:id="363022592">
          <w:marLeft w:val="0"/>
          <w:marRight w:val="0"/>
          <w:marTop w:val="0"/>
          <w:marBottom w:val="0"/>
          <w:divBdr>
            <w:top w:val="none" w:sz="0" w:space="0" w:color="auto"/>
            <w:left w:val="none" w:sz="0" w:space="0" w:color="auto"/>
            <w:bottom w:val="none" w:sz="0" w:space="0" w:color="auto"/>
            <w:right w:val="none" w:sz="0" w:space="0" w:color="auto"/>
          </w:divBdr>
        </w:div>
        <w:div w:id="779103267">
          <w:marLeft w:val="0"/>
          <w:marRight w:val="0"/>
          <w:marTop w:val="0"/>
          <w:marBottom w:val="0"/>
          <w:divBdr>
            <w:top w:val="none" w:sz="0" w:space="0" w:color="auto"/>
            <w:left w:val="none" w:sz="0" w:space="0" w:color="auto"/>
            <w:bottom w:val="none" w:sz="0" w:space="0" w:color="auto"/>
            <w:right w:val="none" w:sz="0" w:space="0" w:color="auto"/>
          </w:divBdr>
        </w:div>
      </w:divsChild>
    </w:div>
    <w:div w:id="1813130307">
      <w:bodyDiv w:val="1"/>
      <w:marLeft w:val="0"/>
      <w:marRight w:val="0"/>
      <w:marTop w:val="0"/>
      <w:marBottom w:val="0"/>
      <w:divBdr>
        <w:top w:val="none" w:sz="0" w:space="0" w:color="auto"/>
        <w:left w:val="none" w:sz="0" w:space="0" w:color="auto"/>
        <w:bottom w:val="none" w:sz="0" w:space="0" w:color="auto"/>
        <w:right w:val="none" w:sz="0" w:space="0" w:color="auto"/>
      </w:divBdr>
    </w:div>
    <w:div w:id="1982686032">
      <w:bodyDiv w:val="1"/>
      <w:marLeft w:val="0"/>
      <w:marRight w:val="0"/>
      <w:marTop w:val="0"/>
      <w:marBottom w:val="0"/>
      <w:divBdr>
        <w:top w:val="none" w:sz="0" w:space="0" w:color="auto"/>
        <w:left w:val="none" w:sz="0" w:space="0" w:color="auto"/>
        <w:bottom w:val="none" w:sz="0" w:space="0" w:color="auto"/>
        <w:right w:val="none" w:sz="0" w:space="0" w:color="auto"/>
      </w:divBdr>
    </w:div>
    <w:div w:id="2034303675">
      <w:bodyDiv w:val="1"/>
      <w:marLeft w:val="0"/>
      <w:marRight w:val="0"/>
      <w:marTop w:val="0"/>
      <w:marBottom w:val="0"/>
      <w:divBdr>
        <w:top w:val="none" w:sz="0" w:space="0" w:color="auto"/>
        <w:left w:val="none" w:sz="0" w:space="0" w:color="auto"/>
        <w:bottom w:val="none" w:sz="0" w:space="0" w:color="auto"/>
        <w:right w:val="none" w:sz="0" w:space="0" w:color="auto"/>
      </w:divBdr>
    </w:div>
    <w:div w:id="2080982635">
      <w:bodyDiv w:val="1"/>
      <w:marLeft w:val="0"/>
      <w:marRight w:val="0"/>
      <w:marTop w:val="0"/>
      <w:marBottom w:val="0"/>
      <w:divBdr>
        <w:top w:val="none" w:sz="0" w:space="0" w:color="auto"/>
        <w:left w:val="none" w:sz="0" w:space="0" w:color="auto"/>
        <w:bottom w:val="none" w:sz="0" w:space="0" w:color="auto"/>
        <w:right w:val="none" w:sz="0" w:space="0" w:color="auto"/>
      </w:divBdr>
      <w:divsChild>
        <w:div w:id="1993365703">
          <w:marLeft w:val="0"/>
          <w:marRight w:val="0"/>
          <w:marTop w:val="0"/>
          <w:marBottom w:val="0"/>
          <w:divBdr>
            <w:top w:val="none" w:sz="0" w:space="0" w:color="auto"/>
            <w:left w:val="none" w:sz="0" w:space="0" w:color="auto"/>
            <w:bottom w:val="none" w:sz="0" w:space="0" w:color="auto"/>
            <w:right w:val="none" w:sz="0" w:space="0" w:color="auto"/>
          </w:divBdr>
        </w:div>
        <w:div w:id="1537737105">
          <w:marLeft w:val="0"/>
          <w:marRight w:val="0"/>
          <w:marTop w:val="0"/>
          <w:marBottom w:val="0"/>
          <w:divBdr>
            <w:top w:val="none" w:sz="0" w:space="0" w:color="auto"/>
            <w:left w:val="none" w:sz="0" w:space="0" w:color="auto"/>
            <w:bottom w:val="none" w:sz="0" w:space="0" w:color="auto"/>
            <w:right w:val="none" w:sz="0" w:space="0" w:color="auto"/>
          </w:divBdr>
        </w:div>
        <w:div w:id="638606730">
          <w:marLeft w:val="0"/>
          <w:marRight w:val="0"/>
          <w:marTop w:val="0"/>
          <w:marBottom w:val="0"/>
          <w:divBdr>
            <w:top w:val="none" w:sz="0" w:space="0" w:color="auto"/>
            <w:left w:val="none" w:sz="0" w:space="0" w:color="auto"/>
            <w:bottom w:val="none" w:sz="0" w:space="0" w:color="auto"/>
            <w:right w:val="none" w:sz="0" w:space="0" w:color="auto"/>
          </w:divBdr>
        </w:div>
        <w:div w:id="227494085">
          <w:marLeft w:val="0"/>
          <w:marRight w:val="0"/>
          <w:marTop w:val="0"/>
          <w:marBottom w:val="0"/>
          <w:divBdr>
            <w:top w:val="none" w:sz="0" w:space="0" w:color="auto"/>
            <w:left w:val="none" w:sz="0" w:space="0" w:color="auto"/>
            <w:bottom w:val="none" w:sz="0" w:space="0" w:color="auto"/>
            <w:right w:val="none" w:sz="0" w:space="0" w:color="auto"/>
          </w:divBdr>
        </w:div>
        <w:div w:id="134659407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community.icann.org/display/ATRT2/ATRT+2+Conference+Calls" TargetMode="External"/><Relationship Id="rId10" Type="http://schemas.openxmlformats.org/officeDocument/2006/relationships/hyperlink" Target="https://community.icann.org/download/attachments/40935097/ATRT2+-+Call+12+-+Draft+agenda.docx?version=1&amp;modificationDate=1378913553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8C931-B711-B943-8C81-CA6633B4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492</Words>
  <Characters>2805</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3291</CharactersWithSpaces>
  <SharedDoc>false</SharedDoc>
  <HyperlinkBase/>
  <HLinks>
    <vt:vector size="18" baseType="variant">
      <vt:variant>
        <vt:i4>3407993</vt:i4>
      </vt:variant>
      <vt:variant>
        <vt:i4>6</vt:i4>
      </vt:variant>
      <vt:variant>
        <vt:i4>0</vt:i4>
      </vt:variant>
      <vt:variant>
        <vt:i4>5</vt:i4>
      </vt:variant>
      <vt:variant>
        <vt:lpwstr>https://community.icann.org/download/attachments/5996947/Security%2C+Stability+and+Resiliency+of+the+DNS+-+Interaction+with+the+Community.pdf?version=1&amp;modificationDate=1291827452000</vt:lpwstr>
      </vt:variant>
      <vt:variant>
        <vt:lpwstr/>
      </vt:variant>
      <vt:variant>
        <vt:i4>2621566</vt:i4>
      </vt:variant>
      <vt:variant>
        <vt:i4>3</vt:i4>
      </vt:variant>
      <vt:variant>
        <vt:i4>0</vt:i4>
      </vt:variant>
      <vt:variant>
        <vt:i4>5</vt:i4>
      </vt:variant>
      <vt:variant>
        <vt:lpwstr>http://cartagena39.icann.org/node/15307</vt:lpwstr>
      </vt:variant>
      <vt:variant>
        <vt:lpwstr/>
      </vt:variant>
      <vt:variant>
        <vt:i4>1769482</vt:i4>
      </vt:variant>
      <vt:variant>
        <vt:i4>0</vt:i4>
      </vt:variant>
      <vt:variant>
        <vt:i4>0</vt:i4>
      </vt:variant>
      <vt:variant>
        <vt:i4>5</vt:i4>
      </vt:variant>
      <vt:variant>
        <vt:lpwstr>https://community.icann.org/display/ssrreview/Terms+of+Reference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Alice Jansen</cp:lastModifiedBy>
  <cp:revision>38</cp:revision>
  <cp:lastPrinted>2013-03-29T08:15:00Z</cp:lastPrinted>
  <dcterms:created xsi:type="dcterms:W3CDTF">2013-09-18T09:10:00Z</dcterms:created>
  <dcterms:modified xsi:type="dcterms:W3CDTF">2013-09-19T01:28:00Z</dcterms:modified>
</cp:coreProperties>
</file>