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A7" w:rsidRDefault="00F766A7" w:rsidP="00CE3F94">
      <w:pPr>
        <w:pStyle w:val="Heading1"/>
        <w:jc w:val="center"/>
      </w:pPr>
      <w:bookmarkStart w:id="0" w:name="_GoBack"/>
      <w:bookmarkEnd w:id="0"/>
      <w:r>
        <w:t>ICANN Board Resolutions Review</w:t>
      </w:r>
    </w:p>
    <w:p w:rsidR="00CE3F94" w:rsidRPr="00CE3F94" w:rsidRDefault="00CE3F94" w:rsidP="00CE3F94">
      <w:pPr>
        <w:pStyle w:val="NoSpacing"/>
      </w:pPr>
    </w:p>
    <w:p w:rsidR="00F766A7" w:rsidRDefault="00F766A7" w:rsidP="00F766A7">
      <w:r>
        <w:t xml:space="preserve">During the years 2011 to 2013, the ICANN Board of Directors held a total of 40 meetings of the full Board (not including individual </w:t>
      </w:r>
      <w:r w:rsidR="0047759F">
        <w:t>committees, etc.) and passed 158</w:t>
      </w:r>
      <w:r>
        <w:t xml:space="preserve"> substantive resolutions. In an attempt to complete this review in the most effective and </w:t>
      </w:r>
      <w:r w:rsidR="0047759F">
        <w:t>methodical manner, this review</w:t>
      </w:r>
      <w:r w:rsidR="0019390F">
        <w:t xml:space="preserve"> concentrate</w:t>
      </w:r>
      <w:r w:rsidR="0047759F">
        <w:t>s on the</w:t>
      </w:r>
      <w:r>
        <w:t xml:space="preserve"> </w:t>
      </w:r>
      <w:r w:rsidR="0019390F">
        <w:t>more substantive resolutions,</w:t>
      </w:r>
      <w:r>
        <w:t xml:space="preserve"> excluding Committee or Board employment assignments and resolutions relating to property l</w:t>
      </w:r>
      <w:r w:rsidR="0019390F">
        <w:t>easing and locations of meetings.</w:t>
      </w:r>
    </w:p>
    <w:p w:rsidR="0019390F" w:rsidRDefault="0047759F" w:rsidP="00F766A7">
      <w:r>
        <w:t xml:space="preserve">This </w:t>
      </w:r>
      <w:r w:rsidR="0019390F">
        <w:t xml:space="preserve">review of the ICANN Board Resolutions </w:t>
      </w:r>
      <w:r>
        <w:t xml:space="preserve">focuses </w:t>
      </w:r>
      <w:r w:rsidR="0019390F">
        <w:t>on three (3) overarching criteria in order to determine the quality</w:t>
      </w:r>
      <w:r>
        <w:t>, readability, and transparency</w:t>
      </w:r>
      <w:r w:rsidR="0019390F">
        <w:t xml:space="preserve"> of such decisions</w:t>
      </w:r>
      <w:r>
        <w:t xml:space="preserve"> and whether they can be easily understood by those </w:t>
      </w:r>
      <w:r w:rsidR="00500032">
        <w:t>unfamiliar with the ICANN process</w:t>
      </w:r>
      <w:r w:rsidR="00583197">
        <w:t>:</w:t>
      </w:r>
    </w:p>
    <w:p w:rsidR="0019390F" w:rsidRDefault="0019390F" w:rsidP="0019390F">
      <w:pPr>
        <w:pStyle w:val="ListParagraph"/>
        <w:numPr>
          <w:ilvl w:val="0"/>
          <w:numId w:val="1"/>
        </w:numPr>
      </w:pPr>
      <w:r>
        <w:t>Does the Board provide a clear explanation of its decision? Are there substantive actions to be taken to further improve the ICANN process?</w:t>
      </w:r>
    </w:p>
    <w:p w:rsidR="0019390F" w:rsidRDefault="0019390F" w:rsidP="0019390F">
      <w:pPr>
        <w:pStyle w:val="ListParagraph"/>
        <w:numPr>
          <w:ilvl w:val="0"/>
          <w:numId w:val="1"/>
        </w:numPr>
      </w:pPr>
      <w:r>
        <w:t>Does the Board provide a clear and reasona</w:t>
      </w:r>
      <w:r w:rsidR="00CE3F94">
        <w:t>ble rationale for its decision?</w:t>
      </w:r>
    </w:p>
    <w:p w:rsidR="00FB7C3D" w:rsidRDefault="0019390F" w:rsidP="00FB7C3D">
      <w:pPr>
        <w:pStyle w:val="ListParagraph"/>
        <w:numPr>
          <w:ilvl w:val="0"/>
          <w:numId w:val="1"/>
        </w:numPr>
        <w:pBdr>
          <w:bottom w:val="single" w:sz="6" w:space="1" w:color="auto"/>
        </w:pBdr>
      </w:pPr>
      <w:r>
        <w:t>Does the Board provide an explanation of how it took into consideration public comments (if any)?</w:t>
      </w:r>
    </w:p>
    <w:p w:rsidR="00CE0B83" w:rsidRDefault="00CE0B83" w:rsidP="00CE0B83">
      <w:pPr>
        <w:pStyle w:val="Heading2"/>
        <w:jc w:val="center"/>
      </w:pPr>
      <w:r>
        <w:t>Summary</w:t>
      </w:r>
    </w:p>
    <w:p w:rsidR="00CE0B83" w:rsidRPr="00CE0B83" w:rsidRDefault="00CE0B83" w:rsidP="00CE0B83">
      <w:pPr>
        <w:pStyle w:val="NoSpacing"/>
      </w:pPr>
    </w:p>
    <w:tbl>
      <w:tblPr>
        <w:tblW w:w="6760" w:type="dxa"/>
        <w:jc w:val="center"/>
        <w:tblInd w:w="93" w:type="dxa"/>
        <w:tblLook w:val="04A0" w:firstRow="1" w:lastRow="0" w:firstColumn="1" w:lastColumn="0" w:noHBand="0" w:noVBand="1"/>
      </w:tblPr>
      <w:tblGrid>
        <w:gridCol w:w="2920"/>
        <w:gridCol w:w="960"/>
        <w:gridCol w:w="960"/>
        <w:gridCol w:w="960"/>
        <w:gridCol w:w="960"/>
      </w:tblGrid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FFFFFF"/>
              </w:rPr>
              <w:t>2011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FFFFFF"/>
              </w:rPr>
              <w:t>2012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FFFFFF"/>
              </w:rPr>
              <w:t>2013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FFFFFF"/>
              </w:rPr>
              <w:t>Total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Number of resolutions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158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Clear Decisions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138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79%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93%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96%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87%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Clear Rationales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141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87%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92%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89%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89%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Clear Indication of Comments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103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56%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64%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89%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65%</w:t>
            </w:r>
          </w:p>
        </w:tc>
      </w:tr>
    </w:tbl>
    <w:p w:rsidR="00170A31" w:rsidRDefault="00170A31" w:rsidP="00170A31">
      <w:pPr>
        <w:jc w:val="center"/>
      </w:pPr>
    </w:p>
    <w:p w:rsidR="00351840" w:rsidRDefault="00930068" w:rsidP="00351840">
      <w:r>
        <w:t xml:space="preserve">A review of the ICANN Board resolutions and rationales </w:t>
      </w:r>
      <w:r w:rsidR="007865FF">
        <w:t xml:space="preserve">for 2011-2013 </w:t>
      </w:r>
      <w:r>
        <w:t>shows m</w:t>
      </w:r>
      <w:r w:rsidR="007865FF">
        <w:t>arked progress</w:t>
      </w:r>
      <w:r w:rsidR="00351840">
        <w:t>,</w:t>
      </w:r>
      <w:r w:rsidR="007865FF">
        <w:t xml:space="preserve"> while further steps</w:t>
      </w:r>
      <w:r w:rsidR="00CE0B83">
        <w:t xml:space="preserve"> could</w:t>
      </w:r>
      <w:r w:rsidR="007865FF">
        <w:t xml:space="preserve"> be taken to improve</w:t>
      </w:r>
      <w:r w:rsidR="00CE0B83">
        <w:t xml:space="preserve"> the clarity, </w:t>
      </w:r>
      <w:r w:rsidR="007865FF">
        <w:t>readability</w:t>
      </w:r>
      <w:r w:rsidR="00CE0B83">
        <w:t>, and transparency</w:t>
      </w:r>
      <w:r w:rsidR="007865FF">
        <w:t xml:space="preserve"> of the Board’s decisions</w:t>
      </w:r>
      <w:r w:rsidR="00351840">
        <w:t>.</w:t>
      </w:r>
    </w:p>
    <w:p w:rsidR="00351840" w:rsidRDefault="00930068" w:rsidP="00351840">
      <w:r>
        <w:t xml:space="preserve">In the </w:t>
      </w:r>
      <w:r w:rsidRPr="00930068">
        <w:t xml:space="preserve">early stages </w:t>
      </w:r>
      <w:r>
        <w:t>of the reporting process, resolution</w:t>
      </w:r>
      <w:r w:rsidR="007865FF">
        <w:t>s are</w:t>
      </w:r>
      <w:r>
        <w:t xml:space="preserve"> at times </w:t>
      </w:r>
      <w:r w:rsidR="007865FF">
        <w:t>overly detailed, technical,</w:t>
      </w:r>
      <w:r w:rsidRPr="00930068">
        <w:t xml:space="preserve"> </w:t>
      </w:r>
      <w:r>
        <w:t xml:space="preserve">and </w:t>
      </w:r>
      <w:r w:rsidRPr="00930068">
        <w:t xml:space="preserve">difficult for someone unfamiliar with </w:t>
      </w:r>
      <w:r>
        <w:t xml:space="preserve">the </w:t>
      </w:r>
      <w:r w:rsidRPr="00930068">
        <w:t>ICANN process</w:t>
      </w:r>
      <w:r w:rsidR="007865FF">
        <w:t xml:space="preserve"> to understand. For the 2011, 2012, and to some extent 2013 resolutions, the full name of the ICANN body/organization is written out each time the name is used</w:t>
      </w:r>
      <w:r w:rsidR="00B30BFE">
        <w:t>—</w:t>
      </w:r>
      <w:r w:rsidR="007865FF">
        <w:t>as opposed to using the full name of the body/organization only the first time and then referring to the acronym thereafter</w:t>
      </w:r>
      <w:r w:rsidR="00B30BFE">
        <w:t>—</w:t>
      </w:r>
      <w:r w:rsidR="007865FF">
        <w:t xml:space="preserve">making the document much more cumbersome to read. </w:t>
      </w:r>
    </w:p>
    <w:p w:rsidR="00351840" w:rsidRDefault="007865FF" w:rsidP="00351840">
      <w:pPr>
        <w:rPr>
          <w:i/>
        </w:rPr>
      </w:pPr>
      <w:r>
        <w:lastRenderedPageBreak/>
        <w:t>Throughout the Board’s reporting of decisions and rationales, the usage of bullet points, numbered series, and Q&amp;A formatt</w:t>
      </w:r>
      <w:r w:rsidR="00B30BFE">
        <w:t xml:space="preserve">ing vastly improves </w:t>
      </w:r>
      <w:r w:rsidR="00CE3F94">
        <w:t xml:space="preserve">the </w:t>
      </w:r>
      <w:r w:rsidR="00B30BFE">
        <w:t>readability</w:t>
      </w:r>
      <w:r w:rsidR="00CE3F94">
        <w:t xml:space="preserve"> of the document</w:t>
      </w:r>
      <w:r w:rsidR="00B30BFE">
        <w:t>.</w:t>
      </w:r>
    </w:p>
    <w:p w:rsidR="00351840" w:rsidRDefault="00B30BFE" w:rsidP="00351840">
      <w:r w:rsidRPr="00B30BFE">
        <w:t>In earl</w:t>
      </w:r>
      <w:r>
        <w:t>y 2012, the Board begins</w:t>
      </w:r>
      <w:r w:rsidRPr="00B30BFE">
        <w:t xml:space="preserve"> indicating when Board members or other personnel have been excused from meetings due to a potential conflict of interest regarding the gTLD Program.</w:t>
      </w:r>
      <w:r>
        <w:t xml:space="preserve"> This is an important marker in the transparency of the ICANN Board meetings in that while previously, Board members would </w:t>
      </w:r>
      <w:r w:rsidR="00351840">
        <w:t xml:space="preserve">simply </w:t>
      </w:r>
      <w:r>
        <w:t xml:space="preserve">indicate whether they had any conflicts of interest regarding the Program, the reporting process never explicitly stated </w:t>
      </w:r>
      <w:r w:rsidR="00351840">
        <w:t xml:space="preserve">until early 2012 </w:t>
      </w:r>
      <w:r>
        <w:t xml:space="preserve">what actions had been taken to address those conflicts. </w:t>
      </w:r>
    </w:p>
    <w:p w:rsidR="00CE0B83" w:rsidRDefault="00B30BFE" w:rsidP="00351840">
      <w:r>
        <w:t>Beginning with the 3 October 2012 Board meeting, the rationale section of each resolution</w:t>
      </w:r>
      <w:r w:rsidRPr="00B30BFE">
        <w:t xml:space="preserve"> indicates clearly in its own line whether or not public comments were required and/or sought</w:t>
      </w:r>
      <w:r>
        <w:t xml:space="preserve"> in the decision-making process</w:t>
      </w:r>
      <w:r w:rsidR="00351840">
        <w:t>. This practice improves readability and transparency as the reader is quickly able to glance at this line to see how public comments were accounted for in the decision.</w:t>
      </w:r>
      <w:r w:rsidRPr="00B30BFE">
        <w:t xml:space="preserve"> </w:t>
      </w:r>
      <w:r w:rsidR="00351840">
        <w:t>H</w:t>
      </w:r>
      <w:r>
        <w:t xml:space="preserve">owever </w:t>
      </w:r>
      <w:r w:rsidRPr="00B30BFE">
        <w:t>toward the middle of 2</w:t>
      </w:r>
      <w:r w:rsidR="000D0399">
        <w:t>013,</w:t>
      </w:r>
      <w:r w:rsidR="00351840">
        <w:t xml:space="preserve"> this</w:t>
      </w:r>
      <w:r>
        <w:t xml:space="preserve"> practice appears</w:t>
      </w:r>
      <w:r w:rsidRPr="00B30BFE">
        <w:t xml:space="preserve"> inconsistent</w:t>
      </w:r>
      <w:r>
        <w:t>ly,</w:t>
      </w:r>
      <w:r w:rsidRPr="00B30BFE">
        <w:t xml:space="preserve"> appearing in some resolutions but not others.</w:t>
      </w:r>
      <w:r w:rsidR="000D0399">
        <w:t xml:space="preserve"> </w:t>
      </w:r>
    </w:p>
    <w:p w:rsidR="00CE0B83" w:rsidRPr="00CE0B83" w:rsidRDefault="00CE0B83" w:rsidP="00351840">
      <w:pPr>
        <w:rPr>
          <w:b/>
        </w:rPr>
      </w:pPr>
      <w:r w:rsidRPr="00CE0B83">
        <w:rPr>
          <w:b/>
        </w:rPr>
        <w:t>Suggestions:</w:t>
      </w:r>
    </w:p>
    <w:p w:rsidR="00FB3775" w:rsidRDefault="00CE0B83" w:rsidP="00FB3775">
      <w:pPr>
        <w:pStyle w:val="ListParagraph"/>
        <w:numPr>
          <w:ilvl w:val="0"/>
          <w:numId w:val="138"/>
        </w:numPr>
      </w:pPr>
      <w:r>
        <w:t>In each resolution, only provide the full name of the body/organization the first time it is used, then refer to the acronym thereafter.</w:t>
      </w:r>
    </w:p>
    <w:p w:rsidR="006F3332" w:rsidRPr="000D0399" w:rsidRDefault="00CE0B83" w:rsidP="006F3332">
      <w:pPr>
        <w:pStyle w:val="ListParagraph"/>
        <w:numPr>
          <w:ilvl w:val="0"/>
          <w:numId w:val="138"/>
        </w:numPr>
      </w:pPr>
      <w:r>
        <w:t>Consistently report in a separate line of the rationale how public comments are considered in the decision-making process.</w:t>
      </w:r>
    </w:p>
    <w:p w:rsidR="006F3332" w:rsidRDefault="006F333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</w:pPr>
      <w:r>
        <w:rPr>
          <w:sz w:val="36"/>
          <w:szCs w:val="36"/>
        </w:rPr>
        <w:br w:type="page"/>
      </w:r>
    </w:p>
    <w:p w:rsidR="00FB7C3D" w:rsidRPr="00FB7C3D" w:rsidRDefault="00FB7C3D" w:rsidP="00FB7C3D">
      <w:pPr>
        <w:pStyle w:val="Heading1"/>
        <w:rPr>
          <w:sz w:val="36"/>
          <w:szCs w:val="36"/>
        </w:rPr>
      </w:pPr>
      <w:r w:rsidRPr="00FB7C3D">
        <w:rPr>
          <w:sz w:val="36"/>
          <w:szCs w:val="36"/>
        </w:rPr>
        <w:lastRenderedPageBreak/>
        <w:t>2011</w:t>
      </w:r>
    </w:p>
    <w:p w:rsidR="007B6AF0" w:rsidRPr="007B6AF0" w:rsidRDefault="007B6AF0" w:rsidP="007B6AF0">
      <w:pPr>
        <w:pStyle w:val="Heading3"/>
        <w:jc w:val="center"/>
      </w:pPr>
      <w:r>
        <w:t xml:space="preserve">25 </w:t>
      </w:r>
      <w:r w:rsidR="00D75A8C">
        <w:t>J</w:t>
      </w:r>
      <w:r w:rsidR="00583197">
        <w:t>anuary 2011 | Special Meeting of the ICANN Board of Directors</w:t>
      </w:r>
    </w:p>
    <w:p w:rsidR="00D75A8C" w:rsidRPr="00D75A8C" w:rsidRDefault="007D2141" w:rsidP="00D75A8C">
      <w:pPr>
        <w:pStyle w:val="NoSpacing"/>
        <w:rPr>
          <w:b/>
        </w:rPr>
      </w:pPr>
      <w:r>
        <w:rPr>
          <w:b/>
        </w:rPr>
        <w:t xml:space="preserve">1. </w:t>
      </w:r>
      <w:r w:rsidR="00D75A8C" w:rsidRPr="00D75A8C">
        <w:rPr>
          <w:b/>
        </w:rPr>
        <w:t>Consent Agenda</w:t>
      </w:r>
    </w:p>
    <w:p w:rsidR="00583197" w:rsidRPr="00D75A8C" w:rsidRDefault="00603B69" w:rsidP="00D75A8C">
      <w:pPr>
        <w:pStyle w:val="NoSpacing"/>
        <w:rPr>
          <w:u w:val="single"/>
        </w:rPr>
      </w:pPr>
      <w:r>
        <w:rPr>
          <w:u w:val="single"/>
        </w:rPr>
        <w:t>1</w:t>
      </w:r>
      <w:r w:rsidR="00583197" w:rsidRPr="00D75A8C">
        <w:rPr>
          <w:u w:val="single"/>
        </w:rPr>
        <w:t>d. Approval of Revised Charter of the Finance Committee</w:t>
      </w:r>
    </w:p>
    <w:p w:rsidR="00583197" w:rsidRDefault="00583197" w:rsidP="00571F27">
      <w:pPr>
        <w:pStyle w:val="NoSpacing"/>
        <w:numPr>
          <w:ilvl w:val="0"/>
          <w:numId w:val="2"/>
        </w:numPr>
      </w:pPr>
      <w:r>
        <w:t>Clear decision, no action necessary</w:t>
      </w:r>
    </w:p>
    <w:p w:rsidR="00583197" w:rsidRDefault="00583197" w:rsidP="00571F27">
      <w:pPr>
        <w:pStyle w:val="NoSpacing"/>
        <w:numPr>
          <w:ilvl w:val="0"/>
          <w:numId w:val="2"/>
        </w:numPr>
      </w:pPr>
      <w:r>
        <w:t>Clear, succinct rationale provided that indicates the positive benefit of the decision</w:t>
      </w:r>
    </w:p>
    <w:p w:rsidR="00583197" w:rsidRDefault="00C15215" w:rsidP="00571F27">
      <w:pPr>
        <w:pStyle w:val="NoSpacing"/>
        <w:numPr>
          <w:ilvl w:val="0"/>
          <w:numId w:val="2"/>
        </w:numPr>
      </w:pPr>
      <w:r>
        <w:t>No indication of public comments</w:t>
      </w:r>
    </w:p>
    <w:p w:rsidR="00C15215" w:rsidRPr="00D75A8C" w:rsidRDefault="00603B69" w:rsidP="00C15215">
      <w:pPr>
        <w:pStyle w:val="NoSpacing"/>
        <w:rPr>
          <w:u w:val="single"/>
        </w:rPr>
      </w:pPr>
      <w:r>
        <w:rPr>
          <w:u w:val="single"/>
        </w:rPr>
        <w:t>1</w:t>
      </w:r>
      <w:r w:rsidR="00C15215" w:rsidRPr="00D75A8C">
        <w:rPr>
          <w:u w:val="single"/>
        </w:rPr>
        <w:t>i. Approval to Track Global Policy Process for IPv4 (Internet Proto</w:t>
      </w:r>
      <w:r w:rsidR="00D75A8C" w:rsidRPr="00D75A8C">
        <w:rPr>
          <w:u w:val="single"/>
        </w:rPr>
        <w:t>col version 4) Post-Exhau</w:t>
      </w:r>
      <w:r w:rsidR="00C15215" w:rsidRPr="00D75A8C">
        <w:rPr>
          <w:u w:val="single"/>
        </w:rPr>
        <w:t>stion</w:t>
      </w:r>
    </w:p>
    <w:p w:rsidR="00C15215" w:rsidRDefault="00C15215" w:rsidP="00571F27">
      <w:pPr>
        <w:pStyle w:val="NoSpacing"/>
        <w:numPr>
          <w:ilvl w:val="0"/>
          <w:numId w:val="3"/>
        </w:numPr>
      </w:pPr>
      <w:r>
        <w:t>Slightly convoluted though eventually becomes clear, beginning explanation too wordy, too many acronyms</w:t>
      </w:r>
      <w:r w:rsidR="00E00859">
        <w:t>,</w:t>
      </w:r>
      <w:r>
        <w:t xml:space="preserve"> actionable steps to be taken</w:t>
      </w:r>
    </w:p>
    <w:p w:rsidR="00C15215" w:rsidRDefault="00E00859" w:rsidP="00571F27">
      <w:pPr>
        <w:pStyle w:val="NoSpacing"/>
        <w:numPr>
          <w:ilvl w:val="0"/>
          <w:numId w:val="3"/>
        </w:numPr>
      </w:pPr>
      <w:r>
        <w:t>Clear, succinct rationale addressing financial and budgetary impacts of the decision</w:t>
      </w:r>
    </w:p>
    <w:p w:rsidR="00E00859" w:rsidRDefault="00E00859" w:rsidP="00571F27">
      <w:pPr>
        <w:pStyle w:val="NoSpacing"/>
        <w:numPr>
          <w:ilvl w:val="0"/>
          <w:numId w:val="3"/>
        </w:numPr>
      </w:pPr>
      <w:r>
        <w:t>No indication of public comments</w:t>
      </w:r>
    </w:p>
    <w:p w:rsidR="00E00859" w:rsidRPr="00D75A8C" w:rsidRDefault="00603B69" w:rsidP="00E00859">
      <w:pPr>
        <w:pStyle w:val="NoSpacing"/>
        <w:rPr>
          <w:u w:val="single"/>
        </w:rPr>
      </w:pPr>
      <w:r>
        <w:rPr>
          <w:u w:val="single"/>
        </w:rPr>
        <w:t>1</w:t>
      </w:r>
      <w:r w:rsidR="00E00859" w:rsidRPr="00D75A8C">
        <w:rPr>
          <w:u w:val="single"/>
        </w:rPr>
        <w:t>j. Approval of the RSSAC Review Implementation Plan</w:t>
      </w:r>
    </w:p>
    <w:p w:rsidR="00E00859" w:rsidRDefault="00E00859" w:rsidP="00571F27">
      <w:pPr>
        <w:pStyle w:val="NoSpacing"/>
        <w:numPr>
          <w:ilvl w:val="0"/>
          <w:numId w:val="4"/>
        </w:numPr>
      </w:pPr>
      <w:r>
        <w:t>Clear decision, actionable steps to be taken</w:t>
      </w:r>
    </w:p>
    <w:p w:rsidR="00E00859" w:rsidRDefault="00E00859" w:rsidP="00571F27">
      <w:pPr>
        <w:pStyle w:val="NoSpacing"/>
        <w:numPr>
          <w:ilvl w:val="0"/>
          <w:numId w:val="4"/>
        </w:numPr>
      </w:pPr>
      <w:r>
        <w:t>Clear, succinct rationale indicating financial impact</w:t>
      </w:r>
    </w:p>
    <w:p w:rsidR="00E00859" w:rsidRDefault="00E00859" w:rsidP="00571F27">
      <w:pPr>
        <w:pStyle w:val="NoSpacing"/>
        <w:numPr>
          <w:ilvl w:val="0"/>
          <w:numId w:val="4"/>
        </w:numPr>
      </w:pPr>
      <w:r>
        <w:t>Final Report was posted for public comment, no comments received</w:t>
      </w:r>
    </w:p>
    <w:p w:rsidR="00E00859" w:rsidRPr="00D75A8C" w:rsidRDefault="00603B69" w:rsidP="00E00859">
      <w:pPr>
        <w:pStyle w:val="NoSpacing"/>
        <w:rPr>
          <w:u w:val="single"/>
        </w:rPr>
      </w:pPr>
      <w:r>
        <w:rPr>
          <w:u w:val="single"/>
        </w:rPr>
        <w:t>1</w:t>
      </w:r>
      <w:r w:rsidR="00E00859" w:rsidRPr="00D75A8C">
        <w:rPr>
          <w:u w:val="single"/>
        </w:rPr>
        <w:t>k. Approval of Proposed Bylaws Amendment to Create a Non-Voting Chair-Elect to the Nominating Committee</w:t>
      </w:r>
    </w:p>
    <w:p w:rsidR="00E00859" w:rsidRDefault="00E00859" w:rsidP="00571F27">
      <w:pPr>
        <w:pStyle w:val="NoSpacing"/>
        <w:numPr>
          <w:ilvl w:val="0"/>
          <w:numId w:val="5"/>
        </w:numPr>
      </w:pPr>
      <w:r>
        <w:t>Convoluted decision that relies on intimate understanding of the ICANN process, actionable steps to be taken</w:t>
      </w:r>
    </w:p>
    <w:p w:rsidR="00E00859" w:rsidRDefault="00E00859" w:rsidP="00571F27">
      <w:pPr>
        <w:pStyle w:val="NoSpacing"/>
        <w:numPr>
          <w:ilvl w:val="0"/>
          <w:numId w:val="5"/>
        </w:numPr>
      </w:pPr>
      <w:r>
        <w:t>Rationale language unclear, slightly confusing</w:t>
      </w:r>
    </w:p>
    <w:p w:rsidR="00E00859" w:rsidRDefault="00E00859" w:rsidP="00571F27">
      <w:pPr>
        <w:pStyle w:val="NoSpacing"/>
        <w:numPr>
          <w:ilvl w:val="0"/>
          <w:numId w:val="5"/>
        </w:numPr>
      </w:pPr>
      <w:r>
        <w:t>Posted for public comments, no comments received</w:t>
      </w:r>
    </w:p>
    <w:p w:rsidR="00E00859" w:rsidRPr="00D75A8C" w:rsidRDefault="00603B69" w:rsidP="00E00859">
      <w:pPr>
        <w:pStyle w:val="NoSpacing"/>
        <w:rPr>
          <w:u w:val="single"/>
        </w:rPr>
      </w:pPr>
      <w:r>
        <w:rPr>
          <w:u w:val="single"/>
        </w:rPr>
        <w:t>1</w:t>
      </w:r>
      <w:r w:rsidR="00AF0769" w:rsidRPr="00D75A8C">
        <w:rPr>
          <w:u w:val="single"/>
        </w:rPr>
        <w:t>m</w:t>
      </w:r>
      <w:r>
        <w:rPr>
          <w:u w:val="single"/>
        </w:rPr>
        <w:t xml:space="preserve"> – 1</w:t>
      </w:r>
      <w:r w:rsidR="00AF0769" w:rsidRPr="00D75A8C">
        <w:rPr>
          <w:u w:val="single"/>
        </w:rPr>
        <w:t>s</w:t>
      </w:r>
      <w:r w:rsidR="00E00859" w:rsidRPr="00D75A8C">
        <w:rPr>
          <w:u w:val="single"/>
        </w:rPr>
        <w:t>. Approval of Redelegation of the .BF</w:t>
      </w:r>
      <w:r w:rsidR="00AF0769" w:rsidRPr="00D75A8C">
        <w:rPr>
          <w:u w:val="single"/>
        </w:rPr>
        <w:t>, .CD, .SY, “Hanguk,” “Singapore,” “Sourya,” several Indian ccTLDs</w:t>
      </w:r>
    </w:p>
    <w:p w:rsidR="00E00859" w:rsidRDefault="00AF0769" w:rsidP="00571F27">
      <w:pPr>
        <w:pStyle w:val="NoSpacing"/>
        <w:numPr>
          <w:ilvl w:val="0"/>
          <w:numId w:val="6"/>
        </w:numPr>
      </w:pPr>
      <w:r>
        <w:t>Clear, succinct decision, no action necessary</w:t>
      </w:r>
    </w:p>
    <w:p w:rsidR="00AF0769" w:rsidRDefault="00AF0769" w:rsidP="00571F27">
      <w:pPr>
        <w:pStyle w:val="NoSpacing"/>
        <w:numPr>
          <w:ilvl w:val="0"/>
          <w:numId w:val="6"/>
        </w:numPr>
      </w:pPr>
      <w:r>
        <w:t>Clear rationale, methodically spelled out reasoning in Q&amp;A format, though somewhat long and drawn out</w:t>
      </w:r>
    </w:p>
    <w:p w:rsidR="00D75A8C" w:rsidRDefault="00AF0769" w:rsidP="00AF0769">
      <w:pPr>
        <w:pStyle w:val="NoSpacing"/>
        <w:numPr>
          <w:ilvl w:val="0"/>
          <w:numId w:val="6"/>
        </w:numPr>
      </w:pPr>
      <w:r>
        <w:t>Public comments to be posted</w:t>
      </w:r>
    </w:p>
    <w:p w:rsidR="00AF0769" w:rsidRPr="00D75A8C" w:rsidRDefault="00D75A8C" w:rsidP="00AF0769">
      <w:pPr>
        <w:pStyle w:val="NoSpacing"/>
        <w:rPr>
          <w:b/>
        </w:rPr>
      </w:pPr>
      <w:r w:rsidRPr="00D75A8C">
        <w:rPr>
          <w:b/>
        </w:rPr>
        <w:t>Main Agenda</w:t>
      </w:r>
    </w:p>
    <w:p w:rsidR="00D75A8C" w:rsidRDefault="00E02657" w:rsidP="00AF0769">
      <w:pPr>
        <w:pStyle w:val="NoSpacing"/>
        <w:rPr>
          <w:u w:val="single"/>
        </w:rPr>
      </w:pPr>
      <w:r>
        <w:rPr>
          <w:u w:val="single"/>
        </w:rPr>
        <w:t xml:space="preserve">2. </w:t>
      </w:r>
      <w:r w:rsidR="00D75A8C" w:rsidRPr="00D75A8C">
        <w:rPr>
          <w:u w:val="single"/>
        </w:rPr>
        <w:t>Approval of Proposed Bylaws Amendments Changing Term Ending Dates for Supporting Organization and At-Large Selected Board Members</w:t>
      </w:r>
    </w:p>
    <w:p w:rsidR="00D75A8C" w:rsidRPr="00D75A8C" w:rsidRDefault="00D75A8C" w:rsidP="00571F27">
      <w:pPr>
        <w:pStyle w:val="NoSpacing"/>
        <w:numPr>
          <w:ilvl w:val="0"/>
          <w:numId w:val="7"/>
        </w:numPr>
        <w:rPr>
          <w:u w:val="single"/>
        </w:rPr>
      </w:pPr>
      <w:r>
        <w:t>Slightly confusing decision requiring knowledge of ICANN, no action necessary</w:t>
      </w:r>
    </w:p>
    <w:p w:rsidR="00D75A8C" w:rsidRPr="00D75A8C" w:rsidRDefault="00D75A8C" w:rsidP="00571F27">
      <w:pPr>
        <w:pStyle w:val="NoSpacing"/>
        <w:numPr>
          <w:ilvl w:val="0"/>
          <w:numId w:val="7"/>
        </w:numPr>
        <w:rPr>
          <w:u w:val="single"/>
        </w:rPr>
      </w:pPr>
      <w:r>
        <w:t>Clear, succinct rationale assessing the financial impacts of the decision and how the decision will improve the efficacy of the ICANN Board</w:t>
      </w:r>
    </w:p>
    <w:p w:rsidR="00D75A8C" w:rsidRPr="00D75A8C" w:rsidRDefault="00D75A8C" w:rsidP="00571F27">
      <w:pPr>
        <w:pStyle w:val="NoSpacing"/>
        <w:numPr>
          <w:ilvl w:val="0"/>
          <w:numId w:val="7"/>
        </w:numPr>
        <w:rPr>
          <w:u w:val="single"/>
        </w:rPr>
      </w:pPr>
      <w:r>
        <w:t>1 public comment received supporting the decision</w:t>
      </w:r>
    </w:p>
    <w:p w:rsidR="00D75A8C" w:rsidRDefault="00E02657" w:rsidP="00E02657">
      <w:pPr>
        <w:pStyle w:val="NoSpacing"/>
      </w:pPr>
      <w:r w:rsidRPr="00E02657">
        <w:rPr>
          <w:u w:val="single"/>
        </w:rPr>
        <w:t>3.</w:t>
      </w:r>
      <w:r>
        <w:rPr>
          <w:u w:val="single"/>
        </w:rPr>
        <w:t xml:space="preserve"> </w:t>
      </w:r>
      <w:r w:rsidR="00D75A8C" w:rsidRPr="00D75A8C">
        <w:rPr>
          <w:u w:val="single"/>
        </w:rPr>
        <w:t>Approval of TELNIC RSEP (Registry Services Evaluation Policy) request for release of numeric-only strings except for single-character labels</w:t>
      </w:r>
    </w:p>
    <w:p w:rsidR="00D75A8C" w:rsidRDefault="00D75A8C" w:rsidP="00571F27">
      <w:pPr>
        <w:pStyle w:val="NoSpacing"/>
        <w:numPr>
          <w:ilvl w:val="0"/>
          <w:numId w:val="8"/>
        </w:numPr>
      </w:pPr>
      <w:r>
        <w:t>Clear, succinct decision, appropriate actions necessary for decision’s implementation</w:t>
      </w:r>
    </w:p>
    <w:p w:rsidR="00D75A8C" w:rsidRDefault="00D75A8C" w:rsidP="00571F27">
      <w:pPr>
        <w:pStyle w:val="NoSpacing"/>
        <w:numPr>
          <w:ilvl w:val="0"/>
          <w:numId w:val="8"/>
        </w:numPr>
      </w:pPr>
      <w:r>
        <w:t>Clear rationale, methodically spelled out reasoning in Q&amp;A format, though somewhat long and drawn out</w:t>
      </w:r>
      <w:r w:rsidR="00E02657">
        <w:t>, assessment of financial impacts</w:t>
      </w:r>
    </w:p>
    <w:p w:rsidR="00D75A8C" w:rsidRDefault="00E02657" w:rsidP="00571F27">
      <w:pPr>
        <w:pStyle w:val="NoSpacing"/>
        <w:numPr>
          <w:ilvl w:val="0"/>
          <w:numId w:val="8"/>
        </w:numPr>
      </w:pPr>
      <w:r>
        <w:t>Several comments posted by relevant stakeholders and issues were addressed in order to approve the decision</w:t>
      </w:r>
    </w:p>
    <w:p w:rsidR="00301554" w:rsidRDefault="00301554" w:rsidP="00E02657">
      <w:pPr>
        <w:pStyle w:val="NoSpacing"/>
        <w:rPr>
          <w:b/>
        </w:rPr>
      </w:pPr>
    </w:p>
    <w:p w:rsidR="00301554" w:rsidRDefault="00301554" w:rsidP="00E02657">
      <w:pPr>
        <w:pStyle w:val="NoSpacing"/>
        <w:rPr>
          <w:b/>
        </w:rPr>
      </w:pPr>
    </w:p>
    <w:p w:rsidR="00301554" w:rsidRDefault="00301554" w:rsidP="00E02657">
      <w:pPr>
        <w:pStyle w:val="NoSpacing"/>
        <w:rPr>
          <w:b/>
        </w:rPr>
      </w:pPr>
    </w:p>
    <w:p w:rsidR="00E02657" w:rsidRPr="00603B69" w:rsidRDefault="00E02657" w:rsidP="00E02657">
      <w:pPr>
        <w:pStyle w:val="NoSpacing"/>
        <w:rPr>
          <w:b/>
        </w:rPr>
      </w:pPr>
      <w:r w:rsidRPr="00603B69">
        <w:rPr>
          <w:b/>
        </w:rPr>
        <w:lastRenderedPageBreak/>
        <w:t>4. Rationale Documents</w:t>
      </w:r>
    </w:p>
    <w:p w:rsidR="00E02657" w:rsidRDefault="00603B69" w:rsidP="00E02657">
      <w:pPr>
        <w:pStyle w:val="NoSpacing"/>
      </w:pPr>
      <w:r>
        <w:rPr>
          <w:u w:val="single"/>
        </w:rPr>
        <w:t xml:space="preserve">4a. </w:t>
      </w:r>
      <w:r w:rsidR="00E02657" w:rsidRPr="00E02657">
        <w:rPr>
          <w:u w:val="single"/>
        </w:rPr>
        <w:t>Economic Studies – adopting rationale</w:t>
      </w:r>
    </w:p>
    <w:p w:rsidR="00E02657" w:rsidRDefault="00E02657" w:rsidP="00571F27">
      <w:pPr>
        <w:pStyle w:val="NoSpacing"/>
        <w:numPr>
          <w:ilvl w:val="0"/>
          <w:numId w:val="9"/>
        </w:numPr>
      </w:pPr>
      <w:r>
        <w:t>Clear decision addressing adoption of Economic Studies document, decision requires no further action</w:t>
      </w:r>
    </w:p>
    <w:p w:rsidR="00E02657" w:rsidRDefault="00E02657" w:rsidP="00571F27">
      <w:pPr>
        <w:pStyle w:val="NoSpacing"/>
        <w:numPr>
          <w:ilvl w:val="0"/>
          <w:numId w:val="9"/>
        </w:numPr>
      </w:pPr>
      <w:r>
        <w:t>Rationale to be provided in Minutes of the meeting</w:t>
      </w:r>
    </w:p>
    <w:p w:rsidR="00E02657" w:rsidRDefault="00E02657" w:rsidP="00571F27">
      <w:pPr>
        <w:pStyle w:val="NoSpacing"/>
        <w:numPr>
          <w:ilvl w:val="0"/>
          <w:numId w:val="9"/>
        </w:numPr>
      </w:pPr>
      <w:r>
        <w:t>No indication of public comments</w:t>
      </w:r>
    </w:p>
    <w:p w:rsidR="00E02657" w:rsidRDefault="00603B69" w:rsidP="00E02657">
      <w:pPr>
        <w:pStyle w:val="NoSpacing"/>
      </w:pPr>
      <w:r>
        <w:rPr>
          <w:u w:val="single"/>
        </w:rPr>
        <w:t xml:space="preserve">4b. </w:t>
      </w:r>
      <w:r w:rsidR="00E02657" w:rsidRPr="00E02657">
        <w:rPr>
          <w:u w:val="single"/>
        </w:rPr>
        <w:t>Cross-ownership – adopting rationale</w:t>
      </w:r>
    </w:p>
    <w:p w:rsidR="00E02657" w:rsidRDefault="00E02657" w:rsidP="00571F27">
      <w:pPr>
        <w:pStyle w:val="NoSpacing"/>
        <w:numPr>
          <w:ilvl w:val="0"/>
          <w:numId w:val="10"/>
        </w:numPr>
      </w:pPr>
      <w:r>
        <w:t>Very short, vague decision, no action necessary</w:t>
      </w:r>
    </w:p>
    <w:p w:rsidR="00E02657" w:rsidRDefault="00E02657" w:rsidP="00571F27">
      <w:pPr>
        <w:pStyle w:val="NoSpacing"/>
        <w:numPr>
          <w:ilvl w:val="0"/>
          <w:numId w:val="10"/>
        </w:numPr>
      </w:pPr>
      <w:r>
        <w:t>Rationale to be provided in Minutes of the meeting</w:t>
      </w:r>
    </w:p>
    <w:p w:rsidR="00E02657" w:rsidRDefault="00BD24C0" w:rsidP="00571F27">
      <w:pPr>
        <w:pStyle w:val="NoSpacing"/>
        <w:numPr>
          <w:ilvl w:val="0"/>
          <w:numId w:val="10"/>
        </w:numPr>
      </w:pPr>
      <w:r>
        <w:t>No indication of public comments</w:t>
      </w:r>
    </w:p>
    <w:p w:rsidR="00BD24C0" w:rsidRPr="00603B69" w:rsidRDefault="00BD24C0" w:rsidP="00BD24C0">
      <w:pPr>
        <w:pStyle w:val="NoSpacing"/>
        <w:rPr>
          <w:b/>
        </w:rPr>
      </w:pPr>
      <w:r w:rsidRPr="00603B69">
        <w:rPr>
          <w:b/>
        </w:rPr>
        <w:t>5. Board/GAC Consultations</w:t>
      </w:r>
    </w:p>
    <w:p w:rsidR="00BD24C0" w:rsidRPr="00BD24C0" w:rsidRDefault="00603B69" w:rsidP="00BD24C0">
      <w:pPr>
        <w:pStyle w:val="NoSpacing"/>
        <w:rPr>
          <w:u w:val="single"/>
        </w:rPr>
      </w:pPr>
      <w:r>
        <w:rPr>
          <w:u w:val="single"/>
        </w:rPr>
        <w:t>5</w:t>
      </w:r>
      <w:r w:rsidR="00BD24C0">
        <w:rPr>
          <w:u w:val="single"/>
        </w:rPr>
        <w:t>a. New gTLDs</w:t>
      </w:r>
    </w:p>
    <w:p w:rsidR="00BD24C0" w:rsidRPr="00BD24C0" w:rsidRDefault="00BD24C0" w:rsidP="00571F27">
      <w:pPr>
        <w:pStyle w:val="NoSpacing"/>
        <w:numPr>
          <w:ilvl w:val="0"/>
          <w:numId w:val="11"/>
        </w:numPr>
        <w:rPr>
          <w:u w:val="single"/>
        </w:rPr>
      </w:pPr>
      <w:r>
        <w:t>Clear list of issues to be addressed at upcoming meeting, Resolved explanations are somewhat convoluted requiring intimate understanding of ICANN process</w:t>
      </w:r>
    </w:p>
    <w:p w:rsidR="00BD24C0" w:rsidRPr="00BD24C0" w:rsidRDefault="00BD24C0" w:rsidP="00571F27">
      <w:pPr>
        <w:pStyle w:val="NoSpacing"/>
        <w:numPr>
          <w:ilvl w:val="0"/>
          <w:numId w:val="11"/>
        </w:numPr>
        <w:rPr>
          <w:u w:val="single"/>
        </w:rPr>
      </w:pPr>
      <w:r>
        <w:t>Clear, succinct rationale that addresses necessity of the decision and substantial financial impacts</w:t>
      </w:r>
    </w:p>
    <w:p w:rsidR="00BD24C0" w:rsidRPr="00BD24C0" w:rsidRDefault="00BD24C0" w:rsidP="00571F27">
      <w:pPr>
        <w:pStyle w:val="NoSpacing"/>
        <w:numPr>
          <w:ilvl w:val="0"/>
          <w:numId w:val="11"/>
        </w:numPr>
        <w:rPr>
          <w:u w:val="single"/>
        </w:rPr>
      </w:pPr>
      <w:r>
        <w:t>No indication of public comments</w:t>
      </w:r>
    </w:p>
    <w:p w:rsidR="00BD24C0" w:rsidRDefault="00603B69" w:rsidP="00BD24C0">
      <w:pPr>
        <w:pStyle w:val="NoSpacing"/>
      </w:pPr>
      <w:r>
        <w:rPr>
          <w:u w:val="single"/>
        </w:rPr>
        <w:t>5</w:t>
      </w:r>
      <w:r w:rsidR="00BD24C0">
        <w:rPr>
          <w:u w:val="single"/>
        </w:rPr>
        <w:t>b. ICM</w:t>
      </w:r>
    </w:p>
    <w:p w:rsidR="00BD24C0" w:rsidRDefault="00BD24C0" w:rsidP="00571F27">
      <w:pPr>
        <w:pStyle w:val="NoSpacing"/>
        <w:numPr>
          <w:ilvl w:val="0"/>
          <w:numId w:val="12"/>
        </w:numPr>
      </w:pPr>
      <w:r>
        <w:t>Clear decision, clear actionable steps to be taken by stated date</w:t>
      </w:r>
    </w:p>
    <w:p w:rsidR="00BD24C0" w:rsidRDefault="00BD24C0" w:rsidP="00571F27">
      <w:pPr>
        <w:pStyle w:val="NoSpacing"/>
        <w:numPr>
          <w:ilvl w:val="0"/>
          <w:numId w:val="12"/>
        </w:numPr>
      </w:pPr>
      <w:r>
        <w:t>Convoluted rationale involving ICANN bylaws, requiring intimate knowledge of ICANN process</w:t>
      </w:r>
    </w:p>
    <w:p w:rsidR="00BD24C0" w:rsidRDefault="00BD24C0" w:rsidP="00571F27">
      <w:pPr>
        <w:pStyle w:val="NoSpacing"/>
        <w:numPr>
          <w:ilvl w:val="0"/>
          <w:numId w:val="12"/>
        </w:numPr>
      </w:pPr>
      <w:r>
        <w:t>No indication of public comments</w:t>
      </w:r>
    </w:p>
    <w:p w:rsidR="00BD24C0" w:rsidRDefault="00BD24C0" w:rsidP="00BD24C0">
      <w:pPr>
        <w:pStyle w:val="NoSpacing"/>
      </w:pPr>
      <w:r>
        <w:rPr>
          <w:u w:val="single"/>
        </w:rPr>
        <w:t>6. Report on AOC (Affirmation of Commitments) Reviews including ATRT Recommendations – Next Steps</w:t>
      </w:r>
    </w:p>
    <w:p w:rsidR="00BD24C0" w:rsidRDefault="00772E68" w:rsidP="00571F27">
      <w:pPr>
        <w:pStyle w:val="NoSpacing"/>
        <w:numPr>
          <w:ilvl w:val="0"/>
          <w:numId w:val="13"/>
        </w:numPr>
      </w:pPr>
      <w:r>
        <w:t>Clear decision to adopt resolution, clear actionable steps to be taken</w:t>
      </w:r>
    </w:p>
    <w:p w:rsidR="00772E68" w:rsidRDefault="00772E68" w:rsidP="00571F27">
      <w:pPr>
        <w:pStyle w:val="NoSpacing"/>
        <w:numPr>
          <w:ilvl w:val="0"/>
          <w:numId w:val="13"/>
        </w:numPr>
      </w:pPr>
      <w:r>
        <w:t>Clear, succinct rationale explaining the necessity of continued transparency and substantial financial impacts of the decision</w:t>
      </w:r>
    </w:p>
    <w:p w:rsidR="00CD5B2D" w:rsidRDefault="00772E68" w:rsidP="00571F27">
      <w:pPr>
        <w:pStyle w:val="NoSpacing"/>
        <w:numPr>
          <w:ilvl w:val="0"/>
          <w:numId w:val="13"/>
        </w:numPr>
      </w:pPr>
      <w:r>
        <w:t>Public commenting in process, to be taken into consideration</w:t>
      </w:r>
    </w:p>
    <w:p w:rsidR="00CD5B2D" w:rsidRDefault="00CD5B2D" w:rsidP="00CD5B2D">
      <w:pPr>
        <w:pStyle w:val="NoSpacing"/>
      </w:pPr>
    </w:p>
    <w:p w:rsidR="00CD5B2D" w:rsidRDefault="00CD5B2D" w:rsidP="00CD5B2D">
      <w:pPr>
        <w:pStyle w:val="Heading3"/>
        <w:jc w:val="center"/>
      </w:pPr>
      <w:r>
        <w:t>18 March 2011 | Regular Meeting of the ICANN Board of Directors – Silicon Valley</w:t>
      </w:r>
    </w:p>
    <w:p w:rsidR="00C058BD" w:rsidRPr="007D2141" w:rsidRDefault="007D2141" w:rsidP="00C058BD">
      <w:pPr>
        <w:pStyle w:val="NoSpacing"/>
        <w:rPr>
          <w:b/>
        </w:rPr>
      </w:pPr>
      <w:r w:rsidRPr="007D2141">
        <w:rPr>
          <w:b/>
        </w:rPr>
        <w:t xml:space="preserve">1. </w:t>
      </w:r>
      <w:r w:rsidR="00C058BD" w:rsidRPr="007D2141">
        <w:rPr>
          <w:b/>
        </w:rPr>
        <w:t>Consent Agenda</w:t>
      </w:r>
    </w:p>
    <w:p w:rsidR="00C058BD" w:rsidRPr="00C058BD" w:rsidRDefault="00C058BD" w:rsidP="00C058BD">
      <w:pPr>
        <w:pStyle w:val="NoSpacing"/>
        <w:rPr>
          <w:u w:val="single"/>
        </w:rPr>
      </w:pPr>
      <w:r w:rsidRPr="00C058BD">
        <w:rPr>
          <w:u w:val="single"/>
        </w:rPr>
        <w:t>1.3 ccNSO (Country Code Names Supporting Organization) Review – Receipt of Board WG (Working Group) Final Report and Dissolution of the WG (Working Group)</w:t>
      </w:r>
    </w:p>
    <w:p w:rsidR="00C058BD" w:rsidRDefault="00C058BD" w:rsidP="00571F27">
      <w:pPr>
        <w:pStyle w:val="NoSpacing"/>
        <w:numPr>
          <w:ilvl w:val="0"/>
          <w:numId w:val="14"/>
        </w:numPr>
      </w:pPr>
      <w:r>
        <w:t>Clear, succinct explanation of the decision, proposed action for next steps</w:t>
      </w:r>
    </w:p>
    <w:p w:rsidR="00C058BD" w:rsidRDefault="00C058BD" w:rsidP="00571F27">
      <w:pPr>
        <w:pStyle w:val="NoSpacing"/>
        <w:numPr>
          <w:ilvl w:val="0"/>
          <w:numId w:val="14"/>
        </w:numPr>
      </w:pPr>
      <w:r>
        <w:t>Clear, succinct rationale for immediate action</w:t>
      </w:r>
    </w:p>
    <w:p w:rsidR="00C058BD" w:rsidRDefault="00C058BD" w:rsidP="00571F27">
      <w:pPr>
        <w:pStyle w:val="NoSpacing"/>
        <w:numPr>
          <w:ilvl w:val="0"/>
          <w:numId w:val="14"/>
        </w:numPr>
      </w:pPr>
      <w:r>
        <w:t>No indication of public comments</w:t>
      </w:r>
    </w:p>
    <w:p w:rsidR="00C058BD" w:rsidRDefault="00C058BD" w:rsidP="00C058BD">
      <w:pPr>
        <w:pStyle w:val="NoSpacing"/>
        <w:rPr>
          <w:u w:val="single"/>
        </w:rPr>
      </w:pPr>
      <w:r>
        <w:rPr>
          <w:u w:val="single"/>
        </w:rPr>
        <w:t>1.4 Approval of Revision of Bylaws re: Implementation of SSAC (Security and Stability Advisory Committee) Review Working Group</w:t>
      </w:r>
    </w:p>
    <w:p w:rsidR="00C058BD" w:rsidRDefault="00C058BD" w:rsidP="00571F27">
      <w:pPr>
        <w:pStyle w:val="NoSpacing"/>
        <w:numPr>
          <w:ilvl w:val="0"/>
          <w:numId w:val="15"/>
        </w:numPr>
      </w:pPr>
      <w:r>
        <w:t>Somewhat convoluted decision requiring intimate knowledge of ICA</w:t>
      </w:r>
      <w:r w:rsidR="00590824">
        <w:t>NN process and relevant bylaws</w:t>
      </w:r>
    </w:p>
    <w:p w:rsidR="00590824" w:rsidRDefault="00590824" w:rsidP="00571F27">
      <w:pPr>
        <w:pStyle w:val="NoSpacing"/>
        <w:numPr>
          <w:ilvl w:val="0"/>
          <w:numId w:val="15"/>
        </w:numPr>
      </w:pPr>
      <w:r>
        <w:t>Succinct rationale though still a bit confusing, again requiring better understanding of ICANN process</w:t>
      </w:r>
    </w:p>
    <w:p w:rsidR="007B6AF0" w:rsidRDefault="00590824" w:rsidP="00571F27">
      <w:pPr>
        <w:pStyle w:val="NoSpacing"/>
        <w:numPr>
          <w:ilvl w:val="0"/>
          <w:numId w:val="15"/>
        </w:numPr>
      </w:pPr>
      <w:r>
        <w:t>No public comments received</w:t>
      </w:r>
    </w:p>
    <w:p w:rsidR="007D2141" w:rsidRDefault="007D2141" w:rsidP="007B6AF0">
      <w:pPr>
        <w:pStyle w:val="NoSpacing"/>
      </w:pPr>
      <w:r>
        <w:rPr>
          <w:u w:val="single"/>
        </w:rPr>
        <w:t>2. Approval of the 2011-2014 Strategic Plan</w:t>
      </w:r>
    </w:p>
    <w:p w:rsidR="007D2141" w:rsidRDefault="007D2141" w:rsidP="00571F27">
      <w:pPr>
        <w:pStyle w:val="NoSpacing"/>
        <w:numPr>
          <w:ilvl w:val="0"/>
          <w:numId w:val="16"/>
        </w:numPr>
      </w:pPr>
      <w:r>
        <w:t>Clear explanation of the decision</w:t>
      </w:r>
      <w:r w:rsidR="006320D8">
        <w:t xml:space="preserve"> and adoption of the Strategic Plan</w:t>
      </w:r>
    </w:p>
    <w:p w:rsidR="006320D8" w:rsidRDefault="006320D8" w:rsidP="00571F27">
      <w:pPr>
        <w:pStyle w:val="NoSpacing"/>
        <w:numPr>
          <w:ilvl w:val="0"/>
          <w:numId w:val="16"/>
        </w:numPr>
      </w:pPr>
      <w:r>
        <w:t>Clear rationale explaining need to adopt the resolution and how the public will benefit from stated action</w:t>
      </w:r>
    </w:p>
    <w:p w:rsidR="006320D8" w:rsidRDefault="006320D8" w:rsidP="00571F27">
      <w:pPr>
        <w:pStyle w:val="NoSpacing"/>
        <w:numPr>
          <w:ilvl w:val="0"/>
          <w:numId w:val="16"/>
        </w:numPr>
      </w:pPr>
      <w:r>
        <w:t>No indication of public comments</w:t>
      </w:r>
    </w:p>
    <w:p w:rsidR="00842F8E" w:rsidRDefault="00842F8E" w:rsidP="00842F8E">
      <w:pPr>
        <w:pStyle w:val="NoSpacing"/>
      </w:pPr>
      <w:r w:rsidRPr="00842F8E">
        <w:rPr>
          <w:u w:val="single"/>
        </w:rPr>
        <w:lastRenderedPageBreak/>
        <w:t>3.</w:t>
      </w:r>
      <w:r>
        <w:rPr>
          <w:u w:val="single"/>
        </w:rPr>
        <w:t xml:space="preserve"> Process for Completion of the Applicant Guidebook for New gTLDs</w:t>
      </w:r>
    </w:p>
    <w:p w:rsidR="00842F8E" w:rsidRDefault="00BA41FA" w:rsidP="00571F27">
      <w:pPr>
        <w:pStyle w:val="NoSpacing"/>
        <w:numPr>
          <w:ilvl w:val="0"/>
          <w:numId w:val="17"/>
        </w:numPr>
      </w:pPr>
      <w:r>
        <w:t>Mostly clear, though becomes confusing with the ICANN bylaws, explains decision of new gTLD Guidebook</w:t>
      </w:r>
    </w:p>
    <w:p w:rsidR="00BA41FA" w:rsidRDefault="00BA41FA" w:rsidP="00571F27">
      <w:pPr>
        <w:pStyle w:val="NoSpacing"/>
        <w:numPr>
          <w:ilvl w:val="0"/>
          <w:numId w:val="17"/>
        </w:numPr>
      </w:pPr>
      <w:r>
        <w:t>Rationale to be posted in Minutes</w:t>
      </w:r>
    </w:p>
    <w:p w:rsidR="00BA41FA" w:rsidRDefault="00BA41FA" w:rsidP="00571F27">
      <w:pPr>
        <w:pStyle w:val="NoSpacing"/>
        <w:numPr>
          <w:ilvl w:val="0"/>
          <w:numId w:val="17"/>
        </w:numPr>
      </w:pPr>
      <w:r>
        <w:t>No indication of public comments</w:t>
      </w:r>
    </w:p>
    <w:p w:rsidR="00BA41FA" w:rsidRDefault="00BA41FA" w:rsidP="00BA41FA">
      <w:pPr>
        <w:pStyle w:val="NoSpacing"/>
      </w:pPr>
      <w:r w:rsidRPr="00BA41FA">
        <w:rPr>
          <w:u w:val="single"/>
        </w:rPr>
        <w:t>4.</w:t>
      </w:r>
      <w:r>
        <w:rPr>
          <w:u w:val="single"/>
        </w:rPr>
        <w:t xml:space="preserve"> AOC (Affirmation of Commitments) Reviews, Including ATRT Recommendations</w:t>
      </w:r>
    </w:p>
    <w:p w:rsidR="00BA41FA" w:rsidRDefault="00BA41FA" w:rsidP="00571F27">
      <w:pPr>
        <w:pStyle w:val="NoSpacing"/>
        <w:numPr>
          <w:ilvl w:val="0"/>
          <w:numId w:val="18"/>
        </w:numPr>
      </w:pPr>
      <w:r>
        <w:t>Clear decision, actions to appoint relevant staff and develop appropriate metrics</w:t>
      </w:r>
    </w:p>
    <w:p w:rsidR="00BA41FA" w:rsidRDefault="00BA41FA" w:rsidP="00571F27">
      <w:pPr>
        <w:pStyle w:val="NoSpacing"/>
        <w:numPr>
          <w:ilvl w:val="0"/>
          <w:numId w:val="18"/>
        </w:numPr>
      </w:pPr>
      <w:r>
        <w:t>Clear, succinct rationale for continued improvement of ATRT process</w:t>
      </w:r>
    </w:p>
    <w:p w:rsidR="00BA41FA" w:rsidRDefault="00BA41FA" w:rsidP="00571F27">
      <w:pPr>
        <w:pStyle w:val="NoSpacing"/>
        <w:numPr>
          <w:ilvl w:val="0"/>
          <w:numId w:val="18"/>
        </w:numPr>
      </w:pPr>
      <w:r>
        <w:t>Public comments accepted from various stakeholders and reviewed to influence the decision-making process</w:t>
      </w:r>
    </w:p>
    <w:p w:rsidR="00BA41FA" w:rsidRDefault="00BA41FA" w:rsidP="00BA41FA">
      <w:pPr>
        <w:pStyle w:val="NoSpacing"/>
      </w:pPr>
      <w:r w:rsidRPr="00BA41FA">
        <w:rPr>
          <w:u w:val="single"/>
        </w:rPr>
        <w:t>5.</w:t>
      </w:r>
      <w:r>
        <w:rPr>
          <w:u w:val="single"/>
        </w:rPr>
        <w:t xml:space="preserve"> Approval of ICM Registry Application for .XXX</w:t>
      </w:r>
    </w:p>
    <w:p w:rsidR="00BA41FA" w:rsidRDefault="00914B19" w:rsidP="00571F27">
      <w:pPr>
        <w:pStyle w:val="NoSpacing"/>
        <w:numPr>
          <w:ilvl w:val="0"/>
          <w:numId w:val="19"/>
        </w:numPr>
      </w:pPr>
      <w:r>
        <w:t>Somewhat clear explanation of the decision, at times unnecessarily detailed (describing email chains), action steps to be taken</w:t>
      </w:r>
    </w:p>
    <w:p w:rsidR="00914B19" w:rsidRDefault="00914B19" w:rsidP="00571F27">
      <w:pPr>
        <w:pStyle w:val="NoSpacing"/>
        <w:numPr>
          <w:ilvl w:val="0"/>
          <w:numId w:val="19"/>
        </w:numPr>
      </w:pPr>
      <w:r>
        <w:t>Rationale posted in separate PDF, excessively long (20 pages) though the Executive Summary of the rationale is clear enough</w:t>
      </w:r>
    </w:p>
    <w:p w:rsidR="00914B19" w:rsidRDefault="00914B19" w:rsidP="00571F27">
      <w:pPr>
        <w:pStyle w:val="NoSpacing"/>
        <w:numPr>
          <w:ilvl w:val="0"/>
          <w:numId w:val="19"/>
        </w:numPr>
      </w:pPr>
      <w:r>
        <w:t xml:space="preserve"> Public commenting process utilized throughout the decision-making process</w:t>
      </w:r>
    </w:p>
    <w:p w:rsidR="00914B19" w:rsidRDefault="00914B19" w:rsidP="00914B19">
      <w:pPr>
        <w:pStyle w:val="NoSpacing"/>
        <w:rPr>
          <w:u w:val="single"/>
        </w:rPr>
      </w:pPr>
      <w:r>
        <w:rPr>
          <w:u w:val="single"/>
        </w:rPr>
        <w:t>6. Approval of Expenses Related to Board-Directed Activities</w:t>
      </w:r>
    </w:p>
    <w:p w:rsidR="00914B19" w:rsidRDefault="00914B19" w:rsidP="00571F27">
      <w:pPr>
        <w:pStyle w:val="NoSpacing"/>
        <w:numPr>
          <w:ilvl w:val="0"/>
          <w:numId w:val="20"/>
        </w:numPr>
      </w:pPr>
      <w:r>
        <w:t>Clear, succinct explanation of the decision, clear action steps indicating exact dollar amounts for budgetary issues</w:t>
      </w:r>
    </w:p>
    <w:p w:rsidR="00914B19" w:rsidRDefault="00914B19" w:rsidP="00571F27">
      <w:pPr>
        <w:pStyle w:val="NoSpacing"/>
        <w:numPr>
          <w:ilvl w:val="0"/>
          <w:numId w:val="20"/>
        </w:numPr>
      </w:pPr>
      <w:r>
        <w:t>Clear, succinct rationale, no financial impact on ICANN</w:t>
      </w:r>
    </w:p>
    <w:p w:rsidR="00914B19" w:rsidRDefault="00914B19" w:rsidP="00571F27">
      <w:pPr>
        <w:pStyle w:val="NoSpacing"/>
        <w:numPr>
          <w:ilvl w:val="0"/>
          <w:numId w:val="20"/>
        </w:numPr>
      </w:pPr>
      <w:r>
        <w:t>No public comment indicated</w:t>
      </w:r>
    </w:p>
    <w:p w:rsidR="00914B19" w:rsidRDefault="00914B19" w:rsidP="00914B19">
      <w:pPr>
        <w:pStyle w:val="NoSpacing"/>
      </w:pPr>
      <w:r>
        <w:rPr>
          <w:u w:val="single"/>
        </w:rPr>
        <w:t>7. TLG Review – Actions Based on Independent Reviewer’s Final Report</w:t>
      </w:r>
    </w:p>
    <w:p w:rsidR="00914B19" w:rsidRDefault="003F416F" w:rsidP="00571F27">
      <w:pPr>
        <w:pStyle w:val="NoSpacing"/>
        <w:numPr>
          <w:ilvl w:val="0"/>
          <w:numId w:val="21"/>
        </w:numPr>
      </w:pPr>
      <w:r>
        <w:t>Mostly clear, at times opaque in the description of the process, clear action steps</w:t>
      </w:r>
    </w:p>
    <w:p w:rsidR="003F416F" w:rsidRDefault="003F416F" w:rsidP="00571F27">
      <w:pPr>
        <w:pStyle w:val="NoSpacing"/>
        <w:numPr>
          <w:ilvl w:val="0"/>
          <w:numId w:val="21"/>
        </w:numPr>
      </w:pPr>
      <w:r>
        <w:t>Short, succinct rationale explaining the decision</w:t>
      </w:r>
    </w:p>
    <w:p w:rsidR="003F416F" w:rsidRDefault="003F416F" w:rsidP="00571F27">
      <w:pPr>
        <w:pStyle w:val="NoSpacing"/>
        <w:numPr>
          <w:ilvl w:val="0"/>
          <w:numId w:val="21"/>
        </w:numPr>
      </w:pPr>
      <w:r>
        <w:t>Posted for public comments and addressed issues in decision-making process</w:t>
      </w:r>
    </w:p>
    <w:p w:rsidR="003F416F" w:rsidRDefault="003F416F" w:rsidP="003F416F">
      <w:pPr>
        <w:pStyle w:val="NoSpacing"/>
      </w:pPr>
      <w:r>
        <w:rPr>
          <w:u w:val="single"/>
        </w:rPr>
        <w:t>8. IDN ccTLD (Country Code Top Level Domain) Fast Track Review</w:t>
      </w:r>
    </w:p>
    <w:p w:rsidR="003F416F" w:rsidRDefault="003F416F" w:rsidP="00571F27">
      <w:pPr>
        <w:pStyle w:val="NoSpacing"/>
        <w:numPr>
          <w:ilvl w:val="0"/>
          <w:numId w:val="22"/>
        </w:numPr>
      </w:pPr>
      <w:r>
        <w:t>Clear decision, actionable steps unclear</w:t>
      </w:r>
    </w:p>
    <w:p w:rsidR="003F416F" w:rsidRDefault="003F416F" w:rsidP="00571F27">
      <w:pPr>
        <w:pStyle w:val="NoSpacing"/>
        <w:numPr>
          <w:ilvl w:val="0"/>
          <w:numId w:val="22"/>
        </w:numPr>
      </w:pPr>
      <w:r>
        <w:t>Clear rationale, methodically spelled out reasoning in Q&amp;A format, though somewhat long and drawn out, assessment of overall impact of the decision</w:t>
      </w:r>
    </w:p>
    <w:p w:rsidR="003F416F" w:rsidRDefault="003F416F" w:rsidP="00571F27">
      <w:pPr>
        <w:pStyle w:val="NoSpacing"/>
        <w:numPr>
          <w:ilvl w:val="0"/>
          <w:numId w:val="22"/>
        </w:numPr>
      </w:pPr>
      <w:r>
        <w:t>Public comments received for several months and addressed in decision-making process</w:t>
      </w:r>
    </w:p>
    <w:p w:rsidR="003F416F" w:rsidRDefault="003F416F" w:rsidP="003F416F">
      <w:pPr>
        <w:pStyle w:val="NoSpacing"/>
        <w:rPr>
          <w:u w:val="single"/>
        </w:rPr>
      </w:pPr>
      <w:r>
        <w:rPr>
          <w:u w:val="single"/>
        </w:rPr>
        <w:t>9. Approval of Verisign RSEP (Registry Services Evaluation Policy) Request for Release of Numeric-Only Strings for .NAME</w:t>
      </w:r>
    </w:p>
    <w:p w:rsidR="003F416F" w:rsidRPr="00DF79D2" w:rsidRDefault="00DF79D2" w:rsidP="00571F27">
      <w:pPr>
        <w:pStyle w:val="NoSpacing"/>
        <w:numPr>
          <w:ilvl w:val="0"/>
          <w:numId w:val="23"/>
        </w:numPr>
      </w:pPr>
      <w:r w:rsidRPr="00DF79D2">
        <w:t>Clear, succinct explanation of the decision</w:t>
      </w:r>
    </w:p>
    <w:p w:rsidR="00DF79D2" w:rsidRDefault="00DF79D2" w:rsidP="00571F27">
      <w:pPr>
        <w:pStyle w:val="NoSpacing"/>
        <w:numPr>
          <w:ilvl w:val="0"/>
          <w:numId w:val="23"/>
        </w:numPr>
      </w:pPr>
      <w:r>
        <w:t>Clear rationale, methodically spelled out reasoning in Q&amp;A format, though somewhat long and drawn out, assessment of overall impact of the decision</w:t>
      </w:r>
    </w:p>
    <w:p w:rsidR="00994A84" w:rsidRPr="00994A84" w:rsidRDefault="00DF79D2" w:rsidP="00571F27">
      <w:pPr>
        <w:pStyle w:val="NoSpacing"/>
        <w:numPr>
          <w:ilvl w:val="0"/>
          <w:numId w:val="23"/>
        </w:numPr>
        <w:rPr>
          <w:u w:val="single"/>
        </w:rPr>
      </w:pPr>
      <w:r>
        <w:t>Several public comments posted and specifically addressed in the rationale explanation</w:t>
      </w:r>
    </w:p>
    <w:p w:rsidR="00994A84" w:rsidRDefault="00994A84" w:rsidP="00994A84">
      <w:pPr>
        <w:pStyle w:val="NoSpacing"/>
        <w:rPr>
          <w:u w:val="single"/>
        </w:rPr>
      </w:pPr>
    </w:p>
    <w:p w:rsidR="00994A84" w:rsidRDefault="00994A84" w:rsidP="00994A84">
      <w:pPr>
        <w:pStyle w:val="Heading3"/>
        <w:jc w:val="center"/>
      </w:pPr>
      <w:r>
        <w:t>21 April 2011 | Special Meeting of ICANN Board of Directors</w:t>
      </w:r>
    </w:p>
    <w:p w:rsidR="00994A84" w:rsidRDefault="00994A84" w:rsidP="00994A84">
      <w:pPr>
        <w:pStyle w:val="NoSpacing"/>
      </w:pPr>
      <w:r>
        <w:rPr>
          <w:b/>
        </w:rPr>
        <w:t>2. Consent Agenda</w:t>
      </w:r>
    </w:p>
    <w:p w:rsidR="00994A84" w:rsidRDefault="00994A84" w:rsidP="00994A84">
      <w:pPr>
        <w:pStyle w:val="NoSpacing"/>
      </w:pPr>
      <w:r>
        <w:rPr>
          <w:u w:val="single"/>
        </w:rPr>
        <w:t>2.4 From the BGC – Input on Academia Representation on NomCom</w:t>
      </w:r>
    </w:p>
    <w:p w:rsidR="00994A84" w:rsidRDefault="00994A84" w:rsidP="00571F27">
      <w:pPr>
        <w:pStyle w:val="NoSpacing"/>
        <w:numPr>
          <w:ilvl w:val="0"/>
          <w:numId w:val="24"/>
        </w:numPr>
      </w:pPr>
      <w:r>
        <w:t>Clear decision, no action steps</w:t>
      </w:r>
    </w:p>
    <w:p w:rsidR="00994A84" w:rsidRDefault="00994A84" w:rsidP="00571F27">
      <w:pPr>
        <w:pStyle w:val="NoSpacing"/>
        <w:numPr>
          <w:ilvl w:val="0"/>
          <w:numId w:val="24"/>
        </w:numPr>
      </w:pPr>
      <w:r>
        <w:t>Though clear enough, rationale does not make practical sense (removing a bylaw because the Board has been unsuccessful in achieving its previously stated goal)</w:t>
      </w:r>
    </w:p>
    <w:p w:rsidR="00994A84" w:rsidRDefault="00994A84" w:rsidP="00571F27">
      <w:pPr>
        <w:pStyle w:val="NoSpacing"/>
        <w:numPr>
          <w:ilvl w:val="0"/>
          <w:numId w:val="24"/>
        </w:numPr>
      </w:pPr>
      <w:r>
        <w:t>Decision posted for public comments</w:t>
      </w:r>
    </w:p>
    <w:p w:rsidR="00301554" w:rsidRDefault="00301554" w:rsidP="008B5CB8">
      <w:pPr>
        <w:pStyle w:val="NoSpacing"/>
        <w:rPr>
          <w:u w:val="single"/>
        </w:rPr>
      </w:pPr>
    </w:p>
    <w:p w:rsidR="00994A84" w:rsidRDefault="008B5CB8" w:rsidP="008B5CB8">
      <w:pPr>
        <w:pStyle w:val="NoSpacing"/>
      </w:pPr>
      <w:r>
        <w:rPr>
          <w:u w:val="single"/>
        </w:rPr>
        <w:lastRenderedPageBreak/>
        <w:t>2.6 From the SIC (Structural Improvement Committee) – Approval of ccNSO (Country Code Names Supporting Organization) Review Implementation Actions</w:t>
      </w:r>
    </w:p>
    <w:p w:rsidR="008B5CB8" w:rsidRDefault="008B5CB8" w:rsidP="00571F27">
      <w:pPr>
        <w:pStyle w:val="NoSpacing"/>
        <w:numPr>
          <w:ilvl w:val="0"/>
          <w:numId w:val="25"/>
        </w:numPr>
      </w:pPr>
      <w:r>
        <w:t>Unclear</w:t>
      </w:r>
      <w:r w:rsidR="00E05003">
        <w:t xml:space="preserve"> description of the decision, requires intimate knowledge of the ICANN bodies and process</w:t>
      </w:r>
    </w:p>
    <w:p w:rsidR="00E05003" w:rsidRDefault="00E05003" w:rsidP="00571F27">
      <w:pPr>
        <w:pStyle w:val="NoSpacing"/>
        <w:numPr>
          <w:ilvl w:val="0"/>
          <w:numId w:val="25"/>
        </w:numPr>
      </w:pPr>
      <w:r>
        <w:t>Succinct, clear rationale explaining need for immediate action</w:t>
      </w:r>
    </w:p>
    <w:p w:rsidR="00E05003" w:rsidRDefault="00E05003" w:rsidP="00571F27">
      <w:pPr>
        <w:pStyle w:val="NoSpacing"/>
        <w:numPr>
          <w:ilvl w:val="0"/>
          <w:numId w:val="25"/>
        </w:numPr>
      </w:pPr>
      <w:r>
        <w:t>No public comment indicated</w:t>
      </w:r>
    </w:p>
    <w:p w:rsidR="00E05003" w:rsidRDefault="00E05003" w:rsidP="00E05003">
      <w:pPr>
        <w:pStyle w:val="NoSpacing"/>
        <w:rPr>
          <w:u w:val="single"/>
        </w:rPr>
      </w:pPr>
      <w:r>
        <w:rPr>
          <w:u w:val="single"/>
        </w:rPr>
        <w:t>2.7 From the BFC – Formalization of Planning Committee for existing employee retirement savings accounts (401K)</w:t>
      </w:r>
    </w:p>
    <w:p w:rsidR="00E05003" w:rsidRDefault="00E05003" w:rsidP="00571F27">
      <w:pPr>
        <w:pStyle w:val="NoSpacing"/>
        <w:numPr>
          <w:ilvl w:val="0"/>
          <w:numId w:val="26"/>
        </w:numPr>
      </w:pPr>
      <w:r>
        <w:t>Clear, succinct decision, no action necessary</w:t>
      </w:r>
    </w:p>
    <w:p w:rsidR="00E05003" w:rsidRDefault="00E05003" w:rsidP="00571F27">
      <w:pPr>
        <w:pStyle w:val="NoSpacing"/>
        <w:numPr>
          <w:ilvl w:val="0"/>
          <w:numId w:val="26"/>
        </w:numPr>
      </w:pPr>
      <w:r>
        <w:t>Clear, succinct rationale</w:t>
      </w:r>
    </w:p>
    <w:p w:rsidR="00E05003" w:rsidRDefault="00E05003" w:rsidP="00571F27">
      <w:pPr>
        <w:pStyle w:val="NoSpacing"/>
        <w:numPr>
          <w:ilvl w:val="0"/>
          <w:numId w:val="26"/>
        </w:numPr>
      </w:pPr>
      <w:r>
        <w:t>No indication of public comment</w:t>
      </w:r>
    </w:p>
    <w:p w:rsidR="00E05003" w:rsidRDefault="00E05003" w:rsidP="00E05003">
      <w:pPr>
        <w:pStyle w:val="NoSpacing"/>
      </w:pPr>
      <w:r>
        <w:rPr>
          <w:u w:val="single"/>
        </w:rPr>
        <w:t>2.8 Approval of Redelegation of .KP (Korea, Democratic People’s Republic)</w:t>
      </w:r>
    </w:p>
    <w:p w:rsidR="00E05003" w:rsidRDefault="00E05003" w:rsidP="00571F27">
      <w:pPr>
        <w:pStyle w:val="NoSpacing"/>
        <w:numPr>
          <w:ilvl w:val="0"/>
          <w:numId w:val="6"/>
        </w:numPr>
      </w:pPr>
      <w:r>
        <w:t>Clear, succinct decision, no action necessary</w:t>
      </w:r>
    </w:p>
    <w:p w:rsidR="00E05003" w:rsidRDefault="00E05003" w:rsidP="00571F27">
      <w:pPr>
        <w:pStyle w:val="NoSpacing"/>
        <w:numPr>
          <w:ilvl w:val="0"/>
          <w:numId w:val="6"/>
        </w:numPr>
      </w:pPr>
      <w:r>
        <w:t>Clear rationale, methodically spelled out reasoning in Q&amp;A format, though somewhat long and drawn out</w:t>
      </w:r>
    </w:p>
    <w:p w:rsidR="00E05003" w:rsidRDefault="00E05003" w:rsidP="00571F27">
      <w:pPr>
        <w:pStyle w:val="NoSpacing"/>
        <w:numPr>
          <w:ilvl w:val="0"/>
          <w:numId w:val="6"/>
        </w:numPr>
      </w:pPr>
      <w:r>
        <w:t>Public comments to be posted</w:t>
      </w:r>
    </w:p>
    <w:p w:rsidR="0042789B" w:rsidRPr="00D75A8C" w:rsidRDefault="00603B69" w:rsidP="0042789B">
      <w:pPr>
        <w:pStyle w:val="NoSpacing"/>
        <w:rPr>
          <w:u w:val="single"/>
        </w:rPr>
      </w:pPr>
      <w:r>
        <w:rPr>
          <w:u w:val="single"/>
        </w:rPr>
        <w:t xml:space="preserve">2.9 </w:t>
      </w:r>
      <w:r w:rsidR="0042789B">
        <w:rPr>
          <w:u w:val="single"/>
        </w:rPr>
        <w:t>Approval of</w:t>
      </w:r>
      <w:r w:rsidR="0042789B" w:rsidRPr="00D75A8C">
        <w:rPr>
          <w:u w:val="single"/>
        </w:rPr>
        <w:t xml:space="preserve"> Track</w:t>
      </w:r>
      <w:r w:rsidR="0042789B">
        <w:rPr>
          <w:u w:val="single"/>
        </w:rPr>
        <w:t>ing of</w:t>
      </w:r>
      <w:r w:rsidR="0042789B" w:rsidRPr="00D75A8C">
        <w:rPr>
          <w:u w:val="single"/>
        </w:rPr>
        <w:t xml:space="preserve"> Global Policy Process for IPv4 (Internet Protocol version 4) Post-Exhaustion</w:t>
      </w:r>
      <w:r w:rsidR="0042789B">
        <w:rPr>
          <w:u w:val="single"/>
        </w:rPr>
        <w:t xml:space="preserve"> Allocation Mechanisms by IANA (Internet Assigned Numbers Authority)</w:t>
      </w:r>
    </w:p>
    <w:p w:rsidR="0042789B" w:rsidRDefault="0042789B" w:rsidP="00571F27">
      <w:pPr>
        <w:pStyle w:val="NoSpacing"/>
        <w:numPr>
          <w:ilvl w:val="0"/>
          <w:numId w:val="3"/>
        </w:numPr>
      </w:pPr>
      <w:r>
        <w:t>Slightly convoluted though eventually becomes clear, beginning explanation too wordy, too many acronyms, actionable steps to be taken</w:t>
      </w:r>
    </w:p>
    <w:p w:rsidR="0042789B" w:rsidRDefault="0042789B" w:rsidP="00571F27">
      <w:pPr>
        <w:pStyle w:val="NoSpacing"/>
        <w:numPr>
          <w:ilvl w:val="0"/>
          <w:numId w:val="3"/>
        </w:numPr>
      </w:pPr>
      <w:r>
        <w:t>Clear, succinct rationale addressing financial and budgetary impacts of the decision</w:t>
      </w:r>
    </w:p>
    <w:p w:rsidR="0042789B" w:rsidRDefault="0042789B" w:rsidP="00571F27">
      <w:pPr>
        <w:pStyle w:val="NoSpacing"/>
        <w:numPr>
          <w:ilvl w:val="0"/>
          <w:numId w:val="3"/>
        </w:numPr>
      </w:pPr>
      <w:r>
        <w:t>No indication of public comments</w:t>
      </w:r>
    </w:p>
    <w:p w:rsidR="0042789B" w:rsidRDefault="0042789B" w:rsidP="0042789B">
      <w:pPr>
        <w:pStyle w:val="NoSpacing"/>
      </w:pPr>
      <w:r>
        <w:rPr>
          <w:b/>
        </w:rPr>
        <w:t>Main Agenda</w:t>
      </w:r>
    </w:p>
    <w:p w:rsidR="0042789B" w:rsidRDefault="0042789B" w:rsidP="0042789B">
      <w:pPr>
        <w:pStyle w:val="NoSpacing"/>
      </w:pPr>
      <w:r w:rsidRPr="0042789B">
        <w:rPr>
          <w:u w:val="single"/>
        </w:rPr>
        <w:t>3.</w:t>
      </w:r>
      <w:r>
        <w:rPr>
          <w:u w:val="single"/>
        </w:rPr>
        <w:t xml:space="preserve"> From the BFC – Approval of Increase of the Registrar Accreditation Application Fee</w:t>
      </w:r>
    </w:p>
    <w:p w:rsidR="0042789B" w:rsidRDefault="0042789B" w:rsidP="00571F27">
      <w:pPr>
        <w:pStyle w:val="NoSpacing"/>
        <w:numPr>
          <w:ilvl w:val="0"/>
          <w:numId w:val="27"/>
        </w:numPr>
      </w:pPr>
      <w:r>
        <w:t>Clear decision, action necessary to implement</w:t>
      </w:r>
    </w:p>
    <w:p w:rsidR="0042789B" w:rsidRDefault="0042789B" w:rsidP="00571F27">
      <w:pPr>
        <w:pStyle w:val="NoSpacing"/>
        <w:numPr>
          <w:ilvl w:val="0"/>
          <w:numId w:val="27"/>
        </w:numPr>
      </w:pPr>
      <w:r>
        <w:t>Clear rationale presented in Q&amp;A format, very effective in explaining reasoning behind the decision, easily readable</w:t>
      </w:r>
    </w:p>
    <w:p w:rsidR="0042789B" w:rsidRDefault="0042789B" w:rsidP="00571F27">
      <w:pPr>
        <w:pStyle w:val="NoSpacing"/>
        <w:numPr>
          <w:ilvl w:val="0"/>
          <w:numId w:val="27"/>
        </w:numPr>
      </w:pPr>
      <w:r>
        <w:t>Public comments posted and taken into consideration in the decision-making process</w:t>
      </w:r>
    </w:p>
    <w:p w:rsidR="0042789B" w:rsidRDefault="0042789B" w:rsidP="0042789B">
      <w:pPr>
        <w:pStyle w:val="NoSpacing"/>
      </w:pPr>
      <w:r w:rsidRPr="0042789B">
        <w:rPr>
          <w:u w:val="single"/>
        </w:rPr>
        <w:t>4.</w:t>
      </w:r>
      <w:r>
        <w:rPr>
          <w:u w:val="single"/>
        </w:rPr>
        <w:t xml:space="preserve"> From the SIC (Structural Improvement Committee) – Approval of Charter for Board Technical Relations Working Group</w:t>
      </w:r>
    </w:p>
    <w:p w:rsidR="0042789B" w:rsidRDefault="0042789B" w:rsidP="00571F27">
      <w:pPr>
        <w:pStyle w:val="NoSpacing"/>
        <w:numPr>
          <w:ilvl w:val="0"/>
          <w:numId w:val="28"/>
        </w:numPr>
      </w:pPr>
      <w:r>
        <w:t>Decision somewhat clear, requires knowledge of different working bodies in ICANN</w:t>
      </w:r>
    </w:p>
    <w:p w:rsidR="0042789B" w:rsidRDefault="0042789B" w:rsidP="00571F27">
      <w:pPr>
        <w:pStyle w:val="NoSpacing"/>
        <w:numPr>
          <w:ilvl w:val="0"/>
          <w:numId w:val="28"/>
        </w:numPr>
      </w:pPr>
      <w:r>
        <w:t>Clear, succinct rationale</w:t>
      </w:r>
    </w:p>
    <w:p w:rsidR="0042789B" w:rsidRPr="0042789B" w:rsidRDefault="0042789B" w:rsidP="00571F27">
      <w:pPr>
        <w:pStyle w:val="NoSpacing"/>
        <w:numPr>
          <w:ilvl w:val="0"/>
          <w:numId w:val="28"/>
        </w:numPr>
      </w:pPr>
      <w:r>
        <w:t>No public comments necessary, comments to be taken in upcoming decision-making process</w:t>
      </w:r>
    </w:p>
    <w:p w:rsidR="00E05003" w:rsidRDefault="0042789B" w:rsidP="0042789B">
      <w:pPr>
        <w:pStyle w:val="NoSpacing"/>
      </w:pPr>
      <w:r w:rsidRPr="0042789B">
        <w:rPr>
          <w:u w:val="single"/>
        </w:rPr>
        <w:t>5.</w:t>
      </w:r>
      <w:r>
        <w:rPr>
          <w:u w:val="single"/>
        </w:rPr>
        <w:t xml:space="preserve"> </w:t>
      </w:r>
      <w:r w:rsidR="00AB04FE">
        <w:rPr>
          <w:u w:val="single"/>
        </w:rPr>
        <w:t>Review of Vertical Integration for Existing gTLD (generic Top Level Domain) Registry Operators</w:t>
      </w:r>
    </w:p>
    <w:p w:rsidR="00AB04FE" w:rsidRDefault="00AB04FE" w:rsidP="00571F27">
      <w:pPr>
        <w:pStyle w:val="NoSpacing"/>
        <w:numPr>
          <w:ilvl w:val="0"/>
          <w:numId w:val="29"/>
        </w:numPr>
      </w:pPr>
      <w:r>
        <w:t>Clear, succinct decision, action steps necessary</w:t>
      </w:r>
    </w:p>
    <w:p w:rsidR="00AB04FE" w:rsidRDefault="00AB04FE" w:rsidP="00571F27">
      <w:pPr>
        <w:pStyle w:val="NoSpacing"/>
        <w:numPr>
          <w:ilvl w:val="0"/>
          <w:numId w:val="29"/>
        </w:numPr>
      </w:pPr>
      <w:r>
        <w:t>Clear rationale for immediate action given upcoming gTLD process, presented in helpful Q&amp;A format</w:t>
      </w:r>
    </w:p>
    <w:p w:rsidR="00AB04FE" w:rsidRDefault="00AB04FE" w:rsidP="00571F27">
      <w:pPr>
        <w:pStyle w:val="NoSpacing"/>
        <w:numPr>
          <w:ilvl w:val="0"/>
          <w:numId w:val="29"/>
        </w:numPr>
      </w:pPr>
      <w:r>
        <w:t>No indication of public comments</w:t>
      </w:r>
    </w:p>
    <w:p w:rsidR="005933BF" w:rsidRDefault="005933BF" w:rsidP="005933BF">
      <w:pPr>
        <w:pStyle w:val="NoSpacing"/>
      </w:pPr>
      <w:r>
        <w:rPr>
          <w:b/>
        </w:rPr>
        <w:t>6. ATRT</w:t>
      </w:r>
    </w:p>
    <w:p w:rsidR="005933BF" w:rsidRDefault="005933BF" w:rsidP="005933BF">
      <w:pPr>
        <w:pStyle w:val="NoSpacing"/>
      </w:pPr>
      <w:r>
        <w:rPr>
          <w:u w:val="single"/>
        </w:rPr>
        <w:t>6.1 Board Management of ATRT Recommendations</w:t>
      </w:r>
    </w:p>
    <w:p w:rsidR="005933BF" w:rsidRDefault="005933BF" w:rsidP="00571F27">
      <w:pPr>
        <w:pStyle w:val="NoSpacing"/>
        <w:numPr>
          <w:ilvl w:val="0"/>
          <w:numId w:val="30"/>
        </w:numPr>
      </w:pPr>
      <w:r>
        <w:t>Clear, succinct decision to follow ATRT recommendations, action necessary</w:t>
      </w:r>
    </w:p>
    <w:p w:rsidR="005933BF" w:rsidRDefault="005933BF" w:rsidP="00571F27">
      <w:pPr>
        <w:pStyle w:val="NoSpacing"/>
        <w:numPr>
          <w:ilvl w:val="0"/>
          <w:numId w:val="30"/>
        </w:numPr>
      </w:pPr>
      <w:r>
        <w:t>Clear, succinct rationale</w:t>
      </w:r>
    </w:p>
    <w:p w:rsidR="005933BF" w:rsidRDefault="005933BF" w:rsidP="00571F27">
      <w:pPr>
        <w:pStyle w:val="NoSpacing"/>
        <w:numPr>
          <w:ilvl w:val="0"/>
          <w:numId w:val="30"/>
        </w:numPr>
      </w:pPr>
      <w:r>
        <w:t>No indication of public comments</w:t>
      </w:r>
    </w:p>
    <w:p w:rsidR="00C27D6C" w:rsidRDefault="00C27D6C" w:rsidP="00C27D6C">
      <w:pPr>
        <w:pStyle w:val="NoSpacing"/>
      </w:pPr>
      <w:r>
        <w:rPr>
          <w:u w:val="single"/>
        </w:rPr>
        <w:t>6.2 Estimated Budget Implications of ATRT Recommendations for FY2012 Budget</w:t>
      </w:r>
    </w:p>
    <w:p w:rsidR="00C27D6C" w:rsidRDefault="00C27D6C" w:rsidP="00571F27">
      <w:pPr>
        <w:pStyle w:val="NoSpacing"/>
        <w:numPr>
          <w:ilvl w:val="0"/>
          <w:numId w:val="31"/>
        </w:numPr>
      </w:pPr>
      <w:r>
        <w:t>Clear, succinct decision involving detailed dollar amounts involving the budget</w:t>
      </w:r>
    </w:p>
    <w:p w:rsidR="00C27D6C" w:rsidRDefault="00C27D6C" w:rsidP="00571F27">
      <w:pPr>
        <w:pStyle w:val="NoSpacing"/>
        <w:numPr>
          <w:ilvl w:val="0"/>
          <w:numId w:val="31"/>
        </w:numPr>
      </w:pPr>
      <w:r>
        <w:t>Clear, succinct rationale allocating stated amount of funding for decision</w:t>
      </w:r>
    </w:p>
    <w:p w:rsidR="00C27D6C" w:rsidRDefault="00C27D6C" w:rsidP="00571F27">
      <w:pPr>
        <w:pStyle w:val="NoSpacing"/>
        <w:numPr>
          <w:ilvl w:val="0"/>
          <w:numId w:val="31"/>
        </w:numPr>
      </w:pPr>
      <w:r>
        <w:t>No indication of public comments</w:t>
      </w:r>
    </w:p>
    <w:p w:rsidR="00912161" w:rsidRDefault="003535B4" w:rsidP="00912161">
      <w:pPr>
        <w:pStyle w:val="NoSpacing"/>
        <w:rPr>
          <w:b/>
        </w:rPr>
      </w:pPr>
      <w:r>
        <w:rPr>
          <w:b/>
        </w:rPr>
        <w:lastRenderedPageBreak/>
        <w:t>7. IDN ccTLD (Country Code Top Level Domain) Delegations</w:t>
      </w:r>
    </w:p>
    <w:p w:rsidR="003535B4" w:rsidRDefault="003535B4" w:rsidP="00912161">
      <w:pPr>
        <w:pStyle w:val="NoSpacing"/>
        <w:rPr>
          <w:u w:val="single"/>
        </w:rPr>
      </w:pPr>
      <w:r>
        <w:rPr>
          <w:u w:val="single"/>
        </w:rPr>
        <w:t>7.1-7.3 Delegation of “Al Jazair,” “al-Maghrib,” “srb”</w:t>
      </w:r>
    </w:p>
    <w:p w:rsidR="003535B4" w:rsidRDefault="003535B4" w:rsidP="00571F27">
      <w:pPr>
        <w:pStyle w:val="NoSpacing"/>
        <w:numPr>
          <w:ilvl w:val="0"/>
          <w:numId w:val="6"/>
        </w:numPr>
      </w:pPr>
      <w:r>
        <w:t>Clear, succinct decision, no action necessary</w:t>
      </w:r>
    </w:p>
    <w:p w:rsidR="003535B4" w:rsidRDefault="003535B4" w:rsidP="00571F27">
      <w:pPr>
        <w:pStyle w:val="NoSpacing"/>
        <w:numPr>
          <w:ilvl w:val="0"/>
          <w:numId w:val="6"/>
        </w:numPr>
      </w:pPr>
      <w:r>
        <w:t>Clear rationale, methodically spelled out reasoning in Q&amp;A format, though somewhat long and drawn out</w:t>
      </w:r>
    </w:p>
    <w:p w:rsidR="003535B4" w:rsidRDefault="003535B4" w:rsidP="00571F27">
      <w:pPr>
        <w:pStyle w:val="NoSpacing"/>
        <w:numPr>
          <w:ilvl w:val="0"/>
          <w:numId w:val="6"/>
        </w:numPr>
      </w:pPr>
      <w:r>
        <w:t>Public comments to be posted</w:t>
      </w:r>
    </w:p>
    <w:p w:rsidR="003535B4" w:rsidRDefault="003535B4" w:rsidP="00912161">
      <w:pPr>
        <w:pStyle w:val="NoSpacing"/>
        <w:rPr>
          <w:u w:val="single"/>
        </w:rPr>
      </w:pPr>
    </w:p>
    <w:p w:rsidR="00014C92" w:rsidRPr="00014C92" w:rsidRDefault="00014C92" w:rsidP="00014C92">
      <w:pPr>
        <w:pStyle w:val="Heading3"/>
        <w:jc w:val="center"/>
      </w:pPr>
      <w:r>
        <w:t>20 June 2011 | Regular Meeting of the ICANN Board – Singapore</w:t>
      </w:r>
    </w:p>
    <w:p w:rsidR="00014C92" w:rsidRDefault="00014C92" w:rsidP="00014C92">
      <w:pPr>
        <w:pStyle w:val="NoSpacing"/>
        <w:rPr>
          <w:u w:val="single"/>
        </w:rPr>
      </w:pPr>
      <w:r w:rsidRPr="00014C92">
        <w:rPr>
          <w:u w:val="single"/>
        </w:rPr>
        <w:t>1.</w:t>
      </w:r>
      <w:r>
        <w:rPr>
          <w:u w:val="single"/>
        </w:rPr>
        <w:t xml:space="preserve"> Approval of the New gTLD (generic Top Level Domain) Program</w:t>
      </w:r>
    </w:p>
    <w:p w:rsidR="00014C92" w:rsidRPr="001965A8" w:rsidRDefault="00014C92" w:rsidP="00571F27">
      <w:pPr>
        <w:pStyle w:val="NoSpacing"/>
        <w:numPr>
          <w:ilvl w:val="0"/>
          <w:numId w:val="32"/>
        </w:numPr>
      </w:pPr>
      <w:r w:rsidRPr="001965A8">
        <w:t>Entire meeting focused on approval of gTLD Program so the decision explanation is long, though relatively clear</w:t>
      </w:r>
    </w:p>
    <w:p w:rsidR="00014C92" w:rsidRDefault="001965A8" w:rsidP="00571F27">
      <w:pPr>
        <w:pStyle w:val="NoSpacing"/>
        <w:numPr>
          <w:ilvl w:val="0"/>
          <w:numId w:val="32"/>
        </w:numPr>
      </w:pPr>
      <w:r>
        <w:t>Rationale</w:t>
      </w:r>
      <w:r w:rsidR="00014C92" w:rsidRPr="001965A8">
        <w:t xml:space="preserve"> provided</w:t>
      </w:r>
      <w:r>
        <w:t xml:space="preserve"> in separate PDF, </w:t>
      </w:r>
      <w:r w:rsidR="00014C92" w:rsidRPr="001965A8">
        <w:t>pending final approval</w:t>
      </w:r>
      <w:r>
        <w:t xml:space="preserve"> (at the time), incredibly long (121 pages) though somewhat understandably since the gTLD Program is a major initiative</w:t>
      </w:r>
    </w:p>
    <w:p w:rsidR="001965A8" w:rsidRDefault="001965A8" w:rsidP="00571F27">
      <w:pPr>
        <w:pStyle w:val="NoSpacing"/>
        <w:numPr>
          <w:ilvl w:val="0"/>
          <w:numId w:val="32"/>
        </w:numPr>
      </w:pPr>
      <w:r>
        <w:t>Public comments involved in various stages throughout the development of gTLD process</w:t>
      </w:r>
    </w:p>
    <w:p w:rsidR="00B56682" w:rsidRDefault="00B56682" w:rsidP="00B56682">
      <w:pPr>
        <w:pStyle w:val="NoSpacing"/>
      </w:pPr>
    </w:p>
    <w:p w:rsidR="00B56682" w:rsidRDefault="00B56682" w:rsidP="00B56682">
      <w:pPr>
        <w:pStyle w:val="Heading3"/>
        <w:jc w:val="center"/>
      </w:pPr>
      <w:r>
        <w:t>24 June 2011 | Regular Meeting of the ICANN Board – Singapore</w:t>
      </w:r>
    </w:p>
    <w:p w:rsidR="00327764" w:rsidRDefault="00327764" w:rsidP="00327764">
      <w:pPr>
        <w:pStyle w:val="NoSpacing"/>
        <w:rPr>
          <w:b/>
        </w:rPr>
      </w:pPr>
      <w:r w:rsidRPr="00327764">
        <w:rPr>
          <w:b/>
        </w:rPr>
        <w:t>1.</w:t>
      </w:r>
      <w:r>
        <w:rPr>
          <w:b/>
        </w:rPr>
        <w:t xml:space="preserve"> </w:t>
      </w:r>
      <w:r w:rsidRPr="00327764">
        <w:rPr>
          <w:b/>
        </w:rPr>
        <w:t>Consent Agenda</w:t>
      </w:r>
    </w:p>
    <w:p w:rsidR="00327764" w:rsidRDefault="00327764" w:rsidP="00327764">
      <w:pPr>
        <w:pStyle w:val="NoSpacing"/>
      </w:pPr>
      <w:r>
        <w:rPr>
          <w:u w:val="single"/>
        </w:rPr>
        <w:t>1.2 Approval of ALAC-Related Bylaw Amendments</w:t>
      </w:r>
    </w:p>
    <w:p w:rsidR="00327764" w:rsidRDefault="00327764" w:rsidP="00571F27">
      <w:pPr>
        <w:pStyle w:val="NoSpacing"/>
        <w:numPr>
          <w:ilvl w:val="0"/>
          <w:numId w:val="33"/>
        </w:numPr>
      </w:pPr>
      <w:r>
        <w:t>Decision regarding amendments unclear, requires deeper knowledge of ICANN bylaws</w:t>
      </w:r>
    </w:p>
    <w:p w:rsidR="00327764" w:rsidRDefault="00327764" w:rsidP="00571F27">
      <w:pPr>
        <w:pStyle w:val="NoSpacing"/>
        <w:numPr>
          <w:ilvl w:val="0"/>
          <w:numId w:val="33"/>
        </w:numPr>
      </w:pPr>
      <w:r>
        <w:t>Clear, succinct rationale indicating impacts on financials and DNS</w:t>
      </w:r>
    </w:p>
    <w:p w:rsidR="00E037F0" w:rsidRDefault="00E037F0" w:rsidP="00571F27">
      <w:pPr>
        <w:pStyle w:val="NoSpacing"/>
        <w:numPr>
          <w:ilvl w:val="0"/>
          <w:numId w:val="33"/>
        </w:numPr>
      </w:pPr>
      <w:r>
        <w:t>Posted for public comments for 30 days, no relevant comments received</w:t>
      </w:r>
    </w:p>
    <w:p w:rsidR="00327764" w:rsidRDefault="00E037F0" w:rsidP="00327764">
      <w:pPr>
        <w:pStyle w:val="NoSpacing"/>
      </w:pPr>
      <w:r>
        <w:rPr>
          <w:u w:val="single"/>
        </w:rPr>
        <w:t>1.3 Approval of ccNSO (Country Code Names Supporting Organization) Review Implementation Plan</w:t>
      </w:r>
    </w:p>
    <w:p w:rsidR="00E037F0" w:rsidRDefault="00E037F0" w:rsidP="00571F27">
      <w:pPr>
        <w:pStyle w:val="NoSpacing"/>
        <w:numPr>
          <w:ilvl w:val="0"/>
          <w:numId w:val="34"/>
        </w:numPr>
      </w:pPr>
      <w:r>
        <w:t>Clear decision, actionable steps to be taken by Staff</w:t>
      </w:r>
    </w:p>
    <w:p w:rsidR="00E037F0" w:rsidRDefault="00E037F0" w:rsidP="00571F27">
      <w:pPr>
        <w:pStyle w:val="NoSpacing"/>
        <w:numPr>
          <w:ilvl w:val="0"/>
          <w:numId w:val="34"/>
        </w:numPr>
      </w:pPr>
      <w:r>
        <w:t>Clear, succinct rationale indicating importance of immediate action, no impact on security of DNS</w:t>
      </w:r>
    </w:p>
    <w:p w:rsidR="00E037F0" w:rsidRDefault="00D57399" w:rsidP="00571F27">
      <w:pPr>
        <w:pStyle w:val="NoSpacing"/>
        <w:numPr>
          <w:ilvl w:val="0"/>
          <w:numId w:val="34"/>
        </w:numPr>
      </w:pPr>
      <w:r>
        <w:t>No indication of public comments</w:t>
      </w:r>
    </w:p>
    <w:p w:rsidR="00B52411" w:rsidRDefault="00836A27" w:rsidP="00B52411">
      <w:pPr>
        <w:pStyle w:val="NoSpacing"/>
      </w:pPr>
      <w:r>
        <w:rPr>
          <w:u w:val="single"/>
        </w:rPr>
        <w:t>1.4 Approval of Permanent Charter for GNSO (Generic Names Supporting Organization)’s Commercial Stakeholders Group</w:t>
      </w:r>
    </w:p>
    <w:p w:rsidR="00836A27" w:rsidRDefault="00836A27" w:rsidP="00571F27">
      <w:pPr>
        <w:pStyle w:val="NoSpacing"/>
        <w:numPr>
          <w:ilvl w:val="0"/>
          <w:numId w:val="35"/>
        </w:numPr>
      </w:pPr>
      <w:r>
        <w:t>Clear decision regarding CSG</w:t>
      </w:r>
    </w:p>
    <w:p w:rsidR="00836A27" w:rsidRDefault="00836A27" w:rsidP="00571F27">
      <w:pPr>
        <w:pStyle w:val="NoSpacing"/>
        <w:numPr>
          <w:ilvl w:val="0"/>
          <w:numId w:val="35"/>
        </w:numPr>
      </w:pPr>
      <w:r>
        <w:t>Somewhat convoluted rationale, no budget implications</w:t>
      </w:r>
    </w:p>
    <w:p w:rsidR="00836A27" w:rsidRDefault="00550440" w:rsidP="00571F27">
      <w:pPr>
        <w:pStyle w:val="NoSpacing"/>
        <w:numPr>
          <w:ilvl w:val="0"/>
          <w:numId w:val="35"/>
        </w:numPr>
      </w:pPr>
      <w:r>
        <w:t>CSG will</w:t>
      </w:r>
      <w:r w:rsidR="00836A27">
        <w:t xml:space="preserve"> post charter for public comments</w:t>
      </w:r>
    </w:p>
    <w:p w:rsidR="00BC4102" w:rsidRDefault="00BC4102" w:rsidP="00BC4102">
      <w:pPr>
        <w:pStyle w:val="NoSpacing"/>
        <w:rPr>
          <w:u w:val="single"/>
        </w:rPr>
      </w:pPr>
      <w:r>
        <w:rPr>
          <w:u w:val="single"/>
        </w:rPr>
        <w:t>1.5 Proposal for a Not-for-Profit Operational Concerns Constituency in the GNSO (Generic Names Supporting Organization)</w:t>
      </w:r>
    </w:p>
    <w:p w:rsidR="00BC4102" w:rsidRPr="00BC4102" w:rsidRDefault="00BC4102" w:rsidP="00BC4102">
      <w:pPr>
        <w:pStyle w:val="NoSpacing"/>
        <w:numPr>
          <w:ilvl w:val="0"/>
          <w:numId w:val="36"/>
        </w:numPr>
        <w:rPr>
          <w:u w:val="single"/>
        </w:rPr>
      </w:pPr>
      <w:r>
        <w:t>Clear decision, no action necessary</w:t>
      </w:r>
    </w:p>
    <w:p w:rsidR="00BC4102" w:rsidRDefault="00BC4102" w:rsidP="00BC4102">
      <w:pPr>
        <w:pStyle w:val="NoSpacing"/>
        <w:numPr>
          <w:ilvl w:val="0"/>
          <w:numId w:val="36"/>
        </w:numPr>
        <w:rPr>
          <w:u w:val="single"/>
        </w:rPr>
      </w:pPr>
      <w:r>
        <w:t>Clear, succinct rationale explaining financial and DNS impacts</w:t>
      </w:r>
    </w:p>
    <w:p w:rsidR="00BC4102" w:rsidRPr="00BC4102" w:rsidRDefault="00BC4102" w:rsidP="00BC4102">
      <w:pPr>
        <w:pStyle w:val="NoSpacing"/>
        <w:numPr>
          <w:ilvl w:val="0"/>
          <w:numId w:val="36"/>
        </w:numPr>
        <w:rPr>
          <w:u w:val="single"/>
        </w:rPr>
      </w:pPr>
      <w:r>
        <w:t>Public comments accepted and favorable toward proposal</w:t>
      </w:r>
    </w:p>
    <w:p w:rsidR="00BC4102" w:rsidRDefault="00BC4102" w:rsidP="00BC4102">
      <w:pPr>
        <w:pStyle w:val="NoSpacing"/>
      </w:pPr>
      <w:r>
        <w:rPr>
          <w:u w:val="single"/>
        </w:rPr>
        <w:t>1.6 Approval of Permanent Charter for GNSO (Generic Names Supporting Organization)’s Non-Commercial Stakeholders Group</w:t>
      </w:r>
    </w:p>
    <w:p w:rsidR="00700685" w:rsidRDefault="00700685" w:rsidP="00700685">
      <w:pPr>
        <w:pStyle w:val="NoSpacing"/>
        <w:numPr>
          <w:ilvl w:val="0"/>
          <w:numId w:val="37"/>
        </w:numPr>
      </w:pPr>
      <w:r>
        <w:t>Long, though relatively clear decision, actionable steps to be taken</w:t>
      </w:r>
    </w:p>
    <w:p w:rsidR="00700685" w:rsidRDefault="00700685" w:rsidP="00700685">
      <w:pPr>
        <w:pStyle w:val="NoSpacing"/>
        <w:numPr>
          <w:ilvl w:val="0"/>
          <w:numId w:val="37"/>
        </w:numPr>
      </w:pPr>
      <w:r>
        <w:t>Clear rationale explaining significance of this decision in the larger ICANN context</w:t>
      </w:r>
    </w:p>
    <w:p w:rsidR="00700685" w:rsidRDefault="00700685" w:rsidP="00700685">
      <w:pPr>
        <w:pStyle w:val="NoSpacing"/>
        <w:numPr>
          <w:ilvl w:val="0"/>
          <w:numId w:val="37"/>
        </w:numPr>
      </w:pPr>
      <w:r>
        <w:t>Posted and any future amendments will continue to be posted for public comments</w:t>
      </w:r>
    </w:p>
    <w:p w:rsidR="00700685" w:rsidRDefault="00700685" w:rsidP="00700685">
      <w:pPr>
        <w:pStyle w:val="NoSpacing"/>
      </w:pPr>
      <w:r>
        <w:rPr>
          <w:u w:val="single"/>
        </w:rPr>
        <w:t>1.7 Approval of New GNSO (Generic Names Supporting Organization) Constituency Recognition Process</w:t>
      </w:r>
    </w:p>
    <w:p w:rsidR="00700685" w:rsidRDefault="008C2482" w:rsidP="00700685">
      <w:pPr>
        <w:pStyle w:val="NoSpacing"/>
        <w:numPr>
          <w:ilvl w:val="0"/>
          <w:numId w:val="38"/>
        </w:numPr>
      </w:pPr>
      <w:r>
        <w:t>Clear decision, easily spelled out in numeric format</w:t>
      </w:r>
    </w:p>
    <w:p w:rsidR="008C2482" w:rsidRDefault="008C2482" w:rsidP="00700685">
      <w:pPr>
        <w:pStyle w:val="NoSpacing"/>
        <w:numPr>
          <w:ilvl w:val="0"/>
          <w:numId w:val="38"/>
        </w:numPr>
      </w:pPr>
      <w:r>
        <w:t>Clear rationale, easily spelled out in numeric format, describes financial and DNS impacts</w:t>
      </w:r>
    </w:p>
    <w:p w:rsidR="008C2482" w:rsidRDefault="008C2482" w:rsidP="008C2482">
      <w:pPr>
        <w:pStyle w:val="NoSpacing"/>
        <w:numPr>
          <w:ilvl w:val="0"/>
          <w:numId w:val="38"/>
        </w:numPr>
      </w:pPr>
      <w:r>
        <w:t>Posted for public comment and comments considered in decision-making process</w:t>
      </w:r>
    </w:p>
    <w:p w:rsidR="008C2482" w:rsidRDefault="008C2482" w:rsidP="008C2482">
      <w:pPr>
        <w:pStyle w:val="NoSpacing"/>
      </w:pPr>
      <w:r>
        <w:rPr>
          <w:u w:val="single"/>
        </w:rPr>
        <w:lastRenderedPageBreak/>
        <w:t>1.10 Academia Representation on NomCom</w:t>
      </w:r>
    </w:p>
    <w:p w:rsidR="008C2482" w:rsidRDefault="008C2482" w:rsidP="008C2482">
      <w:pPr>
        <w:pStyle w:val="NoSpacing"/>
        <w:numPr>
          <w:ilvl w:val="0"/>
          <w:numId w:val="39"/>
        </w:numPr>
      </w:pPr>
      <w:r>
        <w:t>Clear decision</w:t>
      </w:r>
    </w:p>
    <w:p w:rsidR="008C2482" w:rsidRDefault="008C2482" w:rsidP="008C2482">
      <w:pPr>
        <w:pStyle w:val="NoSpacing"/>
        <w:numPr>
          <w:ilvl w:val="0"/>
          <w:numId w:val="39"/>
        </w:numPr>
      </w:pPr>
      <w:r>
        <w:t>Clear rationale, though seemingly non-sensible (removing a bylaw because no process has been formally established yet)</w:t>
      </w:r>
    </w:p>
    <w:p w:rsidR="008C2482" w:rsidRDefault="008C2482" w:rsidP="008C2482">
      <w:pPr>
        <w:pStyle w:val="NoSpacing"/>
        <w:numPr>
          <w:ilvl w:val="0"/>
          <w:numId w:val="39"/>
        </w:numPr>
      </w:pPr>
      <w:r>
        <w:t>Posted for public comments and comments taken into consideration</w:t>
      </w:r>
    </w:p>
    <w:p w:rsidR="008C2482" w:rsidRPr="00666041" w:rsidRDefault="008C2482" w:rsidP="008C2482">
      <w:pPr>
        <w:pStyle w:val="NoSpacing"/>
        <w:rPr>
          <w:u w:val="single"/>
        </w:rPr>
      </w:pPr>
      <w:r w:rsidRPr="00666041">
        <w:rPr>
          <w:u w:val="single"/>
        </w:rPr>
        <w:t>2. ATRT Recommendations</w:t>
      </w:r>
    </w:p>
    <w:p w:rsidR="00666041" w:rsidRDefault="00666041" w:rsidP="00666041">
      <w:pPr>
        <w:pStyle w:val="NoSpacing"/>
        <w:numPr>
          <w:ilvl w:val="0"/>
          <w:numId w:val="40"/>
        </w:numPr>
      </w:pPr>
      <w:r>
        <w:t>Long though clearly spelled out decision addressing ATRT, clear actionable steps to be taken</w:t>
      </w:r>
    </w:p>
    <w:p w:rsidR="00666041" w:rsidRDefault="00666041" w:rsidP="00666041">
      <w:pPr>
        <w:pStyle w:val="NoSpacing"/>
        <w:numPr>
          <w:ilvl w:val="0"/>
          <w:numId w:val="40"/>
        </w:numPr>
      </w:pPr>
      <w:r>
        <w:t>Long though clearly explained rationale addressing important aspects of the decision, addresses financial and DNS impacts</w:t>
      </w:r>
    </w:p>
    <w:p w:rsidR="00666041" w:rsidRDefault="00666041" w:rsidP="00666041">
      <w:pPr>
        <w:pStyle w:val="NoSpacing"/>
        <w:numPr>
          <w:ilvl w:val="0"/>
          <w:numId w:val="40"/>
        </w:numPr>
      </w:pPr>
      <w:r>
        <w:t>Posted for public comments and comments duly considered in decision-making process</w:t>
      </w:r>
    </w:p>
    <w:p w:rsidR="00666041" w:rsidRDefault="00666041" w:rsidP="00666041">
      <w:pPr>
        <w:pStyle w:val="NoSpacing"/>
      </w:pPr>
      <w:r w:rsidRPr="00666041">
        <w:rPr>
          <w:u w:val="single"/>
        </w:rPr>
        <w:t>3.</w:t>
      </w:r>
      <w:r>
        <w:rPr>
          <w:u w:val="single"/>
        </w:rPr>
        <w:t xml:space="preserve"> Whois Review Team Budget for Consumer Research Study</w:t>
      </w:r>
    </w:p>
    <w:p w:rsidR="00666041" w:rsidRDefault="00B93C1F" w:rsidP="007067A8">
      <w:pPr>
        <w:pStyle w:val="NoSpacing"/>
        <w:numPr>
          <w:ilvl w:val="0"/>
          <w:numId w:val="41"/>
        </w:numPr>
      </w:pPr>
      <w:r>
        <w:t>Clear, succinct decision regarding budgetary needs and approval, actionable steps needed</w:t>
      </w:r>
    </w:p>
    <w:p w:rsidR="00B93C1F" w:rsidRDefault="00B93C1F" w:rsidP="007067A8">
      <w:pPr>
        <w:pStyle w:val="NoSpacing"/>
        <w:numPr>
          <w:ilvl w:val="0"/>
          <w:numId w:val="41"/>
        </w:numPr>
      </w:pPr>
      <w:r>
        <w:t>Clear, succinct rationale</w:t>
      </w:r>
    </w:p>
    <w:p w:rsidR="00B93C1F" w:rsidRDefault="00B93C1F" w:rsidP="007067A8">
      <w:pPr>
        <w:pStyle w:val="NoSpacing"/>
        <w:numPr>
          <w:ilvl w:val="0"/>
          <w:numId w:val="41"/>
        </w:numPr>
      </w:pPr>
      <w:r>
        <w:t>No indication of public comments</w:t>
      </w:r>
    </w:p>
    <w:p w:rsidR="00B93C1F" w:rsidRDefault="00B93C1F" w:rsidP="00B93C1F">
      <w:pPr>
        <w:pStyle w:val="NoSpacing"/>
      </w:pPr>
      <w:r w:rsidRPr="00B93C1F">
        <w:rPr>
          <w:u w:val="single"/>
        </w:rPr>
        <w:t>4.</w:t>
      </w:r>
      <w:r>
        <w:rPr>
          <w:u w:val="single"/>
        </w:rPr>
        <w:t xml:space="preserve"> Renewal of .NET Agreement</w:t>
      </w:r>
    </w:p>
    <w:p w:rsidR="00B93C1F" w:rsidRDefault="00B93C1F" w:rsidP="007067A8">
      <w:pPr>
        <w:pStyle w:val="NoSpacing"/>
        <w:numPr>
          <w:ilvl w:val="0"/>
          <w:numId w:val="42"/>
        </w:numPr>
      </w:pPr>
      <w:r>
        <w:t>Clear decision, actionable steps to be taken as necessary</w:t>
      </w:r>
    </w:p>
    <w:p w:rsidR="00B93C1F" w:rsidRDefault="00B93C1F" w:rsidP="007067A8">
      <w:pPr>
        <w:pStyle w:val="NoSpacing"/>
        <w:numPr>
          <w:ilvl w:val="0"/>
          <w:numId w:val="42"/>
        </w:numPr>
      </w:pPr>
      <w:r>
        <w:t>Clear rationale presented in Q&amp;A format</w:t>
      </w:r>
    </w:p>
    <w:p w:rsidR="00B93C1F" w:rsidRDefault="00B93C1F" w:rsidP="007067A8">
      <w:pPr>
        <w:pStyle w:val="NoSpacing"/>
        <w:numPr>
          <w:ilvl w:val="0"/>
          <w:numId w:val="42"/>
        </w:numPr>
      </w:pPr>
      <w:r>
        <w:t>Public comments accepted with much feedback that was then considered in the decision-making process</w:t>
      </w:r>
    </w:p>
    <w:p w:rsidR="00502084" w:rsidRDefault="00502084" w:rsidP="00502084">
      <w:pPr>
        <w:pStyle w:val="NoSpacing"/>
      </w:pPr>
      <w:r w:rsidRPr="00502084">
        <w:rPr>
          <w:u w:val="single"/>
        </w:rPr>
        <w:t>5.</w:t>
      </w:r>
      <w:r>
        <w:rPr>
          <w:u w:val="single"/>
        </w:rPr>
        <w:t xml:space="preserve"> Internet Number Certification (RPKI) Program</w:t>
      </w:r>
    </w:p>
    <w:p w:rsidR="00502084" w:rsidRDefault="00FC222B" w:rsidP="007067A8">
      <w:pPr>
        <w:pStyle w:val="NoSpacing"/>
        <w:numPr>
          <w:ilvl w:val="0"/>
          <w:numId w:val="43"/>
        </w:numPr>
      </w:pPr>
      <w:r>
        <w:t>Decision heavily couched in ICANN standards bodies, requires knowledge of different bodies and their functions in ICANN process, confusing</w:t>
      </w:r>
    </w:p>
    <w:p w:rsidR="00FC222B" w:rsidRDefault="00FC222B" w:rsidP="007067A8">
      <w:pPr>
        <w:pStyle w:val="NoSpacing"/>
        <w:numPr>
          <w:ilvl w:val="0"/>
          <w:numId w:val="43"/>
        </w:numPr>
      </w:pPr>
      <w:r>
        <w:t>Short rationale, yet still requires knowledge of ICANN bodies to make full sense of the reasoning</w:t>
      </w:r>
    </w:p>
    <w:p w:rsidR="00FC222B" w:rsidRDefault="00FC222B" w:rsidP="007067A8">
      <w:pPr>
        <w:pStyle w:val="NoSpacing"/>
        <w:numPr>
          <w:ilvl w:val="0"/>
          <w:numId w:val="43"/>
        </w:numPr>
      </w:pPr>
      <w:r>
        <w:t>No indication of public comments</w:t>
      </w:r>
    </w:p>
    <w:p w:rsidR="00FC222B" w:rsidRDefault="00FC222B" w:rsidP="00FC222B">
      <w:pPr>
        <w:pStyle w:val="NoSpacing"/>
      </w:pPr>
      <w:r>
        <w:rPr>
          <w:u w:val="single"/>
        </w:rPr>
        <w:t>6. FY12 Operating Plan &amp; Budget</w:t>
      </w:r>
    </w:p>
    <w:p w:rsidR="00FC222B" w:rsidRDefault="00FC222B" w:rsidP="007067A8">
      <w:pPr>
        <w:pStyle w:val="NoSpacing"/>
        <w:numPr>
          <w:ilvl w:val="0"/>
          <w:numId w:val="44"/>
        </w:numPr>
      </w:pPr>
      <w:r>
        <w:t>Clear and straightforward decision, no action necessary</w:t>
      </w:r>
    </w:p>
    <w:p w:rsidR="00FC222B" w:rsidRDefault="00FC222B" w:rsidP="007067A8">
      <w:pPr>
        <w:pStyle w:val="NoSpacing"/>
        <w:numPr>
          <w:ilvl w:val="0"/>
          <w:numId w:val="44"/>
        </w:numPr>
      </w:pPr>
      <w:r>
        <w:t>Clear rationale explaining process of budget approval</w:t>
      </w:r>
    </w:p>
    <w:p w:rsidR="00FC222B" w:rsidRDefault="00FC222B" w:rsidP="007067A8">
      <w:pPr>
        <w:pStyle w:val="NoSpacing"/>
        <w:numPr>
          <w:ilvl w:val="0"/>
          <w:numId w:val="44"/>
        </w:numPr>
      </w:pPr>
      <w:r>
        <w:t>Public comments and consultations considered in decision-making process</w:t>
      </w:r>
    </w:p>
    <w:p w:rsidR="00C214FE" w:rsidRDefault="00C214FE" w:rsidP="00FC222B">
      <w:pPr>
        <w:pStyle w:val="NoSpacing"/>
      </w:pPr>
    </w:p>
    <w:p w:rsidR="00C214FE" w:rsidRDefault="00C214FE" w:rsidP="00DA03BE">
      <w:pPr>
        <w:pStyle w:val="Heading3"/>
        <w:jc w:val="center"/>
      </w:pPr>
      <w:r>
        <w:t xml:space="preserve">25 June 2011 | </w:t>
      </w:r>
      <w:r w:rsidRPr="00C214FE">
        <w:t>Special Meeting of the ICANN Board of Directors – Singapore</w:t>
      </w:r>
    </w:p>
    <w:p w:rsidR="00C214FE" w:rsidRDefault="00C214FE" w:rsidP="00C214FE">
      <w:pPr>
        <w:pStyle w:val="NoSpacing"/>
      </w:pPr>
      <w:r w:rsidRPr="00C214FE">
        <w:rPr>
          <w:u w:val="single"/>
        </w:rPr>
        <w:t>1.</w:t>
      </w:r>
      <w:r>
        <w:rPr>
          <w:u w:val="single"/>
        </w:rPr>
        <w:t xml:space="preserve"> At-Risk Component of President and CEO Compensation</w:t>
      </w:r>
    </w:p>
    <w:p w:rsidR="00C214FE" w:rsidRDefault="00C214FE" w:rsidP="007067A8">
      <w:pPr>
        <w:pStyle w:val="NoSpacing"/>
        <w:numPr>
          <w:ilvl w:val="0"/>
          <w:numId w:val="45"/>
        </w:numPr>
      </w:pPr>
      <w:r>
        <w:t>Clear, succinct decision, no action necessary</w:t>
      </w:r>
    </w:p>
    <w:p w:rsidR="00C214FE" w:rsidRDefault="00C214FE" w:rsidP="007067A8">
      <w:pPr>
        <w:pStyle w:val="NoSpacing"/>
        <w:numPr>
          <w:ilvl w:val="0"/>
          <w:numId w:val="45"/>
        </w:numPr>
      </w:pPr>
      <w:r>
        <w:t>No rationale provided</w:t>
      </w:r>
    </w:p>
    <w:p w:rsidR="00C214FE" w:rsidRDefault="00C214FE" w:rsidP="007067A8">
      <w:pPr>
        <w:pStyle w:val="NoSpacing"/>
        <w:numPr>
          <w:ilvl w:val="0"/>
          <w:numId w:val="45"/>
        </w:numPr>
      </w:pPr>
      <w:r>
        <w:t>No indication of public comments</w:t>
      </w:r>
    </w:p>
    <w:p w:rsidR="00DA03BE" w:rsidRDefault="00DA03BE" w:rsidP="00683F7F">
      <w:pPr>
        <w:pStyle w:val="NoSpacing"/>
      </w:pPr>
    </w:p>
    <w:p w:rsidR="00DA03BE" w:rsidRDefault="00DA03BE" w:rsidP="00DA03BE">
      <w:pPr>
        <w:pStyle w:val="Heading3"/>
        <w:jc w:val="center"/>
      </w:pPr>
      <w:r>
        <w:t xml:space="preserve">28 July 2011 | </w:t>
      </w:r>
      <w:r w:rsidRPr="00DA03BE">
        <w:t>Special Meeting of the ICANN Board of Directors</w:t>
      </w:r>
    </w:p>
    <w:p w:rsidR="00DA03BE" w:rsidRDefault="00DA03BE" w:rsidP="00DA03BE">
      <w:pPr>
        <w:pStyle w:val="NoSpacing"/>
        <w:rPr>
          <w:b/>
        </w:rPr>
      </w:pPr>
      <w:r w:rsidRPr="00DA03BE">
        <w:rPr>
          <w:b/>
        </w:rPr>
        <w:t>1.</w:t>
      </w:r>
      <w:r>
        <w:rPr>
          <w:b/>
        </w:rPr>
        <w:t xml:space="preserve"> Consent Agenda</w:t>
      </w:r>
    </w:p>
    <w:p w:rsidR="00DA03BE" w:rsidRDefault="00DA03BE" w:rsidP="00DA03BE">
      <w:pPr>
        <w:pStyle w:val="NoSpacing"/>
      </w:pPr>
      <w:r>
        <w:rPr>
          <w:u w:val="single"/>
        </w:rPr>
        <w:t>1.5. Approval of Redelegation of .om Domain Representing Oman</w:t>
      </w:r>
    </w:p>
    <w:p w:rsidR="00DA03BE" w:rsidRDefault="00DA03BE" w:rsidP="007067A8">
      <w:pPr>
        <w:pStyle w:val="NoSpacing"/>
        <w:numPr>
          <w:ilvl w:val="0"/>
          <w:numId w:val="46"/>
        </w:numPr>
      </w:pPr>
      <w:r>
        <w:t>Clear</w:t>
      </w:r>
      <w:r w:rsidR="00A068E7">
        <w:t>, succinct</w:t>
      </w:r>
      <w:r>
        <w:t xml:space="preserve"> decision</w:t>
      </w:r>
      <w:r w:rsidR="00A068E7">
        <w:t>, no action necessary</w:t>
      </w:r>
    </w:p>
    <w:p w:rsidR="00A068E7" w:rsidRDefault="00A068E7" w:rsidP="007067A8">
      <w:pPr>
        <w:pStyle w:val="NoSpacing"/>
        <w:numPr>
          <w:ilvl w:val="0"/>
          <w:numId w:val="46"/>
        </w:numPr>
      </w:pPr>
      <w:r>
        <w:t>Clear rationale presented in Q&amp;A format</w:t>
      </w:r>
    </w:p>
    <w:p w:rsidR="00A068E7" w:rsidRDefault="00A068E7" w:rsidP="007067A8">
      <w:pPr>
        <w:pStyle w:val="NoSpacing"/>
        <w:numPr>
          <w:ilvl w:val="0"/>
          <w:numId w:val="46"/>
        </w:numPr>
      </w:pPr>
      <w:r>
        <w:t>No indication of public comment</w:t>
      </w:r>
    </w:p>
    <w:p w:rsidR="00A068E7" w:rsidRDefault="00A068E7" w:rsidP="00A068E7">
      <w:pPr>
        <w:pStyle w:val="NoSpacing"/>
      </w:pPr>
      <w:r>
        <w:rPr>
          <w:u w:val="single"/>
        </w:rPr>
        <w:t>2. Receipt of Security, Stability &amp; Resiliency Framework for FY12</w:t>
      </w:r>
    </w:p>
    <w:p w:rsidR="00A068E7" w:rsidRDefault="00E33696" w:rsidP="007067A8">
      <w:pPr>
        <w:pStyle w:val="NoSpacing"/>
        <w:numPr>
          <w:ilvl w:val="0"/>
          <w:numId w:val="47"/>
        </w:numPr>
      </w:pPr>
      <w:r>
        <w:t>Clear, succinct decision, no action necessary</w:t>
      </w:r>
    </w:p>
    <w:p w:rsidR="00E33696" w:rsidRDefault="00E33696" w:rsidP="007067A8">
      <w:pPr>
        <w:pStyle w:val="NoSpacing"/>
        <w:numPr>
          <w:ilvl w:val="0"/>
          <w:numId w:val="47"/>
        </w:numPr>
      </w:pPr>
      <w:r>
        <w:t>Clear, useful rationale explaining importance of decision</w:t>
      </w:r>
    </w:p>
    <w:p w:rsidR="00E33696" w:rsidRDefault="00E33696" w:rsidP="007067A8">
      <w:pPr>
        <w:pStyle w:val="NoSpacing"/>
        <w:numPr>
          <w:ilvl w:val="0"/>
          <w:numId w:val="47"/>
        </w:numPr>
      </w:pPr>
      <w:r>
        <w:t>Public comments were overall in support of the decision</w:t>
      </w:r>
    </w:p>
    <w:p w:rsidR="009B4284" w:rsidRDefault="009B4284" w:rsidP="009B4284">
      <w:pPr>
        <w:pStyle w:val="NoSpacing"/>
      </w:pPr>
    </w:p>
    <w:p w:rsidR="009B4284" w:rsidRDefault="001F03EB" w:rsidP="001F03EB">
      <w:pPr>
        <w:pStyle w:val="Heading3"/>
        <w:jc w:val="center"/>
      </w:pPr>
      <w:r>
        <w:t xml:space="preserve">25 August 2011 | </w:t>
      </w:r>
      <w:r w:rsidRPr="001F03EB">
        <w:t>Special Meeting of the ICANN Board of Directors</w:t>
      </w:r>
    </w:p>
    <w:p w:rsidR="001F03EB" w:rsidRDefault="001F03EB" w:rsidP="001F03EB">
      <w:pPr>
        <w:pStyle w:val="NoSpacing"/>
      </w:pPr>
      <w:r w:rsidRPr="001F03EB">
        <w:rPr>
          <w:b/>
        </w:rPr>
        <w:t>1.</w:t>
      </w:r>
      <w:r>
        <w:rPr>
          <w:b/>
        </w:rPr>
        <w:t xml:space="preserve"> Consent Agenda</w:t>
      </w:r>
    </w:p>
    <w:p w:rsidR="001F03EB" w:rsidRDefault="001F03EB" w:rsidP="001F03EB">
      <w:pPr>
        <w:pStyle w:val="NoSpacing"/>
      </w:pPr>
      <w:r>
        <w:rPr>
          <w:u w:val="single"/>
        </w:rPr>
        <w:t>1.2 Approval of Recommendation of GNSO (Generic Names Supporting Organization) Council on IRTP (Inter-Registrar Transfer Policy) Part B</w:t>
      </w:r>
    </w:p>
    <w:p w:rsidR="001F03EB" w:rsidRDefault="001F03EB" w:rsidP="007067A8">
      <w:pPr>
        <w:pStyle w:val="NoSpacing"/>
        <w:numPr>
          <w:ilvl w:val="0"/>
          <w:numId w:val="48"/>
        </w:numPr>
      </w:pPr>
      <w:r>
        <w:t>Confusing decision, requires knowledge of various ICANN bodies and bylaws, CEO directed to take actionable steps</w:t>
      </w:r>
    </w:p>
    <w:p w:rsidR="001F03EB" w:rsidRDefault="001F03EB" w:rsidP="007067A8">
      <w:pPr>
        <w:pStyle w:val="NoSpacing"/>
        <w:numPr>
          <w:ilvl w:val="0"/>
          <w:numId w:val="48"/>
        </w:numPr>
      </w:pPr>
      <w:r>
        <w:t xml:space="preserve">Rationale quite long, </w:t>
      </w:r>
      <w:r w:rsidR="006F28A3">
        <w:t xml:space="preserve">very technical and somewhat confusing, </w:t>
      </w:r>
      <w:r>
        <w:t>presented in Q&amp;A format, addresses financial and DNS impacts</w:t>
      </w:r>
    </w:p>
    <w:p w:rsidR="001F03EB" w:rsidRDefault="001F03EB" w:rsidP="007067A8">
      <w:pPr>
        <w:pStyle w:val="NoSpacing"/>
        <w:numPr>
          <w:ilvl w:val="0"/>
          <w:numId w:val="48"/>
        </w:numPr>
      </w:pPr>
      <w:r>
        <w:t>Public comments taken into consideration in decision-making process</w:t>
      </w:r>
    </w:p>
    <w:p w:rsidR="003C3DDA" w:rsidRDefault="006F28A3" w:rsidP="006F28A3">
      <w:pPr>
        <w:pStyle w:val="NoSpacing"/>
      </w:pPr>
      <w:r>
        <w:rPr>
          <w:u w:val="single"/>
        </w:rPr>
        <w:t>1.3 Approval of Receipt of Report from TR-WG</w:t>
      </w:r>
    </w:p>
    <w:p w:rsidR="006F28A3" w:rsidRDefault="006F28A3" w:rsidP="007067A8">
      <w:pPr>
        <w:pStyle w:val="NoSpacing"/>
        <w:numPr>
          <w:ilvl w:val="0"/>
          <w:numId w:val="49"/>
        </w:numPr>
      </w:pPr>
      <w:r>
        <w:t>Clear, succinct decision of approval</w:t>
      </w:r>
    </w:p>
    <w:p w:rsidR="006F28A3" w:rsidRDefault="006F28A3" w:rsidP="007067A8">
      <w:pPr>
        <w:pStyle w:val="NoSpacing"/>
        <w:numPr>
          <w:ilvl w:val="0"/>
          <w:numId w:val="49"/>
        </w:numPr>
      </w:pPr>
      <w:r>
        <w:t>Clear, succinct rationale explaining need for immediate decision on this issue, addresses financial impact</w:t>
      </w:r>
    </w:p>
    <w:p w:rsidR="006F28A3" w:rsidRDefault="006F28A3" w:rsidP="007067A8">
      <w:pPr>
        <w:pStyle w:val="NoSpacing"/>
        <w:numPr>
          <w:ilvl w:val="0"/>
          <w:numId w:val="49"/>
        </w:numPr>
      </w:pPr>
      <w:r>
        <w:t>No indication of public comments</w:t>
      </w:r>
    </w:p>
    <w:p w:rsidR="006F28A3" w:rsidRDefault="00A52C9C" w:rsidP="00A52C9C">
      <w:pPr>
        <w:pStyle w:val="NoSpacing"/>
        <w:rPr>
          <w:u w:val="single"/>
        </w:rPr>
      </w:pPr>
      <w:r w:rsidRPr="00A52C9C">
        <w:rPr>
          <w:u w:val="single"/>
        </w:rPr>
        <w:t>3.</w:t>
      </w:r>
      <w:r>
        <w:rPr>
          <w:u w:val="single"/>
        </w:rPr>
        <w:t xml:space="preserve"> </w:t>
      </w:r>
      <w:r w:rsidR="006F28A3">
        <w:rPr>
          <w:u w:val="single"/>
        </w:rPr>
        <w:t>Approval of BGC Recommendation re Reconsideration Request 11-1</w:t>
      </w:r>
    </w:p>
    <w:p w:rsidR="00A52C9C" w:rsidRDefault="00A52C9C" w:rsidP="007067A8">
      <w:pPr>
        <w:pStyle w:val="NoSpacing"/>
        <w:numPr>
          <w:ilvl w:val="0"/>
          <w:numId w:val="50"/>
        </w:numPr>
      </w:pPr>
      <w:r>
        <w:t>Clear, succinct decision, no action necessary</w:t>
      </w:r>
    </w:p>
    <w:p w:rsidR="00A52C9C" w:rsidRDefault="00A52C9C" w:rsidP="007067A8">
      <w:pPr>
        <w:pStyle w:val="NoSpacing"/>
        <w:numPr>
          <w:ilvl w:val="0"/>
          <w:numId w:val="50"/>
        </w:numPr>
      </w:pPr>
      <w:r>
        <w:t>Clear and straightforward rationale</w:t>
      </w:r>
    </w:p>
    <w:p w:rsidR="00A52C9C" w:rsidRDefault="00A52C9C" w:rsidP="007067A8">
      <w:pPr>
        <w:pStyle w:val="NoSpacing"/>
        <w:numPr>
          <w:ilvl w:val="0"/>
          <w:numId w:val="50"/>
        </w:numPr>
      </w:pPr>
      <w:r>
        <w:t>No indication of public comments</w:t>
      </w:r>
    </w:p>
    <w:p w:rsidR="004C58B0" w:rsidRDefault="004C58B0" w:rsidP="004C58B0">
      <w:pPr>
        <w:pStyle w:val="NoSpacing"/>
      </w:pPr>
      <w:r w:rsidRPr="004C58B0">
        <w:rPr>
          <w:u w:val="single"/>
        </w:rPr>
        <w:t>4.</w:t>
      </w:r>
      <w:r>
        <w:rPr>
          <w:u w:val="single"/>
        </w:rPr>
        <w:t xml:space="preserve"> Process Steps for Consideration of Board Remuneration</w:t>
      </w:r>
    </w:p>
    <w:p w:rsidR="004C58B0" w:rsidRDefault="004C58B0" w:rsidP="007067A8">
      <w:pPr>
        <w:pStyle w:val="NoSpacing"/>
        <w:numPr>
          <w:ilvl w:val="0"/>
          <w:numId w:val="51"/>
        </w:numPr>
      </w:pPr>
      <w:r>
        <w:t>Long, in-depth yet clear decision, clear action steps to be taken</w:t>
      </w:r>
    </w:p>
    <w:p w:rsidR="004C58B0" w:rsidRDefault="004C58B0" w:rsidP="007067A8">
      <w:pPr>
        <w:pStyle w:val="NoSpacing"/>
        <w:numPr>
          <w:ilvl w:val="0"/>
          <w:numId w:val="51"/>
        </w:numPr>
      </w:pPr>
      <w:r>
        <w:t>Clear rationale for Board compensation, assesses financial and DNS impacts</w:t>
      </w:r>
    </w:p>
    <w:p w:rsidR="004C58B0" w:rsidRDefault="004C58B0" w:rsidP="007067A8">
      <w:pPr>
        <w:pStyle w:val="NoSpacing"/>
        <w:numPr>
          <w:ilvl w:val="0"/>
          <w:numId w:val="51"/>
        </w:numPr>
      </w:pPr>
      <w:r>
        <w:t>Decision will be posted for public comments</w:t>
      </w:r>
    </w:p>
    <w:p w:rsidR="0042661F" w:rsidRDefault="0042661F" w:rsidP="0042661F">
      <w:pPr>
        <w:pStyle w:val="NoSpacing"/>
      </w:pPr>
      <w:r w:rsidRPr="0042661F">
        <w:rPr>
          <w:u w:val="single"/>
        </w:rPr>
        <w:t>5.</w:t>
      </w:r>
      <w:r>
        <w:rPr>
          <w:u w:val="single"/>
        </w:rPr>
        <w:t xml:space="preserve"> Single Character IDN Update</w:t>
      </w:r>
    </w:p>
    <w:p w:rsidR="0042661F" w:rsidRDefault="0042661F" w:rsidP="007067A8">
      <w:pPr>
        <w:pStyle w:val="NoSpacing"/>
        <w:numPr>
          <w:ilvl w:val="0"/>
          <w:numId w:val="52"/>
        </w:numPr>
      </w:pPr>
      <w:r>
        <w:t>Long, technical explanation of decision requiring working knowledge of ICANN bodies and processes</w:t>
      </w:r>
    </w:p>
    <w:p w:rsidR="0042661F" w:rsidRDefault="0042661F" w:rsidP="007067A8">
      <w:pPr>
        <w:pStyle w:val="NoSpacing"/>
        <w:numPr>
          <w:ilvl w:val="0"/>
          <w:numId w:val="52"/>
        </w:numPr>
      </w:pPr>
      <w:r>
        <w:t>Long, technical rationale requiring knowledge of ICANN bodies and processes, assesses financial and DNS impacts</w:t>
      </w:r>
    </w:p>
    <w:p w:rsidR="0042661F" w:rsidRDefault="0042661F" w:rsidP="007067A8">
      <w:pPr>
        <w:pStyle w:val="NoSpacing"/>
        <w:numPr>
          <w:ilvl w:val="0"/>
          <w:numId w:val="52"/>
        </w:numPr>
      </w:pPr>
      <w:r>
        <w:t>Posted for public comments</w:t>
      </w:r>
    </w:p>
    <w:p w:rsidR="006F28A3" w:rsidRDefault="006F28A3" w:rsidP="006F28A3">
      <w:pPr>
        <w:pStyle w:val="NoSpacing"/>
      </w:pPr>
    </w:p>
    <w:p w:rsidR="00E46B19" w:rsidRDefault="00E46B19" w:rsidP="00E46B19">
      <w:pPr>
        <w:pStyle w:val="Heading3"/>
        <w:jc w:val="center"/>
      </w:pPr>
      <w:r>
        <w:t xml:space="preserve">17 September 2011 | </w:t>
      </w:r>
      <w:r w:rsidRPr="00E46B19">
        <w:t>Special Meeting of the ICANN Board of Directors</w:t>
      </w:r>
    </w:p>
    <w:p w:rsidR="00E46B19" w:rsidRDefault="004F72C6" w:rsidP="004F72C6">
      <w:pPr>
        <w:pStyle w:val="NoSpacing"/>
      </w:pPr>
      <w:r w:rsidRPr="004F72C6">
        <w:rPr>
          <w:u w:val="single"/>
        </w:rPr>
        <w:t>1.</w:t>
      </w:r>
      <w:r>
        <w:rPr>
          <w:u w:val="single"/>
        </w:rPr>
        <w:t xml:space="preserve"> Approval of Investment Manager Selection</w:t>
      </w:r>
    </w:p>
    <w:p w:rsidR="004F72C6" w:rsidRDefault="004F72C6" w:rsidP="007067A8">
      <w:pPr>
        <w:pStyle w:val="NoSpacing"/>
        <w:numPr>
          <w:ilvl w:val="0"/>
          <w:numId w:val="53"/>
        </w:numPr>
      </w:pPr>
      <w:r>
        <w:t>Clear decision, clear actionable steps to be taken</w:t>
      </w:r>
    </w:p>
    <w:p w:rsidR="004F72C6" w:rsidRDefault="004F72C6" w:rsidP="007067A8">
      <w:pPr>
        <w:pStyle w:val="NoSpacing"/>
        <w:numPr>
          <w:ilvl w:val="0"/>
          <w:numId w:val="53"/>
        </w:numPr>
      </w:pPr>
      <w:r>
        <w:t>Clear, succinct rationale, assesses financial and DNS impacts</w:t>
      </w:r>
    </w:p>
    <w:p w:rsidR="004F72C6" w:rsidRDefault="004F72C6" w:rsidP="007067A8">
      <w:pPr>
        <w:pStyle w:val="NoSpacing"/>
        <w:numPr>
          <w:ilvl w:val="0"/>
          <w:numId w:val="53"/>
        </w:numPr>
      </w:pPr>
      <w:r>
        <w:t>No indication of public comments</w:t>
      </w:r>
    </w:p>
    <w:p w:rsidR="004F72C6" w:rsidRDefault="004F72C6" w:rsidP="004F72C6">
      <w:pPr>
        <w:pStyle w:val="NoSpacing"/>
      </w:pPr>
      <w:r>
        <w:rPr>
          <w:u w:val="single"/>
        </w:rPr>
        <w:t>2. Approval of International Banking Relationship</w:t>
      </w:r>
    </w:p>
    <w:p w:rsidR="004F72C6" w:rsidRDefault="004F72C6" w:rsidP="007067A8">
      <w:pPr>
        <w:pStyle w:val="NoSpacing"/>
        <w:numPr>
          <w:ilvl w:val="0"/>
          <w:numId w:val="54"/>
        </w:numPr>
      </w:pPr>
      <w:r>
        <w:t>Clear, succinct decision, actionable steps to be taken</w:t>
      </w:r>
    </w:p>
    <w:p w:rsidR="004F72C6" w:rsidRDefault="004F72C6" w:rsidP="007067A8">
      <w:pPr>
        <w:pStyle w:val="NoSpacing"/>
        <w:numPr>
          <w:ilvl w:val="0"/>
          <w:numId w:val="54"/>
        </w:numPr>
      </w:pPr>
      <w:r>
        <w:t>Clear, succinct rationale, no financial or DNS impacts</w:t>
      </w:r>
    </w:p>
    <w:p w:rsidR="004F72C6" w:rsidRDefault="00DB5BA7" w:rsidP="007067A8">
      <w:pPr>
        <w:pStyle w:val="NoSpacing"/>
        <w:numPr>
          <w:ilvl w:val="0"/>
          <w:numId w:val="54"/>
        </w:numPr>
      </w:pPr>
      <w:r>
        <w:t>No indication of public comments</w:t>
      </w:r>
    </w:p>
    <w:p w:rsidR="00DB5BA7" w:rsidRDefault="00DB5BA7" w:rsidP="00DB5BA7">
      <w:pPr>
        <w:pStyle w:val="NoSpacing"/>
      </w:pPr>
    </w:p>
    <w:p w:rsidR="00DB5BA7" w:rsidRDefault="00DB5BA7" w:rsidP="00586A22">
      <w:pPr>
        <w:pStyle w:val="Heading3"/>
        <w:jc w:val="center"/>
      </w:pPr>
      <w:r>
        <w:t>11 October 2011 | Sp</w:t>
      </w:r>
      <w:r w:rsidRPr="00DB5BA7">
        <w:t>ecial Meeting of the ICANN Board of Directors</w:t>
      </w:r>
    </w:p>
    <w:p w:rsidR="00DB5BA7" w:rsidRDefault="00DB5BA7" w:rsidP="00DB5BA7">
      <w:pPr>
        <w:pStyle w:val="NoSpacing"/>
        <w:rPr>
          <w:b/>
        </w:rPr>
      </w:pPr>
      <w:r w:rsidRPr="00DB5BA7">
        <w:rPr>
          <w:b/>
        </w:rPr>
        <w:t>1.</w:t>
      </w:r>
      <w:r>
        <w:rPr>
          <w:b/>
        </w:rPr>
        <w:t xml:space="preserve"> Consent Agenda</w:t>
      </w:r>
    </w:p>
    <w:p w:rsidR="00DB5BA7" w:rsidRDefault="00DB5BA7" w:rsidP="00DB5BA7">
      <w:pPr>
        <w:pStyle w:val="NoSpacing"/>
      </w:pPr>
      <w:r>
        <w:rPr>
          <w:u w:val="single"/>
        </w:rPr>
        <w:t>Approval of Delegation of .CW (Curacao), Transitional Arrangements for Netherlands Antilles (.AN)</w:t>
      </w:r>
    </w:p>
    <w:p w:rsidR="00DB5BA7" w:rsidRDefault="00DB5BA7" w:rsidP="00DB5BA7">
      <w:pPr>
        <w:pStyle w:val="NoSpacing"/>
        <w:numPr>
          <w:ilvl w:val="0"/>
          <w:numId w:val="6"/>
        </w:numPr>
      </w:pPr>
      <w:r>
        <w:t>Clear, succinct decision, no action necessary</w:t>
      </w:r>
    </w:p>
    <w:p w:rsidR="00DB5BA7" w:rsidRDefault="00DB5BA7" w:rsidP="00DB5BA7">
      <w:pPr>
        <w:pStyle w:val="NoSpacing"/>
        <w:numPr>
          <w:ilvl w:val="0"/>
          <w:numId w:val="6"/>
        </w:numPr>
      </w:pPr>
      <w:r>
        <w:lastRenderedPageBreak/>
        <w:t>Clear rationale, methodically spelled out reasoning in Q&amp;A format</w:t>
      </w:r>
    </w:p>
    <w:p w:rsidR="00DB5BA7" w:rsidRDefault="00DB5BA7" w:rsidP="00DB5BA7">
      <w:pPr>
        <w:pStyle w:val="NoSpacing"/>
        <w:numPr>
          <w:ilvl w:val="0"/>
          <w:numId w:val="6"/>
        </w:numPr>
      </w:pPr>
      <w:r>
        <w:t>Public comments to be posted</w:t>
      </w:r>
    </w:p>
    <w:p w:rsidR="00DB5BA7" w:rsidRDefault="00DB5BA7" w:rsidP="00DB5BA7">
      <w:pPr>
        <w:pStyle w:val="NoSpacing"/>
      </w:pPr>
    </w:p>
    <w:p w:rsidR="00586A22" w:rsidRDefault="00586A22" w:rsidP="00586A22">
      <w:pPr>
        <w:pStyle w:val="Heading3"/>
        <w:jc w:val="center"/>
      </w:pPr>
      <w:r>
        <w:t xml:space="preserve">22 October 2011 | </w:t>
      </w:r>
      <w:r w:rsidRPr="00586A22">
        <w:t>Special Meeting of the ICANN Board of Directors</w:t>
      </w:r>
    </w:p>
    <w:p w:rsidR="00586A22" w:rsidRDefault="00586A22" w:rsidP="00586A22">
      <w:pPr>
        <w:pStyle w:val="NoSpacing"/>
      </w:pPr>
      <w:r w:rsidRPr="00586A22">
        <w:rPr>
          <w:u w:val="single"/>
        </w:rPr>
        <w:t>1.</w:t>
      </w:r>
      <w:r>
        <w:rPr>
          <w:u w:val="single"/>
        </w:rPr>
        <w:t xml:space="preserve"> Membership of Board – Governmental Advisory Committee Working Group</w:t>
      </w:r>
    </w:p>
    <w:p w:rsidR="00586A22" w:rsidRDefault="00586A22" w:rsidP="007067A8">
      <w:pPr>
        <w:pStyle w:val="NoSpacing"/>
        <w:numPr>
          <w:ilvl w:val="0"/>
          <w:numId w:val="55"/>
        </w:numPr>
      </w:pPr>
      <w:r>
        <w:t>Clear, succinct decision, actionable steps to be taken</w:t>
      </w:r>
    </w:p>
    <w:p w:rsidR="00586A22" w:rsidRDefault="00586A22" w:rsidP="007067A8">
      <w:pPr>
        <w:pStyle w:val="NoSpacing"/>
        <w:numPr>
          <w:ilvl w:val="0"/>
          <w:numId w:val="55"/>
        </w:numPr>
      </w:pPr>
      <w:r>
        <w:t>Clear, succinct rationale assessing financial and DNS impacts</w:t>
      </w:r>
    </w:p>
    <w:p w:rsidR="005A0AE9" w:rsidRDefault="005A0AE9" w:rsidP="007067A8">
      <w:pPr>
        <w:pStyle w:val="NoSpacing"/>
        <w:numPr>
          <w:ilvl w:val="0"/>
          <w:numId w:val="55"/>
        </w:numPr>
      </w:pPr>
      <w:r>
        <w:t>No indication of public comments</w:t>
      </w:r>
    </w:p>
    <w:p w:rsidR="002D4803" w:rsidRDefault="002D4803" w:rsidP="002D4803">
      <w:pPr>
        <w:pStyle w:val="NoSpacing"/>
      </w:pPr>
    </w:p>
    <w:p w:rsidR="002D4803" w:rsidRDefault="00A06E1C" w:rsidP="00DA15F8">
      <w:pPr>
        <w:pStyle w:val="Heading3"/>
        <w:jc w:val="center"/>
      </w:pPr>
      <w:r>
        <w:t xml:space="preserve">8 December 2011 | </w:t>
      </w:r>
      <w:r w:rsidRPr="00A06E1C">
        <w:t>Special Meeting of the ICANN Board of Directors</w:t>
      </w:r>
    </w:p>
    <w:p w:rsidR="00A06E1C" w:rsidRDefault="00A06E1C" w:rsidP="00A06E1C">
      <w:pPr>
        <w:pStyle w:val="NoSpacing"/>
        <w:rPr>
          <w:b/>
        </w:rPr>
      </w:pPr>
      <w:r w:rsidRPr="00A06E1C">
        <w:rPr>
          <w:b/>
        </w:rPr>
        <w:t>1.</w:t>
      </w:r>
      <w:r>
        <w:rPr>
          <w:b/>
        </w:rPr>
        <w:t xml:space="preserve"> New gTLDs</w:t>
      </w:r>
    </w:p>
    <w:p w:rsidR="00A06E1C" w:rsidRDefault="00A06E1C" w:rsidP="00A06E1C">
      <w:pPr>
        <w:pStyle w:val="NoSpacing"/>
      </w:pPr>
      <w:r>
        <w:rPr>
          <w:u w:val="single"/>
        </w:rPr>
        <w:t>1.</w:t>
      </w:r>
      <w:r w:rsidR="00D923D4">
        <w:rPr>
          <w:u w:val="single"/>
        </w:rPr>
        <w:t>1</w:t>
      </w:r>
      <w:r>
        <w:rPr>
          <w:u w:val="single"/>
        </w:rPr>
        <w:t xml:space="preserve"> Applicant Support</w:t>
      </w:r>
    </w:p>
    <w:p w:rsidR="00A06E1C" w:rsidRDefault="00B26834" w:rsidP="007067A8">
      <w:pPr>
        <w:pStyle w:val="NoSpacing"/>
        <w:numPr>
          <w:ilvl w:val="0"/>
          <w:numId w:val="56"/>
        </w:numPr>
      </w:pPr>
      <w:r>
        <w:t>Clear decision, specific dollar amounts, actionable steps to be taken</w:t>
      </w:r>
    </w:p>
    <w:p w:rsidR="00B26834" w:rsidRDefault="00B26834" w:rsidP="007067A8">
      <w:pPr>
        <w:pStyle w:val="NoSpacing"/>
        <w:numPr>
          <w:ilvl w:val="0"/>
          <w:numId w:val="56"/>
        </w:numPr>
      </w:pPr>
      <w:r>
        <w:t>Clear, detailed rationale, including specific dollar amounts and reasoning</w:t>
      </w:r>
    </w:p>
    <w:p w:rsidR="00B26834" w:rsidRDefault="00B26834" w:rsidP="007067A8">
      <w:pPr>
        <w:pStyle w:val="NoSpacing"/>
        <w:numPr>
          <w:ilvl w:val="0"/>
          <w:numId w:val="56"/>
        </w:numPr>
      </w:pPr>
      <w:r>
        <w:t>No indication of public comments</w:t>
      </w:r>
    </w:p>
    <w:p w:rsidR="00D923D4" w:rsidRDefault="00D923D4" w:rsidP="00D923D4">
      <w:pPr>
        <w:pStyle w:val="NoSpacing"/>
      </w:pPr>
      <w:r>
        <w:rPr>
          <w:u w:val="single"/>
        </w:rPr>
        <w:t>1.2 Batching</w:t>
      </w:r>
    </w:p>
    <w:p w:rsidR="00D923D4" w:rsidRDefault="00D923D4" w:rsidP="007067A8">
      <w:pPr>
        <w:pStyle w:val="NoSpacing"/>
        <w:numPr>
          <w:ilvl w:val="0"/>
          <w:numId w:val="57"/>
        </w:numPr>
      </w:pPr>
      <w:r>
        <w:t>Clear decision , clear actionable steps to be taken</w:t>
      </w:r>
    </w:p>
    <w:p w:rsidR="00D923D4" w:rsidRDefault="00D923D4" w:rsidP="007067A8">
      <w:pPr>
        <w:pStyle w:val="NoSpacing"/>
        <w:numPr>
          <w:ilvl w:val="0"/>
          <w:numId w:val="57"/>
        </w:numPr>
      </w:pPr>
      <w:r>
        <w:t>Clear legal rationale regarding the decision</w:t>
      </w:r>
    </w:p>
    <w:p w:rsidR="00D923D4" w:rsidRDefault="00D923D4" w:rsidP="007067A8">
      <w:pPr>
        <w:pStyle w:val="NoSpacing"/>
        <w:numPr>
          <w:ilvl w:val="0"/>
          <w:numId w:val="57"/>
        </w:numPr>
      </w:pPr>
      <w:r>
        <w:t>No indication of public comments</w:t>
      </w:r>
    </w:p>
    <w:p w:rsidR="00D923D4" w:rsidRDefault="00D923D4" w:rsidP="00D923D4">
      <w:pPr>
        <w:pStyle w:val="NoSpacing"/>
      </w:pPr>
      <w:r>
        <w:rPr>
          <w:b/>
        </w:rPr>
        <w:t>2. Consent Agenda</w:t>
      </w:r>
    </w:p>
    <w:p w:rsidR="00D923D4" w:rsidRDefault="00D923D4" w:rsidP="00D923D4">
      <w:pPr>
        <w:pStyle w:val="NoSpacing"/>
      </w:pPr>
      <w:r>
        <w:rPr>
          <w:u w:val="single"/>
        </w:rPr>
        <w:t>2.4 ccNSO (Country Code Names Supporting Organization) Amendment to the Fast Track Implementation Plan</w:t>
      </w:r>
    </w:p>
    <w:p w:rsidR="00D923D4" w:rsidRDefault="00DA15F8" w:rsidP="007067A8">
      <w:pPr>
        <w:pStyle w:val="NoSpacing"/>
        <w:numPr>
          <w:ilvl w:val="0"/>
          <w:numId w:val="58"/>
        </w:numPr>
      </w:pPr>
      <w:r>
        <w:t>Mostly clear decision, requires familiarity with past Board actions, actionable steps to be taken</w:t>
      </w:r>
    </w:p>
    <w:p w:rsidR="00DA15F8" w:rsidRDefault="00DA15F8" w:rsidP="007067A8">
      <w:pPr>
        <w:pStyle w:val="NoSpacing"/>
        <w:numPr>
          <w:ilvl w:val="0"/>
          <w:numId w:val="58"/>
        </w:numPr>
      </w:pPr>
      <w:r>
        <w:t>Clear but technical rationale, assesses financial and DNS impacts</w:t>
      </w:r>
    </w:p>
    <w:p w:rsidR="00DA15F8" w:rsidRDefault="00DA15F8" w:rsidP="007067A8">
      <w:pPr>
        <w:pStyle w:val="NoSpacing"/>
        <w:numPr>
          <w:ilvl w:val="0"/>
          <w:numId w:val="58"/>
        </w:numPr>
      </w:pPr>
      <w:r>
        <w:t>Public session held in March 2011</w:t>
      </w:r>
    </w:p>
    <w:p w:rsidR="00004893" w:rsidRDefault="00004893" w:rsidP="00004893">
      <w:pPr>
        <w:pStyle w:val="NoSpacing"/>
      </w:pPr>
      <w:r>
        <w:rPr>
          <w:u w:val="single"/>
        </w:rPr>
        <w:t>2.5 New Annex A/GNSO Policy Development Process</w:t>
      </w:r>
    </w:p>
    <w:p w:rsidR="00004893" w:rsidRDefault="00030129" w:rsidP="007067A8">
      <w:pPr>
        <w:pStyle w:val="NoSpacing"/>
        <w:numPr>
          <w:ilvl w:val="0"/>
          <w:numId w:val="59"/>
        </w:numPr>
      </w:pPr>
      <w:r>
        <w:t>Unclear what the decision was, opaque, requires extensive knowledge of ICANN bodies and past decisions, too many hyperlinks that make reading cumbersome</w:t>
      </w:r>
    </w:p>
    <w:p w:rsidR="00030129" w:rsidRDefault="00030129" w:rsidP="007067A8">
      <w:pPr>
        <w:pStyle w:val="NoSpacing"/>
        <w:numPr>
          <w:ilvl w:val="0"/>
          <w:numId w:val="59"/>
        </w:numPr>
      </w:pPr>
      <w:r>
        <w:t>Rationale opaque and confusing, overly long and requiring extensive knowledge of past ICANN decisions</w:t>
      </w:r>
    </w:p>
    <w:p w:rsidR="00FC35FF" w:rsidRDefault="00FC35FF" w:rsidP="007067A8">
      <w:pPr>
        <w:pStyle w:val="NoSpacing"/>
        <w:numPr>
          <w:ilvl w:val="0"/>
          <w:numId w:val="59"/>
        </w:numPr>
      </w:pPr>
      <w:r>
        <w:t>Public comments received and considered</w:t>
      </w:r>
    </w:p>
    <w:p w:rsidR="00030129" w:rsidRDefault="00030129" w:rsidP="00030129">
      <w:pPr>
        <w:pStyle w:val="NoSpacing"/>
      </w:pPr>
      <w:r w:rsidRPr="00030129">
        <w:rPr>
          <w:u w:val="single"/>
        </w:rPr>
        <w:t>3.</w:t>
      </w:r>
      <w:r>
        <w:rPr>
          <w:u w:val="single"/>
        </w:rPr>
        <w:t xml:space="preserve"> ATRT Recommendation 5: Board Compensation</w:t>
      </w:r>
    </w:p>
    <w:p w:rsidR="00030129" w:rsidRDefault="00030129" w:rsidP="007067A8">
      <w:pPr>
        <w:pStyle w:val="NoSpacing"/>
        <w:numPr>
          <w:ilvl w:val="0"/>
          <w:numId w:val="60"/>
        </w:numPr>
      </w:pPr>
      <w:r>
        <w:t>Clear decision indicating specific dollar amounts and details of the decision</w:t>
      </w:r>
      <w:r w:rsidR="0036193D">
        <w:t>, albeit a long explanation</w:t>
      </w:r>
    </w:p>
    <w:p w:rsidR="0036193D" w:rsidRDefault="0036193D" w:rsidP="007067A8">
      <w:pPr>
        <w:pStyle w:val="NoSpacing"/>
        <w:numPr>
          <w:ilvl w:val="0"/>
          <w:numId w:val="60"/>
        </w:numPr>
      </w:pPr>
      <w:r>
        <w:t>Clear but long rationale describing the process that it has taken to arrive at current decision, significant financial impact but no DNS impact</w:t>
      </w:r>
    </w:p>
    <w:p w:rsidR="00030129" w:rsidRDefault="0036193D" w:rsidP="007067A8">
      <w:pPr>
        <w:pStyle w:val="NoSpacing"/>
        <w:numPr>
          <w:ilvl w:val="0"/>
          <w:numId w:val="60"/>
        </w:numPr>
      </w:pPr>
      <w:r>
        <w:t>Public commenting throughout the process</w:t>
      </w:r>
    </w:p>
    <w:p w:rsidR="009B4B0A" w:rsidRDefault="009B4B0A" w:rsidP="009B4B0A">
      <w:pPr>
        <w:pStyle w:val="NoSpacing"/>
      </w:pPr>
      <w:r w:rsidRPr="009B4B0A">
        <w:rPr>
          <w:u w:val="single"/>
        </w:rPr>
        <w:t>4.</w:t>
      </w:r>
      <w:r>
        <w:rPr>
          <w:u w:val="single"/>
        </w:rPr>
        <w:t xml:space="preserve"> Board Member Rules on Conflicts of Interest for New gTLDs</w:t>
      </w:r>
    </w:p>
    <w:p w:rsidR="009B4B0A" w:rsidRDefault="009B4B0A" w:rsidP="007067A8">
      <w:pPr>
        <w:pStyle w:val="NoSpacing"/>
        <w:numPr>
          <w:ilvl w:val="0"/>
          <w:numId w:val="61"/>
        </w:numPr>
      </w:pPr>
      <w:r>
        <w:t>Clear decision, specific guidelines, easily readable bullet points</w:t>
      </w:r>
    </w:p>
    <w:p w:rsidR="009B4B0A" w:rsidRDefault="009B4B0A" w:rsidP="007067A8">
      <w:pPr>
        <w:pStyle w:val="NoSpacing"/>
        <w:numPr>
          <w:ilvl w:val="0"/>
          <w:numId w:val="61"/>
        </w:numPr>
      </w:pPr>
      <w:r>
        <w:t>Clear rationale, no financial or DNS impacts</w:t>
      </w:r>
    </w:p>
    <w:p w:rsidR="009B4B0A" w:rsidRDefault="009B4B0A" w:rsidP="007067A8">
      <w:pPr>
        <w:pStyle w:val="NoSpacing"/>
        <w:numPr>
          <w:ilvl w:val="0"/>
          <w:numId w:val="61"/>
        </w:numPr>
      </w:pPr>
      <w:r>
        <w:t>No indication of public comments</w:t>
      </w:r>
    </w:p>
    <w:p w:rsidR="00FB7C3D" w:rsidRDefault="00FB7C3D" w:rsidP="003C312D">
      <w:pPr>
        <w:pStyle w:val="NoSpacing"/>
      </w:pPr>
    </w:p>
    <w:p w:rsidR="00FB7C3D" w:rsidRDefault="00FB7C3D" w:rsidP="00FB7C3D">
      <w:pPr>
        <w:pStyle w:val="Heading1"/>
        <w:rPr>
          <w:sz w:val="36"/>
          <w:szCs w:val="36"/>
        </w:rPr>
      </w:pPr>
      <w:r w:rsidRPr="00FB7C3D">
        <w:rPr>
          <w:sz w:val="36"/>
          <w:szCs w:val="36"/>
        </w:rPr>
        <w:lastRenderedPageBreak/>
        <w:t>2012</w:t>
      </w:r>
    </w:p>
    <w:p w:rsidR="00FB7C3D" w:rsidRDefault="00FB7C3D" w:rsidP="00FB7C3D">
      <w:pPr>
        <w:pStyle w:val="Heading3"/>
        <w:jc w:val="center"/>
      </w:pPr>
      <w:r>
        <w:t xml:space="preserve">7 February 2012 | </w:t>
      </w:r>
      <w:r w:rsidRPr="00FB7C3D">
        <w:t>Special Meeting of the ICANN Board of Directors</w:t>
      </w:r>
    </w:p>
    <w:p w:rsidR="00FB7C3D" w:rsidRDefault="00FB7C3D" w:rsidP="00FB7C3D">
      <w:pPr>
        <w:pStyle w:val="NoSpacing"/>
      </w:pPr>
      <w:r w:rsidRPr="00FB7C3D">
        <w:rPr>
          <w:b/>
        </w:rPr>
        <w:t>1.</w:t>
      </w:r>
      <w:r>
        <w:rPr>
          <w:b/>
        </w:rPr>
        <w:t xml:space="preserve"> Consent Agenda</w:t>
      </w:r>
    </w:p>
    <w:p w:rsidR="00FB7C3D" w:rsidRDefault="00FB7C3D" w:rsidP="00FB7C3D">
      <w:pPr>
        <w:pStyle w:val="NoSpacing"/>
      </w:pPr>
      <w:r>
        <w:rPr>
          <w:u w:val="single"/>
        </w:rPr>
        <w:t>1.2 Redelegation of the .BY domain representing Belarus to Reliable Software Inc.</w:t>
      </w:r>
    </w:p>
    <w:p w:rsidR="000444E8" w:rsidRDefault="000444E8" w:rsidP="000444E8">
      <w:pPr>
        <w:pStyle w:val="NoSpacing"/>
        <w:numPr>
          <w:ilvl w:val="0"/>
          <w:numId w:val="6"/>
        </w:numPr>
      </w:pPr>
      <w:r>
        <w:t>Clear, succinct decision, no action necessary</w:t>
      </w:r>
    </w:p>
    <w:p w:rsidR="000444E8" w:rsidRDefault="000444E8" w:rsidP="000444E8">
      <w:pPr>
        <w:pStyle w:val="NoSpacing"/>
        <w:numPr>
          <w:ilvl w:val="0"/>
          <w:numId w:val="6"/>
        </w:numPr>
      </w:pPr>
      <w:r>
        <w:t>Clear rationale, methodically spelled out reasoning in Q&amp;A format</w:t>
      </w:r>
    </w:p>
    <w:p w:rsidR="000444E8" w:rsidRDefault="000444E8" w:rsidP="000444E8">
      <w:pPr>
        <w:pStyle w:val="NoSpacing"/>
        <w:numPr>
          <w:ilvl w:val="0"/>
          <w:numId w:val="6"/>
        </w:numPr>
      </w:pPr>
      <w:r>
        <w:t>Public comments to be posted</w:t>
      </w:r>
    </w:p>
    <w:p w:rsidR="000444E8" w:rsidRDefault="000444E8" w:rsidP="000444E8">
      <w:pPr>
        <w:pStyle w:val="NoSpacing"/>
      </w:pPr>
      <w:r>
        <w:rPr>
          <w:u w:val="single"/>
        </w:rPr>
        <w:t>2. Delegation of the “kaz” domain representing Kazakhstan in Cyrillic</w:t>
      </w:r>
    </w:p>
    <w:p w:rsidR="00591331" w:rsidRDefault="00591331" w:rsidP="00591331">
      <w:pPr>
        <w:pStyle w:val="NoSpacing"/>
        <w:numPr>
          <w:ilvl w:val="0"/>
          <w:numId w:val="6"/>
        </w:numPr>
      </w:pPr>
      <w:r>
        <w:t>Clear, succinct decision, no action necessary</w:t>
      </w:r>
    </w:p>
    <w:p w:rsidR="00591331" w:rsidRDefault="00591331" w:rsidP="00591331">
      <w:pPr>
        <w:pStyle w:val="NoSpacing"/>
        <w:numPr>
          <w:ilvl w:val="0"/>
          <w:numId w:val="6"/>
        </w:numPr>
      </w:pPr>
      <w:r>
        <w:t>Clear rationale, methodically spelled out reasoning in Q&amp;A format</w:t>
      </w:r>
    </w:p>
    <w:p w:rsidR="00591331" w:rsidRDefault="00591331" w:rsidP="00591331">
      <w:pPr>
        <w:pStyle w:val="NoSpacing"/>
        <w:numPr>
          <w:ilvl w:val="0"/>
          <w:numId w:val="6"/>
        </w:numPr>
      </w:pPr>
      <w:r>
        <w:t>Public comments to be posted</w:t>
      </w:r>
    </w:p>
    <w:p w:rsidR="006122C9" w:rsidRDefault="006122C9" w:rsidP="006122C9">
      <w:pPr>
        <w:pStyle w:val="NoSpacing"/>
      </w:pPr>
      <w:r>
        <w:rPr>
          <w:u w:val="single"/>
        </w:rPr>
        <w:t>3. Public Comment Posting: Further Bylaws Changes for Revised PDP (Policy Development Process)</w:t>
      </w:r>
    </w:p>
    <w:p w:rsidR="000444E8" w:rsidRDefault="00493B62" w:rsidP="007067A8">
      <w:pPr>
        <w:pStyle w:val="NoSpacing"/>
        <w:numPr>
          <w:ilvl w:val="0"/>
          <w:numId w:val="62"/>
        </w:numPr>
      </w:pPr>
      <w:r>
        <w:t>Clear, succinct decision regarding further action on PDP, actionable steps necessary</w:t>
      </w:r>
    </w:p>
    <w:p w:rsidR="00493B62" w:rsidRDefault="001E715A" w:rsidP="007067A8">
      <w:pPr>
        <w:pStyle w:val="NoSpacing"/>
        <w:numPr>
          <w:ilvl w:val="0"/>
          <w:numId w:val="62"/>
        </w:numPr>
      </w:pPr>
      <w:r>
        <w:t>Clear, succinct rationale</w:t>
      </w:r>
      <w:r w:rsidR="00493B62">
        <w:t>, no financial or DNS impacts</w:t>
      </w:r>
    </w:p>
    <w:p w:rsidR="00493B62" w:rsidRDefault="00493B62" w:rsidP="007067A8">
      <w:pPr>
        <w:pStyle w:val="NoSpacing"/>
        <w:numPr>
          <w:ilvl w:val="0"/>
          <w:numId w:val="62"/>
        </w:numPr>
      </w:pPr>
      <w:r>
        <w:t>To be posted for public comments</w:t>
      </w:r>
    </w:p>
    <w:p w:rsidR="004F1C8E" w:rsidRDefault="004F1C8E" w:rsidP="004F1C8E">
      <w:pPr>
        <w:pStyle w:val="NoSpacing"/>
      </w:pPr>
      <w:r>
        <w:rPr>
          <w:u w:val="single"/>
        </w:rPr>
        <w:t>4. Reaffirmation of second round of applications in New gTLD (generic Top Level Domain) Program</w:t>
      </w:r>
    </w:p>
    <w:p w:rsidR="004F1C8E" w:rsidRDefault="004F1C8E" w:rsidP="007067A8">
      <w:pPr>
        <w:pStyle w:val="NoSpacing"/>
        <w:numPr>
          <w:ilvl w:val="0"/>
          <w:numId w:val="63"/>
        </w:numPr>
      </w:pPr>
      <w:r>
        <w:t>Clear decision and actionable steps; any Board members and other liaisons identified to have a conflict of interest were not in attendance at the meeting</w:t>
      </w:r>
    </w:p>
    <w:p w:rsidR="004F1C8E" w:rsidRDefault="004F1C8E" w:rsidP="007067A8">
      <w:pPr>
        <w:pStyle w:val="NoSpacing"/>
        <w:numPr>
          <w:ilvl w:val="0"/>
          <w:numId w:val="63"/>
        </w:numPr>
      </w:pPr>
      <w:r>
        <w:t>Clear, succinct rationale, no financial or DNS impacts</w:t>
      </w:r>
    </w:p>
    <w:p w:rsidR="004F1C8E" w:rsidRDefault="00CC49E8" w:rsidP="007067A8">
      <w:pPr>
        <w:pStyle w:val="NoSpacing"/>
        <w:numPr>
          <w:ilvl w:val="0"/>
          <w:numId w:val="63"/>
        </w:numPr>
      </w:pPr>
      <w:r>
        <w:t>No indication of public comments</w:t>
      </w:r>
    </w:p>
    <w:p w:rsidR="00762686" w:rsidRDefault="00762686" w:rsidP="00762686">
      <w:pPr>
        <w:pStyle w:val="NoSpacing"/>
      </w:pPr>
    </w:p>
    <w:p w:rsidR="00762686" w:rsidRDefault="00762686" w:rsidP="00300311">
      <w:pPr>
        <w:pStyle w:val="Heading3"/>
        <w:jc w:val="center"/>
      </w:pPr>
      <w:r>
        <w:t xml:space="preserve">14 March 2012 | </w:t>
      </w:r>
      <w:r w:rsidRPr="00762686">
        <w:t>Special Meeting of the ICANN Board of Directors</w:t>
      </w:r>
    </w:p>
    <w:p w:rsidR="00762686" w:rsidRDefault="00762686" w:rsidP="00762686">
      <w:pPr>
        <w:pStyle w:val="NoSpacing"/>
      </w:pPr>
      <w:r>
        <w:rPr>
          <w:u w:val="single"/>
        </w:rPr>
        <w:t>1. Board Member Conflicts of Interest – New gTLD (generic Top Level Domain) Program</w:t>
      </w:r>
    </w:p>
    <w:p w:rsidR="00762686" w:rsidRDefault="00762686" w:rsidP="007067A8">
      <w:pPr>
        <w:pStyle w:val="NoSpacing"/>
        <w:numPr>
          <w:ilvl w:val="0"/>
          <w:numId w:val="64"/>
        </w:numPr>
      </w:pPr>
      <w:r>
        <w:t>Confidential materials, decision appears out of context without access to confidential documents</w:t>
      </w:r>
    </w:p>
    <w:p w:rsidR="00762686" w:rsidRDefault="00762686" w:rsidP="007067A8">
      <w:pPr>
        <w:pStyle w:val="NoSpacing"/>
        <w:numPr>
          <w:ilvl w:val="0"/>
          <w:numId w:val="64"/>
        </w:numPr>
      </w:pPr>
      <w:r>
        <w:t>Short, yet still vague and uninformative rationale given the confidential nature of the resolution</w:t>
      </w:r>
    </w:p>
    <w:p w:rsidR="00762686" w:rsidRDefault="00762686" w:rsidP="007067A8">
      <w:pPr>
        <w:pStyle w:val="NoSpacing"/>
        <w:numPr>
          <w:ilvl w:val="0"/>
          <w:numId w:val="64"/>
        </w:numPr>
      </w:pPr>
      <w:r>
        <w:t>No indication of public comments</w:t>
      </w:r>
    </w:p>
    <w:p w:rsidR="00300311" w:rsidRDefault="00300311" w:rsidP="00300311">
      <w:pPr>
        <w:pStyle w:val="NoSpacing"/>
      </w:pPr>
    </w:p>
    <w:p w:rsidR="00300311" w:rsidRDefault="00300311" w:rsidP="00300311">
      <w:pPr>
        <w:pStyle w:val="Heading3"/>
        <w:jc w:val="center"/>
      </w:pPr>
      <w:r>
        <w:t xml:space="preserve">14 March 2012 | </w:t>
      </w:r>
      <w:r w:rsidRPr="00300311">
        <w:t>Special Meeting of the ICANN Board of Directors</w:t>
      </w:r>
    </w:p>
    <w:p w:rsidR="00300311" w:rsidRDefault="00300311" w:rsidP="00300311">
      <w:pPr>
        <w:pStyle w:val="NoSpacing"/>
      </w:pPr>
      <w:r>
        <w:rPr>
          <w:u w:val="single"/>
        </w:rPr>
        <w:t>1. Approval of New gTLD (generic Top Level Domain) Service Providers</w:t>
      </w:r>
    </w:p>
    <w:p w:rsidR="00300311" w:rsidRDefault="008425BC" w:rsidP="008425BC">
      <w:pPr>
        <w:pStyle w:val="NoSpacing"/>
        <w:numPr>
          <w:ilvl w:val="0"/>
          <w:numId w:val="65"/>
        </w:numPr>
      </w:pPr>
      <w:r>
        <w:t>Clear, succinct decision; indicates that Board members with conflicts of interest have been excused from the meeting</w:t>
      </w:r>
    </w:p>
    <w:p w:rsidR="008425BC" w:rsidRDefault="008425BC" w:rsidP="008425BC">
      <w:pPr>
        <w:pStyle w:val="NoSpacing"/>
        <w:numPr>
          <w:ilvl w:val="0"/>
          <w:numId w:val="65"/>
        </w:numPr>
      </w:pPr>
      <w:r>
        <w:t>Clear rationale explaining need for expediency, financial but no DNS impacts</w:t>
      </w:r>
    </w:p>
    <w:p w:rsidR="008425BC" w:rsidRDefault="008425BC" w:rsidP="008425BC">
      <w:pPr>
        <w:pStyle w:val="NoSpacing"/>
        <w:numPr>
          <w:ilvl w:val="0"/>
          <w:numId w:val="65"/>
        </w:numPr>
      </w:pPr>
      <w:r>
        <w:t>No indication of public comments</w:t>
      </w:r>
    </w:p>
    <w:p w:rsidR="00E918A2" w:rsidRDefault="00E918A2" w:rsidP="00E918A2">
      <w:pPr>
        <w:pStyle w:val="NoSpacing"/>
      </w:pPr>
    </w:p>
    <w:p w:rsidR="00E918A2" w:rsidRDefault="00E918A2" w:rsidP="00C029F7">
      <w:pPr>
        <w:pStyle w:val="Heading3"/>
        <w:jc w:val="center"/>
      </w:pPr>
      <w:r>
        <w:t xml:space="preserve">16 March 2012 | </w:t>
      </w:r>
      <w:r w:rsidRPr="00E918A2">
        <w:t>Regular Meeting of the ICANN Board of Directors – San Jose, Costa Rica</w:t>
      </w:r>
    </w:p>
    <w:p w:rsidR="00E918A2" w:rsidRDefault="000F28CD" w:rsidP="000F28CD">
      <w:pPr>
        <w:pStyle w:val="NoSpacing"/>
      </w:pPr>
      <w:r>
        <w:rPr>
          <w:b/>
        </w:rPr>
        <w:t>1. Consent Agenda</w:t>
      </w:r>
    </w:p>
    <w:p w:rsidR="000F28CD" w:rsidRDefault="000F28CD" w:rsidP="000F28CD">
      <w:pPr>
        <w:pStyle w:val="NoSpacing"/>
      </w:pPr>
      <w:r>
        <w:rPr>
          <w:u w:val="single"/>
        </w:rPr>
        <w:t>1.2 Approval of IRTP (Inter-Registrar Transfer Policy) Part B Recommendation #9, Part 2</w:t>
      </w:r>
    </w:p>
    <w:p w:rsidR="000F28CD" w:rsidRDefault="000F28CD" w:rsidP="00D546BE">
      <w:pPr>
        <w:pStyle w:val="NoSpacing"/>
        <w:numPr>
          <w:ilvl w:val="0"/>
          <w:numId w:val="66"/>
        </w:numPr>
      </w:pPr>
      <w:r>
        <w:t>Long, technical, unclear decision requiring in-depth knowledge of ICANN process and past decisions</w:t>
      </w:r>
    </w:p>
    <w:p w:rsidR="000F28CD" w:rsidRDefault="000F28CD" w:rsidP="00D546BE">
      <w:pPr>
        <w:pStyle w:val="NoSpacing"/>
        <w:numPr>
          <w:ilvl w:val="0"/>
          <w:numId w:val="66"/>
        </w:numPr>
      </w:pPr>
      <w:r>
        <w:t>Long, technical and drawn out rationale that does not make sense to outside observer</w:t>
      </w:r>
    </w:p>
    <w:p w:rsidR="000F28CD" w:rsidRDefault="000F28CD" w:rsidP="00D546BE">
      <w:pPr>
        <w:pStyle w:val="NoSpacing"/>
        <w:numPr>
          <w:ilvl w:val="0"/>
          <w:numId w:val="66"/>
        </w:numPr>
      </w:pPr>
      <w:r>
        <w:t>Public comments received and considered in decision-making process</w:t>
      </w:r>
    </w:p>
    <w:p w:rsidR="00C70B7E" w:rsidRDefault="00C70B7E" w:rsidP="00C70B7E">
      <w:pPr>
        <w:pStyle w:val="NoSpacing"/>
      </w:pPr>
      <w:r>
        <w:rPr>
          <w:u w:val="single"/>
        </w:rPr>
        <w:lastRenderedPageBreak/>
        <w:t>1.3 Bylaws Changes for New GNSO (Generic Names Supporting Organization) Policy Development Process</w:t>
      </w:r>
    </w:p>
    <w:p w:rsidR="00C70B7E" w:rsidRDefault="007D4CE6" w:rsidP="00D546BE">
      <w:pPr>
        <w:pStyle w:val="NoSpacing"/>
        <w:numPr>
          <w:ilvl w:val="0"/>
          <w:numId w:val="67"/>
        </w:numPr>
      </w:pPr>
      <w:r>
        <w:t>Clear though technical decision, no action necessary</w:t>
      </w:r>
    </w:p>
    <w:p w:rsidR="007D4CE6" w:rsidRDefault="007D4CE6" w:rsidP="00D546BE">
      <w:pPr>
        <w:pStyle w:val="NoSpacing"/>
        <w:numPr>
          <w:ilvl w:val="0"/>
          <w:numId w:val="67"/>
        </w:numPr>
      </w:pPr>
      <w:r>
        <w:t>Clear, succinct rationale assessing financial and DNS impacts</w:t>
      </w:r>
    </w:p>
    <w:p w:rsidR="007D4CE6" w:rsidRDefault="007D4CE6" w:rsidP="00D546BE">
      <w:pPr>
        <w:pStyle w:val="NoSpacing"/>
        <w:numPr>
          <w:ilvl w:val="0"/>
          <w:numId w:val="67"/>
        </w:numPr>
      </w:pPr>
      <w:r>
        <w:t>Posted for public comments</w:t>
      </w:r>
    </w:p>
    <w:p w:rsidR="004740AF" w:rsidRDefault="004740AF" w:rsidP="004740AF">
      <w:pPr>
        <w:pStyle w:val="NoSpacing"/>
      </w:pPr>
      <w:r>
        <w:rPr>
          <w:u w:val="single"/>
        </w:rPr>
        <w:t>1.4 Engagement of Independent Auditor</w:t>
      </w:r>
    </w:p>
    <w:p w:rsidR="004740AF" w:rsidRDefault="004740AF" w:rsidP="00D546BE">
      <w:pPr>
        <w:pStyle w:val="NoSpacing"/>
        <w:numPr>
          <w:ilvl w:val="0"/>
          <w:numId w:val="68"/>
        </w:numPr>
      </w:pPr>
      <w:r>
        <w:t>Clear, succinct decision, action steps to be taken</w:t>
      </w:r>
    </w:p>
    <w:p w:rsidR="004740AF" w:rsidRDefault="004740AF" w:rsidP="00D546BE">
      <w:pPr>
        <w:pStyle w:val="NoSpacing"/>
        <w:numPr>
          <w:ilvl w:val="0"/>
          <w:numId w:val="68"/>
        </w:numPr>
      </w:pPr>
      <w:r>
        <w:t>Clear, succinct rationale, financial but no DNS impact</w:t>
      </w:r>
    </w:p>
    <w:p w:rsidR="004740AF" w:rsidRDefault="004740AF" w:rsidP="00D546BE">
      <w:pPr>
        <w:pStyle w:val="NoSpacing"/>
        <w:numPr>
          <w:ilvl w:val="0"/>
          <w:numId w:val="68"/>
        </w:numPr>
      </w:pPr>
      <w:r>
        <w:t>No indication of public comments</w:t>
      </w:r>
    </w:p>
    <w:p w:rsidR="007A2275" w:rsidRDefault="007A2275" w:rsidP="007A2275">
      <w:pPr>
        <w:pStyle w:val="NoSpacing"/>
      </w:pPr>
      <w:r>
        <w:rPr>
          <w:u w:val="single"/>
        </w:rPr>
        <w:t>1.5 Approval of Contracting &amp; Disbursement Policy</w:t>
      </w:r>
    </w:p>
    <w:p w:rsidR="007A2275" w:rsidRDefault="007A2275" w:rsidP="00D546BE">
      <w:pPr>
        <w:pStyle w:val="NoSpacing"/>
        <w:numPr>
          <w:ilvl w:val="0"/>
          <w:numId w:val="69"/>
        </w:numPr>
      </w:pPr>
      <w:r>
        <w:t>Clear, succinct decision, no action necessary</w:t>
      </w:r>
    </w:p>
    <w:p w:rsidR="007A2275" w:rsidRDefault="007A2275" w:rsidP="00D546BE">
      <w:pPr>
        <w:pStyle w:val="NoSpacing"/>
        <w:numPr>
          <w:ilvl w:val="0"/>
          <w:numId w:val="69"/>
        </w:numPr>
      </w:pPr>
      <w:r>
        <w:t>Clear, succinct rationale no financial or DNS impacts</w:t>
      </w:r>
    </w:p>
    <w:p w:rsidR="007A2275" w:rsidRDefault="007A2275" w:rsidP="00D546BE">
      <w:pPr>
        <w:pStyle w:val="NoSpacing"/>
        <w:numPr>
          <w:ilvl w:val="0"/>
          <w:numId w:val="69"/>
        </w:numPr>
      </w:pPr>
      <w:r>
        <w:t>No indication of public comments</w:t>
      </w:r>
    </w:p>
    <w:p w:rsidR="007A2275" w:rsidRDefault="007A2275" w:rsidP="007A2275">
      <w:pPr>
        <w:pStyle w:val="NoSpacing"/>
      </w:pPr>
      <w:r>
        <w:rPr>
          <w:u w:val="single"/>
        </w:rPr>
        <w:t>1.6 Approval of the DNS (Domain Name System) Risk Management Framework WG (Working Group) Charter</w:t>
      </w:r>
    </w:p>
    <w:p w:rsidR="007A2275" w:rsidRDefault="007A2275" w:rsidP="00D546BE">
      <w:pPr>
        <w:pStyle w:val="NoSpacing"/>
        <w:numPr>
          <w:ilvl w:val="0"/>
          <w:numId w:val="70"/>
        </w:numPr>
      </w:pPr>
      <w:r>
        <w:t>Clear, succinct decision and explanation, no action necessary</w:t>
      </w:r>
    </w:p>
    <w:p w:rsidR="007A2275" w:rsidRDefault="007A2275" w:rsidP="00D546BE">
      <w:pPr>
        <w:pStyle w:val="NoSpacing"/>
        <w:numPr>
          <w:ilvl w:val="0"/>
          <w:numId w:val="70"/>
        </w:numPr>
      </w:pPr>
      <w:r>
        <w:t>Clear, succinct rationale, no financial or DNS impacts</w:t>
      </w:r>
    </w:p>
    <w:p w:rsidR="007A2275" w:rsidRDefault="007A2275" w:rsidP="00D546BE">
      <w:pPr>
        <w:pStyle w:val="NoSpacing"/>
        <w:numPr>
          <w:ilvl w:val="0"/>
          <w:numId w:val="70"/>
        </w:numPr>
      </w:pPr>
      <w:r>
        <w:t>No indication of public comments</w:t>
      </w:r>
    </w:p>
    <w:p w:rsidR="007A2275" w:rsidRDefault="007A2275" w:rsidP="007A2275">
      <w:pPr>
        <w:pStyle w:val="NoSpacing"/>
      </w:pPr>
      <w:r>
        <w:rPr>
          <w:u w:val="single"/>
        </w:rPr>
        <w:t>1.7 Approval of Redelegation of .BH</w:t>
      </w:r>
    </w:p>
    <w:p w:rsidR="007A2275" w:rsidRDefault="007A2275" w:rsidP="00D546BE">
      <w:pPr>
        <w:pStyle w:val="NoSpacing"/>
        <w:numPr>
          <w:ilvl w:val="0"/>
          <w:numId w:val="71"/>
        </w:numPr>
      </w:pPr>
      <w:r>
        <w:t>Clear, succinct decision, no action necessary</w:t>
      </w:r>
    </w:p>
    <w:p w:rsidR="007A2275" w:rsidRDefault="007A2275" w:rsidP="00D546BE">
      <w:pPr>
        <w:pStyle w:val="NoSpacing"/>
        <w:numPr>
          <w:ilvl w:val="0"/>
          <w:numId w:val="71"/>
        </w:numPr>
      </w:pPr>
      <w:r>
        <w:t>Clear rationale, methodically spelled out reasoning in Q&amp;A format</w:t>
      </w:r>
    </w:p>
    <w:p w:rsidR="007A2275" w:rsidRDefault="007A2275" w:rsidP="00D546BE">
      <w:pPr>
        <w:pStyle w:val="NoSpacing"/>
        <w:numPr>
          <w:ilvl w:val="0"/>
          <w:numId w:val="71"/>
        </w:numPr>
      </w:pPr>
      <w:r>
        <w:t>Public comments to be posted</w:t>
      </w:r>
    </w:p>
    <w:p w:rsidR="007A2275" w:rsidRDefault="007A2275" w:rsidP="007A2275">
      <w:pPr>
        <w:pStyle w:val="NoSpacing"/>
      </w:pPr>
    </w:p>
    <w:p w:rsidR="002D4C4E" w:rsidRDefault="002D4C4E" w:rsidP="00C029F7">
      <w:pPr>
        <w:pStyle w:val="Heading3"/>
        <w:jc w:val="center"/>
      </w:pPr>
      <w:r>
        <w:t xml:space="preserve">28 March 2012 | </w:t>
      </w:r>
      <w:r w:rsidRPr="002D4C4E">
        <w:t>Special Meeting of the ICANN Board of Directors</w:t>
      </w:r>
    </w:p>
    <w:p w:rsidR="002D4C4E" w:rsidRPr="002D4C4E" w:rsidRDefault="002D4C4E" w:rsidP="002D4C4E">
      <w:pPr>
        <w:pStyle w:val="NoSpacing"/>
        <w:rPr>
          <w:u w:val="single"/>
        </w:rPr>
      </w:pPr>
      <w:r w:rsidRPr="002D4C4E">
        <w:rPr>
          <w:u w:val="single"/>
        </w:rPr>
        <w:t>1. Batching of New gTLD (generic Top Level Domain) Applications: Secondary Timestamp</w:t>
      </w:r>
    </w:p>
    <w:p w:rsidR="002D4C4E" w:rsidRDefault="00EA2A8B" w:rsidP="00D546BE">
      <w:pPr>
        <w:pStyle w:val="NoSpacing"/>
        <w:numPr>
          <w:ilvl w:val="0"/>
          <w:numId w:val="72"/>
        </w:numPr>
      </w:pPr>
      <w:r>
        <w:t>Clear, succinct decision and explanation, actionable steps to be taken</w:t>
      </w:r>
    </w:p>
    <w:p w:rsidR="00EA2A8B" w:rsidRDefault="00EA2A8B" w:rsidP="00D546BE">
      <w:pPr>
        <w:pStyle w:val="NoSpacing"/>
        <w:numPr>
          <w:ilvl w:val="0"/>
          <w:numId w:val="72"/>
        </w:numPr>
      </w:pPr>
      <w:r>
        <w:t>Clear, detailed rationale and explanation of decision, presented in numbered format making it easy to read and understand</w:t>
      </w:r>
    </w:p>
    <w:p w:rsidR="00EA2A8B" w:rsidRDefault="00EA2A8B" w:rsidP="00D546BE">
      <w:pPr>
        <w:pStyle w:val="NoSpacing"/>
        <w:numPr>
          <w:ilvl w:val="0"/>
          <w:numId w:val="72"/>
        </w:numPr>
      </w:pPr>
      <w:r>
        <w:t>To be posted for public comments</w:t>
      </w:r>
    </w:p>
    <w:p w:rsidR="00C029F7" w:rsidRDefault="00C029F7" w:rsidP="00C029F7">
      <w:pPr>
        <w:pStyle w:val="NoSpacing"/>
      </w:pPr>
    </w:p>
    <w:p w:rsidR="00C029F7" w:rsidRDefault="00C029F7" w:rsidP="00C029F7">
      <w:pPr>
        <w:pStyle w:val="Heading3"/>
        <w:jc w:val="center"/>
      </w:pPr>
      <w:r>
        <w:t xml:space="preserve">10 April 2012 | </w:t>
      </w:r>
      <w:r w:rsidRPr="00C029F7">
        <w:t>Special Meeting of the ICANN Board of Directors</w:t>
      </w:r>
    </w:p>
    <w:p w:rsidR="00114522" w:rsidRDefault="00114522" w:rsidP="00114522">
      <w:pPr>
        <w:pStyle w:val="NoSpacing"/>
        <w:rPr>
          <w:u w:val="single"/>
        </w:rPr>
      </w:pPr>
      <w:r w:rsidRPr="00114522">
        <w:rPr>
          <w:u w:val="single"/>
        </w:rPr>
        <w:t>1. Establishment of New gTLD (generic Top Level Domain) Program Committee</w:t>
      </w:r>
    </w:p>
    <w:p w:rsidR="00114522" w:rsidRPr="00114522" w:rsidRDefault="00114522" w:rsidP="00D546BE">
      <w:pPr>
        <w:pStyle w:val="NoSpacing"/>
        <w:numPr>
          <w:ilvl w:val="0"/>
          <w:numId w:val="73"/>
        </w:numPr>
        <w:rPr>
          <w:u w:val="single"/>
        </w:rPr>
      </w:pPr>
      <w:r>
        <w:t>Clear, succinct decision, actionable steps to be taken</w:t>
      </w:r>
    </w:p>
    <w:p w:rsidR="00114522" w:rsidRDefault="00114522" w:rsidP="00D546BE">
      <w:pPr>
        <w:pStyle w:val="NoSpacing"/>
        <w:numPr>
          <w:ilvl w:val="0"/>
          <w:numId w:val="73"/>
        </w:numPr>
        <w:rPr>
          <w:u w:val="single"/>
        </w:rPr>
      </w:pPr>
      <w:r>
        <w:t>Clear rationale, no financial or DNS impacts</w:t>
      </w:r>
    </w:p>
    <w:p w:rsidR="00114522" w:rsidRPr="00114522" w:rsidRDefault="00114522" w:rsidP="00D546BE">
      <w:pPr>
        <w:pStyle w:val="NoSpacing"/>
        <w:numPr>
          <w:ilvl w:val="0"/>
          <w:numId w:val="73"/>
        </w:numPr>
        <w:rPr>
          <w:u w:val="single"/>
        </w:rPr>
      </w:pPr>
      <w:r>
        <w:t>No indication of public comments</w:t>
      </w:r>
    </w:p>
    <w:p w:rsidR="00114522" w:rsidRDefault="00114522" w:rsidP="00114522">
      <w:pPr>
        <w:pStyle w:val="NoSpacing"/>
      </w:pPr>
    </w:p>
    <w:p w:rsidR="008D0FE9" w:rsidRDefault="008D0FE9" w:rsidP="00FE242F">
      <w:pPr>
        <w:pStyle w:val="Heading3"/>
        <w:jc w:val="center"/>
      </w:pPr>
      <w:r>
        <w:t xml:space="preserve">6 May 2012 | </w:t>
      </w:r>
      <w:r w:rsidRPr="008D0FE9">
        <w:t>Special Meeting of the Board of Directors</w:t>
      </w:r>
    </w:p>
    <w:p w:rsidR="008D0FE9" w:rsidRDefault="008D0FE9" w:rsidP="008D0FE9">
      <w:pPr>
        <w:pStyle w:val="NoSpacing"/>
      </w:pPr>
      <w:r>
        <w:rPr>
          <w:b/>
        </w:rPr>
        <w:t>1. Consent Agenda</w:t>
      </w:r>
    </w:p>
    <w:p w:rsidR="008D0FE9" w:rsidRDefault="008D0FE9" w:rsidP="008D0FE9">
      <w:pPr>
        <w:pStyle w:val="NoSpacing"/>
        <w:rPr>
          <w:u w:val="single"/>
        </w:rPr>
      </w:pPr>
      <w:r>
        <w:rPr>
          <w:u w:val="single"/>
        </w:rPr>
        <w:t>1.1 Ratification of Global Policy Proposal from ASO (Address Supporting Organization) for Post Exhaustion IPv4 Allocation Mechanisms by the IANA (Internet Assigned Numbers Authority)</w:t>
      </w:r>
    </w:p>
    <w:p w:rsidR="008D0FE9" w:rsidRPr="006F7426" w:rsidRDefault="006F7426" w:rsidP="00D546BE">
      <w:pPr>
        <w:pStyle w:val="NoSpacing"/>
        <w:numPr>
          <w:ilvl w:val="0"/>
          <w:numId w:val="74"/>
        </w:numPr>
        <w:rPr>
          <w:u w:val="single"/>
        </w:rPr>
      </w:pPr>
      <w:r>
        <w:t>Clear decision albeit confusing title, no action necessary</w:t>
      </w:r>
    </w:p>
    <w:p w:rsidR="006F7426" w:rsidRPr="00BE7247" w:rsidRDefault="006F7426" w:rsidP="00D546BE">
      <w:pPr>
        <w:pStyle w:val="NoSpacing"/>
        <w:numPr>
          <w:ilvl w:val="0"/>
          <w:numId w:val="74"/>
        </w:numPr>
        <w:rPr>
          <w:u w:val="single"/>
        </w:rPr>
      </w:pPr>
      <w:r>
        <w:t>Clear, succinct rationale expressing need for expediency</w:t>
      </w:r>
    </w:p>
    <w:p w:rsidR="00BE7247" w:rsidRPr="001E715A" w:rsidRDefault="00BE7247" w:rsidP="00D546BE">
      <w:pPr>
        <w:pStyle w:val="NoSpacing"/>
        <w:numPr>
          <w:ilvl w:val="0"/>
          <w:numId w:val="74"/>
        </w:numPr>
        <w:rPr>
          <w:u w:val="single"/>
        </w:rPr>
      </w:pPr>
      <w:r>
        <w:t>Published for comments, no comments submitted</w:t>
      </w:r>
    </w:p>
    <w:p w:rsidR="001E715A" w:rsidRPr="006F7426" w:rsidRDefault="001E715A" w:rsidP="001E715A">
      <w:pPr>
        <w:pStyle w:val="NoSpacing"/>
        <w:rPr>
          <w:u w:val="single"/>
        </w:rPr>
      </w:pPr>
    </w:p>
    <w:p w:rsidR="006F7426" w:rsidRDefault="006F7426" w:rsidP="006F7426">
      <w:pPr>
        <w:pStyle w:val="NoSpacing"/>
      </w:pPr>
      <w:r>
        <w:rPr>
          <w:u w:val="single"/>
        </w:rPr>
        <w:lastRenderedPageBreak/>
        <w:t>1.2 .CAT RSEP (Registry Services Evaluation Policy) Request to Allow Whois Changes</w:t>
      </w:r>
    </w:p>
    <w:p w:rsidR="006F7426" w:rsidRDefault="006F7426" w:rsidP="00D546BE">
      <w:pPr>
        <w:pStyle w:val="NoSpacing"/>
        <w:numPr>
          <w:ilvl w:val="0"/>
          <w:numId w:val="75"/>
        </w:numPr>
      </w:pPr>
      <w:r>
        <w:t>Clear decision, actionable steps to be taken</w:t>
      </w:r>
    </w:p>
    <w:p w:rsidR="006F7426" w:rsidRDefault="006F7426" w:rsidP="00D546BE">
      <w:pPr>
        <w:pStyle w:val="NoSpacing"/>
        <w:numPr>
          <w:ilvl w:val="0"/>
          <w:numId w:val="75"/>
        </w:numPr>
      </w:pPr>
      <w:r>
        <w:t>Clear rationale describing the decision-making process</w:t>
      </w:r>
    </w:p>
    <w:p w:rsidR="006F7426" w:rsidRDefault="006F7426" w:rsidP="00D546BE">
      <w:pPr>
        <w:pStyle w:val="NoSpacing"/>
        <w:numPr>
          <w:ilvl w:val="0"/>
          <w:numId w:val="75"/>
        </w:numPr>
      </w:pPr>
      <w:r>
        <w:t>Public comments received and taken into consideration</w:t>
      </w:r>
    </w:p>
    <w:p w:rsidR="009A0B8D" w:rsidRDefault="009A0B8D" w:rsidP="009A0B8D">
      <w:pPr>
        <w:pStyle w:val="NoSpacing"/>
      </w:pPr>
      <w:r>
        <w:rPr>
          <w:u w:val="single"/>
        </w:rPr>
        <w:t>1.3 Compensation Committee Charter</w:t>
      </w:r>
    </w:p>
    <w:p w:rsidR="009A0B8D" w:rsidRDefault="009A0B8D" w:rsidP="00D546BE">
      <w:pPr>
        <w:pStyle w:val="NoSpacing"/>
        <w:numPr>
          <w:ilvl w:val="0"/>
          <w:numId w:val="76"/>
        </w:numPr>
      </w:pPr>
      <w:r>
        <w:t>Clear, succinct decision, no action necessary</w:t>
      </w:r>
    </w:p>
    <w:p w:rsidR="00354CEE" w:rsidRDefault="00354CEE" w:rsidP="00D546BE">
      <w:pPr>
        <w:pStyle w:val="NoSpacing"/>
        <w:numPr>
          <w:ilvl w:val="0"/>
          <w:numId w:val="76"/>
        </w:numPr>
      </w:pPr>
      <w:r>
        <w:t>Clear, succinct rationale, no financial or DNS impacts</w:t>
      </w:r>
    </w:p>
    <w:p w:rsidR="00354CEE" w:rsidRDefault="00354CEE" w:rsidP="00D546BE">
      <w:pPr>
        <w:pStyle w:val="NoSpacing"/>
        <w:numPr>
          <w:ilvl w:val="0"/>
          <w:numId w:val="76"/>
        </w:numPr>
      </w:pPr>
      <w:r>
        <w:t>No indication of public comments</w:t>
      </w:r>
    </w:p>
    <w:p w:rsidR="00354CEE" w:rsidRDefault="00DE653B" w:rsidP="00DE653B">
      <w:pPr>
        <w:pStyle w:val="NoSpacing"/>
      </w:pPr>
      <w:r>
        <w:rPr>
          <w:u w:val="single"/>
        </w:rPr>
        <w:t>1.4 Overall Compensation Framework</w:t>
      </w:r>
    </w:p>
    <w:p w:rsidR="00DE653B" w:rsidRDefault="0088344F" w:rsidP="00D546BE">
      <w:pPr>
        <w:pStyle w:val="NoSpacing"/>
        <w:numPr>
          <w:ilvl w:val="0"/>
          <w:numId w:val="77"/>
        </w:numPr>
      </w:pPr>
      <w:r>
        <w:t>Clear, succinct decision, actionable steps to be taken</w:t>
      </w:r>
    </w:p>
    <w:p w:rsidR="0088344F" w:rsidRDefault="0088344F" w:rsidP="00D546BE">
      <w:pPr>
        <w:pStyle w:val="NoSpacing"/>
        <w:numPr>
          <w:ilvl w:val="0"/>
          <w:numId w:val="77"/>
        </w:numPr>
      </w:pPr>
      <w:r>
        <w:t>Clear, easy to read rationale, financial but no DNS impact</w:t>
      </w:r>
    </w:p>
    <w:p w:rsidR="0088344F" w:rsidRDefault="0088344F" w:rsidP="00D546BE">
      <w:pPr>
        <w:pStyle w:val="NoSpacing"/>
        <w:numPr>
          <w:ilvl w:val="0"/>
          <w:numId w:val="77"/>
        </w:numPr>
      </w:pPr>
      <w:r>
        <w:t>No indication of public comments</w:t>
      </w:r>
    </w:p>
    <w:p w:rsidR="00DF008E" w:rsidRDefault="00DF008E" w:rsidP="00DF008E">
      <w:pPr>
        <w:pStyle w:val="NoSpacing"/>
        <w:rPr>
          <w:u w:val="single"/>
        </w:rPr>
      </w:pPr>
      <w:r>
        <w:rPr>
          <w:u w:val="single"/>
        </w:rPr>
        <w:t>1.5 IRTP (Inter-Registrar Transfer Policy) Part B, Recommendation 8</w:t>
      </w:r>
    </w:p>
    <w:p w:rsidR="00DF008E" w:rsidRPr="00DF008E" w:rsidRDefault="00DF008E" w:rsidP="00D546BE">
      <w:pPr>
        <w:pStyle w:val="NoSpacing"/>
        <w:numPr>
          <w:ilvl w:val="0"/>
          <w:numId w:val="78"/>
        </w:numPr>
        <w:rPr>
          <w:u w:val="single"/>
        </w:rPr>
      </w:pPr>
      <w:r>
        <w:t>Clear, though lengthy explanation of decision, actionable steps to be taken</w:t>
      </w:r>
    </w:p>
    <w:p w:rsidR="00DF008E" w:rsidRPr="00DF008E" w:rsidRDefault="00DF008E" w:rsidP="00D546BE">
      <w:pPr>
        <w:pStyle w:val="NoSpacing"/>
        <w:numPr>
          <w:ilvl w:val="0"/>
          <w:numId w:val="78"/>
        </w:numPr>
        <w:rPr>
          <w:u w:val="single"/>
        </w:rPr>
      </w:pPr>
      <w:r>
        <w:t>Long, technical and drawn-out rationale requiring in-depth understanding of ICANN bodies and bylaws</w:t>
      </w:r>
    </w:p>
    <w:p w:rsidR="00DF008E" w:rsidRPr="00BB19DF" w:rsidRDefault="00DF008E" w:rsidP="00D546BE">
      <w:pPr>
        <w:pStyle w:val="NoSpacing"/>
        <w:numPr>
          <w:ilvl w:val="0"/>
          <w:numId w:val="78"/>
        </w:numPr>
        <w:rPr>
          <w:u w:val="single"/>
        </w:rPr>
      </w:pPr>
      <w:r>
        <w:t>Public comments received and taken into consideration</w:t>
      </w:r>
    </w:p>
    <w:p w:rsidR="00BB19DF" w:rsidRDefault="00BB19DF" w:rsidP="00BB19DF">
      <w:pPr>
        <w:pStyle w:val="NoSpacing"/>
      </w:pPr>
      <w:r>
        <w:rPr>
          <w:u w:val="single"/>
        </w:rPr>
        <w:t>1.6 Approval of Strategic Plan</w:t>
      </w:r>
    </w:p>
    <w:p w:rsidR="00BB19DF" w:rsidRDefault="00BB19DF" w:rsidP="00D546BE">
      <w:pPr>
        <w:pStyle w:val="NoSpacing"/>
        <w:numPr>
          <w:ilvl w:val="0"/>
          <w:numId w:val="79"/>
        </w:numPr>
      </w:pPr>
      <w:r>
        <w:t>Clear, succinct decision, action steps to be taken</w:t>
      </w:r>
    </w:p>
    <w:p w:rsidR="00BB19DF" w:rsidRDefault="00BB19DF" w:rsidP="00D546BE">
      <w:pPr>
        <w:pStyle w:val="NoSpacing"/>
        <w:numPr>
          <w:ilvl w:val="0"/>
          <w:numId w:val="79"/>
        </w:numPr>
      </w:pPr>
      <w:r>
        <w:t>Clear, easy to read rationale, no financial or DNS impacts</w:t>
      </w:r>
    </w:p>
    <w:p w:rsidR="00BB19DF" w:rsidRDefault="00756A64" w:rsidP="00D546BE">
      <w:pPr>
        <w:pStyle w:val="NoSpacing"/>
        <w:numPr>
          <w:ilvl w:val="0"/>
          <w:numId w:val="79"/>
        </w:numPr>
      </w:pPr>
      <w:r>
        <w:t>Public comments received and taken into consideration</w:t>
      </w:r>
    </w:p>
    <w:p w:rsidR="00AD537A" w:rsidRDefault="00AD537A" w:rsidP="00AD537A">
      <w:pPr>
        <w:pStyle w:val="NoSpacing"/>
      </w:pPr>
      <w:r>
        <w:rPr>
          <w:u w:val="single"/>
        </w:rPr>
        <w:t>1.7 Conflict of Interest Review</w:t>
      </w:r>
    </w:p>
    <w:p w:rsidR="00AD537A" w:rsidRDefault="00AD537A" w:rsidP="00D546BE">
      <w:pPr>
        <w:pStyle w:val="NoSpacing"/>
        <w:numPr>
          <w:ilvl w:val="0"/>
          <w:numId w:val="80"/>
        </w:numPr>
      </w:pPr>
      <w:r>
        <w:t>Clear decision, no action necessary</w:t>
      </w:r>
    </w:p>
    <w:p w:rsidR="00AD537A" w:rsidRDefault="00AD537A" w:rsidP="00D546BE">
      <w:pPr>
        <w:pStyle w:val="NoSpacing"/>
        <w:numPr>
          <w:ilvl w:val="0"/>
          <w:numId w:val="80"/>
        </w:numPr>
      </w:pPr>
      <w:r>
        <w:t>Clear, easy to read rationale, recognizing need for less legalistic language, no financial or DNS impacts</w:t>
      </w:r>
    </w:p>
    <w:p w:rsidR="00AD537A" w:rsidRDefault="00AD537A" w:rsidP="00D546BE">
      <w:pPr>
        <w:pStyle w:val="NoSpacing"/>
        <w:numPr>
          <w:ilvl w:val="0"/>
          <w:numId w:val="80"/>
        </w:numPr>
      </w:pPr>
      <w:r>
        <w:t>Public comments received and taken into consideration in decision-making process</w:t>
      </w:r>
    </w:p>
    <w:p w:rsidR="00AD537A" w:rsidRDefault="00AD537A" w:rsidP="00AD537A">
      <w:pPr>
        <w:pStyle w:val="NoSpacing"/>
      </w:pPr>
      <w:r>
        <w:rPr>
          <w:b/>
        </w:rPr>
        <w:t>2. Main Agenda</w:t>
      </w:r>
    </w:p>
    <w:p w:rsidR="00AD537A" w:rsidRDefault="00AD537A" w:rsidP="00AD537A">
      <w:pPr>
        <w:pStyle w:val="NoSpacing"/>
      </w:pPr>
      <w:r>
        <w:rPr>
          <w:u w:val="single"/>
        </w:rPr>
        <w:t>2.1 Ratification of Decisions of Conflicts &amp; Ethics Subcommittee</w:t>
      </w:r>
    </w:p>
    <w:p w:rsidR="00AD537A" w:rsidRDefault="00C106BF" w:rsidP="00D546BE">
      <w:pPr>
        <w:pStyle w:val="NoSpacing"/>
        <w:numPr>
          <w:ilvl w:val="0"/>
          <w:numId w:val="81"/>
        </w:numPr>
      </w:pPr>
      <w:r>
        <w:t>Clear decision, no action necessary</w:t>
      </w:r>
    </w:p>
    <w:p w:rsidR="00C106BF" w:rsidRDefault="00C106BF" w:rsidP="00D546BE">
      <w:pPr>
        <w:pStyle w:val="NoSpacing"/>
        <w:numPr>
          <w:ilvl w:val="0"/>
          <w:numId w:val="81"/>
        </w:numPr>
      </w:pPr>
      <w:r>
        <w:t>Clear and simple rationale, no financial or DNS impacts</w:t>
      </w:r>
    </w:p>
    <w:p w:rsidR="00C106BF" w:rsidRDefault="00C106BF" w:rsidP="00D546BE">
      <w:pPr>
        <w:pStyle w:val="NoSpacing"/>
        <w:numPr>
          <w:ilvl w:val="0"/>
          <w:numId w:val="81"/>
        </w:numPr>
      </w:pPr>
      <w:r>
        <w:t>No indication of public comments</w:t>
      </w:r>
    </w:p>
    <w:p w:rsidR="00C106BF" w:rsidRDefault="00C106BF" w:rsidP="00C106BF">
      <w:pPr>
        <w:pStyle w:val="NoSpacing"/>
      </w:pPr>
      <w:r>
        <w:rPr>
          <w:u w:val="single"/>
        </w:rPr>
        <w:t>2.2 Update of New gTLD Program Committee Membership</w:t>
      </w:r>
    </w:p>
    <w:p w:rsidR="00C106BF" w:rsidRDefault="00C106BF" w:rsidP="00D546BE">
      <w:pPr>
        <w:pStyle w:val="NoSpacing"/>
        <w:numPr>
          <w:ilvl w:val="0"/>
          <w:numId w:val="82"/>
        </w:numPr>
      </w:pPr>
      <w:r>
        <w:t>Clear, succinct decision, no action necessary</w:t>
      </w:r>
    </w:p>
    <w:p w:rsidR="00C106BF" w:rsidRDefault="00C106BF" w:rsidP="00D546BE">
      <w:pPr>
        <w:pStyle w:val="NoSpacing"/>
        <w:numPr>
          <w:ilvl w:val="0"/>
          <w:numId w:val="82"/>
        </w:numPr>
      </w:pPr>
      <w:r>
        <w:t>Clear rationale, no financial or DNS impacts</w:t>
      </w:r>
    </w:p>
    <w:p w:rsidR="00C106BF" w:rsidRDefault="00C106BF" w:rsidP="00D546BE">
      <w:pPr>
        <w:pStyle w:val="NoSpacing"/>
        <w:numPr>
          <w:ilvl w:val="0"/>
          <w:numId w:val="82"/>
        </w:numPr>
      </w:pPr>
      <w:r>
        <w:t>No indication of public comments</w:t>
      </w:r>
    </w:p>
    <w:p w:rsidR="00C106BF" w:rsidRDefault="00C106BF" w:rsidP="00C106BF">
      <w:pPr>
        <w:pStyle w:val="NoSpacing"/>
      </w:pPr>
    </w:p>
    <w:p w:rsidR="00917573" w:rsidRDefault="00917573" w:rsidP="00917573">
      <w:pPr>
        <w:pStyle w:val="Heading3"/>
        <w:jc w:val="center"/>
      </w:pPr>
      <w:r>
        <w:t>31 May 2012 | Sp</w:t>
      </w:r>
      <w:r w:rsidRPr="00917573">
        <w:t>ecial Meeting of the Board of Directors</w:t>
      </w:r>
    </w:p>
    <w:p w:rsidR="00917573" w:rsidRDefault="00917573" w:rsidP="00917573">
      <w:pPr>
        <w:pStyle w:val="NoSpacing"/>
        <w:rPr>
          <w:bCs/>
          <w:lang w:val="en"/>
        </w:rPr>
      </w:pPr>
      <w:r>
        <w:rPr>
          <w:u w:val="single"/>
        </w:rPr>
        <w:t xml:space="preserve">1. Election of Fadi </w:t>
      </w:r>
      <w:r w:rsidRPr="00917573">
        <w:rPr>
          <w:bCs/>
          <w:u w:val="single"/>
          <w:lang w:val="en"/>
        </w:rPr>
        <w:t>Chehadé</w:t>
      </w:r>
      <w:r>
        <w:rPr>
          <w:bCs/>
          <w:u w:val="single"/>
          <w:lang w:val="en"/>
        </w:rPr>
        <w:t xml:space="preserve"> as ICANN (Internet Corporation for Assigned Names and Numbers)’s President and CEO</w:t>
      </w:r>
    </w:p>
    <w:p w:rsidR="00917573" w:rsidRPr="00917573" w:rsidRDefault="00917573" w:rsidP="00D546BE">
      <w:pPr>
        <w:pStyle w:val="NoSpacing"/>
        <w:numPr>
          <w:ilvl w:val="0"/>
          <w:numId w:val="83"/>
        </w:numPr>
      </w:pPr>
      <w:r>
        <w:rPr>
          <w:bCs/>
          <w:lang w:val="en"/>
        </w:rPr>
        <w:t>Long but clear decision with detailed explanation, actionable steps to be taken</w:t>
      </w:r>
    </w:p>
    <w:p w:rsidR="00917573" w:rsidRPr="00917573" w:rsidRDefault="00917573" w:rsidP="00D546BE">
      <w:pPr>
        <w:pStyle w:val="NoSpacing"/>
        <w:numPr>
          <w:ilvl w:val="0"/>
          <w:numId w:val="83"/>
        </w:numPr>
      </w:pPr>
      <w:r>
        <w:rPr>
          <w:bCs/>
          <w:lang w:val="en"/>
        </w:rPr>
        <w:t>No rationale provided (though could be understood in explanation of the decision)</w:t>
      </w:r>
    </w:p>
    <w:p w:rsidR="00917573" w:rsidRPr="00127B35" w:rsidRDefault="00917573" w:rsidP="00D546BE">
      <w:pPr>
        <w:pStyle w:val="NoSpacing"/>
        <w:numPr>
          <w:ilvl w:val="0"/>
          <w:numId w:val="83"/>
        </w:numPr>
      </w:pPr>
      <w:r>
        <w:rPr>
          <w:bCs/>
          <w:lang w:val="en"/>
        </w:rPr>
        <w:t>No indication of public comments</w:t>
      </w:r>
    </w:p>
    <w:p w:rsidR="00127B35" w:rsidRDefault="00127B35" w:rsidP="00127B35">
      <w:pPr>
        <w:pStyle w:val="NoSpacing"/>
        <w:rPr>
          <w:bCs/>
          <w:lang w:val="en"/>
        </w:rPr>
      </w:pPr>
    </w:p>
    <w:p w:rsidR="001E715A" w:rsidRDefault="001E715A" w:rsidP="00127B35">
      <w:pPr>
        <w:pStyle w:val="NoSpacing"/>
        <w:rPr>
          <w:bCs/>
          <w:lang w:val="en"/>
        </w:rPr>
      </w:pPr>
    </w:p>
    <w:p w:rsidR="00127B35" w:rsidRDefault="00D27FBF" w:rsidP="00FE242F">
      <w:pPr>
        <w:pStyle w:val="Heading3"/>
        <w:jc w:val="center"/>
      </w:pPr>
      <w:r>
        <w:lastRenderedPageBreak/>
        <w:t xml:space="preserve">23 June 2012 | </w:t>
      </w:r>
      <w:r w:rsidRPr="00D27FBF">
        <w:t>Regular Meeting of the ICANN Board of Directors</w:t>
      </w:r>
    </w:p>
    <w:p w:rsidR="00D27FBF" w:rsidRDefault="00D27FBF" w:rsidP="00D27FBF">
      <w:pPr>
        <w:pStyle w:val="NoSpacing"/>
        <w:rPr>
          <w:b/>
        </w:rPr>
      </w:pPr>
      <w:r w:rsidRPr="00D27FBF">
        <w:rPr>
          <w:b/>
        </w:rPr>
        <w:t>1. Consent Agenda</w:t>
      </w:r>
    </w:p>
    <w:p w:rsidR="00D27FBF" w:rsidRDefault="00D27FBF" w:rsidP="00D27FBF">
      <w:pPr>
        <w:pStyle w:val="NoSpacing"/>
        <w:rPr>
          <w:u w:val="single"/>
        </w:rPr>
      </w:pPr>
      <w:r>
        <w:rPr>
          <w:u w:val="single"/>
        </w:rPr>
        <w:t>1.2 Delegation of “Oman”</w:t>
      </w:r>
    </w:p>
    <w:p w:rsidR="00D27FBF" w:rsidRDefault="00D27FBF" w:rsidP="00D546BE">
      <w:pPr>
        <w:pStyle w:val="NoSpacing"/>
        <w:numPr>
          <w:ilvl w:val="0"/>
          <w:numId w:val="71"/>
        </w:numPr>
      </w:pPr>
      <w:r>
        <w:t>Clear, succinct decision, no action necessary</w:t>
      </w:r>
    </w:p>
    <w:p w:rsidR="00D27FBF" w:rsidRDefault="00D27FBF" w:rsidP="00D546BE">
      <w:pPr>
        <w:pStyle w:val="NoSpacing"/>
        <w:numPr>
          <w:ilvl w:val="0"/>
          <w:numId w:val="71"/>
        </w:numPr>
      </w:pPr>
      <w:r>
        <w:t>Clear rationale, methodically spelled out reasoning in Q&amp;A format</w:t>
      </w:r>
    </w:p>
    <w:p w:rsidR="00D27FBF" w:rsidRDefault="00D27FBF" w:rsidP="00D546BE">
      <w:pPr>
        <w:pStyle w:val="NoSpacing"/>
        <w:numPr>
          <w:ilvl w:val="0"/>
          <w:numId w:val="71"/>
        </w:numPr>
      </w:pPr>
      <w:r>
        <w:t>Public comments to be posted</w:t>
      </w:r>
    </w:p>
    <w:p w:rsidR="00D27FBF" w:rsidRDefault="00D27FBF" w:rsidP="00D27FBF">
      <w:pPr>
        <w:pStyle w:val="NoSpacing"/>
      </w:pPr>
      <w:r>
        <w:rPr>
          <w:u w:val="single"/>
        </w:rPr>
        <w:t>1.3 SSAC (Security and Stability Advisory Committee) Report on Dotless Domains</w:t>
      </w:r>
    </w:p>
    <w:p w:rsidR="00D27FBF" w:rsidRDefault="00D27FBF" w:rsidP="00D546BE">
      <w:pPr>
        <w:pStyle w:val="NoSpacing"/>
        <w:numPr>
          <w:ilvl w:val="0"/>
          <w:numId w:val="84"/>
        </w:numPr>
      </w:pPr>
      <w:r>
        <w:t>Clear decision and explanation , actionable steps to be taken</w:t>
      </w:r>
    </w:p>
    <w:p w:rsidR="00D27FBF" w:rsidRDefault="00F009C6" w:rsidP="00D546BE">
      <w:pPr>
        <w:pStyle w:val="NoSpacing"/>
        <w:numPr>
          <w:ilvl w:val="0"/>
          <w:numId w:val="84"/>
        </w:numPr>
      </w:pPr>
      <w:r>
        <w:t>Clear rationale regarding implementation of TLDs, no financial impact, but positive DNS impact</w:t>
      </w:r>
    </w:p>
    <w:p w:rsidR="00F009C6" w:rsidRDefault="00F009C6" w:rsidP="00D546BE">
      <w:pPr>
        <w:pStyle w:val="NoSpacing"/>
        <w:numPr>
          <w:ilvl w:val="0"/>
          <w:numId w:val="84"/>
        </w:numPr>
      </w:pPr>
      <w:r>
        <w:t>No indication of public comments</w:t>
      </w:r>
    </w:p>
    <w:p w:rsidR="00F009C6" w:rsidRDefault="00F009C6" w:rsidP="00F009C6">
      <w:pPr>
        <w:pStyle w:val="NoSpacing"/>
      </w:pPr>
      <w:r>
        <w:rPr>
          <w:u w:val="single"/>
        </w:rPr>
        <w:t>1.4 Ombudsman Regular Meetings with Board</w:t>
      </w:r>
    </w:p>
    <w:p w:rsidR="00F009C6" w:rsidRDefault="00F009C6" w:rsidP="00D546BE">
      <w:pPr>
        <w:pStyle w:val="NoSpacing"/>
        <w:numPr>
          <w:ilvl w:val="0"/>
          <w:numId w:val="85"/>
        </w:numPr>
      </w:pPr>
      <w:r>
        <w:t>Clear decision, actionable steps to be taken</w:t>
      </w:r>
    </w:p>
    <w:p w:rsidR="00F009C6" w:rsidRDefault="00F009C6" w:rsidP="00D546BE">
      <w:pPr>
        <w:pStyle w:val="NoSpacing"/>
        <w:numPr>
          <w:ilvl w:val="0"/>
          <w:numId w:val="85"/>
        </w:numPr>
      </w:pPr>
      <w:r>
        <w:t>Clear, succinct rationale, no financial or DNS impacts</w:t>
      </w:r>
    </w:p>
    <w:p w:rsidR="00F009C6" w:rsidRDefault="00F009C6" w:rsidP="00D546BE">
      <w:pPr>
        <w:pStyle w:val="NoSpacing"/>
        <w:numPr>
          <w:ilvl w:val="0"/>
          <w:numId w:val="85"/>
        </w:numPr>
      </w:pPr>
      <w:r>
        <w:t>No indication of public comments</w:t>
      </w:r>
    </w:p>
    <w:p w:rsidR="00F009C6" w:rsidRDefault="00F009C6" w:rsidP="00F009C6">
      <w:pPr>
        <w:pStyle w:val="NoSpacing"/>
        <w:rPr>
          <w:u w:val="single"/>
        </w:rPr>
      </w:pPr>
      <w:r>
        <w:rPr>
          <w:u w:val="single"/>
        </w:rPr>
        <w:t>1.5 GNSO (Generic Names Supporting Organization) Improvements Program Wrap-Up/June 2012</w:t>
      </w:r>
    </w:p>
    <w:p w:rsidR="00F009C6" w:rsidRDefault="00F009C6" w:rsidP="00D546BE">
      <w:pPr>
        <w:pStyle w:val="NoSpacing"/>
        <w:numPr>
          <w:ilvl w:val="0"/>
          <w:numId w:val="86"/>
        </w:numPr>
      </w:pPr>
      <w:r>
        <w:t>Clear decision, no action necessary</w:t>
      </w:r>
    </w:p>
    <w:p w:rsidR="00F009C6" w:rsidRDefault="00737A73" w:rsidP="00D546BE">
      <w:pPr>
        <w:pStyle w:val="NoSpacing"/>
        <w:numPr>
          <w:ilvl w:val="0"/>
          <w:numId w:val="86"/>
        </w:numPr>
      </w:pPr>
      <w:r>
        <w:t>Clear albeit long rationale, sub-headers make for easy reading</w:t>
      </w:r>
    </w:p>
    <w:p w:rsidR="00737A73" w:rsidRDefault="00737A73" w:rsidP="00D546BE">
      <w:pPr>
        <w:pStyle w:val="NoSpacing"/>
        <w:numPr>
          <w:ilvl w:val="0"/>
          <w:numId w:val="86"/>
        </w:numPr>
      </w:pPr>
      <w:r>
        <w:t>No indication of public comments</w:t>
      </w:r>
    </w:p>
    <w:p w:rsidR="00737A73" w:rsidRDefault="00737A73" w:rsidP="00737A73">
      <w:pPr>
        <w:pStyle w:val="NoSpacing"/>
      </w:pPr>
      <w:r>
        <w:rPr>
          <w:u w:val="single"/>
        </w:rPr>
        <w:t>1.6 NomCom Transparency Guidelines</w:t>
      </w:r>
    </w:p>
    <w:p w:rsidR="00737A73" w:rsidRDefault="00737A73" w:rsidP="00D546BE">
      <w:pPr>
        <w:pStyle w:val="NoSpacing"/>
        <w:numPr>
          <w:ilvl w:val="0"/>
          <w:numId w:val="87"/>
        </w:numPr>
      </w:pPr>
      <w:r>
        <w:t>Clear, succinct decision, actionable steps to be taken</w:t>
      </w:r>
    </w:p>
    <w:p w:rsidR="00737A73" w:rsidRDefault="00737A73" w:rsidP="00D546BE">
      <w:pPr>
        <w:pStyle w:val="NoSpacing"/>
        <w:numPr>
          <w:ilvl w:val="0"/>
          <w:numId w:val="87"/>
        </w:numPr>
      </w:pPr>
      <w:r>
        <w:t>Clear, succinct rationale expected to improve ICANN community</w:t>
      </w:r>
    </w:p>
    <w:p w:rsidR="00737A73" w:rsidRDefault="00737A73" w:rsidP="00D546BE">
      <w:pPr>
        <w:pStyle w:val="NoSpacing"/>
        <w:numPr>
          <w:ilvl w:val="0"/>
          <w:numId w:val="87"/>
        </w:numPr>
      </w:pPr>
      <w:r>
        <w:t>No indication of public comments</w:t>
      </w:r>
    </w:p>
    <w:p w:rsidR="00737A73" w:rsidRDefault="008F0672" w:rsidP="00737A73">
      <w:pPr>
        <w:pStyle w:val="NoSpacing"/>
      </w:pPr>
      <w:r>
        <w:rPr>
          <w:u w:val="single"/>
        </w:rPr>
        <w:t>1.7 .POST</w:t>
      </w:r>
      <w:r w:rsidR="00737A73">
        <w:rPr>
          <w:u w:val="single"/>
        </w:rPr>
        <w:t xml:space="preserve"> RSEP (Registry Services Evaluation Policy) Request</w:t>
      </w:r>
    </w:p>
    <w:p w:rsidR="00737A73" w:rsidRDefault="008F0672" w:rsidP="00D546BE">
      <w:pPr>
        <w:pStyle w:val="NoSpacing"/>
        <w:numPr>
          <w:ilvl w:val="0"/>
          <w:numId w:val="88"/>
        </w:numPr>
      </w:pPr>
      <w:r>
        <w:t>Unclear decision involving technical details, actionable steps to be taken</w:t>
      </w:r>
    </w:p>
    <w:p w:rsidR="008F0672" w:rsidRDefault="008F0672" w:rsidP="00D546BE">
      <w:pPr>
        <w:pStyle w:val="NoSpacing"/>
        <w:numPr>
          <w:ilvl w:val="0"/>
          <w:numId w:val="88"/>
        </w:numPr>
      </w:pPr>
      <w:r>
        <w:t>Clear rationale, no financial or DNS impacts</w:t>
      </w:r>
    </w:p>
    <w:p w:rsidR="008F0672" w:rsidRDefault="008F0672" w:rsidP="00D546BE">
      <w:pPr>
        <w:pStyle w:val="NoSpacing"/>
        <w:numPr>
          <w:ilvl w:val="0"/>
          <w:numId w:val="88"/>
        </w:numPr>
      </w:pPr>
      <w:r>
        <w:t>Public comments addressed in decision-making process</w:t>
      </w:r>
    </w:p>
    <w:p w:rsidR="008F0672" w:rsidRDefault="008F0672" w:rsidP="008F0672">
      <w:pPr>
        <w:pStyle w:val="NoSpacing"/>
      </w:pPr>
      <w:r>
        <w:rPr>
          <w:u w:val="single"/>
        </w:rPr>
        <w:t>2. .COM Renewal</w:t>
      </w:r>
    </w:p>
    <w:p w:rsidR="008F0672" w:rsidRDefault="008F0672" w:rsidP="00D546BE">
      <w:pPr>
        <w:pStyle w:val="NoSpacing"/>
        <w:numPr>
          <w:ilvl w:val="0"/>
          <w:numId w:val="89"/>
        </w:numPr>
      </w:pPr>
      <w:r>
        <w:t>Clear decision, actionable steps to be taken</w:t>
      </w:r>
    </w:p>
    <w:p w:rsidR="008F0672" w:rsidRDefault="000D3277" w:rsidP="00D546BE">
      <w:pPr>
        <w:pStyle w:val="NoSpacing"/>
        <w:numPr>
          <w:ilvl w:val="0"/>
          <w:numId w:val="89"/>
        </w:numPr>
      </w:pPr>
      <w:r>
        <w:t>Clear rationale in Q&amp;A format, no financial, but positive DNS impacts</w:t>
      </w:r>
    </w:p>
    <w:p w:rsidR="008F0672" w:rsidRDefault="008F0672" w:rsidP="00D546BE">
      <w:pPr>
        <w:pStyle w:val="NoSpacing"/>
        <w:numPr>
          <w:ilvl w:val="0"/>
          <w:numId w:val="89"/>
        </w:numPr>
      </w:pPr>
      <w:r>
        <w:t>Large number of comments received and taken into consideration in decision-making process</w:t>
      </w:r>
    </w:p>
    <w:p w:rsidR="000D3277" w:rsidRDefault="000D3277" w:rsidP="000D3277">
      <w:pPr>
        <w:pStyle w:val="NoSpacing"/>
      </w:pPr>
      <w:r>
        <w:rPr>
          <w:u w:val="single"/>
        </w:rPr>
        <w:t>3. Adoption of the FY13 Operating Plan and Budget</w:t>
      </w:r>
    </w:p>
    <w:p w:rsidR="000D3277" w:rsidRDefault="000D3277" w:rsidP="00D546BE">
      <w:pPr>
        <w:pStyle w:val="NoSpacing"/>
        <w:numPr>
          <w:ilvl w:val="0"/>
          <w:numId w:val="90"/>
        </w:numPr>
      </w:pPr>
      <w:r>
        <w:t>Clear decision, actionable steps to address public comments</w:t>
      </w:r>
    </w:p>
    <w:p w:rsidR="000D3277" w:rsidRDefault="000D3277" w:rsidP="00D546BE">
      <w:pPr>
        <w:pStyle w:val="NoSpacing"/>
        <w:numPr>
          <w:ilvl w:val="0"/>
          <w:numId w:val="90"/>
        </w:numPr>
      </w:pPr>
      <w:r>
        <w:t>Clear rationale with clear financial impact, no DNS impact</w:t>
      </w:r>
    </w:p>
    <w:p w:rsidR="000D3277" w:rsidRDefault="000D3277" w:rsidP="00D546BE">
      <w:pPr>
        <w:pStyle w:val="NoSpacing"/>
        <w:numPr>
          <w:ilvl w:val="0"/>
          <w:numId w:val="90"/>
        </w:numPr>
      </w:pPr>
      <w:r>
        <w:t>Public comments received but not all responded to at time of writing</w:t>
      </w:r>
    </w:p>
    <w:p w:rsidR="000D3277" w:rsidRDefault="000D3277" w:rsidP="000D3277">
      <w:pPr>
        <w:pStyle w:val="NoSpacing"/>
        <w:rPr>
          <w:u w:val="single"/>
        </w:rPr>
      </w:pPr>
      <w:r>
        <w:rPr>
          <w:u w:val="single"/>
        </w:rPr>
        <w:t>5. WHOIS Policy Review Team Final Report</w:t>
      </w:r>
    </w:p>
    <w:p w:rsidR="000D3277" w:rsidRPr="000D3277" w:rsidRDefault="000D3277" w:rsidP="00D546BE">
      <w:pPr>
        <w:pStyle w:val="NoSpacing"/>
        <w:numPr>
          <w:ilvl w:val="0"/>
          <w:numId w:val="91"/>
        </w:numPr>
        <w:rPr>
          <w:u w:val="single"/>
        </w:rPr>
      </w:pPr>
      <w:r>
        <w:t>Clear decision, actionable steps necessary</w:t>
      </w:r>
    </w:p>
    <w:p w:rsidR="000D3277" w:rsidRPr="000D3277" w:rsidRDefault="000D3277" w:rsidP="00D546BE">
      <w:pPr>
        <w:pStyle w:val="NoSpacing"/>
        <w:numPr>
          <w:ilvl w:val="0"/>
          <w:numId w:val="91"/>
        </w:numPr>
        <w:rPr>
          <w:u w:val="single"/>
        </w:rPr>
      </w:pPr>
      <w:r>
        <w:t>Clear, succinct rationale</w:t>
      </w:r>
    </w:p>
    <w:p w:rsidR="000D3277" w:rsidRPr="006B453F" w:rsidRDefault="000D3277" w:rsidP="00D546BE">
      <w:pPr>
        <w:pStyle w:val="NoSpacing"/>
        <w:numPr>
          <w:ilvl w:val="0"/>
          <w:numId w:val="91"/>
        </w:numPr>
        <w:rPr>
          <w:u w:val="single"/>
        </w:rPr>
      </w:pPr>
      <w:r>
        <w:t>Public comments considered throughout the reporting process</w:t>
      </w:r>
    </w:p>
    <w:p w:rsidR="006B453F" w:rsidRDefault="006B453F" w:rsidP="006B453F">
      <w:pPr>
        <w:pStyle w:val="NoSpacing"/>
      </w:pPr>
    </w:p>
    <w:p w:rsidR="006B453F" w:rsidRDefault="006B453F" w:rsidP="006B453F">
      <w:pPr>
        <w:pStyle w:val="Heading3"/>
        <w:jc w:val="center"/>
      </w:pPr>
      <w:r>
        <w:t xml:space="preserve">28 August 2012 | </w:t>
      </w:r>
      <w:r w:rsidRPr="006B453F">
        <w:t>Special Meeting of the ICANN Board</w:t>
      </w:r>
    </w:p>
    <w:p w:rsidR="006B453F" w:rsidRDefault="006B453F" w:rsidP="006B453F">
      <w:pPr>
        <w:pStyle w:val="NoSpacing"/>
      </w:pPr>
      <w:r>
        <w:rPr>
          <w:b/>
        </w:rPr>
        <w:t>1. Consent Agenda</w:t>
      </w:r>
    </w:p>
    <w:p w:rsidR="006B453F" w:rsidRDefault="006B453F" w:rsidP="006B453F">
      <w:pPr>
        <w:pStyle w:val="NoSpacing"/>
      </w:pPr>
      <w:r>
        <w:rPr>
          <w:u w:val="single"/>
        </w:rPr>
        <w:t>1c. Request for Delegation of “Maleesya” domain representing Malaysia in Arabic</w:t>
      </w:r>
    </w:p>
    <w:p w:rsidR="006B453F" w:rsidRDefault="006B453F" w:rsidP="00D546BE">
      <w:pPr>
        <w:pStyle w:val="NoSpacing"/>
        <w:numPr>
          <w:ilvl w:val="0"/>
          <w:numId w:val="71"/>
        </w:numPr>
      </w:pPr>
      <w:r>
        <w:t>Clear, succinct decision, no action necessary</w:t>
      </w:r>
    </w:p>
    <w:p w:rsidR="006B453F" w:rsidRDefault="006B453F" w:rsidP="00D546BE">
      <w:pPr>
        <w:pStyle w:val="NoSpacing"/>
        <w:numPr>
          <w:ilvl w:val="0"/>
          <w:numId w:val="71"/>
        </w:numPr>
      </w:pPr>
      <w:r>
        <w:t>Clear rationale, methodically spelled out reasoning in Q&amp;A format</w:t>
      </w:r>
    </w:p>
    <w:p w:rsidR="006B453F" w:rsidRDefault="006B453F" w:rsidP="00D546BE">
      <w:pPr>
        <w:pStyle w:val="NoSpacing"/>
        <w:numPr>
          <w:ilvl w:val="0"/>
          <w:numId w:val="71"/>
        </w:numPr>
      </w:pPr>
      <w:r>
        <w:t>Public comments to be posted</w:t>
      </w:r>
    </w:p>
    <w:p w:rsidR="006B453F" w:rsidRDefault="006B453F" w:rsidP="006B453F">
      <w:pPr>
        <w:pStyle w:val="NoSpacing"/>
      </w:pPr>
      <w:r>
        <w:rPr>
          <w:u w:val="single"/>
        </w:rPr>
        <w:lastRenderedPageBreak/>
        <w:t>1d. Redelegation of .RW</w:t>
      </w:r>
    </w:p>
    <w:p w:rsidR="006B453F" w:rsidRDefault="006B453F" w:rsidP="00D546BE">
      <w:pPr>
        <w:pStyle w:val="NoSpacing"/>
        <w:numPr>
          <w:ilvl w:val="0"/>
          <w:numId w:val="71"/>
        </w:numPr>
      </w:pPr>
      <w:r>
        <w:t>Clear, succinct decision, no action necessary</w:t>
      </w:r>
    </w:p>
    <w:p w:rsidR="006B453F" w:rsidRDefault="006B453F" w:rsidP="00D546BE">
      <w:pPr>
        <w:pStyle w:val="NoSpacing"/>
        <w:numPr>
          <w:ilvl w:val="0"/>
          <w:numId w:val="71"/>
        </w:numPr>
      </w:pPr>
      <w:r>
        <w:t>Clear rationale, methodically spelled out reasoning in Q&amp;A format</w:t>
      </w:r>
    </w:p>
    <w:p w:rsidR="00BB3BC5" w:rsidRPr="00BB3BC5" w:rsidRDefault="006B453F" w:rsidP="00D546BE">
      <w:pPr>
        <w:pStyle w:val="NoSpacing"/>
        <w:numPr>
          <w:ilvl w:val="0"/>
          <w:numId w:val="71"/>
        </w:numPr>
      </w:pPr>
      <w:r>
        <w:t>Public comments to be posted</w:t>
      </w:r>
    </w:p>
    <w:p w:rsidR="00301554" w:rsidRDefault="00301554" w:rsidP="006B453F">
      <w:pPr>
        <w:pStyle w:val="NoSpacing"/>
        <w:rPr>
          <w:b/>
        </w:rPr>
      </w:pPr>
    </w:p>
    <w:p w:rsidR="006B453F" w:rsidRDefault="006B453F" w:rsidP="006B453F">
      <w:pPr>
        <w:pStyle w:val="NoSpacing"/>
      </w:pPr>
      <w:r>
        <w:rPr>
          <w:b/>
        </w:rPr>
        <w:t>2. Main Agenda</w:t>
      </w:r>
    </w:p>
    <w:p w:rsidR="006B453F" w:rsidRDefault="006B453F" w:rsidP="006B453F">
      <w:pPr>
        <w:pStyle w:val="NoSpacing"/>
      </w:pPr>
      <w:r>
        <w:rPr>
          <w:u w:val="single"/>
        </w:rPr>
        <w:t>2a. BGC Recommendation on Reconsideration Request 12-2</w:t>
      </w:r>
    </w:p>
    <w:p w:rsidR="006B453F" w:rsidRDefault="006B453F" w:rsidP="00D546BE">
      <w:pPr>
        <w:pStyle w:val="NoSpacing"/>
        <w:numPr>
          <w:ilvl w:val="0"/>
          <w:numId w:val="92"/>
        </w:numPr>
      </w:pPr>
      <w:r>
        <w:t>Clear, succinct decision, clear actionable steps to be taken</w:t>
      </w:r>
    </w:p>
    <w:p w:rsidR="006B453F" w:rsidRDefault="0040307D" w:rsidP="00D546BE">
      <w:pPr>
        <w:pStyle w:val="NoSpacing"/>
        <w:numPr>
          <w:ilvl w:val="0"/>
          <w:numId w:val="92"/>
        </w:numPr>
      </w:pPr>
      <w:r>
        <w:t>Relatively clear rationale though a bit muddled toward the end</w:t>
      </w:r>
    </w:p>
    <w:p w:rsidR="0040307D" w:rsidRDefault="0040307D" w:rsidP="00D546BE">
      <w:pPr>
        <w:pStyle w:val="NoSpacing"/>
        <w:numPr>
          <w:ilvl w:val="0"/>
          <w:numId w:val="92"/>
        </w:numPr>
      </w:pPr>
      <w:r>
        <w:t>No indication of public comments</w:t>
      </w:r>
    </w:p>
    <w:p w:rsidR="00BB3BC5" w:rsidRDefault="00BB3BC5" w:rsidP="00BB3BC5">
      <w:pPr>
        <w:pStyle w:val="NoSpacing"/>
      </w:pPr>
      <w:r>
        <w:rPr>
          <w:u w:val="single"/>
        </w:rPr>
        <w:t>3. Executive Session</w:t>
      </w:r>
    </w:p>
    <w:p w:rsidR="00BB3BC5" w:rsidRDefault="00BB3BC5" w:rsidP="00D546BE">
      <w:pPr>
        <w:pStyle w:val="NoSpacing"/>
        <w:numPr>
          <w:ilvl w:val="0"/>
          <w:numId w:val="93"/>
        </w:numPr>
      </w:pPr>
      <w:r>
        <w:t>Minimal information regarding confidential session of the Board</w:t>
      </w:r>
    </w:p>
    <w:p w:rsidR="000E4132" w:rsidRDefault="000E4132" w:rsidP="000E4132">
      <w:pPr>
        <w:pStyle w:val="NoSpacing"/>
      </w:pPr>
    </w:p>
    <w:p w:rsidR="000E4132" w:rsidRDefault="000E4132" w:rsidP="000E4132">
      <w:pPr>
        <w:pStyle w:val="Heading3"/>
        <w:jc w:val="center"/>
      </w:pPr>
      <w:r>
        <w:t xml:space="preserve">13 September 2012 | </w:t>
      </w:r>
      <w:r w:rsidRPr="000E4132">
        <w:t>Regular Meeting of the ICANN Board of Directors</w:t>
      </w:r>
    </w:p>
    <w:p w:rsidR="000E4132" w:rsidRDefault="00761EA1" w:rsidP="000E4132">
      <w:pPr>
        <w:pStyle w:val="NoSpacing"/>
      </w:pPr>
      <w:r>
        <w:rPr>
          <w:b/>
        </w:rPr>
        <w:t>1. Consent Agenda</w:t>
      </w:r>
    </w:p>
    <w:p w:rsidR="00761EA1" w:rsidRDefault="00761EA1" w:rsidP="000E4132">
      <w:pPr>
        <w:pStyle w:val="NoSpacing"/>
      </w:pPr>
      <w:r>
        <w:rPr>
          <w:u w:val="single"/>
        </w:rPr>
        <w:t>1b. Security, Stability &amp; Resiliency of the DNS (Domain Name System) Review Team Final Report</w:t>
      </w:r>
    </w:p>
    <w:p w:rsidR="00761EA1" w:rsidRDefault="00761EA1" w:rsidP="00D546BE">
      <w:pPr>
        <w:pStyle w:val="NoSpacing"/>
        <w:numPr>
          <w:ilvl w:val="0"/>
          <w:numId w:val="93"/>
        </w:numPr>
      </w:pPr>
      <w:r>
        <w:t>Clear decision accepting the Final Report, several actionable steps to be taken</w:t>
      </w:r>
    </w:p>
    <w:p w:rsidR="00761EA1" w:rsidRDefault="00761EA1" w:rsidP="00D546BE">
      <w:pPr>
        <w:pStyle w:val="NoSpacing"/>
        <w:numPr>
          <w:ilvl w:val="0"/>
          <w:numId w:val="93"/>
        </w:numPr>
      </w:pPr>
      <w:r>
        <w:t>Clear, succinct rationale</w:t>
      </w:r>
    </w:p>
    <w:p w:rsidR="00761EA1" w:rsidRDefault="00761EA1" w:rsidP="00D546BE">
      <w:pPr>
        <w:pStyle w:val="NoSpacing"/>
        <w:numPr>
          <w:ilvl w:val="0"/>
          <w:numId w:val="93"/>
        </w:numPr>
      </w:pPr>
      <w:r>
        <w:t>Public comments received and considered in decision-making process</w:t>
      </w:r>
    </w:p>
    <w:p w:rsidR="00761EA1" w:rsidRDefault="00761EA1" w:rsidP="00761EA1">
      <w:pPr>
        <w:pStyle w:val="NoSpacing"/>
      </w:pPr>
      <w:r>
        <w:rPr>
          <w:u w:val="single"/>
        </w:rPr>
        <w:t>1c. Response to SSAC (Security and Stability Advisory Committee) Letter of 2 July 2012</w:t>
      </w:r>
    </w:p>
    <w:p w:rsidR="00761EA1" w:rsidRDefault="00FF349E" w:rsidP="00D546BE">
      <w:pPr>
        <w:pStyle w:val="NoSpacing"/>
        <w:numPr>
          <w:ilvl w:val="0"/>
          <w:numId w:val="94"/>
        </w:numPr>
      </w:pPr>
      <w:r>
        <w:t>Clear decision with detailed bullet points and clear actionable steps to be taken</w:t>
      </w:r>
    </w:p>
    <w:p w:rsidR="00FF349E" w:rsidRDefault="00FF349E" w:rsidP="00D546BE">
      <w:pPr>
        <w:pStyle w:val="NoSpacing"/>
        <w:numPr>
          <w:ilvl w:val="0"/>
          <w:numId w:val="94"/>
        </w:numPr>
      </w:pPr>
      <w:r>
        <w:t>Clear, succinct rational</w:t>
      </w:r>
      <w:r w:rsidR="00B73CB3">
        <w:t>e</w:t>
      </w:r>
      <w:r>
        <w:t>, financial impacts and positive DNS impacts</w:t>
      </w:r>
    </w:p>
    <w:p w:rsidR="00FF349E" w:rsidRDefault="00FF349E" w:rsidP="00D546BE">
      <w:pPr>
        <w:pStyle w:val="NoSpacing"/>
        <w:numPr>
          <w:ilvl w:val="0"/>
          <w:numId w:val="94"/>
        </w:numPr>
      </w:pPr>
      <w:r>
        <w:t>No indication of public comments</w:t>
      </w:r>
    </w:p>
    <w:p w:rsidR="00331ED5" w:rsidRDefault="00331ED5" w:rsidP="00331ED5">
      <w:pPr>
        <w:pStyle w:val="NoSpacing"/>
      </w:pPr>
      <w:r>
        <w:rPr>
          <w:u w:val="single"/>
        </w:rPr>
        <w:t>1d. Alignment of Board Terms</w:t>
      </w:r>
    </w:p>
    <w:p w:rsidR="00331ED5" w:rsidRDefault="005F49C4" w:rsidP="00D546BE">
      <w:pPr>
        <w:pStyle w:val="NoSpacing"/>
        <w:numPr>
          <w:ilvl w:val="0"/>
          <w:numId w:val="95"/>
        </w:numPr>
      </w:pPr>
      <w:r>
        <w:t>Clear decision with clear actionable steps to be taken</w:t>
      </w:r>
    </w:p>
    <w:p w:rsidR="005F49C4" w:rsidRDefault="005F49C4" w:rsidP="00D546BE">
      <w:pPr>
        <w:pStyle w:val="NoSpacing"/>
        <w:numPr>
          <w:ilvl w:val="0"/>
          <w:numId w:val="95"/>
        </w:numPr>
      </w:pPr>
      <w:r>
        <w:t>Clear, succinct rationale, positive financial impact, no DNS impact</w:t>
      </w:r>
    </w:p>
    <w:p w:rsidR="005F49C4" w:rsidRDefault="005F49C4" w:rsidP="00D546BE">
      <w:pPr>
        <w:pStyle w:val="NoSpacing"/>
        <w:numPr>
          <w:ilvl w:val="0"/>
          <w:numId w:val="95"/>
        </w:numPr>
      </w:pPr>
      <w:r>
        <w:t>Decision to be posted for public comments</w:t>
      </w:r>
    </w:p>
    <w:p w:rsidR="007B4A68" w:rsidRDefault="007B4A68" w:rsidP="007B4A68">
      <w:pPr>
        <w:pStyle w:val="NoSpacing"/>
      </w:pPr>
      <w:r>
        <w:rPr>
          <w:b/>
        </w:rPr>
        <w:t>2. Main Agenda</w:t>
      </w:r>
    </w:p>
    <w:p w:rsidR="007B4A68" w:rsidRDefault="007B4A68" w:rsidP="007B4A68">
      <w:pPr>
        <w:pStyle w:val="NoSpacing"/>
      </w:pPr>
      <w:r>
        <w:rPr>
          <w:u w:val="single"/>
        </w:rPr>
        <w:t>2a. Criteria for Determining Chair Compensation for Non-Standing Board Committees</w:t>
      </w:r>
    </w:p>
    <w:p w:rsidR="007B4A68" w:rsidRDefault="004A660B" w:rsidP="00D546BE">
      <w:pPr>
        <w:pStyle w:val="NoSpacing"/>
        <w:numPr>
          <w:ilvl w:val="0"/>
          <w:numId w:val="96"/>
        </w:numPr>
      </w:pPr>
      <w:r>
        <w:t>Clear decision including specific dollar amounts for compensation, presented with bullet points allows for clarity of decision</w:t>
      </w:r>
    </w:p>
    <w:p w:rsidR="004A660B" w:rsidRDefault="004A660B" w:rsidP="00D546BE">
      <w:pPr>
        <w:pStyle w:val="NoSpacing"/>
        <w:numPr>
          <w:ilvl w:val="0"/>
          <w:numId w:val="96"/>
        </w:numPr>
      </w:pPr>
      <w:r>
        <w:t>Clear rationale, nominal financial impact, no DNS impact</w:t>
      </w:r>
    </w:p>
    <w:p w:rsidR="004A660B" w:rsidRDefault="004A660B" w:rsidP="00D546BE">
      <w:pPr>
        <w:pStyle w:val="NoSpacing"/>
        <w:numPr>
          <w:ilvl w:val="0"/>
          <w:numId w:val="96"/>
        </w:numPr>
      </w:pPr>
      <w:r>
        <w:t>No indication of public comment</w:t>
      </w:r>
    </w:p>
    <w:p w:rsidR="004A660B" w:rsidRDefault="004A660B" w:rsidP="004A660B">
      <w:pPr>
        <w:pStyle w:val="NoSpacing"/>
      </w:pPr>
      <w:r>
        <w:rPr>
          <w:u w:val="single"/>
        </w:rPr>
        <w:t>2b. Redelegation of the .MO domain representing Macao to the Bureau of Telecommunications Regulation (DSRT)</w:t>
      </w:r>
    </w:p>
    <w:p w:rsidR="004A660B" w:rsidRPr="004A660B" w:rsidRDefault="004A660B" w:rsidP="00D546BE">
      <w:pPr>
        <w:pStyle w:val="NoSpacing"/>
        <w:numPr>
          <w:ilvl w:val="0"/>
          <w:numId w:val="97"/>
        </w:numPr>
      </w:pPr>
      <w:r w:rsidRPr="004A660B">
        <w:t>Clear, succinct decision, no action necessary</w:t>
      </w:r>
    </w:p>
    <w:p w:rsidR="004A660B" w:rsidRPr="004A660B" w:rsidRDefault="004A660B" w:rsidP="00D546BE">
      <w:pPr>
        <w:pStyle w:val="NoSpacing"/>
        <w:numPr>
          <w:ilvl w:val="0"/>
          <w:numId w:val="97"/>
        </w:numPr>
      </w:pPr>
      <w:r w:rsidRPr="004A660B">
        <w:t>Clear rationale, methodically spelled out reasoning in Q&amp;A format</w:t>
      </w:r>
    </w:p>
    <w:p w:rsidR="004A660B" w:rsidRPr="004A660B" w:rsidRDefault="004A660B" w:rsidP="00D546BE">
      <w:pPr>
        <w:pStyle w:val="NoSpacing"/>
        <w:numPr>
          <w:ilvl w:val="0"/>
          <w:numId w:val="97"/>
        </w:numPr>
      </w:pPr>
      <w:r w:rsidRPr="004A660B">
        <w:t>Public comments to be posted</w:t>
      </w:r>
    </w:p>
    <w:p w:rsidR="004A660B" w:rsidRDefault="004A660B" w:rsidP="004A660B">
      <w:pPr>
        <w:pStyle w:val="NoSpacing"/>
        <w:rPr>
          <w:bCs/>
          <w:lang w:val="en"/>
        </w:rPr>
      </w:pPr>
      <w:r>
        <w:rPr>
          <w:u w:val="single"/>
        </w:rPr>
        <w:t xml:space="preserve">2c. Election of Fadi </w:t>
      </w:r>
      <w:r w:rsidRPr="00917573">
        <w:rPr>
          <w:bCs/>
          <w:u w:val="single"/>
          <w:lang w:val="en"/>
        </w:rPr>
        <w:t>Chehadé</w:t>
      </w:r>
      <w:r>
        <w:rPr>
          <w:bCs/>
          <w:u w:val="single"/>
          <w:lang w:val="en"/>
        </w:rPr>
        <w:t xml:space="preserve"> as President and Chief Executive Office, effective 14 September 2012</w:t>
      </w:r>
    </w:p>
    <w:p w:rsidR="004A660B" w:rsidRDefault="00473BD9" w:rsidP="00D546BE">
      <w:pPr>
        <w:pStyle w:val="NoSpacing"/>
        <w:numPr>
          <w:ilvl w:val="0"/>
          <w:numId w:val="98"/>
        </w:numPr>
      </w:pPr>
      <w:r>
        <w:t>Clear decision regarding election of ICANN CEO, no action necessary</w:t>
      </w:r>
    </w:p>
    <w:p w:rsidR="00473BD9" w:rsidRDefault="00473BD9" w:rsidP="00D546BE">
      <w:pPr>
        <w:pStyle w:val="NoSpacing"/>
        <w:numPr>
          <w:ilvl w:val="0"/>
          <w:numId w:val="98"/>
        </w:numPr>
      </w:pPr>
      <w:r>
        <w:t>Clear rationale, positive effect on ICANN community, financial impact, no DNS impact</w:t>
      </w:r>
    </w:p>
    <w:p w:rsidR="002A72B3" w:rsidRDefault="002A72B3" w:rsidP="00D546BE">
      <w:pPr>
        <w:pStyle w:val="NoSpacing"/>
        <w:numPr>
          <w:ilvl w:val="0"/>
          <w:numId w:val="98"/>
        </w:numPr>
      </w:pPr>
      <w:r>
        <w:t>No indication of public comments</w:t>
      </w:r>
    </w:p>
    <w:p w:rsidR="002A72B3" w:rsidRDefault="002A72B3" w:rsidP="002A72B3">
      <w:pPr>
        <w:pStyle w:val="NoSpacing"/>
        <w:rPr>
          <w:b/>
        </w:rPr>
      </w:pPr>
      <w:r>
        <w:rPr>
          <w:b/>
        </w:rPr>
        <w:t>3. Executive Session</w:t>
      </w:r>
    </w:p>
    <w:p w:rsidR="002A72B3" w:rsidRDefault="002A72B3" w:rsidP="002A72B3">
      <w:pPr>
        <w:pStyle w:val="NoSpacing"/>
      </w:pPr>
      <w:r>
        <w:rPr>
          <w:u w:val="single"/>
        </w:rPr>
        <w:t>3a. Officer Compensation</w:t>
      </w:r>
    </w:p>
    <w:p w:rsidR="002A72B3" w:rsidRDefault="002A72B3" w:rsidP="00D546BE">
      <w:pPr>
        <w:pStyle w:val="NoSpacing"/>
        <w:numPr>
          <w:ilvl w:val="0"/>
          <w:numId w:val="99"/>
        </w:numPr>
      </w:pPr>
      <w:r>
        <w:t>Clear decision, clear actionable steps necessary</w:t>
      </w:r>
    </w:p>
    <w:p w:rsidR="002A72B3" w:rsidRDefault="002A72B3" w:rsidP="00D546BE">
      <w:pPr>
        <w:pStyle w:val="NoSpacing"/>
        <w:numPr>
          <w:ilvl w:val="0"/>
          <w:numId w:val="99"/>
        </w:numPr>
      </w:pPr>
      <w:r>
        <w:t>Clear rationale, no financial or DNS impacts</w:t>
      </w:r>
    </w:p>
    <w:p w:rsidR="002A72B3" w:rsidRDefault="002A72B3" w:rsidP="00D546BE">
      <w:pPr>
        <w:pStyle w:val="NoSpacing"/>
        <w:numPr>
          <w:ilvl w:val="0"/>
          <w:numId w:val="99"/>
        </w:numPr>
      </w:pPr>
      <w:r>
        <w:lastRenderedPageBreak/>
        <w:t>No indication of public comments</w:t>
      </w:r>
    </w:p>
    <w:p w:rsidR="00CA4E75" w:rsidRDefault="00CA4E75" w:rsidP="00CA4E75">
      <w:pPr>
        <w:pStyle w:val="NoSpacing"/>
      </w:pPr>
    </w:p>
    <w:p w:rsidR="00CA4E75" w:rsidRDefault="00CA4E75" w:rsidP="00FE242F">
      <w:pPr>
        <w:pStyle w:val="Heading3"/>
        <w:jc w:val="center"/>
      </w:pPr>
      <w:r>
        <w:t xml:space="preserve">3 October 2012 | </w:t>
      </w:r>
      <w:r w:rsidRPr="00CA4E75">
        <w:t>Special Meeting of the ICANN Board</w:t>
      </w:r>
    </w:p>
    <w:p w:rsidR="00301554" w:rsidRDefault="00301554" w:rsidP="00CA4E75">
      <w:pPr>
        <w:pStyle w:val="NoSpacing"/>
        <w:rPr>
          <w:b/>
        </w:rPr>
      </w:pPr>
    </w:p>
    <w:p w:rsidR="00CA4E75" w:rsidRDefault="00CA4E75" w:rsidP="00CA4E75">
      <w:pPr>
        <w:pStyle w:val="NoSpacing"/>
      </w:pPr>
      <w:r>
        <w:rPr>
          <w:b/>
        </w:rPr>
        <w:t>1. Consent Agenda</w:t>
      </w:r>
    </w:p>
    <w:p w:rsidR="00CA4E75" w:rsidRDefault="00CA4E75" w:rsidP="00CA4E75">
      <w:pPr>
        <w:pStyle w:val="NoSpacing"/>
      </w:pPr>
      <w:r>
        <w:rPr>
          <w:u w:val="single"/>
        </w:rPr>
        <w:t>1b. Registry Stakeholder Group Charter Amendments for Posting</w:t>
      </w:r>
    </w:p>
    <w:p w:rsidR="00CA4E75" w:rsidRDefault="00610887" w:rsidP="00D546BE">
      <w:pPr>
        <w:pStyle w:val="NoSpacing"/>
        <w:numPr>
          <w:ilvl w:val="0"/>
          <w:numId w:val="100"/>
        </w:numPr>
      </w:pPr>
      <w:r>
        <w:t>Clear, succinct decision, clear actionable steps to be taken</w:t>
      </w:r>
    </w:p>
    <w:p w:rsidR="00610887" w:rsidRDefault="00610887" w:rsidP="00D546BE">
      <w:pPr>
        <w:pStyle w:val="NoSpacing"/>
        <w:numPr>
          <w:ilvl w:val="0"/>
          <w:numId w:val="100"/>
        </w:numPr>
      </w:pPr>
      <w:r>
        <w:t>Clear, succinct rationale</w:t>
      </w:r>
    </w:p>
    <w:p w:rsidR="00610887" w:rsidRDefault="00610887" w:rsidP="00D546BE">
      <w:pPr>
        <w:pStyle w:val="NoSpacing"/>
        <w:numPr>
          <w:ilvl w:val="0"/>
          <w:numId w:val="100"/>
        </w:numPr>
      </w:pPr>
      <w:r>
        <w:t>Clearly indicated that no public comments sought</w:t>
      </w:r>
    </w:p>
    <w:p w:rsidR="00E76415" w:rsidRDefault="00E76415" w:rsidP="00E76415">
      <w:pPr>
        <w:pStyle w:val="NoSpacing"/>
      </w:pPr>
      <w:r>
        <w:rPr>
          <w:u w:val="single"/>
        </w:rPr>
        <w:t>1d. Contracting and Disbursement Authority for Audit Program Service Provider</w:t>
      </w:r>
    </w:p>
    <w:p w:rsidR="00E76415" w:rsidRDefault="005A49C0" w:rsidP="00D546BE">
      <w:pPr>
        <w:pStyle w:val="NoSpacing"/>
        <w:numPr>
          <w:ilvl w:val="0"/>
          <w:numId w:val="101"/>
        </w:numPr>
      </w:pPr>
      <w:r>
        <w:t>Vague explanation of decision, includes redactions that contribute to the lack of clarity</w:t>
      </w:r>
    </w:p>
    <w:p w:rsidR="005A49C0" w:rsidRDefault="005A49C0" w:rsidP="00D546BE">
      <w:pPr>
        <w:pStyle w:val="NoSpacing"/>
        <w:numPr>
          <w:ilvl w:val="0"/>
          <w:numId w:val="101"/>
        </w:numPr>
      </w:pPr>
      <w:r>
        <w:t>Technical and legal rationale that is difficult to understand</w:t>
      </w:r>
    </w:p>
    <w:p w:rsidR="005A49C0" w:rsidRDefault="005A49C0" w:rsidP="00D546BE">
      <w:pPr>
        <w:pStyle w:val="NoSpacing"/>
        <w:numPr>
          <w:ilvl w:val="0"/>
          <w:numId w:val="101"/>
        </w:numPr>
      </w:pPr>
      <w:r>
        <w:t>No public comment required</w:t>
      </w:r>
    </w:p>
    <w:p w:rsidR="005A49C0" w:rsidRDefault="005A49C0" w:rsidP="005A49C0">
      <w:pPr>
        <w:pStyle w:val="NoSpacing"/>
      </w:pPr>
    </w:p>
    <w:p w:rsidR="005A49C0" w:rsidRDefault="00002D0B" w:rsidP="00D90773">
      <w:pPr>
        <w:pStyle w:val="Heading3"/>
        <w:jc w:val="center"/>
      </w:pPr>
      <w:r>
        <w:t xml:space="preserve">13 October 2012 | </w:t>
      </w:r>
      <w:r w:rsidRPr="00002D0B">
        <w:t>Regular Meeting of the ICANN Board of Directors – Toronto</w:t>
      </w:r>
    </w:p>
    <w:p w:rsidR="00D90773" w:rsidRDefault="00D90773" w:rsidP="00D90773">
      <w:pPr>
        <w:pStyle w:val="NoSpacing"/>
        <w:rPr>
          <w:b/>
        </w:rPr>
      </w:pPr>
      <w:r w:rsidRPr="00D90773">
        <w:rPr>
          <w:b/>
        </w:rPr>
        <w:t>1. Consent Agenda</w:t>
      </w:r>
    </w:p>
    <w:p w:rsidR="00D90773" w:rsidRDefault="00D90773" w:rsidP="00D90773">
      <w:pPr>
        <w:pStyle w:val="NoSpacing"/>
      </w:pPr>
      <w:r>
        <w:rPr>
          <w:u w:val="single"/>
        </w:rPr>
        <w:t>1c. Revisions to Board Governance Committee Charter</w:t>
      </w:r>
    </w:p>
    <w:p w:rsidR="00D90773" w:rsidRDefault="00D90773" w:rsidP="00D546BE">
      <w:pPr>
        <w:pStyle w:val="NoSpacing"/>
        <w:numPr>
          <w:ilvl w:val="0"/>
          <w:numId w:val="102"/>
        </w:numPr>
      </w:pPr>
      <w:r>
        <w:t>Clear succinct decision, no action necessary</w:t>
      </w:r>
    </w:p>
    <w:p w:rsidR="00D90773" w:rsidRDefault="00D90773" w:rsidP="00D546BE">
      <w:pPr>
        <w:pStyle w:val="NoSpacing"/>
        <w:numPr>
          <w:ilvl w:val="0"/>
          <w:numId w:val="102"/>
        </w:numPr>
      </w:pPr>
      <w:r>
        <w:t>Clear, succinct rationale, no financial or DNS impacts</w:t>
      </w:r>
    </w:p>
    <w:p w:rsidR="00D90773" w:rsidRDefault="00D90773" w:rsidP="00D546BE">
      <w:pPr>
        <w:pStyle w:val="NoSpacing"/>
        <w:numPr>
          <w:ilvl w:val="0"/>
          <w:numId w:val="102"/>
        </w:numPr>
      </w:pPr>
      <w:r>
        <w:t>No public comment required</w:t>
      </w:r>
    </w:p>
    <w:p w:rsidR="00D90773" w:rsidRDefault="00D90773" w:rsidP="00D90773">
      <w:pPr>
        <w:pStyle w:val="NoSpacing"/>
      </w:pPr>
      <w:r>
        <w:rPr>
          <w:b/>
        </w:rPr>
        <w:t>2. Main Agenda</w:t>
      </w:r>
    </w:p>
    <w:p w:rsidR="00D90773" w:rsidRDefault="00D90773" w:rsidP="00D90773">
      <w:pPr>
        <w:pStyle w:val="NoSpacing"/>
      </w:pPr>
      <w:r>
        <w:rPr>
          <w:u w:val="single"/>
        </w:rPr>
        <w:t>2a. Approval of Proposed .NAME Renewal Registry Agreement</w:t>
      </w:r>
    </w:p>
    <w:p w:rsidR="00D90773" w:rsidRDefault="00EE11D8" w:rsidP="00D546BE">
      <w:pPr>
        <w:pStyle w:val="NoSpacing"/>
        <w:numPr>
          <w:ilvl w:val="0"/>
          <w:numId w:val="103"/>
        </w:numPr>
      </w:pPr>
      <w:r>
        <w:t>Clear, succinct decision, appropriate actions to be taken</w:t>
      </w:r>
    </w:p>
    <w:p w:rsidR="00EE11D8" w:rsidRDefault="00EE11D8" w:rsidP="00D546BE">
      <w:pPr>
        <w:pStyle w:val="NoSpacing"/>
        <w:numPr>
          <w:ilvl w:val="0"/>
          <w:numId w:val="103"/>
        </w:numPr>
      </w:pPr>
      <w:r>
        <w:t>Clear rationale presented in Q&amp;A format, no financial or DNS impacts</w:t>
      </w:r>
    </w:p>
    <w:p w:rsidR="00EE11D8" w:rsidRDefault="00EE11D8" w:rsidP="00D546BE">
      <w:pPr>
        <w:pStyle w:val="NoSpacing"/>
        <w:numPr>
          <w:ilvl w:val="0"/>
          <w:numId w:val="103"/>
        </w:numPr>
      </w:pPr>
      <w:r>
        <w:t>Requires public comment, comments received and addressed</w:t>
      </w:r>
    </w:p>
    <w:p w:rsidR="009D4BE1" w:rsidRDefault="009D4BE1" w:rsidP="009D4BE1">
      <w:pPr>
        <w:pStyle w:val="NoSpacing"/>
      </w:pPr>
    </w:p>
    <w:p w:rsidR="009D4BE1" w:rsidRDefault="009D4BE1" w:rsidP="009D4BE1">
      <w:pPr>
        <w:pStyle w:val="Heading3"/>
        <w:jc w:val="center"/>
      </w:pPr>
      <w:r>
        <w:t xml:space="preserve">18 October 2012 | </w:t>
      </w:r>
      <w:r w:rsidRPr="009D4BE1">
        <w:t>Regular Meeting of the ICANN Board of Directors – Toronto</w:t>
      </w:r>
    </w:p>
    <w:p w:rsidR="009D4BE1" w:rsidRDefault="009D4BE1" w:rsidP="009D4BE1">
      <w:pPr>
        <w:pStyle w:val="NoSpacing"/>
      </w:pPr>
      <w:r>
        <w:rPr>
          <w:b/>
        </w:rPr>
        <w:t>1. Main Agenda</w:t>
      </w:r>
    </w:p>
    <w:p w:rsidR="009D4BE1" w:rsidRDefault="00413029" w:rsidP="009D4BE1">
      <w:pPr>
        <w:pStyle w:val="NoSpacing"/>
      </w:pPr>
      <w:r>
        <w:rPr>
          <w:u w:val="single"/>
        </w:rPr>
        <w:t>1a. Approval of Revised Process for Handling Requests for Removal of Cross-Ownership Restrictions on Operators of Existing gTLDs</w:t>
      </w:r>
    </w:p>
    <w:p w:rsidR="00413029" w:rsidRDefault="00413029" w:rsidP="00D546BE">
      <w:pPr>
        <w:pStyle w:val="NoSpacing"/>
        <w:numPr>
          <w:ilvl w:val="0"/>
          <w:numId w:val="104"/>
        </w:numPr>
      </w:pPr>
      <w:r>
        <w:t>Short yet unclear decision, no action necessary</w:t>
      </w:r>
    </w:p>
    <w:p w:rsidR="00413029" w:rsidRDefault="00413029" w:rsidP="00D546BE">
      <w:pPr>
        <w:pStyle w:val="NoSpacing"/>
        <w:numPr>
          <w:ilvl w:val="0"/>
          <w:numId w:val="104"/>
        </w:numPr>
      </w:pPr>
      <w:r>
        <w:t>Clear, potentially overly detailed rationale, no financial or DNS impacts</w:t>
      </w:r>
    </w:p>
    <w:p w:rsidR="00413029" w:rsidRDefault="00413029" w:rsidP="00D546BE">
      <w:pPr>
        <w:pStyle w:val="NoSpacing"/>
        <w:numPr>
          <w:ilvl w:val="0"/>
          <w:numId w:val="104"/>
        </w:numPr>
      </w:pPr>
      <w:r>
        <w:t>Public comment sought</w:t>
      </w:r>
    </w:p>
    <w:p w:rsidR="00413029" w:rsidRDefault="00413029" w:rsidP="00413029">
      <w:pPr>
        <w:pStyle w:val="NoSpacing"/>
      </w:pPr>
      <w:r>
        <w:rPr>
          <w:u w:val="single"/>
        </w:rPr>
        <w:t>1b. Approval of ICANN (Internet Corporation for Assigned Names and Numbers) Language Services Policy and Procedures</w:t>
      </w:r>
    </w:p>
    <w:p w:rsidR="00413029" w:rsidRDefault="009D0278" w:rsidP="00D546BE">
      <w:pPr>
        <w:pStyle w:val="NoSpacing"/>
        <w:numPr>
          <w:ilvl w:val="0"/>
          <w:numId w:val="105"/>
        </w:numPr>
      </w:pPr>
      <w:r>
        <w:t>Clear, succinct decision, appropriate actions to follow</w:t>
      </w:r>
    </w:p>
    <w:p w:rsidR="009D0278" w:rsidRDefault="009D0278" w:rsidP="00D546BE">
      <w:pPr>
        <w:pStyle w:val="NoSpacing"/>
        <w:numPr>
          <w:ilvl w:val="0"/>
          <w:numId w:val="105"/>
        </w:numPr>
      </w:pPr>
      <w:r>
        <w:t>Clear, succinct rationale, financial impacts to be considered during FY2014 budget discussions or DNS impacts</w:t>
      </w:r>
    </w:p>
    <w:p w:rsidR="009D0278" w:rsidRDefault="009D0278" w:rsidP="00D546BE">
      <w:pPr>
        <w:pStyle w:val="NoSpacing"/>
        <w:numPr>
          <w:ilvl w:val="0"/>
          <w:numId w:val="105"/>
        </w:numPr>
      </w:pPr>
      <w:r>
        <w:t>Public comment required</w:t>
      </w:r>
    </w:p>
    <w:p w:rsidR="00B7558C" w:rsidRDefault="00B7558C" w:rsidP="00B7558C">
      <w:pPr>
        <w:pStyle w:val="NoSpacing"/>
      </w:pPr>
      <w:r>
        <w:rPr>
          <w:u w:val="single"/>
        </w:rPr>
        <w:t>1c. Revised Governance Guidelines</w:t>
      </w:r>
    </w:p>
    <w:p w:rsidR="00B7558C" w:rsidRDefault="00B7558C" w:rsidP="00D546BE">
      <w:pPr>
        <w:pStyle w:val="NoSpacing"/>
        <w:numPr>
          <w:ilvl w:val="0"/>
          <w:numId w:val="106"/>
        </w:numPr>
      </w:pPr>
      <w:r>
        <w:t>Clear, succinct decision, continued action necessary</w:t>
      </w:r>
    </w:p>
    <w:p w:rsidR="00B7558C" w:rsidRDefault="00B7558C" w:rsidP="00D546BE">
      <w:pPr>
        <w:pStyle w:val="NoSpacing"/>
        <w:numPr>
          <w:ilvl w:val="0"/>
          <w:numId w:val="106"/>
        </w:numPr>
      </w:pPr>
      <w:r>
        <w:t>Clear rationale, no financial or DNS impacts</w:t>
      </w:r>
    </w:p>
    <w:p w:rsidR="00B7558C" w:rsidRDefault="00B7558C" w:rsidP="00D546BE">
      <w:pPr>
        <w:pStyle w:val="NoSpacing"/>
        <w:numPr>
          <w:ilvl w:val="0"/>
          <w:numId w:val="106"/>
        </w:numPr>
      </w:pPr>
      <w:r>
        <w:t>Public comments not required</w:t>
      </w:r>
    </w:p>
    <w:p w:rsidR="002403B0" w:rsidRDefault="002403B0" w:rsidP="00B7558C">
      <w:pPr>
        <w:pStyle w:val="NoSpacing"/>
        <w:rPr>
          <w:u w:val="single"/>
        </w:rPr>
      </w:pPr>
    </w:p>
    <w:p w:rsidR="00B7558C" w:rsidRDefault="00B7558C" w:rsidP="00B7558C">
      <w:pPr>
        <w:pStyle w:val="NoSpacing"/>
        <w:rPr>
          <w:u w:val="single"/>
        </w:rPr>
      </w:pPr>
      <w:r>
        <w:rPr>
          <w:u w:val="single"/>
        </w:rPr>
        <w:lastRenderedPageBreak/>
        <w:t>1e. Security, Stability &amp; Resiliency of the DNS (Domain Name System) Review Team Final Report</w:t>
      </w:r>
    </w:p>
    <w:p w:rsidR="00B7558C" w:rsidRDefault="00B7558C" w:rsidP="00D546BE">
      <w:pPr>
        <w:pStyle w:val="NoSpacing"/>
        <w:numPr>
          <w:ilvl w:val="0"/>
          <w:numId w:val="107"/>
        </w:numPr>
      </w:pPr>
      <w:r>
        <w:t>Clear, succinct decision, clear action steps to follow</w:t>
      </w:r>
    </w:p>
    <w:p w:rsidR="00B7558C" w:rsidRDefault="00B7558C" w:rsidP="00D546BE">
      <w:pPr>
        <w:pStyle w:val="NoSpacing"/>
        <w:numPr>
          <w:ilvl w:val="0"/>
          <w:numId w:val="107"/>
        </w:numPr>
      </w:pPr>
      <w:r>
        <w:t>Clear rationale presented in Q&amp;A format, minimal financial impact and no DNS impacts</w:t>
      </w:r>
    </w:p>
    <w:p w:rsidR="00B7558C" w:rsidRDefault="00B7558C" w:rsidP="00D546BE">
      <w:pPr>
        <w:pStyle w:val="NoSpacing"/>
        <w:numPr>
          <w:ilvl w:val="0"/>
          <w:numId w:val="107"/>
        </w:numPr>
      </w:pPr>
      <w:r>
        <w:t>Public comments required</w:t>
      </w:r>
    </w:p>
    <w:p w:rsidR="003A6307" w:rsidRDefault="003A6307" w:rsidP="003A6307">
      <w:pPr>
        <w:pStyle w:val="NoSpacing"/>
      </w:pPr>
    </w:p>
    <w:p w:rsidR="003A6307" w:rsidRDefault="003A6307" w:rsidP="00494D39">
      <w:pPr>
        <w:pStyle w:val="Heading3"/>
        <w:jc w:val="center"/>
      </w:pPr>
      <w:r>
        <w:t xml:space="preserve">8 November 2012 | </w:t>
      </w:r>
      <w:r w:rsidRPr="003A6307">
        <w:t>Special Meeting of the ICANN Board of Directors</w:t>
      </w:r>
    </w:p>
    <w:p w:rsidR="003A6307" w:rsidRDefault="003A6307" w:rsidP="003A6307">
      <w:pPr>
        <w:pStyle w:val="NoSpacing"/>
      </w:pPr>
      <w:r>
        <w:rPr>
          <w:b/>
        </w:rPr>
        <w:t>1. Main Agenda</w:t>
      </w:r>
    </w:p>
    <w:p w:rsidR="003A6307" w:rsidRDefault="003A6307" w:rsidP="003A6307">
      <w:pPr>
        <w:pStyle w:val="NoSpacing"/>
        <w:rPr>
          <w:u w:val="single"/>
        </w:rPr>
      </w:pPr>
      <w:r>
        <w:rPr>
          <w:u w:val="single"/>
        </w:rPr>
        <w:t>1a. WHOIS Policy Review Team Report</w:t>
      </w:r>
    </w:p>
    <w:p w:rsidR="003A6307" w:rsidRDefault="003A6307" w:rsidP="003A6307">
      <w:pPr>
        <w:pStyle w:val="NoSpacing"/>
        <w:numPr>
          <w:ilvl w:val="0"/>
          <w:numId w:val="108"/>
        </w:numPr>
      </w:pPr>
      <w:r>
        <w:t>Clear, succinct decision</w:t>
      </w:r>
      <w:r w:rsidR="00324B8F">
        <w:t>, actionable steps to follow</w:t>
      </w:r>
    </w:p>
    <w:p w:rsidR="00324B8F" w:rsidRDefault="00324B8F" w:rsidP="003A6307">
      <w:pPr>
        <w:pStyle w:val="NoSpacing"/>
        <w:numPr>
          <w:ilvl w:val="0"/>
          <w:numId w:val="108"/>
        </w:numPr>
      </w:pPr>
      <w:r>
        <w:t>Exceedingly clear though long rationale, easily understandable</w:t>
      </w:r>
    </w:p>
    <w:p w:rsidR="00324B8F" w:rsidRDefault="00324B8F" w:rsidP="003A6307">
      <w:pPr>
        <w:pStyle w:val="NoSpacing"/>
        <w:numPr>
          <w:ilvl w:val="0"/>
          <w:numId w:val="108"/>
        </w:numPr>
      </w:pPr>
      <w:r>
        <w:t>Public comments received</w:t>
      </w:r>
    </w:p>
    <w:p w:rsidR="00494D39" w:rsidRDefault="00494D39" w:rsidP="00494D39">
      <w:pPr>
        <w:pStyle w:val="NoSpacing"/>
      </w:pPr>
    </w:p>
    <w:p w:rsidR="00494D39" w:rsidRDefault="00494D39" w:rsidP="00494D39">
      <w:pPr>
        <w:pStyle w:val="Heading3"/>
        <w:jc w:val="center"/>
      </w:pPr>
      <w:r>
        <w:t xml:space="preserve">20 December 2012 | </w:t>
      </w:r>
      <w:r w:rsidRPr="00494D39">
        <w:t>Special Meeting of the ICANN Board of Directors</w:t>
      </w:r>
    </w:p>
    <w:p w:rsidR="00494D39" w:rsidRDefault="009A1E7C" w:rsidP="00494D39">
      <w:pPr>
        <w:pStyle w:val="NoSpacing"/>
      </w:pPr>
      <w:r>
        <w:rPr>
          <w:b/>
        </w:rPr>
        <w:t>1. Consent Agenda</w:t>
      </w:r>
    </w:p>
    <w:p w:rsidR="009A1E7C" w:rsidRDefault="009A1E7C" w:rsidP="00494D39">
      <w:pPr>
        <w:pStyle w:val="NoSpacing"/>
      </w:pPr>
      <w:r>
        <w:rPr>
          <w:u w:val="single"/>
        </w:rPr>
        <w:t>1d. Root Server System Advisory Committee (RSSAC) Bylaws Amendments Posting for Public Comment</w:t>
      </w:r>
    </w:p>
    <w:p w:rsidR="009A1E7C" w:rsidRDefault="009A1E7C" w:rsidP="009A1E7C">
      <w:pPr>
        <w:pStyle w:val="NoSpacing"/>
        <w:numPr>
          <w:ilvl w:val="0"/>
          <w:numId w:val="109"/>
        </w:numPr>
      </w:pPr>
      <w:r>
        <w:t>Clear, succinct decision, clear actionable steps to be taken</w:t>
      </w:r>
    </w:p>
    <w:p w:rsidR="009A1E7C" w:rsidRDefault="009A1E7C" w:rsidP="009A1E7C">
      <w:pPr>
        <w:pStyle w:val="NoSpacing"/>
        <w:numPr>
          <w:ilvl w:val="0"/>
          <w:numId w:val="109"/>
        </w:numPr>
      </w:pPr>
      <w:r>
        <w:t>Clear succinct rationale, no financial impact</w:t>
      </w:r>
    </w:p>
    <w:p w:rsidR="009A1E7C" w:rsidRDefault="009A1E7C" w:rsidP="009A1E7C">
      <w:pPr>
        <w:pStyle w:val="NoSpacing"/>
        <w:numPr>
          <w:ilvl w:val="0"/>
          <w:numId w:val="109"/>
        </w:numPr>
      </w:pPr>
      <w:r>
        <w:t>No public comments required</w:t>
      </w:r>
    </w:p>
    <w:p w:rsidR="009A1E7C" w:rsidRDefault="009A1E7C" w:rsidP="009A1E7C">
      <w:pPr>
        <w:pStyle w:val="NoSpacing"/>
      </w:pPr>
      <w:r>
        <w:rPr>
          <w:b/>
        </w:rPr>
        <w:t>2. Main Agenda</w:t>
      </w:r>
    </w:p>
    <w:p w:rsidR="009A1E7C" w:rsidRDefault="009A1E7C" w:rsidP="009A1E7C">
      <w:pPr>
        <w:pStyle w:val="NoSpacing"/>
      </w:pPr>
      <w:r>
        <w:rPr>
          <w:u w:val="single"/>
        </w:rPr>
        <w:t>2a. GNSO (Generic Names Supporting Organization) Council Recommendations IRTP (Inter-Registrar Transfer Policy) Part C</w:t>
      </w:r>
    </w:p>
    <w:p w:rsidR="009A1E7C" w:rsidRDefault="00BC4F2B" w:rsidP="00BC4F2B">
      <w:pPr>
        <w:pStyle w:val="NoSpacing"/>
        <w:numPr>
          <w:ilvl w:val="0"/>
          <w:numId w:val="110"/>
        </w:numPr>
      </w:pPr>
      <w:r>
        <w:t>Somewhat clear decision, actionable steps as necessary</w:t>
      </w:r>
    </w:p>
    <w:p w:rsidR="00BC4F2B" w:rsidRDefault="00BC4F2B" w:rsidP="00BC4F2B">
      <w:pPr>
        <w:pStyle w:val="NoSpacing"/>
        <w:numPr>
          <w:ilvl w:val="0"/>
          <w:numId w:val="110"/>
        </w:numPr>
      </w:pPr>
      <w:r>
        <w:t>Rationale clear and presented in bullet points and Q&amp;A format, no financial or DNS impacts</w:t>
      </w:r>
    </w:p>
    <w:p w:rsidR="00BC4F2B" w:rsidRDefault="00BC4F2B" w:rsidP="00BC4F2B">
      <w:pPr>
        <w:pStyle w:val="NoSpacing"/>
        <w:numPr>
          <w:ilvl w:val="0"/>
          <w:numId w:val="110"/>
        </w:numPr>
      </w:pPr>
      <w:r>
        <w:t>Public comments received and considered</w:t>
      </w:r>
    </w:p>
    <w:p w:rsidR="00252365" w:rsidRDefault="00252365" w:rsidP="00252365">
      <w:pPr>
        <w:pStyle w:val="NoSpacing"/>
      </w:pPr>
      <w:r>
        <w:rPr>
          <w:u w:val="single"/>
        </w:rPr>
        <w:t>2b. Board Term Alignment</w:t>
      </w:r>
    </w:p>
    <w:p w:rsidR="00252365" w:rsidRDefault="00252365" w:rsidP="00252365">
      <w:pPr>
        <w:pStyle w:val="NoSpacing"/>
        <w:numPr>
          <w:ilvl w:val="0"/>
          <w:numId w:val="111"/>
        </w:numPr>
      </w:pPr>
      <w:r>
        <w:t>Clear, succinct decision, actionable steps as necessary</w:t>
      </w:r>
    </w:p>
    <w:p w:rsidR="00252365" w:rsidRDefault="00252365" w:rsidP="00252365">
      <w:pPr>
        <w:pStyle w:val="NoSpacing"/>
        <w:numPr>
          <w:ilvl w:val="0"/>
          <w:numId w:val="111"/>
        </w:numPr>
      </w:pPr>
      <w:r>
        <w:t xml:space="preserve">Clear succinct rationale, </w:t>
      </w:r>
      <w:r w:rsidR="00647636">
        <w:t>no financial or DNS impacts</w:t>
      </w:r>
    </w:p>
    <w:p w:rsidR="00647636" w:rsidRDefault="00647636" w:rsidP="00252365">
      <w:pPr>
        <w:pStyle w:val="NoSpacing"/>
        <w:numPr>
          <w:ilvl w:val="0"/>
          <w:numId w:val="111"/>
        </w:numPr>
      </w:pPr>
      <w:r>
        <w:t>Public comments received and addressed in decision-making process</w:t>
      </w:r>
    </w:p>
    <w:p w:rsidR="00925232" w:rsidRDefault="00925232" w:rsidP="00925232">
      <w:pPr>
        <w:pStyle w:val="NoSpacing"/>
      </w:pPr>
      <w:r>
        <w:rPr>
          <w:u w:val="single"/>
        </w:rPr>
        <w:t>2c. Accountability Structures Expert Panel Recommendations</w:t>
      </w:r>
    </w:p>
    <w:p w:rsidR="00925232" w:rsidRDefault="00925232" w:rsidP="00925232">
      <w:pPr>
        <w:pStyle w:val="NoSpacing"/>
        <w:numPr>
          <w:ilvl w:val="0"/>
          <w:numId w:val="112"/>
        </w:numPr>
      </w:pPr>
      <w:r>
        <w:t>Clear decision, clearly spelled out actionable steps</w:t>
      </w:r>
    </w:p>
    <w:p w:rsidR="00925232" w:rsidRDefault="00925232" w:rsidP="00925232">
      <w:pPr>
        <w:pStyle w:val="NoSpacing"/>
        <w:numPr>
          <w:ilvl w:val="0"/>
          <w:numId w:val="112"/>
        </w:numPr>
      </w:pPr>
      <w:r>
        <w:t>Mostly clear decision, financial impact, no DNS impact</w:t>
      </w:r>
    </w:p>
    <w:p w:rsidR="00925232" w:rsidRDefault="00925232" w:rsidP="00925232">
      <w:pPr>
        <w:pStyle w:val="NoSpacing"/>
        <w:numPr>
          <w:ilvl w:val="0"/>
          <w:numId w:val="112"/>
        </w:numPr>
      </w:pPr>
      <w:r>
        <w:t>Public comments received</w:t>
      </w:r>
    </w:p>
    <w:p w:rsidR="005D6B46" w:rsidRDefault="005D6B46" w:rsidP="005D6B46">
      <w:pPr>
        <w:pStyle w:val="NoSpacing"/>
      </w:pPr>
      <w:r>
        <w:rPr>
          <w:u w:val="single"/>
        </w:rPr>
        <w:t>2e. New gTLD (generic Top Level Domain) Funds Investment Policy</w:t>
      </w:r>
    </w:p>
    <w:p w:rsidR="005D6B46" w:rsidRDefault="005D6B46" w:rsidP="005D6B46">
      <w:pPr>
        <w:pStyle w:val="NoSpacing"/>
        <w:numPr>
          <w:ilvl w:val="0"/>
          <w:numId w:val="113"/>
        </w:numPr>
      </w:pPr>
      <w:r>
        <w:t>Clear</w:t>
      </w:r>
      <w:r w:rsidR="000923FA">
        <w:t>, succinct</w:t>
      </w:r>
      <w:r>
        <w:t xml:space="preserve"> decision, </w:t>
      </w:r>
      <w:r w:rsidR="000923FA">
        <w:t>no action necessary</w:t>
      </w:r>
    </w:p>
    <w:p w:rsidR="000923FA" w:rsidRDefault="000923FA" w:rsidP="005D6B46">
      <w:pPr>
        <w:pStyle w:val="NoSpacing"/>
        <w:numPr>
          <w:ilvl w:val="0"/>
          <w:numId w:val="113"/>
        </w:numPr>
      </w:pPr>
      <w:r>
        <w:t>Clear, succinct rationale, financial impact, no DNS impact</w:t>
      </w:r>
    </w:p>
    <w:p w:rsidR="000923FA" w:rsidRDefault="000923FA" w:rsidP="005D6B46">
      <w:pPr>
        <w:pStyle w:val="NoSpacing"/>
        <w:numPr>
          <w:ilvl w:val="0"/>
          <w:numId w:val="113"/>
        </w:numPr>
      </w:pPr>
      <w:r>
        <w:t>No public comments required</w:t>
      </w:r>
    </w:p>
    <w:p w:rsidR="000923FA" w:rsidRDefault="000923FA" w:rsidP="000923FA">
      <w:pPr>
        <w:pStyle w:val="NoSpacing"/>
      </w:pPr>
      <w:r>
        <w:rPr>
          <w:b/>
        </w:rPr>
        <w:t>3. Executive Session</w:t>
      </w:r>
    </w:p>
    <w:p w:rsidR="000923FA" w:rsidRDefault="000923FA" w:rsidP="000923FA">
      <w:pPr>
        <w:pStyle w:val="NoSpacing"/>
        <w:rPr>
          <w:u w:val="single"/>
        </w:rPr>
      </w:pPr>
      <w:r>
        <w:rPr>
          <w:u w:val="single"/>
        </w:rPr>
        <w:t>3a. Approval of Compensation Supplement for Akram Atllah’s Service as ICANN (Internet Corporation for Assigned Names and Numbers)’s President and CEO</w:t>
      </w:r>
    </w:p>
    <w:p w:rsidR="000923FA" w:rsidRPr="000923FA" w:rsidRDefault="000923FA" w:rsidP="000923FA">
      <w:pPr>
        <w:pStyle w:val="NoSpacing"/>
        <w:numPr>
          <w:ilvl w:val="0"/>
          <w:numId w:val="114"/>
        </w:numPr>
        <w:rPr>
          <w:u w:val="single"/>
        </w:rPr>
      </w:pPr>
      <w:r>
        <w:t>Clearly spelled out decision with relevant regulations</w:t>
      </w:r>
    </w:p>
    <w:p w:rsidR="000923FA" w:rsidRPr="000923FA" w:rsidRDefault="000923FA" w:rsidP="000923FA">
      <w:pPr>
        <w:pStyle w:val="NoSpacing"/>
        <w:numPr>
          <w:ilvl w:val="0"/>
          <w:numId w:val="114"/>
        </w:numPr>
        <w:rPr>
          <w:u w:val="single"/>
        </w:rPr>
      </w:pPr>
      <w:r>
        <w:t>Clear, succinct rationale, financial but no DNS impact</w:t>
      </w:r>
    </w:p>
    <w:p w:rsidR="000923FA" w:rsidRPr="002F4180" w:rsidRDefault="000923FA" w:rsidP="000923FA">
      <w:pPr>
        <w:pStyle w:val="NoSpacing"/>
        <w:numPr>
          <w:ilvl w:val="0"/>
          <w:numId w:val="114"/>
        </w:numPr>
        <w:rPr>
          <w:u w:val="single"/>
        </w:rPr>
      </w:pPr>
      <w:r>
        <w:t>No indication of public comments</w:t>
      </w:r>
    </w:p>
    <w:p w:rsidR="002F4180" w:rsidRDefault="002F4180" w:rsidP="002F4180">
      <w:pPr>
        <w:pStyle w:val="NoSpacing"/>
        <w:rPr>
          <w:u w:val="single"/>
        </w:rPr>
      </w:pPr>
    </w:p>
    <w:p w:rsidR="00787339" w:rsidRDefault="00787339" w:rsidP="00787339">
      <w:pPr>
        <w:pStyle w:val="Heading1"/>
        <w:rPr>
          <w:sz w:val="36"/>
          <w:szCs w:val="36"/>
        </w:rPr>
      </w:pPr>
      <w:r w:rsidRPr="00787339">
        <w:rPr>
          <w:sz w:val="36"/>
          <w:szCs w:val="36"/>
        </w:rPr>
        <w:lastRenderedPageBreak/>
        <w:t>2013</w:t>
      </w:r>
    </w:p>
    <w:p w:rsidR="00787339" w:rsidRDefault="008F1377" w:rsidP="008F1377">
      <w:pPr>
        <w:pStyle w:val="Heading3"/>
        <w:jc w:val="center"/>
      </w:pPr>
      <w:r>
        <w:t xml:space="preserve">2 February 2013 | </w:t>
      </w:r>
      <w:r w:rsidRPr="008F1377">
        <w:t>Regular Meeting of the ICANN Board of Directors</w:t>
      </w:r>
    </w:p>
    <w:p w:rsidR="008F1377" w:rsidRDefault="008F1377" w:rsidP="008F1377">
      <w:pPr>
        <w:pStyle w:val="NoSpacing"/>
        <w:rPr>
          <w:b/>
        </w:rPr>
      </w:pPr>
      <w:r w:rsidRPr="008F1377">
        <w:rPr>
          <w:b/>
        </w:rPr>
        <w:t>1. Consent Agenda</w:t>
      </w:r>
    </w:p>
    <w:p w:rsidR="008F1377" w:rsidRDefault="008F1377" w:rsidP="008F1377">
      <w:pPr>
        <w:pStyle w:val="NoSpacing"/>
      </w:pPr>
      <w:r>
        <w:rPr>
          <w:u w:val="single"/>
        </w:rPr>
        <w:t>1b. Registry Stakeholder Group Charter Amendments</w:t>
      </w:r>
    </w:p>
    <w:p w:rsidR="008F1377" w:rsidRDefault="008F1377" w:rsidP="008F1377">
      <w:pPr>
        <w:pStyle w:val="NoSpacing"/>
        <w:numPr>
          <w:ilvl w:val="0"/>
          <w:numId w:val="115"/>
        </w:numPr>
      </w:pPr>
      <w:r>
        <w:t>Clear, succinct decision, no action necessary</w:t>
      </w:r>
    </w:p>
    <w:p w:rsidR="008F1377" w:rsidRDefault="008F1377" w:rsidP="008F1377">
      <w:pPr>
        <w:pStyle w:val="NoSpacing"/>
        <w:numPr>
          <w:ilvl w:val="0"/>
          <w:numId w:val="115"/>
        </w:numPr>
      </w:pPr>
      <w:r>
        <w:t>Clear, succinct rationale, minimal financial impact, no DNS impact</w:t>
      </w:r>
    </w:p>
    <w:p w:rsidR="008F1377" w:rsidRDefault="008F1377" w:rsidP="008F1377">
      <w:pPr>
        <w:pStyle w:val="NoSpacing"/>
        <w:numPr>
          <w:ilvl w:val="0"/>
          <w:numId w:val="115"/>
        </w:numPr>
      </w:pPr>
      <w:r>
        <w:t>Public comments received</w:t>
      </w:r>
    </w:p>
    <w:p w:rsidR="00D6011A" w:rsidRDefault="00D6011A" w:rsidP="00D6011A">
      <w:pPr>
        <w:pStyle w:val="NoSpacing"/>
      </w:pPr>
      <w:r w:rsidRPr="00D6011A">
        <w:rPr>
          <w:u w:val="single"/>
        </w:rPr>
        <w:t>1d. Engagement of Independent Auditor</w:t>
      </w:r>
    </w:p>
    <w:p w:rsidR="00D6011A" w:rsidRDefault="00D6011A" w:rsidP="00D6011A">
      <w:pPr>
        <w:pStyle w:val="NoSpacing"/>
        <w:numPr>
          <w:ilvl w:val="0"/>
          <w:numId w:val="68"/>
        </w:numPr>
      </w:pPr>
      <w:r>
        <w:t>Clear, succinct decision, action steps to be taken</w:t>
      </w:r>
    </w:p>
    <w:p w:rsidR="00D6011A" w:rsidRDefault="00D6011A" w:rsidP="00D6011A">
      <w:pPr>
        <w:pStyle w:val="NoSpacing"/>
        <w:numPr>
          <w:ilvl w:val="0"/>
          <w:numId w:val="68"/>
        </w:numPr>
      </w:pPr>
      <w:r>
        <w:t>Clear, succinct rationale, financial but no DNS impact</w:t>
      </w:r>
    </w:p>
    <w:p w:rsidR="00D6011A" w:rsidRDefault="00D6011A" w:rsidP="00D6011A">
      <w:pPr>
        <w:pStyle w:val="NoSpacing"/>
        <w:numPr>
          <w:ilvl w:val="0"/>
          <w:numId w:val="116"/>
        </w:numPr>
      </w:pPr>
      <w:r>
        <w:t>No public comments required</w:t>
      </w:r>
    </w:p>
    <w:p w:rsidR="00FD7CEE" w:rsidRDefault="00FD7CEE" w:rsidP="00FD7CEE">
      <w:pPr>
        <w:pStyle w:val="NoSpacing"/>
      </w:pPr>
      <w:r>
        <w:rPr>
          <w:b/>
        </w:rPr>
        <w:t>2. Main Agenda</w:t>
      </w:r>
    </w:p>
    <w:p w:rsidR="00FD7CEE" w:rsidRDefault="00FD7CEE" w:rsidP="00FD7CEE">
      <w:pPr>
        <w:pStyle w:val="NoSpacing"/>
      </w:pPr>
      <w:r>
        <w:rPr>
          <w:u w:val="single"/>
        </w:rPr>
        <w:t>2a. Multi-Stakeholder Meeting Strategy Working Group</w:t>
      </w:r>
    </w:p>
    <w:p w:rsidR="00FD7CEE" w:rsidRDefault="00FD7CEE" w:rsidP="00FD7CEE">
      <w:pPr>
        <w:pStyle w:val="NoSpacing"/>
        <w:numPr>
          <w:ilvl w:val="0"/>
          <w:numId w:val="116"/>
        </w:numPr>
      </w:pPr>
      <w:r>
        <w:t>Clear decision, actionable steps as necessary</w:t>
      </w:r>
    </w:p>
    <w:p w:rsidR="00FD7CEE" w:rsidRDefault="00FD7CEE" w:rsidP="00FD7CEE">
      <w:pPr>
        <w:pStyle w:val="NoSpacing"/>
        <w:numPr>
          <w:ilvl w:val="0"/>
          <w:numId w:val="116"/>
        </w:numPr>
      </w:pPr>
      <w:r>
        <w:t>Clear, succinct rationale, minimal financial impact, no DNS impact</w:t>
      </w:r>
    </w:p>
    <w:p w:rsidR="00FD7CEE" w:rsidRDefault="00FD7CEE" w:rsidP="00FD7CEE">
      <w:pPr>
        <w:pStyle w:val="NoSpacing"/>
        <w:numPr>
          <w:ilvl w:val="0"/>
          <w:numId w:val="116"/>
        </w:numPr>
      </w:pPr>
      <w:r>
        <w:t>No public comments required</w:t>
      </w:r>
    </w:p>
    <w:p w:rsidR="00FE3DFB" w:rsidRDefault="00FE3DFB" w:rsidP="00FE3DFB">
      <w:pPr>
        <w:pStyle w:val="NoSpacing"/>
      </w:pPr>
    </w:p>
    <w:p w:rsidR="00FE3DFB" w:rsidRDefault="00FE3DFB" w:rsidP="00FE3DFB">
      <w:pPr>
        <w:pStyle w:val="Heading3"/>
        <w:jc w:val="center"/>
      </w:pPr>
      <w:r>
        <w:t xml:space="preserve">28 February 2013 | </w:t>
      </w:r>
      <w:r w:rsidRPr="00FE3DFB">
        <w:t>Special Meeting of the ICANN Board of Directors</w:t>
      </w:r>
    </w:p>
    <w:p w:rsidR="00FE3DFB" w:rsidRDefault="00FE3DFB" w:rsidP="00FE3DFB">
      <w:pPr>
        <w:pStyle w:val="NoSpacing"/>
        <w:rPr>
          <w:u w:val="single"/>
        </w:rPr>
      </w:pPr>
      <w:r>
        <w:rPr>
          <w:b/>
        </w:rPr>
        <w:t>2. Main Agenda</w:t>
      </w:r>
      <w:r>
        <w:rPr>
          <w:b/>
        </w:rPr>
        <w:br/>
      </w:r>
      <w:r>
        <w:rPr>
          <w:u w:val="single"/>
        </w:rPr>
        <w:t xml:space="preserve">2b. </w:t>
      </w:r>
      <w:r w:rsidRPr="00FE3DFB">
        <w:rPr>
          <w:u w:val="single"/>
        </w:rPr>
        <w:t>Redelegation of the .ML domain representing Mali</w:t>
      </w:r>
    </w:p>
    <w:p w:rsidR="00FE3DFB" w:rsidRDefault="00FE3DFB" w:rsidP="00FE3DFB">
      <w:pPr>
        <w:pStyle w:val="NoSpacing"/>
        <w:numPr>
          <w:ilvl w:val="0"/>
          <w:numId w:val="117"/>
        </w:numPr>
      </w:pPr>
      <w:r>
        <w:t>Clear, succinct decision, no action necessary</w:t>
      </w:r>
    </w:p>
    <w:p w:rsidR="00FE3DFB" w:rsidRDefault="00FE3DFB" w:rsidP="00FE3DFB">
      <w:pPr>
        <w:pStyle w:val="NoSpacing"/>
        <w:numPr>
          <w:ilvl w:val="0"/>
          <w:numId w:val="117"/>
        </w:numPr>
      </w:pPr>
      <w:r>
        <w:t>Clear, succinct rationale, marked change from past when redelegation of ccTLDs included long Q&amp;A rationale</w:t>
      </w:r>
    </w:p>
    <w:p w:rsidR="00FE3DFB" w:rsidRDefault="00FE3DFB" w:rsidP="00FE3DFB">
      <w:pPr>
        <w:pStyle w:val="NoSpacing"/>
        <w:numPr>
          <w:ilvl w:val="0"/>
          <w:numId w:val="117"/>
        </w:numPr>
      </w:pPr>
      <w:r>
        <w:t>No public comments required</w:t>
      </w:r>
    </w:p>
    <w:p w:rsidR="00FE3DFB" w:rsidRDefault="00FE3DFB" w:rsidP="00FE3DFB">
      <w:pPr>
        <w:pStyle w:val="NoSpacing"/>
      </w:pPr>
      <w:r>
        <w:rPr>
          <w:u w:val="single"/>
        </w:rPr>
        <w:t>2c. Delegation of the domain representing Ukraine</w:t>
      </w:r>
    </w:p>
    <w:p w:rsidR="00FE3DFB" w:rsidRDefault="00FE3DFB" w:rsidP="00FE3DFB">
      <w:pPr>
        <w:pStyle w:val="NoSpacing"/>
        <w:numPr>
          <w:ilvl w:val="0"/>
          <w:numId w:val="117"/>
        </w:numPr>
      </w:pPr>
      <w:r>
        <w:t>Clear, succinct decision, no action necessary</w:t>
      </w:r>
    </w:p>
    <w:p w:rsidR="00FE3DFB" w:rsidRDefault="00FE3DFB" w:rsidP="00FE3DFB">
      <w:pPr>
        <w:pStyle w:val="NoSpacing"/>
        <w:numPr>
          <w:ilvl w:val="0"/>
          <w:numId w:val="117"/>
        </w:numPr>
      </w:pPr>
      <w:r>
        <w:t>Clear, succinct rationale, marked change from past when redelegation of ccTLDs included long Q&amp;A rationale</w:t>
      </w:r>
    </w:p>
    <w:p w:rsidR="00FE3DFB" w:rsidRDefault="00FE3DFB" w:rsidP="00FE3DFB">
      <w:pPr>
        <w:pStyle w:val="NoSpacing"/>
        <w:numPr>
          <w:ilvl w:val="0"/>
          <w:numId w:val="117"/>
        </w:numPr>
      </w:pPr>
      <w:r>
        <w:t>No public comments required</w:t>
      </w:r>
    </w:p>
    <w:p w:rsidR="00FE3DFB" w:rsidRDefault="0076550B" w:rsidP="0076550B">
      <w:pPr>
        <w:pStyle w:val="Heading3"/>
        <w:jc w:val="center"/>
      </w:pPr>
      <w:r>
        <w:br/>
        <w:t xml:space="preserve">11 April 2013 | </w:t>
      </w:r>
      <w:r w:rsidRPr="0076550B">
        <w:t>Regular Meeting of the ICANN Board of Directors</w:t>
      </w:r>
    </w:p>
    <w:p w:rsidR="0076550B" w:rsidRDefault="0076550B" w:rsidP="0076550B">
      <w:pPr>
        <w:pStyle w:val="NoSpacing"/>
        <w:rPr>
          <w:b/>
        </w:rPr>
      </w:pPr>
      <w:r>
        <w:rPr>
          <w:b/>
        </w:rPr>
        <w:t>1. Consent Agenda</w:t>
      </w:r>
    </w:p>
    <w:p w:rsidR="0076550B" w:rsidRDefault="0076550B" w:rsidP="0076550B">
      <w:pPr>
        <w:pStyle w:val="NoSpacing"/>
      </w:pPr>
      <w:r>
        <w:rPr>
          <w:u w:val="single"/>
        </w:rPr>
        <w:t>1b. RSSAC Bylaws Amendments</w:t>
      </w:r>
    </w:p>
    <w:p w:rsidR="0076550B" w:rsidRDefault="0076550B" w:rsidP="0076550B">
      <w:pPr>
        <w:pStyle w:val="NoSpacing"/>
        <w:numPr>
          <w:ilvl w:val="0"/>
          <w:numId w:val="118"/>
        </w:numPr>
      </w:pPr>
      <w:r>
        <w:t>Clear decision, action steps taken as necessary</w:t>
      </w:r>
    </w:p>
    <w:p w:rsidR="0076550B" w:rsidRDefault="0076550B" w:rsidP="0076550B">
      <w:pPr>
        <w:pStyle w:val="NoSpacing"/>
        <w:numPr>
          <w:ilvl w:val="0"/>
          <w:numId w:val="118"/>
        </w:numPr>
      </w:pPr>
      <w:r>
        <w:t xml:space="preserve">Clear rationale, no </w:t>
      </w:r>
      <w:r w:rsidR="00C712F7">
        <w:t xml:space="preserve">significant </w:t>
      </w:r>
      <w:r>
        <w:t>financial or DNS impacts</w:t>
      </w:r>
    </w:p>
    <w:p w:rsidR="00C712F7" w:rsidRDefault="00C712F7" w:rsidP="0076550B">
      <w:pPr>
        <w:pStyle w:val="NoSpacing"/>
        <w:numPr>
          <w:ilvl w:val="0"/>
          <w:numId w:val="118"/>
        </w:numPr>
      </w:pPr>
      <w:r>
        <w:t>Public comments received</w:t>
      </w:r>
    </w:p>
    <w:p w:rsidR="00A32B78" w:rsidRDefault="00A32B78" w:rsidP="00A32B78">
      <w:pPr>
        <w:pStyle w:val="NoSpacing"/>
        <w:rPr>
          <w:u w:val="single"/>
        </w:rPr>
      </w:pPr>
      <w:r>
        <w:rPr>
          <w:u w:val="single"/>
        </w:rPr>
        <w:t>1d. Accountability Structures Bylaws Effective Date</w:t>
      </w:r>
    </w:p>
    <w:p w:rsidR="003B6D93" w:rsidRDefault="003B6D93" w:rsidP="003B6D93">
      <w:pPr>
        <w:pStyle w:val="NoSpacing"/>
        <w:numPr>
          <w:ilvl w:val="0"/>
          <w:numId w:val="119"/>
        </w:numPr>
      </w:pPr>
      <w:r>
        <w:t>Somewhat confusing decision regarding ICANN bylaws, actions to be taken as necessary</w:t>
      </w:r>
    </w:p>
    <w:p w:rsidR="003B6D93" w:rsidRDefault="003B6D93" w:rsidP="003B6D93">
      <w:pPr>
        <w:pStyle w:val="NoSpacing"/>
        <w:numPr>
          <w:ilvl w:val="0"/>
          <w:numId w:val="119"/>
        </w:numPr>
      </w:pPr>
      <w:r>
        <w:t>Somewhat confusing and long rationale</w:t>
      </w:r>
    </w:p>
    <w:p w:rsidR="003B6D93" w:rsidRDefault="002D5AF9" w:rsidP="003B6D93">
      <w:pPr>
        <w:pStyle w:val="NoSpacing"/>
        <w:numPr>
          <w:ilvl w:val="0"/>
          <w:numId w:val="119"/>
        </w:numPr>
      </w:pPr>
      <w:r>
        <w:t>Public comments received</w:t>
      </w:r>
    </w:p>
    <w:p w:rsidR="002D5AF9" w:rsidRDefault="002D5AF9" w:rsidP="002D5AF9">
      <w:pPr>
        <w:pStyle w:val="NoSpacing"/>
      </w:pPr>
      <w:r>
        <w:rPr>
          <w:u w:val="single"/>
        </w:rPr>
        <w:t>1e. .CAT Cross-Ownership Removal Request</w:t>
      </w:r>
    </w:p>
    <w:p w:rsidR="002D5AF9" w:rsidRDefault="002D5AF9" w:rsidP="002D5AF9">
      <w:pPr>
        <w:pStyle w:val="NoSpacing"/>
        <w:numPr>
          <w:ilvl w:val="0"/>
          <w:numId w:val="120"/>
        </w:numPr>
      </w:pPr>
      <w:r>
        <w:t>Clear, succinct decision, actionable steps as necessary</w:t>
      </w:r>
    </w:p>
    <w:p w:rsidR="002D5AF9" w:rsidRDefault="002D5AF9" w:rsidP="002D5AF9">
      <w:pPr>
        <w:pStyle w:val="NoSpacing"/>
        <w:numPr>
          <w:ilvl w:val="0"/>
          <w:numId w:val="120"/>
        </w:numPr>
      </w:pPr>
      <w:r>
        <w:t>Clear rationale in Q&amp;A format</w:t>
      </w:r>
    </w:p>
    <w:p w:rsidR="002D5AF9" w:rsidRDefault="002D5AF9" w:rsidP="002D5AF9">
      <w:pPr>
        <w:pStyle w:val="NoSpacing"/>
        <w:numPr>
          <w:ilvl w:val="0"/>
          <w:numId w:val="120"/>
        </w:numPr>
      </w:pPr>
      <w:r>
        <w:lastRenderedPageBreak/>
        <w:t>Public comments received</w:t>
      </w:r>
    </w:p>
    <w:p w:rsidR="002D5AF9" w:rsidRDefault="002D5AF9" w:rsidP="002D5AF9">
      <w:pPr>
        <w:pStyle w:val="NoSpacing"/>
        <w:rPr>
          <w:u w:val="single"/>
        </w:rPr>
      </w:pPr>
      <w:r>
        <w:rPr>
          <w:u w:val="single"/>
        </w:rPr>
        <w:t>1f. Confirm Process Followed Regarding Redelegation of the .GA (General Assembly Mailing List) domain representing Gabon</w:t>
      </w:r>
    </w:p>
    <w:p w:rsidR="002D5AF9" w:rsidRPr="002D5AF9" w:rsidRDefault="002D5AF9" w:rsidP="002D5AF9">
      <w:pPr>
        <w:pStyle w:val="NoSpacing"/>
        <w:numPr>
          <w:ilvl w:val="0"/>
          <w:numId w:val="121"/>
        </w:numPr>
        <w:rPr>
          <w:u w:val="single"/>
        </w:rPr>
      </w:pPr>
      <w:r>
        <w:t>Clear, succinct decision, no action necessary</w:t>
      </w:r>
    </w:p>
    <w:p w:rsidR="002D5AF9" w:rsidRPr="000B6515" w:rsidRDefault="000B6515" w:rsidP="002D5AF9">
      <w:pPr>
        <w:pStyle w:val="NoSpacing"/>
        <w:numPr>
          <w:ilvl w:val="0"/>
          <w:numId w:val="121"/>
        </w:numPr>
        <w:rPr>
          <w:u w:val="single"/>
        </w:rPr>
      </w:pPr>
      <w:r>
        <w:t>Clear, succinct rationale, much shorter than previous domain name delegations</w:t>
      </w:r>
    </w:p>
    <w:p w:rsidR="000B6515" w:rsidRPr="000B6515" w:rsidRDefault="000B6515" w:rsidP="002D5AF9">
      <w:pPr>
        <w:pStyle w:val="NoSpacing"/>
        <w:numPr>
          <w:ilvl w:val="0"/>
          <w:numId w:val="121"/>
        </w:numPr>
        <w:rPr>
          <w:u w:val="single"/>
        </w:rPr>
      </w:pPr>
      <w:r>
        <w:t>No public comments required</w:t>
      </w:r>
    </w:p>
    <w:p w:rsidR="000B6515" w:rsidRDefault="000B6515" w:rsidP="000B6515">
      <w:pPr>
        <w:pStyle w:val="NoSpacing"/>
      </w:pPr>
      <w:r>
        <w:rPr>
          <w:u w:val="single"/>
        </w:rPr>
        <w:t>1g. Change to Public Participation Committee Name</w:t>
      </w:r>
    </w:p>
    <w:p w:rsidR="000B6515" w:rsidRDefault="000B6515" w:rsidP="000B6515">
      <w:pPr>
        <w:pStyle w:val="NoSpacing"/>
        <w:numPr>
          <w:ilvl w:val="0"/>
          <w:numId w:val="122"/>
        </w:numPr>
      </w:pPr>
      <w:r>
        <w:t>Clear, succinct decision, no action necessary</w:t>
      </w:r>
    </w:p>
    <w:p w:rsidR="000B6515" w:rsidRDefault="000B6515" w:rsidP="000B6515">
      <w:pPr>
        <w:pStyle w:val="NoSpacing"/>
        <w:numPr>
          <w:ilvl w:val="0"/>
          <w:numId w:val="122"/>
        </w:numPr>
      </w:pPr>
      <w:r>
        <w:t>Clear, succinct rationale, no financial or DNS impacts</w:t>
      </w:r>
    </w:p>
    <w:p w:rsidR="000B6515" w:rsidRDefault="000B6515" w:rsidP="000B6515">
      <w:pPr>
        <w:pStyle w:val="NoSpacing"/>
        <w:numPr>
          <w:ilvl w:val="0"/>
          <w:numId w:val="122"/>
        </w:numPr>
      </w:pPr>
      <w:r>
        <w:t>No public comments required</w:t>
      </w:r>
    </w:p>
    <w:p w:rsidR="000B6515" w:rsidRDefault="000B6515" w:rsidP="000B6515">
      <w:pPr>
        <w:pStyle w:val="NoSpacing"/>
      </w:pPr>
      <w:r>
        <w:rPr>
          <w:u w:val="single"/>
        </w:rPr>
        <w:t>1h. SO/AC Fast-Track Budget Request</w:t>
      </w:r>
    </w:p>
    <w:p w:rsidR="000B6515" w:rsidRDefault="000B6515" w:rsidP="000B6515">
      <w:pPr>
        <w:pStyle w:val="NoSpacing"/>
        <w:numPr>
          <w:ilvl w:val="0"/>
          <w:numId w:val="123"/>
        </w:numPr>
      </w:pPr>
      <w:r>
        <w:t>Clear, succinct decision, actionable steps as necessary</w:t>
      </w:r>
    </w:p>
    <w:p w:rsidR="000B6515" w:rsidRDefault="000B6515" w:rsidP="000B6515">
      <w:pPr>
        <w:pStyle w:val="NoSpacing"/>
        <w:numPr>
          <w:ilvl w:val="0"/>
          <w:numId w:val="123"/>
        </w:numPr>
      </w:pPr>
      <w:r>
        <w:t>Clear, succinct rationale, no financial or DNS impacts</w:t>
      </w:r>
    </w:p>
    <w:p w:rsidR="000B6515" w:rsidRDefault="000B6515" w:rsidP="000B6515">
      <w:pPr>
        <w:pStyle w:val="NoSpacing"/>
        <w:numPr>
          <w:ilvl w:val="0"/>
          <w:numId w:val="123"/>
        </w:numPr>
      </w:pPr>
      <w:r>
        <w:t>Community input received</w:t>
      </w:r>
    </w:p>
    <w:p w:rsidR="000B6515" w:rsidRDefault="0005659F" w:rsidP="00F02963">
      <w:pPr>
        <w:pStyle w:val="NoSpacing"/>
        <w:rPr>
          <w:b/>
        </w:rPr>
      </w:pPr>
      <w:r>
        <w:rPr>
          <w:b/>
        </w:rPr>
        <w:t>2. Main Agenda</w:t>
      </w:r>
    </w:p>
    <w:p w:rsidR="0005659F" w:rsidRDefault="002222D0" w:rsidP="00F02963">
      <w:pPr>
        <w:pStyle w:val="NoSpacing"/>
      </w:pPr>
      <w:r>
        <w:rPr>
          <w:u w:val="single"/>
        </w:rPr>
        <w:t>2</w:t>
      </w:r>
      <w:r w:rsidR="0005659F">
        <w:rPr>
          <w:u w:val="single"/>
        </w:rPr>
        <w:t>a. IDN Variant TLD (Top Level Domain) Root LGR (Label Generation Rules) Procedure and User Experience Study Recommendations</w:t>
      </w:r>
    </w:p>
    <w:p w:rsidR="0005659F" w:rsidRDefault="002222D0" w:rsidP="002222D0">
      <w:pPr>
        <w:pStyle w:val="NoSpacing"/>
        <w:numPr>
          <w:ilvl w:val="0"/>
          <w:numId w:val="124"/>
        </w:numPr>
      </w:pPr>
      <w:r>
        <w:t>Clear, succinct decision, clear action steps to be taken by specific deadline</w:t>
      </w:r>
    </w:p>
    <w:p w:rsidR="002222D0" w:rsidRDefault="002222D0" w:rsidP="002222D0">
      <w:pPr>
        <w:pStyle w:val="NoSpacing"/>
        <w:numPr>
          <w:ilvl w:val="0"/>
          <w:numId w:val="124"/>
        </w:numPr>
      </w:pPr>
      <w:r>
        <w:t>Clear rationale in Q&amp;A format, no financial or DNS impacts</w:t>
      </w:r>
    </w:p>
    <w:p w:rsidR="002222D0" w:rsidRDefault="002222D0" w:rsidP="002222D0">
      <w:pPr>
        <w:pStyle w:val="NoSpacing"/>
        <w:numPr>
          <w:ilvl w:val="0"/>
          <w:numId w:val="124"/>
        </w:numPr>
      </w:pPr>
      <w:r>
        <w:t>No public comments required</w:t>
      </w:r>
    </w:p>
    <w:p w:rsidR="002222D0" w:rsidRDefault="002222D0" w:rsidP="002222D0">
      <w:pPr>
        <w:pStyle w:val="NoSpacing"/>
        <w:rPr>
          <w:u w:val="single"/>
        </w:rPr>
      </w:pPr>
      <w:r>
        <w:rPr>
          <w:u w:val="single"/>
        </w:rPr>
        <w:t>2b. PIA-CC Application to Form New Constituency</w:t>
      </w:r>
    </w:p>
    <w:p w:rsidR="002222D0" w:rsidRDefault="002222D0" w:rsidP="002222D0">
      <w:pPr>
        <w:pStyle w:val="NoSpacing"/>
        <w:numPr>
          <w:ilvl w:val="0"/>
          <w:numId w:val="125"/>
        </w:numPr>
      </w:pPr>
      <w:r>
        <w:t>Clear decision, actionable steps as necessary</w:t>
      </w:r>
    </w:p>
    <w:p w:rsidR="002222D0" w:rsidRDefault="00B73CB3" w:rsidP="002222D0">
      <w:pPr>
        <w:pStyle w:val="NoSpacing"/>
        <w:numPr>
          <w:ilvl w:val="0"/>
          <w:numId w:val="125"/>
        </w:numPr>
      </w:pPr>
      <w:r>
        <w:t>Clear, succinct rationale</w:t>
      </w:r>
      <w:r w:rsidR="002222D0">
        <w:t>, no financial or DNS impacts</w:t>
      </w:r>
    </w:p>
    <w:p w:rsidR="002222D0" w:rsidRDefault="002222D0" w:rsidP="002222D0">
      <w:pPr>
        <w:pStyle w:val="NoSpacing"/>
        <w:numPr>
          <w:ilvl w:val="0"/>
          <w:numId w:val="125"/>
        </w:numPr>
      </w:pPr>
      <w:r>
        <w:t>Public comments received</w:t>
      </w:r>
    </w:p>
    <w:p w:rsidR="00C33E6B" w:rsidRDefault="00C33E6B" w:rsidP="00C33E6B">
      <w:pPr>
        <w:pStyle w:val="NoSpacing"/>
      </w:pPr>
    </w:p>
    <w:p w:rsidR="00AB79A6" w:rsidRDefault="00AB79A6" w:rsidP="00AB79A6">
      <w:pPr>
        <w:pStyle w:val="Heading3"/>
        <w:jc w:val="center"/>
      </w:pPr>
      <w:r>
        <w:t xml:space="preserve">18 May 2013 | </w:t>
      </w:r>
      <w:r w:rsidRPr="00AB79A6">
        <w:t>Regular Meeting of the ICANN Board of Directors</w:t>
      </w:r>
    </w:p>
    <w:p w:rsidR="00AB79A6" w:rsidRDefault="00AB79A6" w:rsidP="00AB79A6">
      <w:pPr>
        <w:pStyle w:val="NoSpacing"/>
        <w:rPr>
          <w:b/>
        </w:rPr>
      </w:pPr>
      <w:r>
        <w:rPr>
          <w:b/>
        </w:rPr>
        <w:t>1. Consent Agenda</w:t>
      </w:r>
    </w:p>
    <w:p w:rsidR="00AB79A6" w:rsidRPr="00AB79A6" w:rsidRDefault="00AB79A6" w:rsidP="00AB79A6">
      <w:pPr>
        <w:pStyle w:val="NoSpacing"/>
        <w:rPr>
          <w:u w:val="single"/>
        </w:rPr>
      </w:pPr>
      <w:r>
        <w:rPr>
          <w:u w:val="single"/>
        </w:rPr>
        <w:t>1b. FY2014 Budget Approval Timing</w:t>
      </w:r>
    </w:p>
    <w:p w:rsidR="00AB79A6" w:rsidRDefault="00AB79A6" w:rsidP="00AB79A6">
      <w:pPr>
        <w:pStyle w:val="NoSpacing"/>
        <w:numPr>
          <w:ilvl w:val="0"/>
          <w:numId w:val="126"/>
        </w:numPr>
      </w:pPr>
      <w:r>
        <w:t>Clear, succinct decision, actionable steps as necessary</w:t>
      </w:r>
    </w:p>
    <w:p w:rsidR="00AB79A6" w:rsidRDefault="00AB79A6" w:rsidP="00AB79A6">
      <w:pPr>
        <w:pStyle w:val="NoSpacing"/>
        <w:numPr>
          <w:ilvl w:val="0"/>
          <w:numId w:val="126"/>
        </w:numPr>
      </w:pPr>
      <w:r>
        <w:t>Clear rationale, no financial or DNS impacts</w:t>
      </w:r>
    </w:p>
    <w:p w:rsidR="00AB79A6" w:rsidRDefault="00AB79A6" w:rsidP="00AB79A6">
      <w:pPr>
        <w:pStyle w:val="NoSpacing"/>
        <w:numPr>
          <w:ilvl w:val="0"/>
          <w:numId w:val="126"/>
        </w:numPr>
      </w:pPr>
      <w:r>
        <w:t>No public comments required</w:t>
      </w:r>
    </w:p>
    <w:p w:rsidR="00AB79A6" w:rsidRDefault="00936C76" w:rsidP="00AB79A6">
      <w:pPr>
        <w:pStyle w:val="NoSpacing"/>
      </w:pPr>
      <w:r>
        <w:rPr>
          <w:u w:val="single"/>
        </w:rPr>
        <w:t>1d. ACDR Proposal to be a UDRP (Uniform Domain-Name Dispute Resolution Policy) Provider</w:t>
      </w:r>
    </w:p>
    <w:p w:rsidR="00936C76" w:rsidRDefault="00936C76" w:rsidP="00936C76">
      <w:pPr>
        <w:pStyle w:val="NoSpacing"/>
        <w:numPr>
          <w:ilvl w:val="0"/>
          <w:numId w:val="127"/>
        </w:numPr>
      </w:pPr>
      <w:r>
        <w:t>Clear decision, clear actionable steps to be taken</w:t>
      </w:r>
    </w:p>
    <w:p w:rsidR="00936C76" w:rsidRDefault="00936C76" w:rsidP="00936C76">
      <w:pPr>
        <w:pStyle w:val="NoSpacing"/>
        <w:numPr>
          <w:ilvl w:val="0"/>
          <w:numId w:val="127"/>
        </w:numPr>
      </w:pPr>
      <w:r>
        <w:t>Complex and confusing explanation of rationale, minimal financial impact, no DNS impact</w:t>
      </w:r>
    </w:p>
    <w:p w:rsidR="00600B6A" w:rsidRDefault="00936C76" w:rsidP="00936C76">
      <w:pPr>
        <w:pStyle w:val="NoSpacing"/>
        <w:numPr>
          <w:ilvl w:val="0"/>
          <w:numId w:val="127"/>
        </w:numPr>
      </w:pPr>
      <w:r>
        <w:t>Public comments received</w:t>
      </w:r>
    </w:p>
    <w:p w:rsidR="00600B6A" w:rsidRDefault="00600B6A" w:rsidP="00600B6A">
      <w:pPr>
        <w:pStyle w:val="NoSpacing"/>
      </w:pPr>
      <w:r>
        <w:rPr>
          <w:b/>
        </w:rPr>
        <w:t>2. Main Agenda</w:t>
      </w:r>
    </w:p>
    <w:p w:rsidR="00936C76" w:rsidRDefault="00600B6A" w:rsidP="00600B6A">
      <w:pPr>
        <w:pStyle w:val="NoSpacing"/>
        <w:rPr>
          <w:u w:val="single"/>
        </w:rPr>
      </w:pPr>
      <w:r>
        <w:rPr>
          <w:u w:val="single"/>
        </w:rPr>
        <w:t>2a. SSAC (Security and Stability Advisory Committee) Advisory on Internal Name Certificates</w:t>
      </w:r>
    </w:p>
    <w:p w:rsidR="00600B6A" w:rsidRPr="00600B6A" w:rsidRDefault="00600B6A" w:rsidP="00600B6A">
      <w:pPr>
        <w:pStyle w:val="NoSpacing"/>
        <w:numPr>
          <w:ilvl w:val="0"/>
          <w:numId w:val="128"/>
        </w:numPr>
        <w:rPr>
          <w:u w:val="single"/>
        </w:rPr>
      </w:pPr>
      <w:r>
        <w:t>Clear decision, clear actionable steps to be taken</w:t>
      </w:r>
    </w:p>
    <w:p w:rsidR="00600B6A" w:rsidRPr="00B42BEB" w:rsidRDefault="00B42BEB" w:rsidP="00600B6A">
      <w:pPr>
        <w:pStyle w:val="NoSpacing"/>
        <w:numPr>
          <w:ilvl w:val="0"/>
          <w:numId w:val="128"/>
        </w:numPr>
        <w:rPr>
          <w:u w:val="single"/>
        </w:rPr>
      </w:pPr>
      <w:r>
        <w:t>Clear rationale in Q&amp;A format, no financial or DNS impacts</w:t>
      </w:r>
    </w:p>
    <w:p w:rsidR="00B42BEB" w:rsidRPr="00B42BEB" w:rsidRDefault="00B42BEB" w:rsidP="00600B6A">
      <w:pPr>
        <w:pStyle w:val="NoSpacing"/>
        <w:numPr>
          <w:ilvl w:val="0"/>
          <w:numId w:val="128"/>
        </w:numPr>
        <w:rPr>
          <w:u w:val="single"/>
        </w:rPr>
      </w:pPr>
      <w:r>
        <w:t>No public comments required</w:t>
      </w:r>
    </w:p>
    <w:p w:rsidR="00B42BEB" w:rsidRDefault="00B42BEB" w:rsidP="00B42BEB">
      <w:pPr>
        <w:pStyle w:val="NoSpacing"/>
      </w:pPr>
      <w:r>
        <w:rPr>
          <w:u w:val="single"/>
        </w:rPr>
        <w:t>2b. SSAC (Security and Stability Advisory Committee) Budget Request</w:t>
      </w:r>
    </w:p>
    <w:p w:rsidR="00B42BEB" w:rsidRDefault="00B42BEB" w:rsidP="00B42BEB">
      <w:pPr>
        <w:pStyle w:val="NoSpacing"/>
        <w:numPr>
          <w:ilvl w:val="0"/>
          <w:numId w:val="129"/>
        </w:numPr>
      </w:pPr>
      <w:r>
        <w:t>Clear, succinct decision, actionable steps as necessary</w:t>
      </w:r>
    </w:p>
    <w:p w:rsidR="00B42BEB" w:rsidRDefault="00B42BEB" w:rsidP="00B42BEB">
      <w:pPr>
        <w:pStyle w:val="NoSpacing"/>
        <w:numPr>
          <w:ilvl w:val="0"/>
          <w:numId w:val="129"/>
        </w:numPr>
      </w:pPr>
      <w:r>
        <w:t>Clear, succinct rationale, financial but no DNS impact</w:t>
      </w:r>
    </w:p>
    <w:p w:rsidR="00B42BEB" w:rsidRDefault="00B42BEB" w:rsidP="00B42BEB">
      <w:pPr>
        <w:pStyle w:val="NoSpacing"/>
        <w:numPr>
          <w:ilvl w:val="0"/>
          <w:numId w:val="129"/>
        </w:numPr>
      </w:pPr>
      <w:r>
        <w:t>Community input received</w:t>
      </w:r>
    </w:p>
    <w:p w:rsidR="00B73CB3" w:rsidRDefault="00B73CB3" w:rsidP="00457F8E">
      <w:pPr>
        <w:pStyle w:val="NoSpacing"/>
        <w:rPr>
          <w:b/>
        </w:rPr>
      </w:pPr>
    </w:p>
    <w:p w:rsidR="00B73CB3" w:rsidRDefault="00B73CB3" w:rsidP="00457F8E">
      <w:pPr>
        <w:pStyle w:val="NoSpacing"/>
        <w:rPr>
          <w:b/>
        </w:rPr>
      </w:pPr>
    </w:p>
    <w:p w:rsidR="00457F8E" w:rsidRDefault="00457F8E" w:rsidP="00457F8E">
      <w:pPr>
        <w:pStyle w:val="NoSpacing"/>
      </w:pPr>
      <w:r>
        <w:rPr>
          <w:b/>
        </w:rPr>
        <w:lastRenderedPageBreak/>
        <w:t>3. Executive Session</w:t>
      </w:r>
    </w:p>
    <w:p w:rsidR="00457F8E" w:rsidRDefault="00457F8E" w:rsidP="00457F8E">
      <w:pPr>
        <w:pStyle w:val="NoSpacing"/>
      </w:pPr>
      <w:r>
        <w:rPr>
          <w:u w:val="single"/>
        </w:rPr>
        <w:t>3a. CEO At-Risk Compensation</w:t>
      </w:r>
    </w:p>
    <w:p w:rsidR="00457F8E" w:rsidRDefault="00457F8E" w:rsidP="00457F8E">
      <w:pPr>
        <w:pStyle w:val="NoSpacing"/>
        <w:numPr>
          <w:ilvl w:val="0"/>
          <w:numId w:val="130"/>
        </w:numPr>
      </w:pPr>
      <w:r>
        <w:t>Clear, succinct decision, no action necessary</w:t>
      </w:r>
    </w:p>
    <w:p w:rsidR="00457F8E" w:rsidRDefault="00457F8E" w:rsidP="00457F8E">
      <w:pPr>
        <w:pStyle w:val="NoSpacing"/>
        <w:numPr>
          <w:ilvl w:val="0"/>
          <w:numId w:val="130"/>
        </w:numPr>
      </w:pPr>
      <w:r>
        <w:t>Clear, succinct rationale, significant financial impact, no DNS impact</w:t>
      </w:r>
    </w:p>
    <w:p w:rsidR="00457F8E" w:rsidRDefault="00457F8E" w:rsidP="00457F8E">
      <w:pPr>
        <w:pStyle w:val="NoSpacing"/>
        <w:numPr>
          <w:ilvl w:val="0"/>
          <w:numId w:val="130"/>
        </w:numPr>
      </w:pPr>
      <w:r>
        <w:t>No public comments required</w:t>
      </w:r>
    </w:p>
    <w:p w:rsidR="00AB1079" w:rsidRDefault="00AB1079" w:rsidP="00AB1079">
      <w:pPr>
        <w:pStyle w:val="NoSpacing"/>
      </w:pPr>
    </w:p>
    <w:p w:rsidR="00AB1079" w:rsidRDefault="00AB1079" w:rsidP="00AB1079">
      <w:pPr>
        <w:pStyle w:val="Heading3"/>
        <w:jc w:val="center"/>
      </w:pPr>
      <w:r>
        <w:t xml:space="preserve">27 June 2013 | </w:t>
      </w:r>
      <w:r w:rsidRPr="00AB1079">
        <w:t>Special Meeting of the ICANN Board of Directors</w:t>
      </w:r>
    </w:p>
    <w:p w:rsidR="00AB1079" w:rsidRDefault="00AB1079" w:rsidP="00AB1079">
      <w:pPr>
        <w:pStyle w:val="NoSpacing"/>
        <w:rPr>
          <w:b/>
        </w:rPr>
      </w:pPr>
      <w:r>
        <w:rPr>
          <w:b/>
        </w:rPr>
        <w:t>1. Consent Agenda</w:t>
      </w:r>
    </w:p>
    <w:p w:rsidR="00305729" w:rsidRPr="00305729" w:rsidRDefault="00305729" w:rsidP="00AB1079">
      <w:pPr>
        <w:pStyle w:val="NoSpacing"/>
      </w:pPr>
      <w:r>
        <w:rPr>
          <w:u w:val="single"/>
        </w:rPr>
        <w:t>1c. Approval of AROS Contract Agreement</w:t>
      </w:r>
    </w:p>
    <w:p w:rsidR="00AB1079" w:rsidRDefault="00AB1079" w:rsidP="00AB1079">
      <w:pPr>
        <w:pStyle w:val="NoSpacing"/>
        <w:numPr>
          <w:ilvl w:val="0"/>
          <w:numId w:val="131"/>
        </w:numPr>
      </w:pPr>
      <w:r>
        <w:t>Clear, succinct decision including exact dollar amount of funding, action steps as necessary</w:t>
      </w:r>
    </w:p>
    <w:p w:rsidR="00AB1079" w:rsidRDefault="00AB1079" w:rsidP="00AB1079">
      <w:pPr>
        <w:pStyle w:val="NoSpacing"/>
        <w:numPr>
          <w:ilvl w:val="0"/>
          <w:numId w:val="131"/>
        </w:numPr>
      </w:pPr>
      <w:r>
        <w:t>Clear rationale including exact dollar amount, significant financial impact, no DNS impact</w:t>
      </w:r>
    </w:p>
    <w:p w:rsidR="00AB1079" w:rsidRDefault="00AB1079" w:rsidP="00AB1079">
      <w:pPr>
        <w:pStyle w:val="NoSpacing"/>
        <w:numPr>
          <w:ilvl w:val="0"/>
          <w:numId w:val="131"/>
        </w:numPr>
      </w:pPr>
      <w:r>
        <w:t>No indication of public comments</w:t>
      </w:r>
    </w:p>
    <w:p w:rsidR="00AB1079" w:rsidRDefault="00AB1079" w:rsidP="00AB1079">
      <w:pPr>
        <w:pStyle w:val="NoSpacing"/>
      </w:pPr>
      <w:r>
        <w:rPr>
          <w:b/>
        </w:rPr>
        <w:t>2. Main Agenda</w:t>
      </w:r>
    </w:p>
    <w:p w:rsidR="00AB1079" w:rsidRDefault="00AB1079" w:rsidP="00AB1079">
      <w:pPr>
        <w:pStyle w:val="NoSpacing"/>
      </w:pPr>
      <w:r>
        <w:rPr>
          <w:u w:val="single"/>
        </w:rPr>
        <w:t>2a. Update to IDN ccTLD (Country Code Top Level Domain) Fast Track Implementation</w:t>
      </w:r>
    </w:p>
    <w:p w:rsidR="00AB1079" w:rsidRDefault="00AB1079" w:rsidP="00AB1079">
      <w:pPr>
        <w:pStyle w:val="NoSpacing"/>
        <w:numPr>
          <w:ilvl w:val="0"/>
          <w:numId w:val="132"/>
        </w:numPr>
      </w:pPr>
      <w:r>
        <w:t>Clear decision</w:t>
      </w:r>
      <w:r w:rsidR="00C40F3B">
        <w:t>, clear actionable steps necessary</w:t>
      </w:r>
    </w:p>
    <w:p w:rsidR="00C40F3B" w:rsidRDefault="00C40F3B" w:rsidP="00AB1079">
      <w:pPr>
        <w:pStyle w:val="NoSpacing"/>
        <w:numPr>
          <w:ilvl w:val="0"/>
          <w:numId w:val="132"/>
        </w:numPr>
      </w:pPr>
      <w:r>
        <w:t>Technical and lengthy rationale, confusing, financial impacts, no DNS impacts</w:t>
      </w:r>
    </w:p>
    <w:p w:rsidR="00C40F3B" w:rsidRDefault="00C40F3B" w:rsidP="00AB1079">
      <w:pPr>
        <w:pStyle w:val="NoSpacing"/>
        <w:numPr>
          <w:ilvl w:val="0"/>
          <w:numId w:val="132"/>
        </w:numPr>
      </w:pPr>
      <w:r>
        <w:t>No indication of public comments</w:t>
      </w:r>
    </w:p>
    <w:p w:rsidR="00C40F3B" w:rsidRDefault="00C40F3B" w:rsidP="00C40F3B">
      <w:pPr>
        <w:pStyle w:val="NoSpacing"/>
        <w:rPr>
          <w:u w:val="single"/>
        </w:rPr>
      </w:pPr>
      <w:r>
        <w:rPr>
          <w:u w:val="single"/>
        </w:rPr>
        <w:t>2b. Approval of 2013 RAA (Registrar Accreditation Agreement)</w:t>
      </w:r>
    </w:p>
    <w:p w:rsidR="00C40F3B" w:rsidRDefault="00C40F3B" w:rsidP="00C40F3B">
      <w:pPr>
        <w:pStyle w:val="NoSpacing"/>
        <w:numPr>
          <w:ilvl w:val="0"/>
          <w:numId w:val="133"/>
        </w:numPr>
      </w:pPr>
      <w:r>
        <w:t>Clear, succinct decision, action steps as necessary</w:t>
      </w:r>
    </w:p>
    <w:p w:rsidR="00C40F3B" w:rsidRDefault="00C40F3B" w:rsidP="00C40F3B">
      <w:pPr>
        <w:pStyle w:val="NoSpacing"/>
        <w:numPr>
          <w:ilvl w:val="0"/>
          <w:numId w:val="133"/>
        </w:numPr>
      </w:pPr>
      <w:r>
        <w:t>Clear, but incredibly long rationale and explanation, presented in bullet points and Q&amp;A format</w:t>
      </w:r>
    </w:p>
    <w:p w:rsidR="00457F8E" w:rsidRDefault="00C40F3B" w:rsidP="00457F8E">
      <w:pPr>
        <w:pStyle w:val="NoSpacing"/>
        <w:numPr>
          <w:ilvl w:val="0"/>
          <w:numId w:val="133"/>
        </w:numPr>
      </w:pPr>
      <w:r>
        <w:t>Public comments received</w:t>
      </w:r>
    </w:p>
    <w:p w:rsidR="00AE0A7E" w:rsidRDefault="00AE0A7E" w:rsidP="00AE0A7E">
      <w:pPr>
        <w:pStyle w:val="NoSpacing"/>
      </w:pPr>
    </w:p>
    <w:p w:rsidR="00AE0A7E" w:rsidRDefault="000366AB" w:rsidP="000366AB">
      <w:pPr>
        <w:pStyle w:val="Heading3"/>
        <w:jc w:val="center"/>
      </w:pPr>
      <w:r>
        <w:t xml:space="preserve">17 July 2013 | </w:t>
      </w:r>
      <w:r w:rsidRPr="000366AB">
        <w:t>Regular Meeting of the ICANN Board of Directors</w:t>
      </w:r>
    </w:p>
    <w:p w:rsidR="000366AB" w:rsidRDefault="000366AB" w:rsidP="000366AB">
      <w:pPr>
        <w:pStyle w:val="NoSpacing"/>
      </w:pPr>
      <w:r>
        <w:rPr>
          <w:b/>
        </w:rPr>
        <w:t>1. Consent Agenda</w:t>
      </w:r>
    </w:p>
    <w:p w:rsidR="000366AB" w:rsidRDefault="000366AB" w:rsidP="000366AB">
      <w:pPr>
        <w:pStyle w:val="NoSpacing"/>
      </w:pPr>
      <w:r>
        <w:rPr>
          <w:u w:val="single"/>
        </w:rPr>
        <w:t>1a – 1c. Redelegation of .ID, .EE, .MOH</w:t>
      </w:r>
    </w:p>
    <w:p w:rsidR="000366AB" w:rsidRDefault="000366AB" w:rsidP="000366AB">
      <w:pPr>
        <w:pStyle w:val="NoSpacing"/>
        <w:numPr>
          <w:ilvl w:val="0"/>
          <w:numId w:val="134"/>
        </w:numPr>
      </w:pPr>
      <w:r>
        <w:t>Clear, succinct decision, action steps as necessary</w:t>
      </w:r>
    </w:p>
    <w:p w:rsidR="000366AB" w:rsidRDefault="000366AB" w:rsidP="000366AB">
      <w:pPr>
        <w:pStyle w:val="NoSpacing"/>
        <w:numPr>
          <w:ilvl w:val="0"/>
          <w:numId w:val="134"/>
        </w:numPr>
      </w:pPr>
      <w:r>
        <w:t>Clear rationale in Q&amp;A format</w:t>
      </w:r>
    </w:p>
    <w:p w:rsidR="000366AB" w:rsidRDefault="000366AB" w:rsidP="000366AB">
      <w:pPr>
        <w:pStyle w:val="NoSpacing"/>
        <w:numPr>
          <w:ilvl w:val="0"/>
          <w:numId w:val="134"/>
        </w:numPr>
      </w:pPr>
      <w:r>
        <w:t>No public comments required</w:t>
      </w:r>
    </w:p>
    <w:p w:rsidR="000366AB" w:rsidRDefault="000366AB" w:rsidP="000366AB">
      <w:pPr>
        <w:pStyle w:val="NoSpacing"/>
        <w:rPr>
          <w:u w:val="single"/>
        </w:rPr>
      </w:pPr>
      <w:r>
        <w:rPr>
          <w:u w:val="single"/>
        </w:rPr>
        <w:t>1d. CRM Implementation Project</w:t>
      </w:r>
    </w:p>
    <w:p w:rsidR="000366AB" w:rsidRPr="000366AB" w:rsidRDefault="000366AB" w:rsidP="000366AB">
      <w:pPr>
        <w:pStyle w:val="NoSpacing"/>
        <w:numPr>
          <w:ilvl w:val="0"/>
          <w:numId w:val="135"/>
        </w:numPr>
        <w:rPr>
          <w:u w:val="single"/>
        </w:rPr>
      </w:pPr>
      <w:r>
        <w:t>Clear, succinct decision, actionable steps as necessary</w:t>
      </w:r>
    </w:p>
    <w:p w:rsidR="000366AB" w:rsidRPr="000366AB" w:rsidRDefault="000366AB" w:rsidP="000366AB">
      <w:pPr>
        <w:pStyle w:val="NoSpacing"/>
        <w:numPr>
          <w:ilvl w:val="0"/>
          <w:numId w:val="135"/>
        </w:numPr>
        <w:rPr>
          <w:u w:val="single"/>
        </w:rPr>
      </w:pPr>
      <w:r>
        <w:t>Clear rationale, no financial or DNS impacts</w:t>
      </w:r>
    </w:p>
    <w:p w:rsidR="000366AB" w:rsidRPr="000366AB" w:rsidRDefault="000366AB" w:rsidP="000366AB">
      <w:pPr>
        <w:pStyle w:val="NoSpacing"/>
        <w:numPr>
          <w:ilvl w:val="0"/>
          <w:numId w:val="135"/>
        </w:numPr>
        <w:rPr>
          <w:u w:val="single"/>
        </w:rPr>
      </w:pPr>
      <w:r>
        <w:t>No indication of public comments</w:t>
      </w:r>
    </w:p>
    <w:p w:rsidR="000366AB" w:rsidRDefault="000366AB" w:rsidP="000366AB">
      <w:pPr>
        <w:pStyle w:val="NoSpacing"/>
      </w:pPr>
      <w:r>
        <w:rPr>
          <w:u w:val="single"/>
        </w:rPr>
        <w:t>1e. Approval of President &amp; CEO FY13 T3 At-Risk Compensation</w:t>
      </w:r>
    </w:p>
    <w:p w:rsidR="000366AB" w:rsidRDefault="000366AB" w:rsidP="000366AB">
      <w:pPr>
        <w:pStyle w:val="NoSpacing"/>
        <w:numPr>
          <w:ilvl w:val="0"/>
          <w:numId w:val="130"/>
        </w:numPr>
      </w:pPr>
      <w:r>
        <w:t>Clear, succinct decision, no action necessary</w:t>
      </w:r>
    </w:p>
    <w:p w:rsidR="000366AB" w:rsidRDefault="000366AB" w:rsidP="000366AB">
      <w:pPr>
        <w:pStyle w:val="NoSpacing"/>
        <w:numPr>
          <w:ilvl w:val="0"/>
          <w:numId w:val="130"/>
        </w:numPr>
      </w:pPr>
      <w:r>
        <w:t>Clear, succinct rationale, significant financial impact, no DNS impact</w:t>
      </w:r>
    </w:p>
    <w:p w:rsidR="000366AB" w:rsidRDefault="000366AB" w:rsidP="000366AB">
      <w:pPr>
        <w:pStyle w:val="NoSpacing"/>
        <w:numPr>
          <w:ilvl w:val="0"/>
          <w:numId w:val="130"/>
        </w:numPr>
      </w:pPr>
      <w:r>
        <w:t>No public comments required</w:t>
      </w:r>
    </w:p>
    <w:p w:rsidR="000366AB" w:rsidRDefault="000366AB" w:rsidP="000366AB">
      <w:pPr>
        <w:pStyle w:val="NoSpacing"/>
      </w:pPr>
    </w:p>
    <w:p w:rsidR="00626848" w:rsidRDefault="00626848" w:rsidP="00626848">
      <w:pPr>
        <w:pStyle w:val="Heading3"/>
        <w:jc w:val="center"/>
      </w:pPr>
      <w:r>
        <w:t xml:space="preserve">18 July 2013 | </w:t>
      </w:r>
      <w:r w:rsidRPr="00626848">
        <w:t>Regular Meeting of the ICANN Board of Directors</w:t>
      </w:r>
    </w:p>
    <w:p w:rsidR="00626848" w:rsidRDefault="00626848" w:rsidP="00626848">
      <w:pPr>
        <w:pStyle w:val="NoSpacing"/>
      </w:pPr>
      <w:r>
        <w:rPr>
          <w:b/>
        </w:rPr>
        <w:t>2. Consent Agenda</w:t>
      </w:r>
    </w:p>
    <w:p w:rsidR="00626848" w:rsidRDefault="00626848" w:rsidP="00626848">
      <w:pPr>
        <w:pStyle w:val="NoSpacing"/>
      </w:pPr>
      <w:r>
        <w:rPr>
          <w:u w:val="single"/>
        </w:rPr>
        <w:t>2b. Competition, Consumer Trust and Consumer Choice Metrics for the New gTLD (generic Top Level Domain) Program per AoC Review</w:t>
      </w:r>
    </w:p>
    <w:p w:rsidR="00626848" w:rsidRDefault="00626848" w:rsidP="00626848">
      <w:pPr>
        <w:pStyle w:val="NoSpacing"/>
        <w:numPr>
          <w:ilvl w:val="0"/>
          <w:numId w:val="136"/>
        </w:numPr>
      </w:pPr>
      <w:r>
        <w:t>Clear decision, clear action steps to be taken</w:t>
      </w:r>
    </w:p>
    <w:p w:rsidR="00626848" w:rsidRDefault="00626848" w:rsidP="00626848">
      <w:pPr>
        <w:pStyle w:val="NoSpacing"/>
        <w:numPr>
          <w:ilvl w:val="0"/>
          <w:numId w:val="136"/>
        </w:numPr>
      </w:pPr>
      <w:r>
        <w:t>Clear rationale</w:t>
      </w:r>
    </w:p>
    <w:p w:rsidR="00626848" w:rsidRDefault="00626848" w:rsidP="00626848">
      <w:pPr>
        <w:pStyle w:val="NoSpacing"/>
        <w:numPr>
          <w:ilvl w:val="0"/>
          <w:numId w:val="136"/>
        </w:numPr>
      </w:pPr>
      <w:r>
        <w:t>No public comments required</w:t>
      </w:r>
    </w:p>
    <w:p w:rsidR="00626848" w:rsidRDefault="00626848" w:rsidP="00626848">
      <w:pPr>
        <w:pStyle w:val="NoSpacing"/>
        <w:rPr>
          <w:u w:val="single"/>
        </w:rPr>
      </w:pPr>
      <w:r>
        <w:rPr>
          <w:u w:val="single"/>
        </w:rPr>
        <w:lastRenderedPageBreak/>
        <w:t>2e. Budget Approval Timing</w:t>
      </w:r>
    </w:p>
    <w:p w:rsidR="005C2FA8" w:rsidRDefault="005C2FA8" w:rsidP="005C2FA8">
      <w:pPr>
        <w:pStyle w:val="NoSpacing"/>
        <w:numPr>
          <w:ilvl w:val="0"/>
          <w:numId w:val="126"/>
        </w:numPr>
      </w:pPr>
      <w:r>
        <w:t>Clear, succinct decision, actionable steps as necessary</w:t>
      </w:r>
    </w:p>
    <w:p w:rsidR="005C2FA8" w:rsidRDefault="005C2FA8" w:rsidP="005C2FA8">
      <w:pPr>
        <w:pStyle w:val="NoSpacing"/>
        <w:numPr>
          <w:ilvl w:val="0"/>
          <w:numId w:val="126"/>
        </w:numPr>
      </w:pPr>
      <w:r>
        <w:t>Clear rationale, no financial or DNS impacts</w:t>
      </w:r>
    </w:p>
    <w:p w:rsidR="005C2FA8" w:rsidRPr="00013AEA" w:rsidRDefault="005C2FA8" w:rsidP="00626848">
      <w:pPr>
        <w:pStyle w:val="NoSpacing"/>
        <w:numPr>
          <w:ilvl w:val="0"/>
          <w:numId w:val="126"/>
        </w:numPr>
      </w:pPr>
      <w:r>
        <w:t>No public comments required</w:t>
      </w:r>
    </w:p>
    <w:sectPr w:rsidR="005C2FA8" w:rsidRPr="00013AE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5F6" w:rsidRDefault="005515F6" w:rsidP="00C15215">
      <w:pPr>
        <w:spacing w:after="0" w:line="240" w:lineRule="auto"/>
      </w:pPr>
      <w:r>
        <w:separator/>
      </w:r>
    </w:p>
  </w:endnote>
  <w:endnote w:type="continuationSeparator" w:id="0">
    <w:p w:rsidR="005515F6" w:rsidRDefault="005515F6" w:rsidP="00C1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1512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0F6F" w:rsidRDefault="00F30F6F">
        <w:pPr>
          <w:pStyle w:val="Footer"/>
          <w:jc w:val="right"/>
        </w:pPr>
        <w:r>
          <w:t>D-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5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221E" w:rsidRDefault="00B1221E" w:rsidP="00F30F6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5F6" w:rsidRDefault="005515F6" w:rsidP="00C15215">
      <w:pPr>
        <w:spacing w:after="0" w:line="240" w:lineRule="auto"/>
      </w:pPr>
      <w:r>
        <w:separator/>
      </w:r>
    </w:p>
  </w:footnote>
  <w:footnote w:type="continuationSeparator" w:id="0">
    <w:p w:rsidR="005515F6" w:rsidRDefault="005515F6" w:rsidP="00C15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21E" w:rsidRPr="00F30F6F" w:rsidRDefault="00F30F6F" w:rsidP="00F30F6F">
    <w:pPr>
      <w:pStyle w:val="Header"/>
      <w:jc w:val="center"/>
      <w:rPr>
        <w:rFonts w:ascii="Times New Roman" w:hAnsi="Times New Roman" w:cs="Times New Roman"/>
        <w:b/>
      </w:rPr>
    </w:pPr>
    <w:r w:rsidRPr="00F30F6F">
      <w:rPr>
        <w:rFonts w:ascii="Times New Roman" w:hAnsi="Times New Roman" w:cs="Times New Roman"/>
        <w:b/>
        <w:sz w:val="28"/>
      </w:rPr>
      <w:t>Appendix D – ICANN Board Resolutions Review</w:t>
    </w:r>
  </w:p>
  <w:p w:rsidR="00B1221E" w:rsidRDefault="00B122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73E"/>
    <w:multiLevelType w:val="hybridMultilevel"/>
    <w:tmpl w:val="A404B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F19AF"/>
    <w:multiLevelType w:val="hybridMultilevel"/>
    <w:tmpl w:val="296C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A21AF"/>
    <w:multiLevelType w:val="hybridMultilevel"/>
    <w:tmpl w:val="EFF880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2CE375B"/>
    <w:multiLevelType w:val="hybridMultilevel"/>
    <w:tmpl w:val="CBBC8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46FA"/>
    <w:multiLevelType w:val="hybridMultilevel"/>
    <w:tmpl w:val="2B46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F200FD"/>
    <w:multiLevelType w:val="hybridMultilevel"/>
    <w:tmpl w:val="3E24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892493"/>
    <w:multiLevelType w:val="hybridMultilevel"/>
    <w:tmpl w:val="B18CB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AD11F7"/>
    <w:multiLevelType w:val="hybridMultilevel"/>
    <w:tmpl w:val="B790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9374DD"/>
    <w:multiLevelType w:val="hybridMultilevel"/>
    <w:tmpl w:val="0C84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B03D76"/>
    <w:multiLevelType w:val="hybridMultilevel"/>
    <w:tmpl w:val="52C0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037E4D"/>
    <w:multiLevelType w:val="hybridMultilevel"/>
    <w:tmpl w:val="3E80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2F0148"/>
    <w:multiLevelType w:val="hybridMultilevel"/>
    <w:tmpl w:val="A35CA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424CE1"/>
    <w:multiLevelType w:val="hybridMultilevel"/>
    <w:tmpl w:val="5632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87315D"/>
    <w:multiLevelType w:val="hybridMultilevel"/>
    <w:tmpl w:val="EADC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BB6A8B"/>
    <w:multiLevelType w:val="hybridMultilevel"/>
    <w:tmpl w:val="39E2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BB49A9"/>
    <w:multiLevelType w:val="hybridMultilevel"/>
    <w:tmpl w:val="22BA9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F7221A"/>
    <w:multiLevelType w:val="hybridMultilevel"/>
    <w:tmpl w:val="FA923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C51E7F"/>
    <w:multiLevelType w:val="hybridMultilevel"/>
    <w:tmpl w:val="69AE9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411AE2"/>
    <w:multiLevelType w:val="hybridMultilevel"/>
    <w:tmpl w:val="EA58D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517BE4"/>
    <w:multiLevelType w:val="hybridMultilevel"/>
    <w:tmpl w:val="6F26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E5E6AAA"/>
    <w:multiLevelType w:val="hybridMultilevel"/>
    <w:tmpl w:val="74EA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631D17"/>
    <w:multiLevelType w:val="hybridMultilevel"/>
    <w:tmpl w:val="4818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0B47D9B"/>
    <w:multiLevelType w:val="hybridMultilevel"/>
    <w:tmpl w:val="118A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470F26"/>
    <w:multiLevelType w:val="hybridMultilevel"/>
    <w:tmpl w:val="9FB8E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1B32A77"/>
    <w:multiLevelType w:val="hybridMultilevel"/>
    <w:tmpl w:val="A6CC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32E0774"/>
    <w:multiLevelType w:val="hybridMultilevel"/>
    <w:tmpl w:val="4060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44A17D4"/>
    <w:multiLevelType w:val="hybridMultilevel"/>
    <w:tmpl w:val="903AA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519137E"/>
    <w:multiLevelType w:val="hybridMultilevel"/>
    <w:tmpl w:val="EA16D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5C1313A"/>
    <w:multiLevelType w:val="hybridMultilevel"/>
    <w:tmpl w:val="8C0A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61A25B8"/>
    <w:multiLevelType w:val="hybridMultilevel"/>
    <w:tmpl w:val="91C83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6FE3C95"/>
    <w:multiLevelType w:val="hybridMultilevel"/>
    <w:tmpl w:val="BF28D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88B4B86"/>
    <w:multiLevelType w:val="hybridMultilevel"/>
    <w:tmpl w:val="2446F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AF26BBD"/>
    <w:multiLevelType w:val="hybridMultilevel"/>
    <w:tmpl w:val="1E00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CF17914"/>
    <w:multiLevelType w:val="hybridMultilevel"/>
    <w:tmpl w:val="774C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DDD4F78"/>
    <w:multiLevelType w:val="hybridMultilevel"/>
    <w:tmpl w:val="FB64F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F82FCC"/>
    <w:multiLevelType w:val="hybridMultilevel"/>
    <w:tmpl w:val="CE1C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1667BE8"/>
    <w:multiLevelType w:val="hybridMultilevel"/>
    <w:tmpl w:val="6712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2DC7A71"/>
    <w:multiLevelType w:val="hybridMultilevel"/>
    <w:tmpl w:val="392A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31B6F0A"/>
    <w:multiLevelType w:val="hybridMultilevel"/>
    <w:tmpl w:val="6A26B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35A67B9"/>
    <w:multiLevelType w:val="hybridMultilevel"/>
    <w:tmpl w:val="F8CE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5556B85"/>
    <w:multiLevelType w:val="hybridMultilevel"/>
    <w:tmpl w:val="12D00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60F39BC"/>
    <w:multiLevelType w:val="hybridMultilevel"/>
    <w:tmpl w:val="21B2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6E132F4"/>
    <w:multiLevelType w:val="hybridMultilevel"/>
    <w:tmpl w:val="169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7633C68"/>
    <w:multiLevelType w:val="hybridMultilevel"/>
    <w:tmpl w:val="2104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8A57EB9"/>
    <w:multiLevelType w:val="hybridMultilevel"/>
    <w:tmpl w:val="90D25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A640591"/>
    <w:multiLevelType w:val="hybridMultilevel"/>
    <w:tmpl w:val="80FA5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A6B7422"/>
    <w:multiLevelType w:val="hybridMultilevel"/>
    <w:tmpl w:val="3FE81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B6326FB"/>
    <w:multiLevelType w:val="hybridMultilevel"/>
    <w:tmpl w:val="419A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BEB1481"/>
    <w:multiLevelType w:val="hybridMultilevel"/>
    <w:tmpl w:val="84C4D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C7A7767"/>
    <w:multiLevelType w:val="hybridMultilevel"/>
    <w:tmpl w:val="F65E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E7211F1"/>
    <w:multiLevelType w:val="hybridMultilevel"/>
    <w:tmpl w:val="F978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ED84A51"/>
    <w:multiLevelType w:val="hybridMultilevel"/>
    <w:tmpl w:val="86CA9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0987865"/>
    <w:multiLevelType w:val="hybridMultilevel"/>
    <w:tmpl w:val="022CA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1F72046"/>
    <w:multiLevelType w:val="hybridMultilevel"/>
    <w:tmpl w:val="A4D6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266392F"/>
    <w:multiLevelType w:val="hybridMultilevel"/>
    <w:tmpl w:val="F2E00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35A49FF"/>
    <w:multiLevelType w:val="hybridMultilevel"/>
    <w:tmpl w:val="F4A87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4071E97"/>
    <w:multiLevelType w:val="hybridMultilevel"/>
    <w:tmpl w:val="98625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42C2917"/>
    <w:multiLevelType w:val="hybridMultilevel"/>
    <w:tmpl w:val="275E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4CF2188"/>
    <w:multiLevelType w:val="hybridMultilevel"/>
    <w:tmpl w:val="2D72B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2E2599"/>
    <w:multiLevelType w:val="hybridMultilevel"/>
    <w:tmpl w:val="2F9CC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7C2514F"/>
    <w:multiLevelType w:val="hybridMultilevel"/>
    <w:tmpl w:val="25CA0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83D3654"/>
    <w:multiLevelType w:val="hybridMultilevel"/>
    <w:tmpl w:val="B88E9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082FDC"/>
    <w:multiLevelType w:val="hybridMultilevel"/>
    <w:tmpl w:val="A8FE9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9216585"/>
    <w:multiLevelType w:val="hybridMultilevel"/>
    <w:tmpl w:val="CE088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CB11386"/>
    <w:multiLevelType w:val="hybridMultilevel"/>
    <w:tmpl w:val="4160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CC06502"/>
    <w:multiLevelType w:val="hybridMultilevel"/>
    <w:tmpl w:val="905E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E8E7C66"/>
    <w:multiLevelType w:val="hybridMultilevel"/>
    <w:tmpl w:val="4DFC3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F304961"/>
    <w:multiLevelType w:val="hybridMultilevel"/>
    <w:tmpl w:val="A4E80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F973243"/>
    <w:multiLevelType w:val="hybridMultilevel"/>
    <w:tmpl w:val="D1A8B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B23262"/>
    <w:multiLevelType w:val="hybridMultilevel"/>
    <w:tmpl w:val="349A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C025EE"/>
    <w:multiLevelType w:val="hybridMultilevel"/>
    <w:tmpl w:val="9C7E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2C835A1"/>
    <w:multiLevelType w:val="hybridMultilevel"/>
    <w:tmpl w:val="2E1E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2DD6604"/>
    <w:multiLevelType w:val="hybridMultilevel"/>
    <w:tmpl w:val="CBAA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3462913"/>
    <w:multiLevelType w:val="hybridMultilevel"/>
    <w:tmpl w:val="F842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3B96018"/>
    <w:multiLevelType w:val="hybridMultilevel"/>
    <w:tmpl w:val="93328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7BB21DD"/>
    <w:multiLevelType w:val="hybridMultilevel"/>
    <w:tmpl w:val="9842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87B50E8"/>
    <w:multiLevelType w:val="hybridMultilevel"/>
    <w:tmpl w:val="25F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95469FF"/>
    <w:multiLevelType w:val="hybridMultilevel"/>
    <w:tmpl w:val="4CA4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D79738F"/>
    <w:multiLevelType w:val="hybridMultilevel"/>
    <w:tmpl w:val="08C83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E0A2594"/>
    <w:multiLevelType w:val="hybridMultilevel"/>
    <w:tmpl w:val="9174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EBA0273"/>
    <w:multiLevelType w:val="hybridMultilevel"/>
    <w:tmpl w:val="5DC2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ECE7BAF"/>
    <w:multiLevelType w:val="hybridMultilevel"/>
    <w:tmpl w:val="6690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F7E6150"/>
    <w:multiLevelType w:val="hybridMultilevel"/>
    <w:tmpl w:val="2144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FA530E2"/>
    <w:multiLevelType w:val="hybridMultilevel"/>
    <w:tmpl w:val="FD30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01C166E"/>
    <w:multiLevelType w:val="hybridMultilevel"/>
    <w:tmpl w:val="46E4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01D2D35"/>
    <w:multiLevelType w:val="hybridMultilevel"/>
    <w:tmpl w:val="29760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0A4616B"/>
    <w:multiLevelType w:val="hybridMultilevel"/>
    <w:tmpl w:val="434E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21947E1"/>
    <w:multiLevelType w:val="hybridMultilevel"/>
    <w:tmpl w:val="8FDEE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28D224D"/>
    <w:multiLevelType w:val="hybridMultilevel"/>
    <w:tmpl w:val="3FB68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2B43F3"/>
    <w:multiLevelType w:val="hybridMultilevel"/>
    <w:tmpl w:val="12581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4476110"/>
    <w:multiLevelType w:val="hybridMultilevel"/>
    <w:tmpl w:val="C244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46F5DAF"/>
    <w:multiLevelType w:val="hybridMultilevel"/>
    <w:tmpl w:val="7AB4D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4BB5CAC"/>
    <w:multiLevelType w:val="hybridMultilevel"/>
    <w:tmpl w:val="E2D0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6746845"/>
    <w:multiLevelType w:val="hybridMultilevel"/>
    <w:tmpl w:val="E8DC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7FE730F"/>
    <w:multiLevelType w:val="hybridMultilevel"/>
    <w:tmpl w:val="C0949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80B7035"/>
    <w:multiLevelType w:val="hybridMultilevel"/>
    <w:tmpl w:val="D15A0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88943A6"/>
    <w:multiLevelType w:val="hybridMultilevel"/>
    <w:tmpl w:val="D1BA4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8AD3093"/>
    <w:multiLevelType w:val="hybridMultilevel"/>
    <w:tmpl w:val="54AE2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B854FAD"/>
    <w:multiLevelType w:val="hybridMultilevel"/>
    <w:tmpl w:val="EBD4C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B940FE6"/>
    <w:multiLevelType w:val="hybridMultilevel"/>
    <w:tmpl w:val="3564A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E08363C"/>
    <w:multiLevelType w:val="hybridMultilevel"/>
    <w:tmpl w:val="C68ED3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1">
    <w:nsid w:val="5EFA7028"/>
    <w:multiLevelType w:val="hybridMultilevel"/>
    <w:tmpl w:val="DCA40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5FFA46D9"/>
    <w:multiLevelType w:val="hybridMultilevel"/>
    <w:tmpl w:val="6DD61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03B7A33"/>
    <w:multiLevelType w:val="hybridMultilevel"/>
    <w:tmpl w:val="8D36D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3D1021A"/>
    <w:multiLevelType w:val="hybridMultilevel"/>
    <w:tmpl w:val="A0648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75A3BF4"/>
    <w:multiLevelType w:val="hybridMultilevel"/>
    <w:tmpl w:val="A270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7AE3BB8"/>
    <w:multiLevelType w:val="hybridMultilevel"/>
    <w:tmpl w:val="75465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80972A9"/>
    <w:multiLevelType w:val="hybridMultilevel"/>
    <w:tmpl w:val="1E6A2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8F67C9F"/>
    <w:multiLevelType w:val="hybridMultilevel"/>
    <w:tmpl w:val="81A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B7D5BBF"/>
    <w:multiLevelType w:val="hybridMultilevel"/>
    <w:tmpl w:val="D024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BA021B9"/>
    <w:multiLevelType w:val="hybridMultilevel"/>
    <w:tmpl w:val="D8306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C0A0667"/>
    <w:multiLevelType w:val="hybridMultilevel"/>
    <w:tmpl w:val="B5EA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C4C5B29"/>
    <w:multiLevelType w:val="hybridMultilevel"/>
    <w:tmpl w:val="0FDA7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C6D5948"/>
    <w:multiLevelType w:val="hybridMultilevel"/>
    <w:tmpl w:val="D834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CFF4359"/>
    <w:multiLevelType w:val="hybridMultilevel"/>
    <w:tmpl w:val="EF56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6DCA1BC6"/>
    <w:multiLevelType w:val="hybridMultilevel"/>
    <w:tmpl w:val="67B05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E201017"/>
    <w:multiLevelType w:val="hybridMultilevel"/>
    <w:tmpl w:val="D542B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F6E2EA3"/>
    <w:multiLevelType w:val="hybridMultilevel"/>
    <w:tmpl w:val="9D9E5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FC35CD7"/>
    <w:multiLevelType w:val="hybridMultilevel"/>
    <w:tmpl w:val="9356F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FD049B4"/>
    <w:multiLevelType w:val="hybridMultilevel"/>
    <w:tmpl w:val="7622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3956549"/>
    <w:multiLevelType w:val="hybridMultilevel"/>
    <w:tmpl w:val="CD76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3E86DC5"/>
    <w:multiLevelType w:val="hybridMultilevel"/>
    <w:tmpl w:val="B570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3FD799C"/>
    <w:multiLevelType w:val="hybridMultilevel"/>
    <w:tmpl w:val="C4FC7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43031C3"/>
    <w:multiLevelType w:val="hybridMultilevel"/>
    <w:tmpl w:val="8682C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4F76F60"/>
    <w:multiLevelType w:val="hybridMultilevel"/>
    <w:tmpl w:val="EDF8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55B774B"/>
    <w:multiLevelType w:val="hybridMultilevel"/>
    <w:tmpl w:val="7AFA4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5896682"/>
    <w:multiLevelType w:val="hybridMultilevel"/>
    <w:tmpl w:val="AEE03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5C019AE"/>
    <w:multiLevelType w:val="hybridMultilevel"/>
    <w:tmpl w:val="B5D8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6351CA4"/>
    <w:multiLevelType w:val="hybridMultilevel"/>
    <w:tmpl w:val="E71E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66A0F66"/>
    <w:multiLevelType w:val="hybridMultilevel"/>
    <w:tmpl w:val="0280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68D4131"/>
    <w:multiLevelType w:val="hybridMultilevel"/>
    <w:tmpl w:val="4962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74F6E5C"/>
    <w:multiLevelType w:val="hybridMultilevel"/>
    <w:tmpl w:val="07A80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837298E"/>
    <w:multiLevelType w:val="hybridMultilevel"/>
    <w:tmpl w:val="B5AE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839015E"/>
    <w:multiLevelType w:val="hybridMultilevel"/>
    <w:tmpl w:val="3E18B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8830644"/>
    <w:multiLevelType w:val="hybridMultilevel"/>
    <w:tmpl w:val="2692F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9E46F3A"/>
    <w:multiLevelType w:val="hybridMultilevel"/>
    <w:tmpl w:val="B16269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6">
    <w:nsid w:val="7C28595F"/>
    <w:multiLevelType w:val="hybridMultilevel"/>
    <w:tmpl w:val="DB2C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DE17028"/>
    <w:multiLevelType w:val="hybridMultilevel"/>
    <w:tmpl w:val="FBF2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E5563CC"/>
    <w:multiLevelType w:val="hybridMultilevel"/>
    <w:tmpl w:val="BB60F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2"/>
  </w:num>
  <w:num w:numId="2">
    <w:abstractNumId w:val="90"/>
  </w:num>
  <w:num w:numId="3">
    <w:abstractNumId w:val="108"/>
  </w:num>
  <w:num w:numId="4">
    <w:abstractNumId w:val="110"/>
  </w:num>
  <w:num w:numId="5">
    <w:abstractNumId w:val="37"/>
  </w:num>
  <w:num w:numId="6">
    <w:abstractNumId w:val="29"/>
  </w:num>
  <w:num w:numId="7">
    <w:abstractNumId w:val="125"/>
  </w:num>
  <w:num w:numId="8">
    <w:abstractNumId w:val="9"/>
  </w:num>
  <w:num w:numId="9">
    <w:abstractNumId w:val="80"/>
  </w:num>
  <w:num w:numId="10">
    <w:abstractNumId w:val="100"/>
  </w:num>
  <w:num w:numId="11">
    <w:abstractNumId w:val="86"/>
  </w:num>
  <w:num w:numId="12">
    <w:abstractNumId w:val="114"/>
  </w:num>
  <w:num w:numId="13">
    <w:abstractNumId w:val="81"/>
  </w:num>
  <w:num w:numId="14">
    <w:abstractNumId w:val="83"/>
  </w:num>
  <w:num w:numId="15">
    <w:abstractNumId w:val="135"/>
  </w:num>
  <w:num w:numId="16">
    <w:abstractNumId w:val="84"/>
  </w:num>
  <w:num w:numId="17">
    <w:abstractNumId w:val="6"/>
  </w:num>
  <w:num w:numId="18">
    <w:abstractNumId w:val="8"/>
  </w:num>
  <w:num w:numId="19">
    <w:abstractNumId w:val="127"/>
  </w:num>
  <w:num w:numId="20">
    <w:abstractNumId w:val="69"/>
  </w:num>
  <w:num w:numId="21">
    <w:abstractNumId w:val="12"/>
  </w:num>
  <w:num w:numId="22">
    <w:abstractNumId w:val="132"/>
  </w:num>
  <w:num w:numId="23">
    <w:abstractNumId w:val="74"/>
  </w:num>
  <w:num w:numId="24">
    <w:abstractNumId w:val="104"/>
  </w:num>
  <w:num w:numId="25">
    <w:abstractNumId w:val="20"/>
  </w:num>
  <w:num w:numId="26">
    <w:abstractNumId w:val="119"/>
  </w:num>
  <w:num w:numId="27">
    <w:abstractNumId w:val="56"/>
  </w:num>
  <w:num w:numId="28">
    <w:abstractNumId w:val="59"/>
  </w:num>
  <w:num w:numId="29">
    <w:abstractNumId w:val="120"/>
  </w:num>
  <w:num w:numId="30">
    <w:abstractNumId w:val="50"/>
  </w:num>
  <w:num w:numId="31">
    <w:abstractNumId w:val="138"/>
  </w:num>
  <w:num w:numId="32">
    <w:abstractNumId w:val="129"/>
  </w:num>
  <w:num w:numId="33">
    <w:abstractNumId w:val="23"/>
  </w:num>
  <w:num w:numId="34">
    <w:abstractNumId w:val="91"/>
  </w:num>
  <w:num w:numId="35">
    <w:abstractNumId w:val="123"/>
  </w:num>
  <w:num w:numId="36">
    <w:abstractNumId w:val="121"/>
  </w:num>
  <w:num w:numId="37">
    <w:abstractNumId w:val="65"/>
  </w:num>
  <w:num w:numId="38">
    <w:abstractNumId w:val="44"/>
  </w:num>
  <w:num w:numId="39">
    <w:abstractNumId w:val="66"/>
  </w:num>
  <w:num w:numId="40">
    <w:abstractNumId w:val="17"/>
  </w:num>
  <w:num w:numId="41">
    <w:abstractNumId w:val="28"/>
  </w:num>
  <w:num w:numId="42">
    <w:abstractNumId w:val="13"/>
  </w:num>
  <w:num w:numId="43">
    <w:abstractNumId w:val="117"/>
  </w:num>
  <w:num w:numId="44">
    <w:abstractNumId w:val="92"/>
  </w:num>
  <w:num w:numId="45">
    <w:abstractNumId w:val="131"/>
  </w:num>
  <w:num w:numId="46">
    <w:abstractNumId w:val="5"/>
  </w:num>
  <w:num w:numId="47">
    <w:abstractNumId w:val="11"/>
  </w:num>
  <w:num w:numId="48">
    <w:abstractNumId w:val="33"/>
  </w:num>
  <w:num w:numId="49">
    <w:abstractNumId w:val="4"/>
  </w:num>
  <w:num w:numId="50">
    <w:abstractNumId w:val="137"/>
  </w:num>
  <w:num w:numId="51">
    <w:abstractNumId w:val="58"/>
  </w:num>
  <w:num w:numId="52">
    <w:abstractNumId w:val="24"/>
  </w:num>
  <w:num w:numId="53">
    <w:abstractNumId w:val="88"/>
  </w:num>
  <w:num w:numId="54">
    <w:abstractNumId w:val="99"/>
  </w:num>
  <w:num w:numId="55">
    <w:abstractNumId w:val="115"/>
  </w:num>
  <w:num w:numId="56">
    <w:abstractNumId w:val="70"/>
  </w:num>
  <w:num w:numId="57">
    <w:abstractNumId w:val="45"/>
  </w:num>
  <w:num w:numId="58">
    <w:abstractNumId w:val="2"/>
  </w:num>
  <w:num w:numId="59">
    <w:abstractNumId w:val="126"/>
  </w:num>
  <w:num w:numId="60">
    <w:abstractNumId w:val="31"/>
  </w:num>
  <w:num w:numId="61">
    <w:abstractNumId w:val="98"/>
  </w:num>
  <w:num w:numId="62">
    <w:abstractNumId w:val="53"/>
  </w:num>
  <w:num w:numId="63">
    <w:abstractNumId w:val="46"/>
  </w:num>
  <w:num w:numId="64">
    <w:abstractNumId w:val="64"/>
  </w:num>
  <w:num w:numId="65">
    <w:abstractNumId w:val="136"/>
  </w:num>
  <w:num w:numId="66">
    <w:abstractNumId w:val="62"/>
  </w:num>
  <w:num w:numId="67">
    <w:abstractNumId w:val="82"/>
  </w:num>
  <w:num w:numId="68">
    <w:abstractNumId w:val="38"/>
  </w:num>
  <w:num w:numId="69">
    <w:abstractNumId w:val="96"/>
  </w:num>
  <w:num w:numId="70">
    <w:abstractNumId w:val="47"/>
  </w:num>
  <w:num w:numId="71">
    <w:abstractNumId w:val="32"/>
  </w:num>
  <w:num w:numId="72">
    <w:abstractNumId w:val="111"/>
  </w:num>
  <w:num w:numId="73">
    <w:abstractNumId w:val="19"/>
  </w:num>
  <w:num w:numId="74">
    <w:abstractNumId w:val="43"/>
  </w:num>
  <w:num w:numId="75">
    <w:abstractNumId w:val="134"/>
  </w:num>
  <w:num w:numId="76">
    <w:abstractNumId w:val="128"/>
  </w:num>
  <w:num w:numId="77">
    <w:abstractNumId w:val="34"/>
  </w:num>
  <w:num w:numId="78">
    <w:abstractNumId w:val="97"/>
  </w:num>
  <w:num w:numId="79">
    <w:abstractNumId w:val="14"/>
  </w:num>
  <w:num w:numId="80">
    <w:abstractNumId w:val="15"/>
  </w:num>
  <w:num w:numId="81">
    <w:abstractNumId w:val="49"/>
  </w:num>
  <w:num w:numId="82">
    <w:abstractNumId w:val="102"/>
  </w:num>
  <w:num w:numId="83">
    <w:abstractNumId w:val="89"/>
  </w:num>
  <w:num w:numId="84">
    <w:abstractNumId w:val="93"/>
  </w:num>
  <w:num w:numId="85">
    <w:abstractNumId w:val="72"/>
  </w:num>
  <w:num w:numId="86">
    <w:abstractNumId w:val="105"/>
  </w:num>
  <w:num w:numId="87">
    <w:abstractNumId w:val="57"/>
  </w:num>
  <w:num w:numId="88">
    <w:abstractNumId w:val="68"/>
  </w:num>
  <w:num w:numId="89">
    <w:abstractNumId w:val="18"/>
  </w:num>
  <w:num w:numId="90">
    <w:abstractNumId w:val="78"/>
  </w:num>
  <w:num w:numId="91">
    <w:abstractNumId w:val="36"/>
  </w:num>
  <w:num w:numId="92">
    <w:abstractNumId w:val="107"/>
  </w:num>
  <w:num w:numId="93">
    <w:abstractNumId w:val="61"/>
  </w:num>
  <w:num w:numId="94">
    <w:abstractNumId w:val="0"/>
  </w:num>
  <w:num w:numId="95">
    <w:abstractNumId w:val="87"/>
  </w:num>
  <w:num w:numId="96">
    <w:abstractNumId w:val="21"/>
  </w:num>
  <w:num w:numId="97">
    <w:abstractNumId w:val="103"/>
  </w:num>
  <w:num w:numId="98">
    <w:abstractNumId w:val="94"/>
  </w:num>
  <w:num w:numId="99">
    <w:abstractNumId w:val="51"/>
  </w:num>
  <w:num w:numId="100">
    <w:abstractNumId w:val="77"/>
  </w:num>
  <w:num w:numId="101">
    <w:abstractNumId w:val="42"/>
  </w:num>
  <w:num w:numId="102">
    <w:abstractNumId w:val="26"/>
  </w:num>
  <w:num w:numId="103">
    <w:abstractNumId w:val="22"/>
  </w:num>
  <w:num w:numId="104">
    <w:abstractNumId w:val="16"/>
  </w:num>
  <w:num w:numId="105">
    <w:abstractNumId w:val="124"/>
  </w:num>
  <w:num w:numId="106">
    <w:abstractNumId w:val="73"/>
  </w:num>
  <w:num w:numId="107">
    <w:abstractNumId w:val="54"/>
  </w:num>
  <w:num w:numId="108">
    <w:abstractNumId w:val="116"/>
  </w:num>
  <w:num w:numId="109">
    <w:abstractNumId w:val="75"/>
  </w:num>
  <w:num w:numId="110">
    <w:abstractNumId w:val="60"/>
  </w:num>
  <w:num w:numId="111">
    <w:abstractNumId w:val="106"/>
  </w:num>
  <w:num w:numId="112">
    <w:abstractNumId w:val="48"/>
  </w:num>
  <w:num w:numId="113">
    <w:abstractNumId w:val="41"/>
  </w:num>
  <w:num w:numId="114">
    <w:abstractNumId w:val="10"/>
  </w:num>
  <w:num w:numId="115">
    <w:abstractNumId w:val="39"/>
  </w:num>
  <w:num w:numId="116">
    <w:abstractNumId w:val="122"/>
  </w:num>
  <w:num w:numId="117">
    <w:abstractNumId w:val="71"/>
  </w:num>
  <w:num w:numId="118">
    <w:abstractNumId w:val="95"/>
  </w:num>
  <w:num w:numId="119">
    <w:abstractNumId w:val="130"/>
  </w:num>
  <w:num w:numId="120">
    <w:abstractNumId w:val="40"/>
  </w:num>
  <w:num w:numId="121">
    <w:abstractNumId w:val="35"/>
  </w:num>
  <w:num w:numId="122">
    <w:abstractNumId w:val="113"/>
  </w:num>
  <w:num w:numId="123">
    <w:abstractNumId w:val="76"/>
  </w:num>
  <w:num w:numId="124">
    <w:abstractNumId w:val="55"/>
  </w:num>
  <w:num w:numId="125">
    <w:abstractNumId w:val="52"/>
  </w:num>
  <w:num w:numId="126">
    <w:abstractNumId w:val="79"/>
  </w:num>
  <w:num w:numId="127">
    <w:abstractNumId w:val="133"/>
  </w:num>
  <w:num w:numId="128">
    <w:abstractNumId w:val="30"/>
  </w:num>
  <w:num w:numId="129">
    <w:abstractNumId w:val="7"/>
  </w:num>
  <w:num w:numId="130">
    <w:abstractNumId w:val="101"/>
  </w:num>
  <w:num w:numId="131">
    <w:abstractNumId w:val="3"/>
  </w:num>
  <w:num w:numId="132">
    <w:abstractNumId w:val="1"/>
  </w:num>
  <w:num w:numId="133">
    <w:abstractNumId w:val="25"/>
  </w:num>
  <w:num w:numId="134">
    <w:abstractNumId w:val="67"/>
  </w:num>
  <w:num w:numId="135">
    <w:abstractNumId w:val="27"/>
  </w:num>
  <w:num w:numId="136">
    <w:abstractNumId w:val="109"/>
  </w:num>
  <w:num w:numId="137">
    <w:abstractNumId w:val="85"/>
  </w:num>
  <w:num w:numId="138">
    <w:abstractNumId w:val="63"/>
  </w:num>
  <w:num w:numId="139">
    <w:abstractNumId w:val="118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A7"/>
    <w:rsid w:val="00002D0B"/>
    <w:rsid w:val="00004893"/>
    <w:rsid w:val="00013AEA"/>
    <w:rsid w:val="00014C92"/>
    <w:rsid w:val="00015C3E"/>
    <w:rsid w:val="000172C1"/>
    <w:rsid w:val="00030129"/>
    <w:rsid w:val="000366AB"/>
    <w:rsid w:val="000444E8"/>
    <w:rsid w:val="00055D23"/>
    <w:rsid w:val="0005659F"/>
    <w:rsid w:val="000923FA"/>
    <w:rsid w:val="000B6515"/>
    <w:rsid w:val="000D0399"/>
    <w:rsid w:val="000D3277"/>
    <w:rsid w:val="000E14CA"/>
    <w:rsid w:val="000E35C2"/>
    <w:rsid w:val="000E4132"/>
    <w:rsid w:val="000F28CD"/>
    <w:rsid w:val="00114522"/>
    <w:rsid w:val="00127B35"/>
    <w:rsid w:val="00142B54"/>
    <w:rsid w:val="00170A31"/>
    <w:rsid w:val="00185158"/>
    <w:rsid w:val="0019390F"/>
    <w:rsid w:val="001959DF"/>
    <w:rsid w:val="001965A8"/>
    <w:rsid w:val="001B34CE"/>
    <w:rsid w:val="001E715A"/>
    <w:rsid w:val="001F03EB"/>
    <w:rsid w:val="002222D0"/>
    <w:rsid w:val="002403B0"/>
    <w:rsid w:val="00252365"/>
    <w:rsid w:val="00260F77"/>
    <w:rsid w:val="002A72B3"/>
    <w:rsid w:val="002B0659"/>
    <w:rsid w:val="002D3983"/>
    <w:rsid w:val="002D4803"/>
    <w:rsid w:val="002D4C4E"/>
    <w:rsid w:val="002D5AF9"/>
    <w:rsid w:val="002E7DBA"/>
    <w:rsid w:val="002F4180"/>
    <w:rsid w:val="00300311"/>
    <w:rsid w:val="00301554"/>
    <w:rsid w:val="00305729"/>
    <w:rsid w:val="00324B8F"/>
    <w:rsid w:val="00327764"/>
    <w:rsid w:val="00331ED5"/>
    <w:rsid w:val="00351840"/>
    <w:rsid w:val="003535B4"/>
    <w:rsid w:val="00354CEE"/>
    <w:rsid w:val="0036193D"/>
    <w:rsid w:val="003A6307"/>
    <w:rsid w:val="003B0A82"/>
    <w:rsid w:val="003B6D93"/>
    <w:rsid w:val="003C312D"/>
    <w:rsid w:val="003C3DDA"/>
    <w:rsid w:val="003D1C24"/>
    <w:rsid w:val="003D3702"/>
    <w:rsid w:val="003F416F"/>
    <w:rsid w:val="003F47BA"/>
    <w:rsid w:val="003F6DA7"/>
    <w:rsid w:val="0040307D"/>
    <w:rsid w:val="00413029"/>
    <w:rsid w:val="0042661F"/>
    <w:rsid w:val="0042789B"/>
    <w:rsid w:val="00457F8E"/>
    <w:rsid w:val="00466A37"/>
    <w:rsid w:val="00473BD9"/>
    <w:rsid w:val="004740AF"/>
    <w:rsid w:val="0047759F"/>
    <w:rsid w:val="00493B62"/>
    <w:rsid w:val="00494D39"/>
    <w:rsid w:val="00497E62"/>
    <w:rsid w:val="004A660B"/>
    <w:rsid w:val="004C58B0"/>
    <w:rsid w:val="004D4246"/>
    <w:rsid w:val="004F17B0"/>
    <w:rsid w:val="004F1C8E"/>
    <w:rsid w:val="004F72C6"/>
    <w:rsid w:val="00500032"/>
    <w:rsid w:val="00502084"/>
    <w:rsid w:val="005410C3"/>
    <w:rsid w:val="00550440"/>
    <w:rsid w:val="005515F6"/>
    <w:rsid w:val="00565355"/>
    <w:rsid w:val="00571F27"/>
    <w:rsid w:val="00583197"/>
    <w:rsid w:val="00586A22"/>
    <w:rsid w:val="00590824"/>
    <w:rsid w:val="00590842"/>
    <w:rsid w:val="00591331"/>
    <w:rsid w:val="005933BF"/>
    <w:rsid w:val="005A0AE9"/>
    <w:rsid w:val="005A49C0"/>
    <w:rsid w:val="005C2FA8"/>
    <w:rsid w:val="005D3F85"/>
    <w:rsid w:val="005D6B46"/>
    <w:rsid w:val="005E2468"/>
    <w:rsid w:val="005F49C4"/>
    <w:rsid w:val="00600B6A"/>
    <w:rsid w:val="00603B69"/>
    <w:rsid w:val="00610887"/>
    <w:rsid w:val="006122C9"/>
    <w:rsid w:val="00626848"/>
    <w:rsid w:val="006320D8"/>
    <w:rsid w:val="00633412"/>
    <w:rsid w:val="00647636"/>
    <w:rsid w:val="00666041"/>
    <w:rsid w:val="00683F7F"/>
    <w:rsid w:val="006B41F0"/>
    <w:rsid w:val="006B453F"/>
    <w:rsid w:val="006C0427"/>
    <w:rsid w:val="006F28A3"/>
    <w:rsid w:val="006F3332"/>
    <w:rsid w:val="006F7426"/>
    <w:rsid w:val="00700685"/>
    <w:rsid w:val="007067A8"/>
    <w:rsid w:val="00737A73"/>
    <w:rsid w:val="00756A64"/>
    <w:rsid w:val="00761EA1"/>
    <w:rsid w:val="00762686"/>
    <w:rsid w:val="00762FA7"/>
    <w:rsid w:val="0076550B"/>
    <w:rsid w:val="00772E68"/>
    <w:rsid w:val="00773409"/>
    <w:rsid w:val="007865FF"/>
    <w:rsid w:val="00787339"/>
    <w:rsid w:val="00791EB0"/>
    <w:rsid w:val="007975CD"/>
    <w:rsid w:val="007A2275"/>
    <w:rsid w:val="007B378C"/>
    <w:rsid w:val="007B4A68"/>
    <w:rsid w:val="007B6AF0"/>
    <w:rsid w:val="007D130A"/>
    <w:rsid w:val="007D2141"/>
    <w:rsid w:val="007D4CE6"/>
    <w:rsid w:val="00805A42"/>
    <w:rsid w:val="00836A27"/>
    <w:rsid w:val="008425BC"/>
    <w:rsid w:val="00842F8E"/>
    <w:rsid w:val="008648ED"/>
    <w:rsid w:val="00873813"/>
    <w:rsid w:val="0088344F"/>
    <w:rsid w:val="008B5CB8"/>
    <w:rsid w:val="008C2482"/>
    <w:rsid w:val="008C77B9"/>
    <w:rsid w:val="008D0FE9"/>
    <w:rsid w:val="008F0672"/>
    <w:rsid w:val="008F1377"/>
    <w:rsid w:val="00912161"/>
    <w:rsid w:val="00914B19"/>
    <w:rsid w:val="00917573"/>
    <w:rsid w:val="009228E6"/>
    <w:rsid w:val="00925232"/>
    <w:rsid w:val="00930068"/>
    <w:rsid w:val="00936C76"/>
    <w:rsid w:val="009467A1"/>
    <w:rsid w:val="00994A84"/>
    <w:rsid w:val="009A0B8D"/>
    <w:rsid w:val="009A1E7C"/>
    <w:rsid w:val="009B4284"/>
    <w:rsid w:val="009B4B0A"/>
    <w:rsid w:val="009B5A25"/>
    <w:rsid w:val="009D0278"/>
    <w:rsid w:val="009D4BE1"/>
    <w:rsid w:val="00A068E7"/>
    <w:rsid w:val="00A06E1C"/>
    <w:rsid w:val="00A32B78"/>
    <w:rsid w:val="00A52C9C"/>
    <w:rsid w:val="00A60528"/>
    <w:rsid w:val="00AB04FE"/>
    <w:rsid w:val="00AB1079"/>
    <w:rsid w:val="00AB79A6"/>
    <w:rsid w:val="00AD0936"/>
    <w:rsid w:val="00AD537A"/>
    <w:rsid w:val="00AE0004"/>
    <w:rsid w:val="00AE07CD"/>
    <w:rsid w:val="00AE0A7E"/>
    <w:rsid w:val="00AF0769"/>
    <w:rsid w:val="00B1221E"/>
    <w:rsid w:val="00B21BC8"/>
    <w:rsid w:val="00B26834"/>
    <w:rsid w:val="00B30BFE"/>
    <w:rsid w:val="00B42BEB"/>
    <w:rsid w:val="00B52411"/>
    <w:rsid w:val="00B56682"/>
    <w:rsid w:val="00B73CB3"/>
    <w:rsid w:val="00B7558C"/>
    <w:rsid w:val="00B93C1F"/>
    <w:rsid w:val="00BA41FA"/>
    <w:rsid w:val="00BB19DF"/>
    <w:rsid w:val="00BB3BC5"/>
    <w:rsid w:val="00BC4102"/>
    <w:rsid w:val="00BC4F2B"/>
    <w:rsid w:val="00BD24C0"/>
    <w:rsid w:val="00BD7C7A"/>
    <w:rsid w:val="00BE7247"/>
    <w:rsid w:val="00BF6DE3"/>
    <w:rsid w:val="00C029F7"/>
    <w:rsid w:val="00C058BD"/>
    <w:rsid w:val="00C106BF"/>
    <w:rsid w:val="00C15215"/>
    <w:rsid w:val="00C214FE"/>
    <w:rsid w:val="00C27D6C"/>
    <w:rsid w:val="00C33E6B"/>
    <w:rsid w:val="00C36B56"/>
    <w:rsid w:val="00C40F3B"/>
    <w:rsid w:val="00C70B7E"/>
    <w:rsid w:val="00C712F7"/>
    <w:rsid w:val="00CA4E75"/>
    <w:rsid w:val="00CC49E8"/>
    <w:rsid w:val="00CD50C7"/>
    <w:rsid w:val="00CD5B2D"/>
    <w:rsid w:val="00CE0B83"/>
    <w:rsid w:val="00CE3F94"/>
    <w:rsid w:val="00D27FBF"/>
    <w:rsid w:val="00D546BE"/>
    <w:rsid w:val="00D55C02"/>
    <w:rsid w:val="00D57399"/>
    <w:rsid w:val="00D6011A"/>
    <w:rsid w:val="00D75A8C"/>
    <w:rsid w:val="00D90773"/>
    <w:rsid w:val="00D923D4"/>
    <w:rsid w:val="00DA03BE"/>
    <w:rsid w:val="00DA15F8"/>
    <w:rsid w:val="00DB5BA7"/>
    <w:rsid w:val="00DE653B"/>
    <w:rsid w:val="00DE7AFD"/>
    <w:rsid w:val="00DF008E"/>
    <w:rsid w:val="00DF79D2"/>
    <w:rsid w:val="00E00859"/>
    <w:rsid w:val="00E02657"/>
    <w:rsid w:val="00E037F0"/>
    <w:rsid w:val="00E05003"/>
    <w:rsid w:val="00E1584B"/>
    <w:rsid w:val="00E32854"/>
    <w:rsid w:val="00E33696"/>
    <w:rsid w:val="00E365E2"/>
    <w:rsid w:val="00E46B19"/>
    <w:rsid w:val="00E76415"/>
    <w:rsid w:val="00E918A2"/>
    <w:rsid w:val="00EA2A8B"/>
    <w:rsid w:val="00EC67A6"/>
    <w:rsid w:val="00EE11D8"/>
    <w:rsid w:val="00EF47DB"/>
    <w:rsid w:val="00EF71D6"/>
    <w:rsid w:val="00F009C6"/>
    <w:rsid w:val="00F02963"/>
    <w:rsid w:val="00F30F6F"/>
    <w:rsid w:val="00F337BF"/>
    <w:rsid w:val="00F558CE"/>
    <w:rsid w:val="00F64917"/>
    <w:rsid w:val="00F766A7"/>
    <w:rsid w:val="00F91D1F"/>
    <w:rsid w:val="00FB3775"/>
    <w:rsid w:val="00FB7C3D"/>
    <w:rsid w:val="00FC222B"/>
    <w:rsid w:val="00FC35FF"/>
    <w:rsid w:val="00FD7CEE"/>
    <w:rsid w:val="00FE242F"/>
    <w:rsid w:val="00FE3DFB"/>
    <w:rsid w:val="00FF349E"/>
    <w:rsid w:val="00FF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6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31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66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9390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831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8319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52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2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521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B7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D3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F85"/>
  </w:style>
  <w:style w:type="paragraph" w:styleId="Footer">
    <w:name w:val="footer"/>
    <w:basedOn w:val="Normal"/>
    <w:link w:val="FooterChar"/>
    <w:uiPriority w:val="99"/>
    <w:unhideWhenUsed/>
    <w:rsid w:val="005D3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6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31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66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9390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831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8319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52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2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521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B7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D3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F85"/>
  </w:style>
  <w:style w:type="paragraph" w:styleId="Footer">
    <w:name w:val="footer"/>
    <w:basedOn w:val="Normal"/>
    <w:link w:val="FooterChar"/>
    <w:uiPriority w:val="99"/>
    <w:unhideWhenUsed/>
    <w:rsid w:val="005D3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DBEF8-BC6A-47AC-860A-23688548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6454</Words>
  <Characters>36794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NTIA</Company>
  <LinksUpToDate>false</LinksUpToDate>
  <CharactersWithSpaces>43162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Dawson Tang</dc:creator>
  <cp:lastModifiedBy>Larisa B. Gurnick</cp:lastModifiedBy>
  <cp:revision>2</cp:revision>
  <cp:lastPrinted>2013-08-22T15:46:00Z</cp:lastPrinted>
  <dcterms:created xsi:type="dcterms:W3CDTF">2013-12-23T23:21:00Z</dcterms:created>
  <dcterms:modified xsi:type="dcterms:W3CDTF">2013-12-23T23:21:00Z</dcterms:modified>
</cp:coreProperties>
</file>