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9F993" w14:textId="77777777" w:rsidR="00FF0FBD" w:rsidRPr="006F3D56" w:rsidRDefault="00FF6EB2" w:rsidP="006F3D56">
      <w:pPr>
        <w:jc w:val="center"/>
        <w:rPr>
          <w:rFonts w:asciiTheme="majorHAnsi" w:hAnsiTheme="majorHAnsi"/>
          <w:b/>
          <w:sz w:val="32"/>
        </w:rPr>
      </w:pPr>
      <w:r w:rsidRPr="006F3D56">
        <w:rPr>
          <w:rFonts w:asciiTheme="majorHAnsi" w:hAnsiTheme="majorHAnsi"/>
          <w:b/>
          <w:sz w:val="32"/>
        </w:rPr>
        <w:t>ATRT2&gt;&lt;CSG – CONFERENCE CALL</w:t>
      </w:r>
    </w:p>
    <w:p w14:paraId="37986AD9" w14:textId="77777777" w:rsidR="00FF6EB2" w:rsidRPr="006F3D56" w:rsidRDefault="00FF6EB2" w:rsidP="006F3D56">
      <w:pPr>
        <w:jc w:val="center"/>
        <w:rPr>
          <w:rFonts w:asciiTheme="majorHAnsi" w:hAnsiTheme="majorHAnsi"/>
          <w:b/>
          <w:sz w:val="32"/>
        </w:rPr>
      </w:pPr>
      <w:r w:rsidRPr="006F3D56">
        <w:rPr>
          <w:rFonts w:asciiTheme="majorHAnsi" w:hAnsiTheme="majorHAnsi"/>
          <w:b/>
          <w:sz w:val="32"/>
        </w:rPr>
        <w:t>Monday, 1 July – 13:00-14:00 UTC</w:t>
      </w:r>
    </w:p>
    <w:p w14:paraId="6D47D6C7" w14:textId="77777777" w:rsidR="00FF6EB2" w:rsidRPr="006F3D56" w:rsidRDefault="00FF6EB2" w:rsidP="00FF6EB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</w:p>
    <w:p w14:paraId="78078939" w14:textId="77777777" w:rsidR="006F3D56" w:rsidRDefault="00FF6EB2" w:rsidP="006F3D5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>Is the GNSO PDP working well, and if not, what needs to be done?</w:t>
      </w:r>
    </w:p>
    <w:p w14:paraId="54285681" w14:textId="77777777" w:rsidR="006F3D56" w:rsidRDefault="006F3D56" w:rsidP="006F3D56">
      <w:pPr>
        <w:pStyle w:val="ListParagraph"/>
        <w:widowControl w:val="0"/>
        <w:autoSpaceDE w:val="0"/>
        <w:autoSpaceDN w:val="0"/>
        <w:adjustRightInd w:val="0"/>
        <w:ind w:left="360"/>
        <w:rPr>
          <w:rFonts w:asciiTheme="majorHAnsi" w:hAnsiTheme="majorHAnsi" w:cs="Consolas"/>
        </w:rPr>
      </w:pPr>
    </w:p>
    <w:p w14:paraId="2A8B6403" w14:textId="44A00BCE" w:rsidR="006F3D56" w:rsidRDefault="00FF6EB2" w:rsidP="00FF6EB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>To what extent is ICANN able to avail itself of volunteer</w:t>
      </w:r>
      <w:r w:rsidR="006F3D56" w:rsidRPr="006F3D56">
        <w:rPr>
          <w:rFonts w:asciiTheme="majorHAnsi" w:hAnsiTheme="majorHAnsi" w:cs="Consolas"/>
        </w:rPr>
        <w:t xml:space="preserve"> </w:t>
      </w:r>
      <w:r w:rsidRPr="006F3D56">
        <w:rPr>
          <w:rFonts w:asciiTheme="majorHAnsi" w:hAnsiTheme="majorHAnsi" w:cs="Consolas"/>
        </w:rPr>
        <w:t xml:space="preserve">stakeholder </w:t>
      </w:r>
      <w:r w:rsidR="00D049B0" w:rsidRPr="006F3D56">
        <w:rPr>
          <w:rFonts w:asciiTheme="majorHAnsi" w:hAnsiTheme="majorHAnsi" w:cs="Consolas"/>
        </w:rPr>
        <w:t>efforts?</w:t>
      </w:r>
      <w:r w:rsidRPr="006F3D56">
        <w:rPr>
          <w:rFonts w:asciiTheme="majorHAnsi" w:hAnsiTheme="majorHAnsi" w:cs="Consolas"/>
        </w:rPr>
        <w:t xml:space="preserve"> What needs to be changed to increase this</w:t>
      </w:r>
      <w:r w:rsidR="002C25A1">
        <w:rPr>
          <w:rFonts w:asciiTheme="majorHAnsi" w:hAnsiTheme="majorHAnsi" w:cs="Consolas"/>
        </w:rPr>
        <w:t xml:space="preserve"> </w:t>
      </w:r>
      <w:r w:rsidRPr="006F3D56">
        <w:rPr>
          <w:rFonts w:asciiTheme="majorHAnsi" w:hAnsiTheme="majorHAnsi" w:cs="Consolas"/>
        </w:rPr>
        <w:t>ability (if it is not already optimal)</w:t>
      </w:r>
      <w:r w:rsidR="00D049B0" w:rsidRPr="006F3D56">
        <w:rPr>
          <w:rFonts w:asciiTheme="majorHAnsi" w:hAnsiTheme="majorHAnsi" w:cs="Consolas"/>
        </w:rPr>
        <w:t>?</w:t>
      </w:r>
    </w:p>
    <w:p w14:paraId="40889611" w14:textId="77777777" w:rsidR="006F3D56" w:rsidRDefault="006F3D56" w:rsidP="006F3D56">
      <w:pPr>
        <w:pStyle w:val="ListParagraph"/>
        <w:widowControl w:val="0"/>
        <w:autoSpaceDE w:val="0"/>
        <w:autoSpaceDN w:val="0"/>
        <w:adjustRightInd w:val="0"/>
        <w:ind w:left="360"/>
        <w:rPr>
          <w:rFonts w:asciiTheme="majorHAnsi" w:hAnsiTheme="majorHAnsi" w:cs="Consolas"/>
        </w:rPr>
      </w:pPr>
    </w:p>
    <w:p w14:paraId="52F1CEE2" w14:textId="77777777" w:rsidR="00FF6EB2" w:rsidRPr="006F3D56" w:rsidRDefault="00FF6EB2" w:rsidP="00FF6EB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>Only the BC submitted an input to the ATR</w:t>
      </w:r>
      <w:r w:rsidR="006F3D56" w:rsidRPr="006F3D56">
        <w:rPr>
          <w:rFonts w:asciiTheme="majorHAnsi" w:hAnsiTheme="majorHAnsi" w:cs="Consolas"/>
        </w:rPr>
        <w:t xml:space="preserve">T questionnaire and none of the </w:t>
      </w:r>
      <w:r w:rsidRPr="006F3D56">
        <w:rPr>
          <w:rFonts w:asciiTheme="majorHAnsi" w:hAnsiTheme="majorHAnsi" w:cs="Consolas"/>
        </w:rPr>
        <w:t>constituencies answered the full questionnaire.  </w:t>
      </w:r>
    </w:p>
    <w:p w14:paraId="219AA399" w14:textId="77777777" w:rsidR="00FF6EB2" w:rsidRPr="006F3D56" w:rsidRDefault="00FF6EB2" w:rsidP="00FF6E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>Can you give us a reason for the lack of comments or response?</w:t>
      </w:r>
    </w:p>
    <w:p w14:paraId="4482E2D9" w14:textId="77777777" w:rsidR="00FF6EB2" w:rsidRPr="006F3D56" w:rsidRDefault="00FF6EB2" w:rsidP="00FF6E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>Are we asking the wrong questions?  </w:t>
      </w:r>
    </w:p>
    <w:p w14:paraId="6C45767F" w14:textId="77777777" w:rsidR="00FF6EB2" w:rsidRPr="006F3D56" w:rsidRDefault="00FF6EB2" w:rsidP="00FF6E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>Asking in the wrong way?</w:t>
      </w:r>
    </w:p>
    <w:p w14:paraId="3FDFD3E8" w14:textId="77777777" w:rsidR="00FF6EB2" w:rsidRPr="006F3D56" w:rsidRDefault="00FF6EB2" w:rsidP="00FF6EB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</w:p>
    <w:p w14:paraId="08D1492C" w14:textId="3677CFDC" w:rsidR="00FF6EB2" w:rsidRPr="006F3D56" w:rsidRDefault="00FF6EB2" w:rsidP="00FF6EB2">
      <w:pPr>
        <w:widowControl w:val="0"/>
        <w:autoSpaceDE w:val="0"/>
        <w:autoSpaceDN w:val="0"/>
        <w:adjustRightInd w:val="0"/>
        <w:rPr>
          <w:rFonts w:asciiTheme="majorHAnsi" w:hAnsiTheme="majorHAnsi" w:cs="Consolas"/>
          <w:i/>
        </w:rPr>
      </w:pPr>
      <w:r w:rsidRPr="006F3D56">
        <w:rPr>
          <w:rFonts w:asciiTheme="majorHAnsi" w:hAnsiTheme="majorHAnsi" w:cs="Consolas"/>
          <w:i/>
        </w:rPr>
        <w:t>Specific questions based</w:t>
      </w:r>
      <w:r w:rsidR="00886DC5">
        <w:rPr>
          <w:rFonts w:asciiTheme="majorHAnsi" w:hAnsiTheme="majorHAnsi" w:cs="Consolas"/>
          <w:i/>
        </w:rPr>
        <w:t xml:space="preserve"> on</w:t>
      </w:r>
      <w:r w:rsidRPr="006F3D56">
        <w:rPr>
          <w:rFonts w:asciiTheme="majorHAnsi" w:hAnsiTheme="majorHAnsi" w:cs="Consolas"/>
          <w:i/>
        </w:rPr>
        <w:t xml:space="preserve"> </w:t>
      </w:r>
      <w:hyperlink r:id="rId6" w:history="1">
        <w:r w:rsidRPr="006F3D56">
          <w:rPr>
            <w:rStyle w:val="Hyperlink"/>
            <w:rFonts w:asciiTheme="majorHAnsi" w:hAnsiTheme="majorHAnsi" w:cs="Consolas"/>
            <w:i/>
          </w:rPr>
          <w:t>BC statement</w:t>
        </w:r>
      </w:hyperlink>
      <w:r w:rsidRPr="006F3D56">
        <w:rPr>
          <w:rFonts w:asciiTheme="majorHAnsi" w:hAnsiTheme="majorHAnsi" w:cs="Consolas"/>
          <w:i/>
        </w:rPr>
        <w:t>:</w:t>
      </w:r>
    </w:p>
    <w:p w14:paraId="5FF0C0F3" w14:textId="77777777" w:rsidR="00FF6EB2" w:rsidRPr="006F3D56" w:rsidRDefault="00FF6EB2" w:rsidP="00FF6EB2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</w:p>
    <w:p w14:paraId="32270B50" w14:textId="77777777" w:rsidR="006F3D56" w:rsidRDefault="00FF6EB2" w:rsidP="006F3D5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>BC used the term “material new obligations”.  Can you give an idea of how this is used?</w:t>
      </w:r>
    </w:p>
    <w:p w14:paraId="1EE9B828" w14:textId="77777777" w:rsidR="006F3D56" w:rsidRPr="006F3D56" w:rsidRDefault="006F3D56" w:rsidP="006F3D56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</w:p>
    <w:p w14:paraId="074AA3F0" w14:textId="70D7160A" w:rsidR="006F3D56" w:rsidRDefault="00FF6EB2" w:rsidP="00FF6EB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 xml:space="preserve">Can you give examples of the trend to top down </w:t>
      </w:r>
      <w:r w:rsidR="00D049B0" w:rsidRPr="006F3D56">
        <w:rPr>
          <w:rFonts w:asciiTheme="majorHAnsi" w:hAnsiTheme="majorHAnsi" w:cs="Consolas"/>
        </w:rPr>
        <w:t>decision-making;</w:t>
      </w:r>
      <w:r w:rsidRPr="006F3D56">
        <w:rPr>
          <w:rFonts w:asciiTheme="majorHAnsi" w:hAnsiTheme="majorHAnsi" w:cs="Consolas"/>
        </w:rPr>
        <w:t xml:space="preserve"> especially in the way </w:t>
      </w:r>
      <w:r w:rsidR="00D049B0" w:rsidRPr="006F3D56">
        <w:rPr>
          <w:rFonts w:asciiTheme="majorHAnsi" w:hAnsiTheme="majorHAnsi" w:cs="Consolas"/>
        </w:rPr>
        <w:t>non-AOC</w:t>
      </w:r>
      <w:r w:rsidRPr="006F3D56">
        <w:rPr>
          <w:rFonts w:asciiTheme="majorHAnsi" w:hAnsiTheme="majorHAnsi" w:cs="Consolas"/>
        </w:rPr>
        <w:t xml:space="preserve"> committees and WG are established.</w:t>
      </w:r>
    </w:p>
    <w:p w14:paraId="557FD3A7" w14:textId="77777777" w:rsidR="006F3D56" w:rsidRPr="006F3D56" w:rsidRDefault="006F3D56" w:rsidP="006F3D56">
      <w:pPr>
        <w:widowControl w:val="0"/>
        <w:autoSpaceDE w:val="0"/>
        <w:autoSpaceDN w:val="0"/>
        <w:adjustRightInd w:val="0"/>
        <w:rPr>
          <w:rFonts w:asciiTheme="majorHAnsi" w:hAnsiTheme="majorHAnsi" w:cs="Consolas"/>
        </w:rPr>
      </w:pPr>
    </w:p>
    <w:p w14:paraId="23E7809E" w14:textId="7DADA48D" w:rsidR="00FF6EB2" w:rsidRPr="006F3D56" w:rsidRDefault="00FF6EB2" w:rsidP="00FF6EB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ajorHAnsi" w:hAnsiTheme="majorHAnsi" w:cs="Consolas"/>
        </w:rPr>
      </w:pPr>
      <w:r w:rsidRPr="006F3D56">
        <w:rPr>
          <w:rFonts w:asciiTheme="majorHAnsi" w:hAnsiTheme="majorHAnsi" w:cs="Consolas"/>
        </w:rPr>
        <w:t>What sort of evidence would be sufficient to allow the community to know its recommendations "are considered by ICANN staff and bo</w:t>
      </w:r>
      <w:r w:rsidR="00D049B0">
        <w:rPr>
          <w:rFonts w:asciiTheme="majorHAnsi" w:hAnsiTheme="majorHAnsi" w:cs="Consolas"/>
        </w:rPr>
        <w:t>ard when making decisions</w:t>
      </w:r>
      <w:r w:rsidR="00D049B0" w:rsidRPr="006F3D56">
        <w:rPr>
          <w:rFonts w:asciiTheme="majorHAnsi" w:hAnsiTheme="majorHAnsi" w:cs="Consolas"/>
        </w:rPr>
        <w:t>”?</w:t>
      </w:r>
    </w:p>
    <w:p w14:paraId="033DE3CD" w14:textId="77777777" w:rsidR="00FF6EB2" w:rsidRPr="006F3D56" w:rsidRDefault="00FF6EB2">
      <w:pPr>
        <w:rPr>
          <w:rFonts w:asciiTheme="majorHAnsi" w:hAnsiTheme="majorHAnsi"/>
        </w:rPr>
      </w:pPr>
      <w:bookmarkStart w:id="0" w:name="_GoBack"/>
      <w:bookmarkEnd w:id="0"/>
    </w:p>
    <w:sectPr w:rsidR="00FF6EB2" w:rsidRPr="006F3D56" w:rsidSect="00FF0F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1CAB"/>
    <w:multiLevelType w:val="hybridMultilevel"/>
    <w:tmpl w:val="04F6B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47C8D"/>
    <w:multiLevelType w:val="hybridMultilevel"/>
    <w:tmpl w:val="E00C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24885"/>
    <w:multiLevelType w:val="hybridMultilevel"/>
    <w:tmpl w:val="9662B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A00B9F"/>
    <w:multiLevelType w:val="hybridMultilevel"/>
    <w:tmpl w:val="DFD80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4D7BF5"/>
    <w:multiLevelType w:val="hybridMultilevel"/>
    <w:tmpl w:val="7DEC6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171BF"/>
    <w:multiLevelType w:val="hybridMultilevel"/>
    <w:tmpl w:val="CD1EA5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B2"/>
    <w:rsid w:val="002C25A1"/>
    <w:rsid w:val="006F3D56"/>
    <w:rsid w:val="00886DC5"/>
    <w:rsid w:val="00D049B0"/>
    <w:rsid w:val="00FF0FBD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499E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E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E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forum.icann.org/lists/comments-atrt2-02apr13/msg00028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888</Characters>
  <Application>Microsoft Macintosh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5</cp:revision>
  <dcterms:created xsi:type="dcterms:W3CDTF">2013-07-01T07:59:00Z</dcterms:created>
  <dcterms:modified xsi:type="dcterms:W3CDTF">2013-07-01T08:07:00Z</dcterms:modified>
</cp:coreProperties>
</file>