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9E2" w:rsidRPr="00FA3ADC" w:rsidRDefault="00FA3ADC" w:rsidP="007A29E2">
      <w:pPr>
        <w:rPr>
          <w:b/>
          <w:bCs/>
        </w:rPr>
      </w:pPr>
      <w:r w:rsidRPr="00FA3ADC">
        <w:rPr>
          <w:b/>
          <w:bCs/>
        </w:rPr>
        <w:t>Webinar</w:t>
      </w:r>
      <w:r w:rsidR="00B72FCD">
        <w:rPr>
          <w:b/>
          <w:bCs/>
        </w:rPr>
        <w:t>s</w:t>
      </w:r>
      <w:r w:rsidRPr="00FA3ADC">
        <w:rPr>
          <w:b/>
          <w:bCs/>
        </w:rPr>
        <w:t xml:space="preserve"> Preparation Check List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629"/>
        <w:gridCol w:w="2605"/>
      </w:tblGrid>
      <w:tr w:rsidR="009C530A" w:rsidTr="00E86446">
        <w:tc>
          <w:tcPr>
            <w:tcW w:w="3116" w:type="dxa"/>
            <w:tcBorders>
              <w:bottom w:val="single" w:sz="4" w:space="0" w:color="auto"/>
            </w:tcBorders>
          </w:tcPr>
          <w:p w:rsidR="009C530A" w:rsidRDefault="009C530A" w:rsidP="007A29E2"/>
        </w:tc>
        <w:tc>
          <w:tcPr>
            <w:tcW w:w="3629" w:type="dxa"/>
          </w:tcPr>
          <w:p w:rsidR="009C530A" w:rsidRDefault="009C530A" w:rsidP="007A29E2">
            <w:r>
              <w:t>Action</w:t>
            </w:r>
          </w:p>
        </w:tc>
        <w:tc>
          <w:tcPr>
            <w:tcW w:w="2605" w:type="dxa"/>
          </w:tcPr>
          <w:p w:rsidR="009C530A" w:rsidRDefault="00B72FCD" w:rsidP="007A29E2">
            <w:r>
              <w:t>Time</w:t>
            </w:r>
            <w:bookmarkStart w:id="0" w:name="_GoBack"/>
            <w:bookmarkEnd w:id="0"/>
          </w:p>
        </w:tc>
      </w:tr>
      <w:tr w:rsidR="009C530A" w:rsidTr="00E86446">
        <w:tc>
          <w:tcPr>
            <w:tcW w:w="3116" w:type="dxa"/>
            <w:tcBorders>
              <w:bottom w:val="nil"/>
            </w:tcBorders>
          </w:tcPr>
          <w:p w:rsidR="009C530A" w:rsidRDefault="009C530A" w:rsidP="009C530A">
            <w:r>
              <w:t>Webinar Team</w:t>
            </w:r>
          </w:p>
        </w:tc>
        <w:tc>
          <w:tcPr>
            <w:tcW w:w="3629" w:type="dxa"/>
          </w:tcPr>
          <w:p w:rsidR="009C530A" w:rsidRDefault="009C530A" w:rsidP="009C530A">
            <w:r>
              <w:t>Selects the topic,</w:t>
            </w:r>
          </w:p>
          <w:p w:rsidR="009C530A" w:rsidRDefault="009C530A" w:rsidP="009C530A">
            <w:r>
              <w:t>Identifies the objective</w:t>
            </w:r>
            <w:r w:rsidR="008F6DD2">
              <w:t>s,</w:t>
            </w:r>
          </w:p>
          <w:p w:rsidR="00E86446" w:rsidRDefault="008F6DD2" w:rsidP="00E86446">
            <w:proofErr w:type="gramStart"/>
            <w:r>
              <w:t>confirms</w:t>
            </w:r>
            <w:proofErr w:type="gramEnd"/>
            <w:r>
              <w:t xml:space="preserve"> </w:t>
            </w:r>
            <w:r w:rsidR="009C530A">
              <w:t>t</w:t>
            </w:r>
            <w:r>
              <w:t>he topic</w:t>
            </w:r>
            <w:r w:rsidR="009C530A">
              <w:t xml:space="preserve"> is within ICANN remit</w:t>
            </w:r>
            <w:r>
              <w:t>.</w:t>
            </w:r>
          </w:p>
        </w:tc>
        <w:tc>
          <w:tcPr>
            <w:tcW w:w="2605" w:type="dxa"/>
          </w:tcPr>
          <w:p w:rsidR="009C530A" w:rsidRDefault="009C530A" w:rsidP="009C530A">
            <w:r>
              <w:t>At least 5-6 weeks prior to webinar date</w:t>
            </w:r>
          </w:p>
        </w:tc>
      </w:tr>
      <w:tr w:rsidR="00E86446" w:rsidTr="00E86446">
        <w:tc>
          <w:tcPr>
            <w:tcW w:w="3116" w:type="dxa"/>
            <w:tcBorders>
              <w:top w:val="nil"/>
              <w:bottom w:val="nil"/>
            </w:tcBorders>
          </w:tcPr>
          <w:p w:rsidR="00E86446" w:rsidRDefault="00E86446" w:rsidP="009C530A"/>
        </w:tc>
        <w:tc>
          <w:tcPr>
            <w:tcW w:w="3629" w:type="dxa"/>
          </w:tcPr>
          <w:p w:rsidR="00E86446" w:rsidRDefault="00E86446" w:rsidP="009C530A">
            <w:r>
              <w:t>Confirm date and time of the webinar</w:t>
            </w:r>
          </w:p>
        </w:tc>
        <w:tc>
          <w:tcPr>
            <w:tcW w:w="2605" w:type="dxa"/>
          </w:tcPr>
          <w:p w:rsidR="00E86446" w:rsidRDefault="00E86446" w:rsidP="009C530A">
            <w:r>
              <w:t>4 weeks prior to the webinar</w:t>
            </w:r>
          </w:p>
        </w:tc>
      </w:tr>
      <w:tr w:rsidR="00E86446" w:rsidTr="00FA3ADC">
        <w:tc>
          <w:tcPr>
            <w:tcW w:w="3116" w:type="dxa"/>
            <w:tcBorders>
              <w:top w:val="nil"/>
              <w:bottom w:val="nil"/>
            </w:tcBorders>
          </w:tcPr>
          <w:p w:rsidR="00E86446" w:rsidRDefault="00E86446" w:rsidP="009C530A"/>
        </w:tc>
        <w:tc>
          <w:tcPr>
            <w:tcW w:w="3629" w:type="dxa"/>
          </w:tcPr>
          <w:p w:rsidR="00E86446" w:rsidRDefault="00E86446" w:rsidP="009C530A">
            <w:r>
              <w:t>Ensure speakers have submitted the webinar description and objective</w:t>
            </w:r>
            <w:r w:rsidR="008F6DD2">
              <w:t>s</w:t>
            </w:r>
            <w:r>
              <w:t xml:space="preserve"> as well as the biography and head photos to staff</w:t>
            </w:r>
          </w:p>
        </w:tc>
        <w:tc>
          <w:tcPr>
            <w:tcW w:w="2605" w:type="dxa"/>
          </w:tcPr>
          <w:p w:rsidR="00E86446" w:rsidRDefault="00E86446" w:rsidP="009C530A">
            <w:r>
              <w:t>4-3 weeks prior to the webinar</w:t>
            </w:r>
          </w:p>
        </w:tc>
      </w:tr>
      <w:tr w:rsidR="00E86446" w:rsidTr="00FA3ADC">
        <w:tc>
          <w:tcPr>
            <w:tcW w:w="3116" w:type="dxa"/>
            <w:tcBorders>
              <w:top w:val="nil"/>
              <w:bottom w:val="nil"/>
            </w:tcBorders>
          </w:tcPr>
          <w:p w:rsidR="00E86446" w:rsidRDefault="00E86446" w:rsidP="009C530A"/>
        </w:tc>
        <w:tc>
          <w:tcPr>
            <w:tcW w:w="3629" w:type="dxa"/>
          </w:tcPr>
          <w:p w:rsidR="00E86446" w:rsidRDefault="00E86446" w:rsidP="009C530A">
            <w:r>
              <w:t>Confirm promotional Material sent by the social media team</w:t>
            </w:r>
          </w:p>
        </w:tc>
        <w:tc>
          <w:tcPr>
            <w:tcW w:w="2605" w:type="dxa"/>
          </w:tcPr>
          <w:p w:rsidR="00E86446" w:rsidRDefault="00E86446" w:rsidP="009C530A">
            <w:r>
              <w:t>3-2 weeks prior to the webinar</w:t>
            </w:r>
          </w:p>
        </w:tc>
      </w:tr>
      <w:tr w:rsidR="00E86446" w:rsidTr="00FA3ADC">
        <w:tc>
          <w:tcPr>
            <w:tcW w:w="3116" w:type="dxa"/>
            <w:tcBorders>
              <w:top w:val="nil"/>
              <w:bottom w:val="nil"/>
            </w:tcBorders>
          </w:tcPr>
          <w:p w:rsidR="00E86446" w:rsidRDefault="00E86446" w:rsidP="009C530A"/>
        </w:tc>
        <w:tc>
          <w:tcPr>
            <w:tcW w:w="3629" w:type="dxa"/>
          </w:tcPr>
          <w:p w:rsidR="00E86446" w:rsidRDefault="00E86446" w:rsidP="009C530A">
            <w:r>
              <w:t xml:space="preserve">Send promotional Material to staff to start advertising the webinar </w:t>
            </w:r>
          </w:p>
        </w:tc>
        <w:tc>
          <w:tcPr>
            <w:tcW w:w="2605" w:type="dxa"/>
          </w:tcPr>
          <w:p w:rsidR="00E86446" w:rsidRDefault="00E86446" w:rsidP="009C530A">
            <w:r>
              <w:t>3-2 weeks prior to the webinar</w:t>
            </w:r>
          </w:p>
        </w:tc>
      </w:tr>
      <w:tr w:rsidR="008F6DD2" w:rsidTr="00FA3ADC">
        <w:tc>
          <w:tcPr>
            <w:tcW w:w="3116" w:type="dxa"/>
            <w:tcBorders>
              <w:top w:val="nil"/>
              <w:bottom w:val="nil"/>
            </w:tcBorders>
          </w:tcPr>
          <w:p w:rsidR="008F6DD2" w:rsidRDefault="008F6DD2" w:rsidP="009C530A"/>
        </w:tc>
        <w:tc>
          <w:tcPr>
            <w:tcW w:w="3629" w:type="dxa"/>
          </w:tcPr>
          <w:p w:rsidR="008F6DD2" w:rsidRDefault="008F6DD2" w:rsidP="009C530A">
            <w:r>
              <w:t>Confirm receiving the communication information from the relevant social media co-chair – pre ICANN webinars</w:t>
            </w:r>
          </w:p>
        </w:tc>
        <w:tc>
          <w:tcPr>
            <w:tcW w:w="2605" w:type="dxa"/>
          </w:tcPr>
          <w:p w:rsidR="008F6DD2" w:rsidRDefault="008F6DD2" w:rsidP="009C530A">
            <w:r>
              <w:t>3-2 weeks prior to the webinar</w:t>
            </w:r>
          </w:p>
        </w:tc>
      </w:tr>
      <w:tr w:rsidR="00FA3ADC" w:rsidTr="00FA3ADC">
        <w:tc>
          <w:tcPr>
            <w:tcW w:w="3116" w:type="dxa"/>
            <w:tcBorders>
              <w:top w:val="nil"/>
              <w:bottom w:val="nil"/>
            </w:tcBorders>
          </w:tcPr>
          <w:p w:rsidR="00FA3ADC" w:rsidRDefault="00FA3ADC" w:rsidP="009C530A"/>
        </w:tc>
        <w:tc>
          <w:tcPr>
            <w:tcW w:w="3629" w:type="dxa"/>
          </w:tcPr>
          <w:p w:rsidR="00FA3ADC" w:rsidRDefault="00FA3ADC" w:rsidP="009C530A">
            <w:r>
              <w:t>Coordinate practice session</w:t>
            </w:r>
            <w:r w:rsidR="008F6DD2">
              <w:t>s</w:t>
            </w:r>
            <w:r>
              <w:t xml:space="preserve"> with speakers and staff if required </w:t>
            </w:r>
          </w:p>
        </w:tc>
        <w:tc>
          <w:tcPr>
            <w:tcW w:w="2605" w:type="dxa"/>
          </w:tcPr>
          <w:p w:rsidR="00FA3ADC" w:rsidRDefault="00FA3ADC" w:rsidP="009C530A">
            <w:r>
              <w:t>No later than 1 week prior to the webinar</w:t>
            </w:r>
          </w:p>
        </w:tc>
      </w:tr>
      <w:tr w:rsidR="00FA3ADC" w:rsidTr="00FA3ADC">
        <w:tc>
          <w:tcPr>
            <w:tcW w:w="3116" w:type="dxa"/>
            <w:tcBorders>
              <w:top w:val="nil"/>
              <w:bottom w:val="single" w:sz="4" w:space="0" w:color="auto"/>
            </w:tcBorders>
          </w:tcPr>
          <w:p w:rsidR="00FA3ADC" w:rsidRDefault="00FA3ADC" w:rsidP="009C530A"/>
        </w:tc>
        <w:tc>
          <w:tcPr>
            <w:tcW w:w="3629" w:type="dxa"/>
          </w:tcPr>
          <w:p w:rsidR="00FA3ADC" w:rsidRDefault="00FA3ADC" w:rsidP="009C530A">
            <w:r>
              <w:t xml:space="preserve">Confirm that staff has received the slide deck and quiz questions </w:t>
            </w:r>
          </w:p>
        </w:tc>
        <w:tc>
          <w:tcPr>
            <w:tcW w:w="2605" w:type="dxa"/>
          </w:tcPr>
          <w:p w:rsidR="00FA3ADC" w:rsidRDefault="00FA3ADC" w:rsidP="009C530A">
            <w:r>
              <w:t>3 working days prior to the webinar</w:t>
            </w:r>
          </w:p>
        </w:tc>
      </w:tr>
      <w:tr w:rsidR="009C530A" w:rsidTr="00117627">
        <w:tc>
          <w:tcPr>
            <w:tcW w:w="3116" w:type="dxa"/>
            <w:tcBorders>
              <w:bottom w:val="nil"/>
            </w:tcBorders>
          </w:tcPr>
          <w:p w:rsidR="009C530A" w:rsidRDefault="009C530A" w:rsidP="009C530A">
            <w:r>
              <w:t>Staff</w:t>
            </w:r>
          </w:p>
        </w:tc>
        <w:tc>
          <w:tcPr>
            <w:tcW w:w="3629" w:type="dxa"/>
          </w:tcPr>
          <w:p w:rsidR="009C530A" w:rsidRDefault="00117627" w:rsidP="009C530A">
            <w:r>
              <w:t xml:space="preserve">Use the </w:t>
            </w:r>
            <w:r w:rsidR="009C530A">
              <w:t xml:space="preserve">webinar’s team invitation template to send an invitation letter to the speaker/s </w:t>
            </w:r>
            <w:proofErr w:type="gramStart"/>
            <w:r w:rsidR="009C530A">
              <w:t>to formally confirm</w:t>
            </w:r>
            <w:proofErr w:type="gramEnd"/>
            <w:r w:rsidR="009C530A">
              <w:t xml:space="preserve"> their availability and commitment to deliver the webinar. </w:t>
            </w:r>
          </w:p>
        </w:tc>
        <w:tc>
          <w:tcPr>
            <w:tcW w:w="2605" w:type="dxa"/>
          </w:tcPr>
          <w:p w:rsidR="009C530A" w:rsidRDefault="009C530A" w:rsidP="009C530A">
            <w:r>
              <w:t>5 weeks prior to the webinar</w:t>
            </w:r>
          </w:p>
        </w:tc>
      </w:tr>
      <w:tr w:rsidR="009C530A" w:rsidTr="00535A7C">
        <w:tc>
          <w:tcPr>
            <w:tcW w:w="3116" w:type="dxa"/>
            <w:tcBorders>
              <w:top w:val="nil"/>
              <w:bottom w:val="nil"/>
            </w:tcBorders>
          </w:tcPr>
          <w:p w:rsidR="009C530A" w:rsidRDefault="009C530A" w:rsidP="009C530A"/>
        </w:tc>
        <w:tc>
          <w:tcPr>
            <w:tcW w:w="3629" w:type="dxa"/>
          </w:tcPr>
          <w:p w:rsidR="009C530A" w:rsidRDefault="009C530A" w:rsidP="009C530A">
            <w:r>
              <w:t>Add topic to the webinar wiki page</w:t>
            </w:r>
            <w:r w:rsidR="00E86446">
              <w:t>, with the confirmed date and time</w:t>
            </w:r>
          </w:p>
        </w:tc>
        <w:tc>
          <w:tcPr>
            <w:tcW w:w="2605" w:type="dxa"/>
          </w:tcPr>
          <w:p w:rsidR="009C530A" w:rsidRDefault="009C530A" w:rsidP="009C530A">
            <w:r>
              <w:t>4 weeks prior to the webinar</w:t>
            </w:r>
          </w:p>
        </w:tc>
      </w:tr>
      <w:tr w:rsidR="009C530A" w:rsidTr="00FA3ADC">
        <w:tc>
          <w:tcPr>
            <w:tcW w:w="3116" w:type="dxa"/>
            <w:tcBorders>
              <w:top w:val="nil"/>
              <w:bottom w:val="nil"/>
            </w:tcBorders>
          </w:tcPr>
          <w:p w:rsidR="009C530A" w:rsidRDefault="009C530A" w:rsidP="009C530A"/>
        </w:tc>
        <w:tc>
          <w:tcPr>
            <w:tcW w:w="3629" w:type="dxa"/>
          </w:tcPr>
          <w:p w:rsidR="009C530A" w:rsidRDefault="00117627" w:rsidP="009C530A">
            <w:r>
              <w:t>Use the webinar’s team confirmation template to s</w:t>
            </w:r>
            <w:r w:rsidR="000A5641">
              <w:t>end a follow-up email to the speaker</w:t>
            </w:r>
            <w:r w:rsidR="00C15172">
              <w:t>/s</w:t>
            </w:r>
            <w:r>
              <w:t>. The follow-up email should include instructional co</w:t>
            </w:r>
            <w:r w:rsidR="00C15172">
              <w:t xml:space="preserve">ntent and </w:t>
            </w:r>
            <w:r w:rsidR="008F6DD2">
              <w:t xml:space="preserve">a </w:t>
            </w:r>
            <w:r w:rsidR="00C15172">
              <w:t xml:space="preserve">deadline for delivery, along with authorization to use ‘head photos’ and biography in all the webinars promotional materials. </w:t>
            </w:r>
          </w:p>
          <w:p w:rsidR="00A1003C" w:rsidRDefault="00A1003C" w:rsidP="009C530A"/>
          <w:p w:rsidR="00A1003C" w:rsidRDefault="00A1003C" w:rsidP="009C530A">
            <w:r>
              <w:t xml:space="preserve">To send along with the confirmation letter best practice suggestions in relation to using the zoom video during the webinar. ( In case the speaker/s wishes to use their video)  </w:t>
            </w:r>
          </w:p>
          <w:p w:rsidR="00A1003C" w:rsidRDefault="00A1003C" w:rsidP="009C530A"/>
          <w:p w:rsidR="00A1003C" w:rsidRDefault="00A1003C" w:rsidP="009C530A">
            <w:r>
              <w:t>Schedule a zoom practice session for the speaker if required.</w:t>
            </w:r>
          </w:p>
        </w:tc>
        <w:tc>
          <w:tcPr>
            <w:tcW w:w="2605" w:type="dxa"/>
          </w:tcPr>
          <w:p w:rsidR="009C530A" w:rsidRDefault="000A5641" w:rsidP="009C530A">
            <w:r>
              <w:t xml:space="preserve">Upon receive of </w:t>
            </w:r>
            <w:r w:rsidR="00C15172">
              <w:t>speakers’</w:t>
            </w:r>
            <w:r>
              <w:t xml:space="preserve"> confirmation – 4 weeks prior to the proposed date.</w:t>
            </w:r>
          </w:p>
        </w:tc>
      </w:tr>
      <w:tr w:rsidR="00117627" w:rsidTr="00FA3ADC">
        <w:tc>
          <w:tcPr>
            <w:tcW w:w="3116" w:type="dxa"/>
            <w:tcBorders>
              <w:top w:val="nil"/>
              <w:bottom w:val="nil"/>
            </w:tcBorders>
          </w:tcPr>
          <w:p w:rsidR="00117627" w:rsidRDefault="00117627" w:rsidP="009C530A"/>
        </w:tc>
        <w:tc>
          <w:tcPr>
            <w:tcW w:w="3629" w:type="dxa"/>
          </w:tcPr>
          <w:p w:rsidR="00117627" w:rsidRDefault="00C15172" w:rsidP="009C530A">
            <w:r>
              <w:t>Send the received webinar description, objectives, biography and ‘head photos’  to the Social Media Team</w:t>
            </w:r>
          </w:p>
        </w:tc>
        <w:tc>
          <w:tcPr>
            <w:tcW w:w="2605" w:type="dxa"/>
          </w:tcPr>
          <w:p w:rsidR="00117627" w:rsidRDefault="00117627" w:rsidP="009C530A">
            <w:r>
              <w:t>3 weeks prior to the webinar</w:t>
            </w:r>
          </w:p>
        </w:tc>
      </w:tr>
      <w:tr w:rsidR="00C15172" w:rsidTr="008F6DD2">
        <w:tc>
          <w:tcPr>
            <w:tcW w:w="3116" w:type="dxa"/>
            <w:tcBorders>
              <w:top w:val="nil"/>
              <w:bottom w:val="nil"/>
            </w:tcBorders>
          </w:tcPr>
          <w:p w:rsidR="00C15172" w:rsidRDefault="00C15172" w:rsidP="009C530A"/>
        </w:tc>
        <w:tc>
          <w:tcPr>
            <w:tcW w:w="3629" w:type="dxa"/>
          </w:tcPr>
          <w:p w:rsidR="00C15172" w:rsidRDefault="00C15172" w:rsidP="009C530A">
            <w:r>
              <w:t xml:space="preserve">Confirm that the slide deck and </w:t>
            </w:r>
            <w:r w:rsidR="00535A7C">
              <w:t>quiz questions have been received.</w:t>
            </w:r>
            <w:r w:rsidR="00A1003C">
              <w:t xml:space="preserve"> </w:t>
            </w:r>
          </w:p>
        </w:tc>
        <w:tc>
          <w:tcPr>
            <w:tcW w:w="2605" w:type="dxa"/>
          </w:tcPr>
          <w:p w:rsidR="00C15172" w:rsidRDefault="00535A7C" w:rsidP="009C530A">
            <w:r>
              <w:t>3 working-days prior to the webinar</w:t>
            </w:r>
          </w:p>
        </w:tc>
      </w:tr>
      <w:tr w:rsidR="00E86446" w:rsidTr="008F6DD2">
        <w:tc>
          <w:tcPr>
            <w:tcW w:w="3116" w:type="dxa"/>
            <w:tcBorders>
              <w:top w:val="nil"/>
              <w:bottom w:val="nil"/>
            </w:tcBorders>
          </w:tcPr>
          <w:p w:rsidR="00FA3ADC" w:rsidRDefault="00FA3ADC" w:rsidP="009C530A"/>
          <w:p w:rsidR="00FA3ADC" w:rsidRDefault="00FA3ADC" w:rsidP="009C530A"/>
          <w:p w:rsidR="00E86446" w:rsidRDefault="00FA3ADC" w:rsidP="009C530A">
            <w:r>
              <w:t>Staff</w:t>
            </w:r>
          </w:p>
        </w:tc>
        <w:tc>
          <w:tcPr>
            <w:tcW w:w="3629" w:type="dxa"/>
          </w:tcPr>
          <w:p w:rsidR="00E86446" w:rsidRDefault="00E86446" w:rsidP="009C530A">
            <w:r>
              <w:t>Start advertising the webinar using the material prepared by the social media team and confirmed by the webinar team</w:t>
            </w:r>
          </w:p>
        </w:tc>
        <w:tc>
          <w:tcPr>
            <w:tcW w:w="2605" w:type="dxa"/>
          </w:tcPr>
          <w:p w:rsidR="00E86446" w:rsidRDefault="00E86446" w:rsidP="009C530A">
            <w:r>
              <w:t xml:space="preserve">3-2 weeks prior to the webinar </w:t>
            </w:r>
          </w:p>
        </w:tc>
      </w:tr>
      <w:tr w:rsidR="008F6DD2" w:rsidTr="00B72FCD">
        <w:tc>
          <w:tcPr>
            <w:tcW w:w="3116" w:type="dxa"/>
            <w:tcBorders>
              <w:top w:val="nil"/>
              <w:bottom w:val="single" w:sz="4" w:space="0" w:color="000000"/>
            </w:tcBorders>
          </w:tcPr>
          <w:p w:rsidR="008F6DD2" w:rsidRDefault="008F6DD2" w:rsidP="009C530A"/>
        </w:tc>
        <w:tc>
          <w:tcPr>
            <w:tcW w:w="3629" w:type="dxa"/>
          </w:tcPr>
          <w:p w:rsidR="008F6DD2" w:rsidRDefault="008F6DD2" w:rsidP="009C530A">
            <w:r>
              <w:t>Confirm receiving the communication information from the social media co-chair = pre ICANN webinars</w:t>
            </w:r>
          </w:p>
        </w:tc>
        <w:tc>
          <w:tcPr>
            <w:tcW w:w="2605" w:type="dxa"/>
          </w:tcPr>
          <w:p w:rsidR="008F6DD2" w:rsidRDefault="008F6DD2" w:rsidP="009C530A">
            <w:r>
              <w:t>3-2 weeks prior to the webinar</w:t>
            </w:r>
          </w:p>
        </w:tc>
      </w:tr>
      <w:tr w:rsidR="00117627" w:rsidTr="00B72FCD">
        <w:tc>
          <w:tcPr>
            <w:tcW w:w="3116" w:type="dxa"/>
            <w:tcBorders>
              <w:top w:val="single" w:sz="4" w:space="0" w:color="000000"/>
              <w:bottom w:val="nil"/>
            </w:tcBorders>
          </w:tcPr>
          <w:p w:rsidR="00117627" w:rsidRDefault="00117627" w:rsidP="009C530A">
            <w:r>
              <w:t>Social Media Team</w:t>
            </w:r>
          </w:p>
        </w:tc>
        <w:tc>
          <w:tcPr>
            <w:tcW w:w="3629" w:type="dxa"/>
          </w:tcPr>
          <w:p w:rsidR="00117627" w:rsidRDefault="00C15172" w:rsidP="009C530A">
            <w:r>
              <w:t>Start designing the promotional materials</w:t>
            </w:r>
          </w:p>
        </w:tc>
        <w:tc>
          <w:tcPr>
            <w:tcW w:w="2605" w:type="dxa"/>
          </w:tcPr>
          <w:p w:rsidR="00117627" w:rsidRDefault="00C15172" w:rsidP="009C530A">
            <w:r>
              <w:t>3 weeks prior to the webinar</w:t>
            </w:r>
          </w:p>
        </w:tc>
      </w:tr>
      <w:tr w:rsidR="00C15172" w:rsidTr="00B72FCD">
        <w:tc>
          <w:tcPr>
            <w:tcW w:w="3116" w:type="dxa"/>
            <w:tcBorders>
              <w:top w:val="nil"/>
              <w:bottom w:val="nil"/>
            </w:tcBorders>
          </w:tcPr>
          <w:p w:rsidR="00C15172" w:rsidRDefault="00C15172" w:rsidP="009C530A"/>
        </w:tc>
        <w:tc>
          <w:tcPr>
            <w:tcW w:w="3629" w:type="dxa"/>
          </w:tcPr>
          <w:p w:rsidR="00C15172" w:rsidRDefault="00E86446" w:rsidP="009C530A">
            <w:r>
              <w:t>Send promotional material to the webinar team for confirmation</w:t>
            </w:r>
          </w:p>
        </w:tc>
        <w:tc>
          <w:tcPr>
            <w:tcW w:w="2605" w:type="dxa"/>
          </w:tcPr>
          <w:p w:rsidR="00C15172" w:rsidRDefault="00E86446" w:rsidP="009C530A">
            <w:r>
              <w:t>3-2 weeks prior to the webinar</w:t>
            </w:r>
          </w:p>
        </w:tc>
      </w:tr>
      <w:tr w:rsidR="00FA3ADC" w:rsidTr="00B72FCD">
        <w:tc>
          <w:tcPr>
            <w:tcW w:w="3116" w:type="dxa"/>
            <w:tcBorders>
              <w:top w:val="nil"/>
            </w:tcBorders>
          </w:tcPr>
          <w:p w:rsidR="00FA3ADC" w:rsidRDefault="00FA3ADC" w:rsidP="009C530A"/>
        </w:tc>
        <w:tc>
          <w:tcPr>
            <w:tcW w:w="3629" w:type="dxa"/>
          </w:tcPr>
          <w:p w:rsidR="00FA3ADC" w:rsidRDefault="00FA3ADC" w:rsidP="009C530A">
            <w:r>
              <w:t xml:space="preserve">Social Media co-chair – depending on the region – picks the </w:t>
            </w:r>
            <w:r w:rsidRPr="00FA3ADC">
              <w:t>appropriate communication &amp; outreach strategies. That includes, corresponding 1) hashtags, 2) graphics for engagement, 3) At-L</w:t>
            </w:r>
            <w:r w:rsidR="008F6DD2">
              <w:t>arge pre-ICANN69 Webinar and communicates this information to the staff and webinar team.</w:t>
            </w:r>
          </w:p>
        </w:tc>
        <w:tc>
          <w:tcPr>
            <w:tcW w:w="2605" w:type="dxa"/>
          </w:tcPr>
          <w:p w:rsidR="00FA3ADC" w:rsidRDefault="008F6DD2" w:rsidP="009C530A">
            <w:r>
              <w:t>3-2 weeks prior to the webinar</w:t>
            </w:r>
          </w:p>
        </w:tc>
      </w:tr>
    </w:tbl>
    <w:p w:rsidR="009C530A" w:rsidRDefault="009C530A" w:rsidP="007A29E2"/>
    <w:p w:rsidR="009C530A" w:rsidRDefault="009C530A" w:rsidP="007A29E2"/>
    <w:p w:rsidR="009C530A" w:rsidRDefault="009C530A" w:rsidP="007A29E2"/>
    <w:p w:rsidR="00E32C0D" w:rsidRDefault="00E32C0D" w:rsidP="007A29E2"/>
    <w:sectPr w:rsidR="00E32C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9E2"/>
    <w:rsid w:val="000A5641"/>
    <w:rsid w:val="00117627"/>
    <w:rsid w:val="004F23E0"/>
    <w:rsid w:val="00535A7C"/>
    <w:rsid w:val="005670B3"/>
    <w:rsid w:val="005F166B"/>
    <w:rsid w:val="007A29E2"/>
    <w:rsid w:val="008F6DD2"/>
    <w:rsid w:val="009C530A"/>
    <w:rsid w:val="00A1003C"/>
    <w:rsid w:val="00B72FCD"/>
    <w:rsid w:val="00C15172"/>
    <w:rsid w:val="00D24061"/>
    <w:rsid w:val="00E32C0D"/>
    <w:rsid w:val="00E362DA"/>
    <w:rsid w:val="00E86446"/>
    <w:rsid w:val="00FA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E5007"/>
  <w15:chartTrackingRefBased/>
  <w15:docId w15:val="{58C06368-18BB-4FBF-B563-8E2C61CC5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2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Hadia</dc:creator>
  <cp:keywords/>
  <dc:description/>
  <cp:lastModifiedBy>Hadia</cp:lastModifiedBy>
  <cp:revision>2</cp:revision>
  <dcterms:created xsi:type="dcterms:W3CDTF">2020-08-13T17:07:00Z</dcterms:created>
  <dcterms:modified xsi:type="dcterms:W3CDTF">2020-08-13T17:07:00Z</dcterms:modified>
</cp:coreProperties>
</file>