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B68" w:rsidRPr="00427B68" w:rsidRDefault="00427B68" w:rsidP="00B75EE5">
      <w:pPr>
        <w:spacing w:beforeLines="1" w:afterLines="1"/>
        <w:jc w:val="center"/>
        <w:rPr>
          <w:rFonts w:ascii="Times" w:hAnsi="Times" w:cs="Times New Roman"/>
          <w:sz w:val="20"/>
          <w:szCs w:val="20"/>
        </w:rPr>
      </w:pPr>
      <w:proofErr w:type="spellStart"/>
      <w:proofErr w:type="gramStart"/>
      <w:r w:rsidRPr="00D13586">
        <w:rPr>
          <w:rFonts w:ascii="Calibri" w:hAnsi="Calibri" w:cs="Times New Roman"/>
          <w:b/>
          <w:szCs w:val="22"/>
        </w:rPr>
        <w:t>ccNSO</w:t>
      </w:r>
      <w:proofErr w:type="spellEnd"/>
      <w:proofErr w:type="gramEnd"/>
      <w:r w:rsidRPr="00D13586">
        <w:rPr>
          <w:rFonts w:ascii="Calibri" w:hAnsi="Calibri" w:cs="Times New Roman"/>
          <w:b/>
          <w:szCs w:val="22"/>
        </w:rPr>
        <w:t xml:space="preserve"> Activity Summary</w:t>
      </w:r>
      <w:r w:rsidRPr="00427B68">
        <w:rPr>
          <w:rFonts w:ascii="Calibri" w:hAnsi="Calibri" w:cs="Times New Roman"/>
          <w:b/>
          <w:sz w:val="22"/>
          <w:szCs w:val="22"/>
        </w:rPr>
        <w:br/>
      </w:r>
      <w:r w:rsidR="002A3D8D" w:rsidRPr="006070E4">
        <w:rPr>
          <w:rFonts w:ascii="Calibri" w:hAnsi="Calibri" w:cs="Times New Roman"/>
          <w:i/>
          <w:sz w:val="22"/>
          <w:szCs w:val="22"/>
        </w:rPr>
        <w:t>Octo</w:t>
      </w:r>
      <w:r w:rsidRPr="006070E4">
        <w:rPr>
          <w:rFonts w:ascii="Calibri" w:hAnsi="Calibri" w:cs="Times New Roman"/>
          <w:i/>
          <w:sz w:val="22"/>
          <w:szCs w:val="22"/>
        </w:rPr>
        <w:t>ber 2010</w:t>
      </w:r>
      <w:r w:rsidRPr="00427B68">
        <w:rPr>
          <w:rFonts w:ascii="Calibri" w:hAnsi="Calibri" w:cs="Times New Roman"/>
          <w:sz w:val="22"/>
          <w:szCs w:val="22"/>
        </w:rPr>
        <w:t xml:space="preserve"> </w:t>
      </w:r>
    </w:p>
    <w:p w:rsidR="002A3D8D" w:rsidRDefault="00427B68" w:rsidP="00427B68">
      <w:pPr>
        <w:rPr>
          <w:rFonts w:ascii="Calibri" w:hAnsi="Calibri"/>
          <w:sz w:val="22"/>
          <w:szCs w:val="22"/>
        </w:rPr>
      </w:pPr>
      <w:r w:rsidRPr="00427B68">
        <w:rPr>
          <w:rFonts w:ascii="Calibri" w:hAnsi="Calibri"/>
          <w:b/>
          <w:sz w:val="22"/>
          <w:szCs w:val="22"/>
        </w:rPr>
        <w:br/>
        <w:t>Working Groups</w:t>
      </w:r>
      <w:r w:rsidRPr="00427B68">
        <w:rPr>
          <w:rFonts w:ascii="Calibri" w:hAnsi="Calibri"/>
          <w:b/>
          <w:sz w:val="22"/>
          <w:szCs w:val="22"/>
        </w:rPr>
        <w:br/>
      </w:r>
      <w:r w:rsidRPr="00427B68">
        <w:rPr>
          <w:rFonts w:ascii="Calibri" w:hAnsi="Calibri"/>
          <w:sz w:val="22"/>
          <w:szCs w:val="22"/>
        </w:rPr>
        <w:br/>
        <w:t xml:space="preserve">All Mp3 recordings of the various Working Group Telephone Conferences during September 2010 are available at: </w:t>
      </w:r>
      <w:hyperlink r:id="rId4" w:history="1">
        <w:r w:rsidRPr="00427B68">
          <w:rPr>
            <w:rFonts w:ascii="Calibri" w:hAnsi="Calibri"/>
            <w:color w:val="0000FF"/>
            <w:sz w:val="22"/>
            <w:u w:val="single"/>
          </w:rPr>
          <w:t>http://ccnso.icann.org/calendar</w:t>
        </w:r>
      </w:hyperlink>
      <w:r w:rsidRPr="00427B68">
        <w:rPr>
          <w:rFonts w:ascii="Calibri" w:hAnsi="Calibri"/>
          <w:color w:val="0000FF"/>
          <w:sz w:val="22"/>
          <w:szCs w:val="22"/>
          <w:u w:val="single"/>
        </w:rPr>
        <w:br/>
      </w:r>
      <w:r w:rsidRPr="00427B68">
        <w:rPr>
          <w:rFonts w:ascii="Calibri" w:hAnsi="Calibri"/>
          <w:sz w:val="22"/>
          <w:szCs w:val="22"/>
        </w:rPr>
        <w:br/>
      </w:r>
      <w:r w:rsidR="002A3D8D">
        <w:rPr>
          <w:rFonts w:ascii="Calibri" w:hAnsi="Calibri"/>
          <w:sz w:val="22"/>
          <w:szCs w:val="22"/>
        </w:rPr>
        <w:t xml:space="preserve">Minutes Strategic and Operational </w:t>
      </w:r>
      <w:proofErr w:type="spellStart"/>
      <w:r w:rsidRPr="00427B68">
        <w:rPr>
          <w:rFonts w:ascii="Calibri" w:hAnsi="Calibri"/>
          <w:sz w:val="22"/>
          <w:szCs w:val="22"/>
        </w:rPr>
        <w:t>Programme</w:t>
      </w:r>
      <w:proofErr w:type="spellEnd"/>
      <w:r w:rsidRPr="00427B68">
        <w:rPr>
          <w:rFonts w:ascii="Calibri" w:hAnsi="Calibri"/>
          <w:sz w:val="22"/>
          <w:szCs w:val="22"/>
        </w:rPr>
        <w:t xml:space="preserve"> Worki</w:t>
      </w:r>
      <w:r w:rsidR="002A3D8D">
        <w:rPr>
          <w:rFonts w:ascii="Calibri" w:hAnsi="Calibri"/>
          <w:sz w:val="22"/>
          <w:szCs w:val="22"/>
        </w:rPr>
        <w:t>ng Group Telephone Conference 21 Octo</w:t>
      </w:r>
      <w:r w:rsidRPr="00427B68">
        <w:rPr>
          <w:rFonts w:ascii="Calibri" w:hAnsi="Calibri"/>
          <w:sz w:val="22"/>
          <w:szCs w:val="22"/>
        </w:rPr>
        <w:t xml:space="preserve">ber 2010: </w:t>
      </w:r>
      <w:hyperlink r:id="rId5" w:history="1">
        <w:r w:rsidR="002A3D8D" w:rsidRPr="00257027">
          <w:rPr>
            <w:rStyle w:val="Hyperlink"/>
            <w:rFonts w:ascii="Calibri" w:hAnsi="Calibri"/>
            <w:sz w:val="22"/>
            <w:szCs w:val="22"/>
          </w:rPr>
          <w:t>http://www.ccnso.icann.org/workinggroups/minutes-sop-21oct10-en.pdf</w:t>
        </w:r>
      </w:hyperlink>
      <w:r w:rsidR="002A3D8D">
        <w:rPr>
          <w:rFonts w:ascii="Calibri" w:hAnsi="Calibri"/>
          <w:sz w:val="22"/>
          <w:szCs w:val="22"/>
        </w:rPr>
        <w:t xml:space="preserve"> </w:t>
      </w:r>
      <w:r w:rsidRPr="00427B68">
        <w:rPr>
          <w:rFonts w:ascii="Calibri" w:hAnsi="Calibri"/>
          <w:sz w:val="22"/>
          <w:szCs w:val="22"/>
        </w:rPr>
        <w:br/>
      </w:r>
    </w:p>
    <w:p w:rsidR="002A3D8D" w:rsidRDefault="002A3D8D" w:rsidP="00427B68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Delegation and </w:t>
      </w:r>
      <w:proofErr w:type="spellStart"/>
      <w:r>
        <w:rPr>
          <w:rFonts w:ascii="Calibri" w:hAnsi="Calibri"/>
          <w:sz w:val="22"/>
          <w:szCs w:val="22"/>
        </w:rPr>
        <w:t>Redelegation</w:t>
      </w:r>
      <w:proofErr w:type="spellEnd"/>
      <w:r>
        <w:rPr>
          <w:rFonts w:ascii="Calibri" w:hAnsi="Calibri"/>
          <w:sz w:val="22"/>
          <w:szCs w:val="22"/>
        </w:rPr>
        <w:t xml:space="preserve"> Working Group Notes 14 October 2010: </w:t>
      </w:r>
      <w:hyperlink r:id="rId6" w:history="1">
        <w:r w:rsidRPr="00257027">
          <w:rPr>
            <w:rStyle w:val="Hyperlink"/>
            <w:rFonts w:ascii="Calibri" w:hAnsi="Calibri"/>
            <w:sz w:val="22"/>
            <w:szCs w:val="22"/>
          </w:rPr>
          <w:t>http://www.ccnso.icann.org/workinggroups/drdwg-notes-14oct10-en.pdf</w:t>
        </w:r>
      </w:hyperlink>
      <w:r>
        <w:rPr>
          <w:rFonts w:ascii="Calibri" w:hAnsi="Calibri"/>
          <w:sz w:val="22"/>
          <w:szCs w:val="22"/>
        </w:rPr>
        <w:t xml:space="preserve"> </w:t>
      </w:r>
    </w:p>
    <w:p w:rsidR="002A3D8D" w:rsidRDefault="002A3D8D" w:rsidP="00427B68">
      <w:pPr>
        <w:rPr>
          <w:rFonts w:ascii="Calibri" w:hAnsi="Calibri"/>
          <w:sz w:val="22"/>
          <w:szCs w:val="22"/>
        </w:rPr>
      </w:pPr>
    </w:p>
    <w:p w:rsidR="002A3D8D" w:rsidRDefault="002A3D8D" w:rsidP="00427B68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Delegation and </w:t>
      </w:r>
      <w:proofErr w:type="spellStart"/>
      <w:r>
        <w:rPr>
          <w:rFonts w:ascii="Calibri" w:hAnsi="Calibri"/>
          <w:sz w:val="22"/>
          <w:szCs w:val="22"/>
        </w:rPr>
        <w:t>Redelegation</w:t>
      </w:r>
      <w:proofErr w:type="spellEnd"/>
      <w:r>
        <w:rPr>
          <w:rFonts w:ascii="Calibri" w:hAnsi="Calibri"/>
          <w:sz w:val="22"/>
          <w:szCs w:val="22"/>
        </w:rPr>
        <w:t xml:space="preserve"> Working Group Notes 7 October 2010: </w:t>
      </w:r>
      <w:hyperlink r:id="rId7" w:history="1">
        <w:r w:rsidRPr="00257027">
          <w:rPr>
            <w:rStyle w:val="Hyperlink"/>
            <w:rFonts w:ascii="Calibri" w:hAnsi="Calibri"/>
            <w:sz w:val="22"/>
            <w:szCs w:val="22"/>
          </w:rPr>
          <w:t>http://www.ccnso.icann.org/workinggroups/notes-drd-07oct10-en.pdf</w:t>
        </w:r>
      </w:hyperlink>
    </w:p>
    <w:p w:rsidR="002A3D8D" w:rsidRDefault="002A3D8D" w:rsidP="00427B68">
      <w:pPr>
        <w:rPr>
          <w:rFonts w:ascii="Calibri" w:hAnsi="Calibri"/>
          <w:sz w:val="22"/>
          <w:szCs w:val="22"/>
        </w:rPr>
      </w:pPr>
    </w:p>
    <w:p w:rsidR="002A3D8D" w:rsidRDefault="002A3D8D" w:rsidP="002A3D8D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IDN PDP Working Group 1 Notes 6 October 2010: </w:t>
      </w:r>
      <w:hyperlink r:id="rId8" w:history="1">
        <w:r w:rsidRPr="00257027">
          <w:rPr>
            <w:rStyle w:val="Hyperlink"/>
            <w:rFonts w:ascii="Calibri" w:hAnsi="Calibri"/>
            <w:sz w:val="22"/>
            <w:szCs w:val="22"/>
          </w:rPr>
          <w:t>http://www.ccnso.icann.org/workinggroups/notes-idn-pdp-wg1-06oct10-en.pdf</w:t>
        </w:r>
      </w:hyperlink>
      <w:r>
        <w:rPr>
          <w:rFonts w:ascii="Calibri" w:hAnsi="Calibri"/>
          <w:sz w:val="22"/>
          <w:szCs w:val="22"/>
        </w:rPr>
        <w:t xml:space="preserve">   </w:t>
      </w:r>
    </w:p>
    <w:p w:rsidR="002A3D8D" w:rsidRDefault="002A3D8D" w:rsidP="00427B68">
      <w:pPr>
        <w:rPr>
          <w:rFonts w:ascii="Calibri" w:hAnsi="Calibri"/>
          <w:sz w:val="22"/>
          <w:szCs w:val="22"/>
        </w:rPr>
      </w:pPr>
    </w:p>
    <w:p w:rsidR="006D2A80" w:rsidRDefault="002A3D8D" w:rsidP="00427B68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Joint IDN </w:t>
      </w:r>
      <w:proofErr w:type="spellStart"/>
      <w:r>
        <w:rPr>
          <w:rFonts w:ascii="Calibri" w:hAnsi="Calibri"/>
          <w:sz w:val="22"/>
          <w:szCs w:val="22"/>
        </w:rPr>
        <w:t>ccTLD</w:t>
      </w:r>
      <w:proofErr w:type="spellEnd"/>
      <w:r>
        <w:rPr>
          <w:rFonts w:ascii="Calibri" w:hAnsi="Calibri"/>
          <w:sz w:val="22"/>
          <w:szCs w:val="22"/>
        </w:rPr>
        <w:t>/GNSO Working Group Transcript 5 October 2010:</w:t>
      </w:r>
    </w:p>
    <w:p w:rsidR="006D2A80" w:rsidRDefault="006D2A80" w:rsidP="00427B68">
      <w:pPr>
        <w:rPr>
          <w:rFonts w:ascii="Calibri" w:hAnsi="Calibri"/>
          <w:sz w:val="22"/>
          <w:szCs w:val="22"/>
        </w:rPr>
      </w:pPr>
      <w:hyperlink r:id="rId9" w:history="1">
        <w:r w:rsidRPr="00257027">
          <w:rPr>
            <w:rStyle w:val="Hyperlink"/>
            <w:rFonts w:ascii="Calibri" w:hAnsi="Calibri"/>
            <w:sz w:val="22"/>
            <w:szCs w:val="22"/>
          </w:rPr>
          <w:t>http://www.ccnso.icann.org/workinggroups/transcript-jig-05oct10-en.pdf</w:t>
        </w:r>
      </w:hyperlink>
      <w:r>
        <w:rPr>
          <w:rFonts w:ascii="Calibri" w:hAnsi="Calibri"/>
          <w:sz w:val="22"/>
          <w:szCs w:val="22"/>
        </w:rPr>
        <w:t xml:space="preserve"> </w:t>
      </w:r>
    </w:p>
    <w:p w:rsidR="002A3D8D" w:rsidRDefault="002A3D8D" w:rsidP="00427B68">
      <w:pPr>
        <w:rPr>
          <w:rFonts w:ascii="Calibri" w:hAnsi="Calibri"/>
          <w:sz w:val="22"/>
          <w:szCs w:val="22"/>
        </w:rPr>
      </w:pPr>
    </w:p>
    <w:p w:rsidR="002A3D8D" w:rsidRDefault="00427B68" w:rsidP="00427B68">
      <w:pPr>
        <w:rPr>
          <w:rFonts w:ascii="Calibri" w:hAnsi="Calibri"/>
          <w:sz w:val="22"/>
          <w:szCs w:val="22"/>
        </w:rPr>
      </w:pPr>
      <w:r w:rsidRPr="00427B68">
        <w:rPr>
          <w:rFonts w:ascii="Calibri" w:hAnsi="Calibri"/>
          <w:sz w:val="22"/>
          <w:szCs w:val="22"/>
        </w:rPr>
        <w:br/>
      </w:r>
      <w:proofErr w:type="spellStart"/>
      <w:proofErr w:type="gramStart"/>
      <w:r w:rsidRPr="00427B68">
        <w:rPr>
          <w:rFonts w:ascii="Calibri" w:hAnsi="Calibri"/>
          <w:b/>
          <w:sz w:val="22"/>
          <w:szCs w:val="22"/>
        </w:rPr>
        <w:t>ccNSO</w:t>
      </w:r>
      <w:proofErr w:type="spellEnd"/>
      <w:proofErr w:type="gramEnd"/>
      <w:r w:rsidRPr="00427B68">
        <w:rPr>
          <w:rFonts w:ascii="Calibri" w:hAnsi="Calibri"/>
          <w:b/>
          <w:sz w:val="22"/>
          <w:szCs w:val="22"/>
        </w:rPr>
        <w:t xml:space="preserve"> Council</w:t>
      </w:r>
      <w:r w:rsidRPr="00427B68">
        <w:rPr>
          <w:rFonts w:ascii="Calibri" w:hAnsi="Calibri"/>
          <w:b/>
          <w:sz w:val="22"/>
          <w:szCs w:val="22"/>
        </w:rPr>
        <w:br/>
      </w:r>
    </w:p>
    <w:p w:rsidR="002A3D8D" w:rsidRDefault="002A3D8D" w:rsidP="00427B68">
      <w:pPr>
        <w:rPr>
          <w:rFonts w:ascii="Calibri" w:hAnsi="Calibri"/>
          <w:sz w:val="22"/>
          <w:szCs w:val="22"/>
        </w:rPr>
      </w:pPr>
      <w:proofErr w:type="spellStart"/>
      <w:proofErr w:type="gramStart"/>
      <w:r>
        <w:rPr>
          <w:rFonts w:ascii="Calibri" w:hAnsi="Calibri"/>
          <w:sz w:val="22"/>
          <w:szCs w:val="22"/>
        </w:rPr>
        <w:t>ccNSO</w:t>
      </w:r>
      <w:proofErr w:type="spellEnd"/>
      <w:proofErr w:type="gramEnd"/>
      <w:r>
        <w:rPr>
          <w:rFonts w:ascii="Calibri" w:hAnsi="Calibri"/>
          <w:sz w:val="22"/>
          <w:szCs w:val="22"/>
        </w:rPr>
        <w:t xml:space="preserve"> Council Nomination and Election Report: </w:t>
      </w:r>
      <w:hyperlink r:id="rId10" w:history="1">
        <w:r w:rsidRPr="00257027">
          <w:rPr>
            <w:rStyle w:val="Hyperlink"/>
            <w:rFonts w:ascii="Calibri" w:hAnsi="Calibri"/>
            <w:sz w:val="22"/>
            <w:szCs w:val="22"/>
          </w:rPr>
          <w:t>http://www.ccnso.icann.org/about/elections/election-report-28oct10-en.htm</w:t>
        </w:r>
      </w:hyperlink>
      <w:r>
        <w:rPr>
          <w:rFonts w:ascii="Calibri" w:hAnsi="Calibri"/>
          <w:sz w:val="22"/>
          <w:szCs w:val="22"/>
        </w:rPr>
        <w:t xml:space="preserve"> </w:t>
      </w:r>
    </w:p>
    <w:p w:rsidR="003979B9" w:rsidRDefault="003979B9" w:rsidP="00427B68">
      <w:pPr>
        <w:rPr>
          <w:rFonts w:ascii="Calibri" w:hAnsi="Calibri"/>
          <w:sz w:val="22"/>
          <w:szCs w:val="22"/>
        </w:rPr>
      </w:pPr>
    </w:p>
    <w:p w:rsidR="006D2A80" w:rsidRDefault="003979B9" w:rsidP="00427B68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Minutes Council Telephone Conference 19 October 2010:</w:t>
      </w:r>
    </w:p>
    <w:p w:rsidR="003979B9" w:rsidRDefault="006D2A80" w:rsidP="00427B68">
      <w:pPr>
        <w:rPr>
          <w:rFonts w:ascii="Calibri" w:hAnsi="Calibri"/>
          <w:sz w:val="22"/>
          <w:szCs w:val="22"/>
        </w:rPr>
      </w:pPr>
      <w:hyperlink r:id="rId11" w:history="1">
        <w:r w:rsidRPr="00257027">
          <w:rPr>
            <w:rStyle w:val="Hyperlink"/>
            <w:rFonts w:ascii="Calibri" w:hAnsi="Calibri"/>
            <w:sz w:val="22"/>
            <w:szCs w:val="22"/>
          </w:rPr>
          <w:t>http://www.ccnso.icann.org/workinggroups/minutes-council-19oct10-en.pdf</w:t>
        </w:r>
      </w:hyperlink>
    </w:p>
    <w:p w:rsidR="002A3D8D" w:rsidRDefault="00427B68" w:rsidP="00427B68">
      <w:r w:rsidRPr="00427B68">
        <w:rPr>
          <w:rFonts w:ascii="Calibri" w:hAnsi="Calibri"/>
          <w:sz w:val="22"/>
          <w:szCs w:val="22"/>
        </w:rPr>
        <w:br/>
        <w:t xml:space="preserve">Mp3 Recording of Council </w:t>
      </w:r>
      <w:r w:rsidR="002A3D8D">
        <w:rPr>
          <w:rFonts w:ascii="Calibri" w:hAnsi="Calibri"/>
          <w:sz w:val="22"/>
          <w:szCs w:val="22"/>
        </w:rPr>
        <w:t>Telephone Conference 19 Octo</w:t>
      </w:r>
      <w:r w:rsidRPr="00427B68">
        <w:rPr>
          <w:rFonts w:ascii="Calibri" w:hAnsi="Calibri"/>
          <w:sz w:val="22"/>
          <w:szCs w:val="22"/>
        </w:rPr>
        <w:t xml:space="preserve">ber 2010: </w:t>
      </w:r>
      <w:hyperlink r:id="rId12" w:history="1">
        <w:r w:rsidR="002A3D8D" w:rsidRPr="00257027">
          <w:rPr>
            <w:rStyle w:val="Hyperlink"/>
            <w:rFonts w:ascii="Calibri" w:hAnsi="Calibri"/>
            <w:sz w:val="22"/>
            <w:szCs w:val="22"/>
          </w:rPr>
          <w:t>http://audio.icann.org/ccnso/ccnso-council-20101019-en.mp3</w:t>
        </w:r>
      </w:hyperlink>
      <w:r w:rsidR="002A3D8D">
        <w:rPr>
          <w:rFonts w:ascii="Calibri" w:hAnsi="Calibri"/>
          <w:sz w:val="22"/>
          <w:szCs w:val="22"/>
        </w:rPr>
        <w:t xml:space="preserve"> </w:t>
      </w:r>
    </w:p>
    <w:p w:rsidR="003979B9" w:rsidRDefault="00427B68" w:rsidP="00427B68">
      <w:pPr>
        <w:rPr>
          <w:rFonts w:ascii="Calibri" w:hAnsi="Calibri"/>
          <w:b/>
          <w:sz w:val="22"/>
          <w:szCs w:val="22"/>
        </w:rPr>
      </w:pPr>
      <w:r w:rsidRPr="00427B68">
        <w:rPr>
          <w:rFonts w:ascii="Calibri" w:hAnsi="Calibri"/>
          <w:sz w:val="22"/>
          <w:szCs w:val="22"/>
        </w:rPr>
        <w:br/>
      </w:r>
      <w:proofErr w:type="spellStart"/>
      <w:proofErr w:type="gramStart"/>
      <w:r w:rsidRPr="00427B68">
        <w:rPr>
          <w:rFonts w:ascii="Calibri" w:hAnsi="Calibri"/>
          <w:b/>
          <w:sz w:val="22"/>
          <w:szCs w:val="22"/>
        </w:rPr>
        <w:t>ccNSO</w:t>
      </w:r>
      <w:proofErr w:type="spellEnd"/>
      <w:proofErr w:type="gramEnd"/>
      <w:r w:rsidRPr="00427B68">
        <w:rPr>
          <w:rFonts w:ascii="Calibri" w:hAnsi="Calibri"/>
          <w:b/>
          <w:sz w:val="22"/>
          <w:szCs w:val="22"/>
        </w:rPr>
        <w:t xml:space="preserve"> Nominations of one Director to the ICANN Board</w:t>
      </w:r>
    </w:p>
    <w:p w:rsidR="003979B9" w:rsidRDefault="003979B9" w:rsidP="00427B68">
      <w:pPr>
        <w:rPr>
          <w:rFonts w:ascii="Calibri" w:hAnsi="Calibri"/>
          <w:b/>
          <w:sz w:val="22"/>
          <w:szCs w:val="22"/>
        </w:rPr>
      </w:pPr>
    </w:p>
    <w:p w:rsidR="00CA3125" w:rsidRDefault="003979B9" w:rsidP="00427B68">
      <w:pPr>
        <w:rPr>
          <w:rFonts w:ascii="Calibri" w:hAnsi="Calibri"/>
          <w:b/>
          <w:sz w:val="22"/>
          <w:szCs w:val="22"/>
        </w:rPr>
      </w:pPr>
      <w:proofErr w:type="spellStart"/>
      <w:proofErr w:type="gramStart"/>
      <w:r>
        <w:rPr>
          <w:rFonts w:ascii="Calibri" w:hAnsi="Calibri"/>
          <w:sz w:val="22"/>
          <w:szCs w:val="22"/>
        </w:rPr>
        <w:t>ccNSO</w:t>
      </w:r>
      <w:proofErr w:type="spellEnd"/>
      <w:proofErr w:type="gramEnd"/>
      <w:r>
        <w:rPr>
          <w:rFonts w:ascii="Calibri" w:hAnsi="Calibri"/>
          <w:sz w:val="22"/>
          <w:szCs w:val="22"/>
        </w:rPr>
        <w:t xml:space="preserve"> ICANN Board Nomination Report: </w:t>
      </w:r>
      <w:hyperlink r:id="rId13" w:history="1">
        <w:r w:rsidRPr="00257027">
          <w:rPr>
            <w:rStyle w:val="Hyperlink"/>
            <w:rFonts w:ascii="Calibri" w:hAnsi="Calibri"/>
            <w:sz w:val="22"/>
            <w:szCs w:val="22"/>
          </w:rPr>
          <w:t>http://www.ccnso.icann.org/announcements/announcement-11oct10-en.htm</w:t>
        </w:r>
      </w:hyperlink>
      <w:r>
        <w:rPr>
          <w:rFonts w:ascii="Calibri" w:hAnsi="Calibri"/>
          <w:sz w:val="22"/>
          <w:szCs w:val="22"/>
        </w:rPr>
        <w:t xml:space="preserve"> </w:t>
      </w:r>
      <w:r w:rsidR="00427B68" w:rsidRPr="00427B68">
        <w:rPr>
          <w:rFonts w:ascii="Calibri" w:hAnsi="Calibri"/>
          <w:sz w:val="22"/>
          <w:szCs w:val="22"/>
        </w:rPr>
        <w:br/>
      </w:r>
      <w:r w:rsidR="00427B68" w:rsidRPr="00427B68">
        <w:rPr>
          <w:rFonts w:ascii="Calibri" w:hAnsi="Calibri"/>
          <w:sz w:val="22"/>
          <w:szCs w:val="22"/>
        </w:rPr>
        <w:br/>
      </w:r>
      <w:r w:rsidR="00CA3125">
        <w:rPr>
          <w:rFonts w:ascii="Calibri" w:hAnsi="Calibri"/>
          <w:b/>
          <w:sz w:val="22"/>
          <w:szCs w:val="22"/>
        </w:rPr>
        <w:t>Call for Volunteers</w:t>
      </w:r>
    </w:p>
    <w:p w:rsidR="00A530DF" w:rsidRDefault="00A530DF" w:rsidP="00427B68">
      <w:pPr>
        <w:rPr>
          <w:rFonts w:ascii="Calibri" w:hAnsi="Calibri"/>
          <w:b/>
          <w:sz w:val="22"/>
          <w:szCs w:val="22"/>
        </w:rPr>
      </w:pPr>
    </w:p>
    <w:p w:rsidR="00A530DF" w:rsidRPr="00A530DF" w:rsidRDefault="00A530DF" w:rsidP="00427B68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(OPEN until 5 November 2010) Call for Volunteers to </w:t>
      </w:r>
      <w:proofErr w:type="spellStart"/>
      <w:r>
        <w:rPr>
          <w:rFonts w:ascii="Calibri" w:hAnsi="Calibri"/>
          <w:sz w:val="22"/>
          <w:szCs w:val="22"/>
        </w:rPr>
        <w:t>ccNSO</w:t>
      </w:r>
      <w:proofErr w:type="spellEnd"/>
      <w:r>
        <w:rPr>
          <w:rFonts w:ascii="Calibri" w:hAnsi="Calibri"/>
          <w:sz w:val="22"/>
          <w:szCs w:val="22"/>
        </w:rPr>
        <w:t xml:space="preserve"> Finance Working Group: </w:t>
      </w:r>
      <w:hyperlink r:id="rId14" w:history="1">
        <w:r w:rsidRPr="00257027">
          <w:rPr>
            <w:rStyle w:val="Hyperlink"/>
            <w:rFonts w:ascii="Calibri" w:hAnsi="Calibri"/>
            <w:sz w:val="22"/>
            <w:szCs w:val="22"/>
          </w:rPr>
          <w:t>http://www.ccnso.icann.org/call-for-volunteers/call-for-volunteers-finance-wg-22oct10-en.htm</w:t>
        </w:r>
      </w:hyperlink>
      <w:r>
        <w:rPr>
          <w:rFonts w:ascii="Calibri" w:hAnsi="Calibri"/>
          <w:sz w:val="22"/>
          <w:szCs w:val="22"/>
        </w:rPr>
        <w:t xml:space="preserve"> </w:t>
      </w:r>
    </w:p>
    <w:p w:rsidR="00CA3125" w:rsidRDefault="00CA3125" w:rsidP="00427B68">
      <w:pPr>
        <w:rPr>
          <w:rFonts w:ascii="Calibri" w:hAnsi="Calibri"/>
          <w:b/>
          <w:sz w:val="22"/>
          <w:szCs w:val="22"/>
        </w:rPr>
      </w:pPr>
    </w:p>
    <w:p w:rsidR="00D13586" w:rsidRDefault="00D13586" w:rsidP="00427B68">
      <w:pPr>
        <w:rPr>
          <w:rFonts w:ascii="Calibri" w:hAnsi="Calibri"/>
          <w:b/>
          <w:sz w:val="22"/>
          <w:szCs w:val="22"/>
        </w:rPr>
      </w:pPr>
    </w:p>
    <w:p w:rsidR="00D13586" w:rsidRDefault="00D13586" w:rsidP="00427B68">
      <w:pPr>
        <w:rPr>
          <w:rFonts w:ascii="Calibri" w:hAnsi="Calibri"/>
          <w:b/>
          <w:sz w:val="22"/>
          <w:szCs w:val="22"/>
        </w:rPr>
      </w:pPr>
    </w:p>
    <w:p w:rsidR="00D13586" w:rsidRDefault="00D13586" w:rsidP="00427B68">
      <w:pPr>
        <w:rPr>
          <w:rFonts w:ascii="Calibri" w:hAnsi="Calibri"/>
          <w:b/>
          <w:sz w:val="22"/>
          <w:szCs w:val="22"/>
        </w:rPr>
      </w:pPr>
    </w:p>
    <w:p w:rsidR="000D425B" w:rsidRDefault="00427B68" w:rsidP="00427B68">
      <w:pPr>
        <w:rPr>
          <w:rFonts w:ascii="Calibri" w:hAnsi="Calibri"/>
          <w:b/>
          <w:sz w:val="22"/>
          <w:szCs w:val="22"/>
        </w:rPr>
      </w:pPr>
      <w:r w:rsidRPr="00427B68">
        <w:rPr>
          <w:rFonts w:ascii="Calibri" w:hAnsi="Calibri"/>
          <w:b/>
          <w:sz w:val="22"/>
          <w:szCs w:val="22"/>
        </w:rPr>
        <w:t>Various Announcements</w:t>
      </w:r>
      <w:r w:rsidRPr="00427B68">
        <w:rPr>
          <w:rFonts w:ascii="Calibri" w:hAnsi="Calibri"/>
          <w:b/>
          <w:sz w:val="22"/>
          <w:szCs w:val="22"/>
        </w:rPr>
        <w:br/>
      </w:r>
    </w:p>
    <w:p w:rsidR="000D425B" w:rsidRPr="000D425B" w:rsidRDefault="000D425B" w:rsidP="000D425B">
      <w:pPr>
        <w:rPr>
          <w:rFonts w:ascii="Calibri" w:eastAsia="Times New Roman" w:hAnsi="Calibri" w:cs="Times New Roman"/>
          <w:color w:val="000000"/>
          <w:sz w:val="22"/>
        </w:rPr>
      </w:pPr>
      <w:r>
        <w:rPr>
          <w:rFonts w:ascii="Calibri" w:eastAsia="Times New Roman" w:hAnsi="Calibri" w:cs="Times New Roman"/>
          <w:color w:val="000000"/>
          <w:sz w:val="22"/>
        </w:rPr>
        <w:t xml:space="preserve">Adopted ICANN Board Resolutions </w:t>
      </w:r>
      <w:r w:rsidRPr="000D425B">
        <w:rPr>
          <w:rFonts w:ascii="Calibri" w:eastAsia="Times New Roman" w:hAnsi="Calibri" w:cs="Times New Roman"/>
          <w:color w:val="000000"/>
          <w:sz w:val="22"/>
        </w:rPr>
        <w:t>28 October 2010:</w:t>
      </w:r>
    </w:p>
    <w:p w:rsidR="000D425B" w:rsidRDefault="000D425B" w:rsidP="000D425B">
      <w:pPr>
        <w:rPr>
          <w:rFonts w:ascii="Calibri" w:hAnsi="Calibri"/>
          <w:sz w:val="22"/>
          <w:szCs w:val="22"/>
        </w:rPr>
      </w:pPr>
      <w:r w:rsidRPr="000D425B">
        <w:rPr>
          <w:rFonts w:ascii="Calibri" w:eastAsia="Times New Roman" w:hAnsi="Calibri" w:cs="Times New Roman"/>
          <w:color w:val="0000FF"/>
          <w:sz w:val="22"/>
          <w:u w:val="single"/>
        </w:rPr>
        <w:t>http://www.icann.org/en/minutes/resolutions-28oct10-en.htm</w:t>
      </w:r>
      <w:r w:rsidR="00427B68" w:rsidRPr="00427B68">
        <w:rPr>
          <w:rFonts w:ascii="Calibri" w:hAnsi="Calibri"/>
          <w:b/>
          <w:sz w:val="22"/>
          <w:szCs w:val="22"/>
        </w:rPr>
        <w:br/>
      </w:r>
    </w:p>
    <w:p w:rsidR="003979B9" w:rsidRDefault="003979B9" w:rsidP="000D425B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Updated </w:t>
      </w:r>
      <w:r w:rsidR="00427B68" w:rsidRPr="00427B68">
        <w:rPr>
          <w:rFonts w:ascii="Calibri" w:hAnsi="Calibri"/>
          <w:sz w:val="22"/>
          <w:szCs w:val="22"/>
        </w:rPr>
        <w:t xml:space="preserve">Draft Agenda </w:t>
      </w:r>
      <w:proofErr w:type="spellStart"/>
      <w:r w:rsidR="00427B68" w:rsidRPr="00427B68">
        <w:rPr>
          <w:rFonts w:ascii="Calibri" w:hAnsi="Calibri"/>
          <w:sz w:val="22"/>
          <w:szCs w:val="22"/>
        </w:rPr>
        <w:t>ccNSO</w:t>
      </w:r>
      <w:proofErr w:type="spellEnd"/>
      <w:r w:rsidR="00427B68" w:rsidRPr="00427B68">
        <w:rPr>
          <w:rFonts w:ascii="Calibri" w:hAnsi="Calibri"/>
          <w:sz w:val="22"/>
          <w:szCs w:val="22"/>
        </w:rPr>
        <w:t xml:space="preserve"> Meeting Cartagena: </w:t>
      </w:r>
      <w:hyperlink r:id="rId15" w:history="1">
        <w:r w:rsidR="00427B68" w:rsidRPr="00427B68">
          <w:rPr>
            <w:rFonts w:ascii="Calibri" w:hAnsi="Calibri"/>
            <w:color w:val="0000FF"/>
            <w:sz w:val="22"/>
            <w:u w:val="single"/>
          </w:rPr>
          <w:t>http://ccnso.icann.org/meetings/cartagena/agenda.htm</w:t>
        </w:r>
      </w:hyperlink>
      <w:r w:rsidR="00427B68" w:rsidRPr="00427B68">
        <w:rPr>
          <w:rFonts w:ascii="Calibri" w:hAnsi="Calibri"/>
          <w:sz w:val="22"/>
          <w:szCs w:val="22"/>
        </w:rPr>
        <w:t xml:space="preserve"> </w:t>
      </w:r>
    </w:p>
    <w:p w:rsidR="00692450" w:rsidRPr="00692450" w:rsidRDefault="00692450" w:rsidP="00692450">
      <w:pPr>
        <w:rPr>
          <w:rFonts w:asciiTheme="majorHAnsi" w:hAnsiTheme="majorHAnsi"/>
          <w:sz w:val="22"/>
          <w:szCs w:val="22"/>
        </w:rPr>
      </w:pPr>
    </w:p>
    <w:p w:rsidR="00692450" w:rsidRPr="00692450" w:rsidRDefault="00692450" w:rsidP="00692450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color w:val="000000"/>
          <w:sz w:val="22"/>
        </w:rPr>
        <w:t xml:space="preserve">ICANN Ombudsman Frank </w:t>
      </w:r>
      <w:proofErr w:type="spellStart"/>
      <w:r>
        <w:rPr>
          <w:rFonts w:asciiTheme="majorHAnsi" w:hAnsiTheme="majorHAnsi"/>
          <w:color w:val="000000"/>
          <w:sz w:val="22"/>
        </w:rPr>
        <w:t>Fowlie</w:t>
      </w:r>
      <w:proofErr w:type="spellEnd"/>
      <w:r>
        <w:rPr>
          <w:rFonts w:asciiTheme="majorHAnsi" w:hAnsiTheme="majorHAnsi"/>
          <w:color w:val="000000"/>
          <w:sz w:val="22"/>
        </w:rPr>
        <w:t xml:space="preserve"> is leaving</w:t>
      </w:r>
      <w:r w:rsidRPr="00692450">
        <w:rPr>
          <w:rFonts w:asciiTheme="majorHAnsi" w:hAnsiTheme="majorHAnsi"/>
          <w:color w:val="000000"/>
          <w:sz w:val="22"/>
        </w:rPr>
        <w:t xml:space="preserve"> ICANN: </w:t>
      </w:r>
      <w:r w:rsidRPr="00692450">
        <w:rPr>
          <w:rFonts w:asciiTheme="majorHAnsi" w:hAnsiTheme="majorHAnsi"/>
          <w:color w:val="0000FF"/>
          <w:sz w:val="22"/>
          <w:u w:val="single"/>
        </w:rPr>
        <w:t>http://www.icann.org/en/announcements/announcement-28oct10-en.htm</w:t>
      </w:r>
    </w:p>
    <w:p w:rsidR="00692450" w:rsidRDefault="00427B68" w:rsidP="00692450">
      <w:pPr>
        <w:rPr>
          <w:rFonts w:asciiTheme="majorHAnsi" w:hAnsiTheme="majorHAnsi"/>
          <w:color w:val="000000"/>
          <w:sz w:val="22"/>
        </w:rPr>
      </w:pPr>
      <w:r w:rsidRPr="00427B68">
        <w:rPr>
          <w:rFonts w:ascii="Calibri" w:hAnsi="Calibri"/>
          <w:sz w:val="22"/>
          <w:szCs w:val="22"/>
        </w:rPr>
        <w:br/>
      </w:r>
      <w:r w:rsidR="00692450">
        <w:rPr>
          <w:rFonts w:asciiTheme="majorHAnsi" w:hAnsiTheme="majorHAnsi"/>
          <w:color w:val="000000"/>
          <w:sz w:val="22"/>
        </w:rPr>
        <w:t>ICANN posts</w:t>
      </w:r>
      <w:r w:rsidR="00692450" w:rsidRPr="00692450">
        <w:rPr>
          <w:rFonts w:asciiTheme="majorHAnsi" w:hAnsiTheme="majorHAnsi"/>
          <w:color w:val="000000"/>
          <w:sz w:val="22"/>
        </w:rPr>
        <w:t xml:space="preserve"> </w:t>
      </w:r>
      <w:r w:rsidR="00692450">
        <w:rPr>
          <w:rFonts w:asciiTheme="majorHAnsi" w:hAnsiTheme="majorHAnsi"/>
          <w:color w:val="000000"/>
          <w:sz w:val="22"/>
        </w:rPr>
        <w:t>its FY10 Audited Financials</w:t>
      </w:r>
      <w:r w:rsidR="00692450" w:rsidRPr="00692450">
        <w:rPr>
          <w:rFonts w:asciiTheme="majorHAnsi" w:hAnsiTheme="majorHAnsi"/>
          <w:color w:val="000000"/>
          <w:sz w:val="22"/>
        </w:rPr>
        <w:t>:</w:t>
      </w:r>
    </w:p>
    <w:p w:rsidR="00692450" w:rsidRPr="00692450" w:rsidRDefault="00692450" w:rsidP="00692450">
      <w:pPr>
        <w:rPr>
          <w:rFonts w:asciiTheme="majorHAnsi" w:hAnsiTheme="majorHAnsi"/>
          <w:color w:val="000000"/>
          <w:sz w:val="22"/>
        </w:rPr>
      </w:pPr>
      <w:r w:rsidRPr="00692450">
        <w:rPr>
          <w:rFonts w:asciiTheme="majorHAnsi" w:hAnsiTheme="majorHAnsi"/>
          <w:color w:val="000000"/>
          <w:sz w:val="22"/>
        </w:rPr>
        <w:t xml:space="preserve"> </w:t>
      </w:r>
      <w:r w:rsidRPr="00692450">
        <w:rPr>
          <w:rFonts w:asciiTheme="majorHAnsi" w:hAnsiTheme="majorHAnsi"/>
          <w:color w:val="0000FF"/>
          <w:sz w:val="22"/>
          <w:u w:val="single"/>
        </w:rPr>
        <w:t>http://icann.org/en/announcements/announcement-27oct10-en.htm</w:t>
      </w:r>
    </w:p>
    <w:p w:rsidR="00692450" w:rsidRPr="00692450" w:rsidRDefault="00692450" w:rsidP="00692450">
      <w:pPr>
        <w:rPr>
          <w:rFonts w:asciiTheme="majorHAnsi" w:hAnsiTheme="majorHAnsi"/>
          <w:color w:val="000000"/>
          <w:sz w:val="22"/>
        </w:rPr>
      </w:pPr>
      <w:r w:rsidRPr="00692450">
        <w:rPr>
          <w:rFonts w:asciiTheme="majorHAnsi" w:hAnsiTheme="majorHAnsi"/>
          <w:color w:val="0000FF"/>
          <w:sz w:val="22"/>
          <w:u w:val="single"/>
        </w:rPr>
        <w:t>http://www.icann.org/en/financials/financial-report-fye-30jun10-en.pdf</w:t>
      </w:r>
    </w:p>
    <w:p w:rsidR="00692450" w:rsidRDefault="00692450" w:rsidP="00427B68">
      <w:pPr>
        <w:rPr>
          <w:rFonts w:ascii="Calibri" w:hAnsi="Calibri"/>
          <w:sz w:val="22"/>
          <w:szCs w:val="22"/>
        </w:rPr>
      </w:pPr>
    </w:p>
    <w:p w:rsidR="003979B9" w:rsidRDefault="00427B68" w:rsidP="00427B68">
      <w:r w:rsidRPr="00427B68">
        <w:rPr>
          <w:rFonts w:ascii="Calibri" w:hAnsi="Calibri"/>
          <w:sz w:val="22"/>
          <w:szCs w:val="22"/>
        </w:rPr>
        <w:t xml:space="preserve">Update from </w:t>
      </w:r>
      <w:proofErr w:type="spellStart"/>
      <w:r w:rsidR="003979B9">
        <w:rPr>
          <w:rFonts w:ascii="Calibri" w:hAnsi="Calibri"/>
          <w:sz w:val="22"/>
          <w:szCs w:val="22"/>
        </w:rPr>
        <w:t>ICANN's</w:t>
      </w:r>
      <w:proofErr w:type="spellEnd"/>
      <w:r w:rsidR="003979B9">
        <w:rPr>
          <w:rFonts w:ascii="Calibri" w:hAnsi="Calibri"/>
          <w:sz w:val="22"/>
          <w:szCs w:val="22"/>
        </w:rPr>
        <w:t xml:space="preserve"> Policy Department Octo</w:t>
      </w:r>
      <w:r w:rsidRPr="00427B68">
        <w:rPr>
          <w:rFonts w:ascii="Calibri" w:hAnsi="Calibri"/>
          <w:sz w:val="22"/>
          <w:szCs w:val="22"/>
        </w:rPr>
        <w:t xml:space="preserve">ber 2010: </w:t>
      </w:r>
    </w:p>
    <w:p w:rsidR="00CA3125" w:rsidRDefault="00B75EE5" w:rsidP="00427B68">
      <w:pPr>
        <w:rPr>
          <w:rFonts w:ascii="Calibri" w:hAnsi="Calibri"/>
          <w:sz w:val="22"/>
          <w:szCs w:val="22"/>
        </w:rPr>
      </w:pPr>
      <w:hyperlink r:id="rId16" w:history="1">
        <w:r w:rsidR="00CA3125" w:rsidRPr="00257027">
          <w:rPr>
            <w:rStyle w:val="Hyperlink"/>
            <w:rFonts w:ascii="Calibri" w:hAnsi="Calibri"/>
            <w:sz w:val="22"/>
            <w:szCs w:val="22"/>
          </w:rPr>
          <w:t>http://www.icann.org/en/topics/policy/update-oct10-en.htm</w:t>
        </w:r>
      </w:hyperlink>
      <w:r w:rsidR="00CA3125">
        <w:rPr>
          <w:rFonts w:ascii="Calibri" w:hAnsi="Calibri"/>
          <w:sz w:val="22"/>
          <w:szCs w:val="22"/>
        </w:rPr>
        <w:t xml:space="preserve"> </w:t>
      </w:r>
    </w:p>
    <w:p w:rsidR="00982F8D" w:rsidRPr="00982F8D" w:rsidRDefault="00982F8D" w:rsidP="00427B68">
      <w:pPr>
        <w:rPr>
          <w:rFonts w:asciiTheme="majorHAnsi" w:hAnsiTheme="majorHAnsi"/>
          <w:sz w:val="22"/>
          <w:szCs w:val="22"/>
        </w:rPr>
      </w:pPr>
    </w:p>
    <w:p w:rsidR="00692450" w:rsidRPr="00692450" w:rsidRDefault="00692450" w:rsidP="00692450">
      <w:pPr>
        <w:rPr>
          <w:rFonts w:asciiTheme="majorHAnsi" w:hAnsiTheme="majorHAnsi"/>
          <w:color w:val="000000"/>
          <w:sz w:val="22"/>
        </w:rPr>
      </w:pPr>
      <w:r w:rsidRPr="00692450">
        <w:rPr>
          <w:rFonts w:asciiTheme="majorHAnsi" w:hAnsiTheme="majorHAnsi"/>
          <w:color w:val="000000"/>
          <w:sz w:val="22"/>
        </w:rPr>
        <w:t xml:space="preserve">ICANN and UNESCO Sign Letter of Intent on Work on IDN </w:t>
      </w:r>
      <w:proofErr w:type="spellStart"/>
      <w:r w:rsidRPr="00692450">
        <w:rPr>
          <w:rFonts w:asciiTheme="majorHAnsi" w:hAnsiTheme="majorHAnsi"/>
          <w:color w:val="000000"/>
          <w:sz w:val="22"/>
        </w:rPr>
        <w:t>ccTLD</w:t>
      </w:r>
      <w:proofErr w:type="spellEnd"/>
      <w:r w:rsidRPr="00692450">
        <w:rPr>
          <w:rFonts w:asciiTheme="majorHAnsi" w:hAnsiTheme="majorHAnsi"/>
          <w:color w:val="000000"/>
          <w:sz w:val="22"/>
        </w:rPr>
        <w:t xml:space="preserve"> implementation:</w:t>
      </w:r>
    </w:p>
    <w:p w:rsidR="00692450" w:rsidRPr="00692450" w:rsidRDefault="00692450" w:rsidP="00692450">
      <w:pPr>
        <w:rPr>
          <w:rFonts w:asciiTheme="majorHAnsi" w:hAnsiTheme="majorHAnsi"/>
          <w:color w:val="000000"/>
          <w:sz w:val="22"/>
        </w:rPr>
      </w:pPr>
      <w:r w:rsidRPr="00692450">
        <w:rPr>
          <w:rFonts w:asciiTheme="majorHAnsi" w:hAnsiTheme="majorHAnsi"/>
          <w:color w:val="0000FF"/>
          <w:sz w:val="22"/>
          <w:u w:val="single"/>
        </w:rPr>
        <w:t>http://icann.org/en/announcements/announcement-07oct10-en.htm</w:t>
      </w:r>
    </w:p>
    <w:p w:rsidR="00692450" w:rsidRPr="00692450" w:rsidRDefault="00692450" w:rsidP="00692450">
      <w:pPr>
        <w:rPr>
          <w:rFonts w:asciiTheme="majorHAnsi" w:hAnsiTheme="majorHAnsi"/>
          <w:color w:val="000000"/>
          <w:sz w:val="22"/>
        </w:rPr>
      </w:pPr>
      <w:r w:rsidRPr="00692450">
        <w:rPr>
          <w:rFonts w:asciiTheme="majorHAnsi" w:hAnsiTheme="majorHAnsi"/>
          <w:color w:val="0000FF"/>
          <w:sz w:val="22"/>
          <w:u w:val="single"/>
        </w:rPr>
        <w:t>http://icann.org/en/global-partnerships/mous/icann-unesco-letter-of-intent-16sep10-en.pdf</w:t>
      </w:r>
    </w:p>
    <w:p w:rsidR="00692450" w:rsidRDefault="00692450" w:rsidP="00692450">
      <w:pPr>
        <w:rPr>
          <w:rFonts w:asciiTheme="majorHAnsi" w:hAnsiTheme="majorHAnsi"/>
          <w:color w:val="000000"/>
          <w:sz w:val="22"/>
        </w:rPr>
      </w:pPr>
    </w:p>
    <w:p w:rsidR="00692450" w:rsidRPr="00692450" w:rsidRDefault="00692450" w:rsidP="00692450">
      <w:pPr>
        <w:rPr>
          <w:rFonts w:asciiTheme="majorHAnsi" w:hAnsiTheme="majorHAnsi"/>
          <w:color w:val="000000"/>
          <w:sz w:val="22"/>
        </w:rPr>
      </w:pPr>
      <w:r w:rsidRPr="00692450">
        <w:rPr>
          <w:rFonts w:asciiTheme="majorHAnsi" w:hAnsiTheme="majorHAnsi"/>
          <w:color w:val="000000"/>
          <w:sz w:val="22"/>
        </w:rPr>
        <w:t xml:space="preserve">Safety and Security Plan for ICANN International Meetings posted: </w:t>
      </w:r>
      <w:r w:rsidRPr="00692450">
        <w:rPr>
          <w:rFonts w:asciiTheme="majorHAnsi" w:hAnsiTheme="majorHAnsi"/>
          <w:color w:val="0000FF"/>
          <w:sz w:val="22"/>
          <w:u w:val="single"/>
        </w:rPr>
        <w:t>http://www.icann.org/en/announcements/announcement-05oct10-en.htm</w:t>
      </w:r>
      <w:r w:rsidRPr="00692450">
        <w:rPr>
          <w:rFonts w:asciiTheme="majorHAnsi" w:hAnsiTheme="majorHAnsi"/>
          <w:color w:val="000000"/>
          <w:sz w:val="22"/>
        </w:rPr>
        <w:t xml:space="preserve"> </w:t>
      </w:r>
      <w:r w:rsidRPr="00692450">
        <w:rPr>
          <w:rFonts w:asciiTheme="majorHAnsi" w:hAnsiTheme="majorHAnsi"/>
          <w:color w:val="0000FF"/>
          <w:sz w:val="22"/>
          <w:u w:val="single"/>
        </w:rPr>
        <w:t>http://www.icann.org/en/topics/ssr/safety-security-plan-05oct10-en.pdf</w:t>
      </w:r>
    </w:p>
    <w:p w:rsidR="00692450" w:rsidRPr="00692450" w:rsidRDefault="00692450" w:rsidP="00692450">
      <w:pPr>
        <w:rPr>
          <w:rFonts w:asciiTheme="majorHAnsi" w:hAnsiTheme="majorHAnsi"/>
          <w:color w:val="000000"/>
          <w:sz w:val="22"/>
        </w:rPr>
      </w:pPr>
    </w:p>
    <w:p w:rsidR="00692450" w:rsidRPr="00692450" w:rsidRDefault="00692450" w:rsidP="00692450">
      <w:pPr>
        <w:rPr>
          <w:rFonts w:asciiTheme="majorHAnsi" w:hAnsiTheme="majorHAnsi"/>
          <w:color w:val="000000"/>
          <w:sz w:val="22"/>
        </w:rPr>
      </w:pPr>
      <w:r w:rsidRPr="00692450">
        <w:rPr>
          <w:rFonts w:asciiTheme="majorHAnsi" w:hAnsiTheme="majorHAnsi"/>
          <w:color w:val="000000"/>
          <w:sz w:val="22"/>
        </w:rPr>
        <w:t xml:space="preserve">Risk assessment of the Cartagena meeting: </w:t>
      </w:r>
      <w:r w:rsidRPr="00692450">
        <w:rPr>
          <w:rFonts w:asciiTheme="majorHAnsi" w:hAnsiTheme="majorHAnsi"/>
          <w:color w:val="0000FF"/>
          <w:sz w:val="22"/>
          <w:u w:val="single"/>
        </w:rPr>
        <w:t>http://www.icann.org/en/topics/ssr/threat-assessment-cartagena2010-05oct10-en.pdf</w:t>
      </w:r>
    </w:p>
    <w:p w:rsidR="00982F8D" w:rsidRPr="00931B2B" w:rsidRDefault="00982F8D" w:rsidP="00982F8D">
      <w:pPr>
        <w:rPr>
          <w:rFonts w:ascii="Consolas" w:hAnsi="Consolas"/>
          <w:color w:val="000000"/>
        </w:rPr>
      </w:pPr>
    </w:p>
    <w:p w:rsidR="00982F8D" w:rsidRPr="00692450" w:rsidRDefault="00692450" w:rsidP="00982F8D">
      <w:pPr>
        <w:rPr>
          <w:rFonts w:asciiTheme="majorHAnsi" w:hAnsiTheme="majorHAnsi"/>
          <w:color w:val="000000"/>
          <w:sz w:val="22"/>
        </w:rPr>
      </w:pPr>
      <w:r w:rsidRPr="00692450">
        <w:rPr>
          <w:rFonts w:asciiTheme="majorHAnsi" w:hAnsiTheme="majorHAnsi"/>
          <w:color w:val="000000"/>
          <w:sz w:val="22"/>
        </w:rPr>
        <w:t xml:space="preserve">Update </w:t>
      </w:r>
      <w:r>
        <w:rPr>
          <w:rFonts w:asciiTheme="majorHAnsi" w:hAnsiTheme="majorHAnsi"/>
          <w:color w:val="000000"/>
          <w:sz w:val="22"/>
        </w:rPr>
        <w:t xml:space="preserve">to ICANN </w:t>
      </w:r>
      <w:r w:rsidR="00982F8D" w:rsidRPr="00692450">
        <w:rPr>
          <w:rFonts w:asciiTheme="majorHAnsi" w:hAnsiTheme="majorHAnsi"/>
          <w:color w:val="000000"/>
          <w:sz w:val="22"/>
        </w:rPr>
        <w:t>FY11 Se</w:t>
      </w:r>
      <w:r>
        <w:rPr>
          <w:rFonts w:asciiTheme="majorHAnsi" w:hAnsiTheme="majorHAnsi"/>
          <w:color w:val="000000"/>
          <w:sz w:val="22"/>
        </w:rPr>
        <w:t>curity, Stability &amp; Resiliency P</w:t>
      </w:r>
      <w:r w:rsidR="00982F8D" w:rsidRPr="00692450">
        <w:rPr>
          <w:rFonts w:asciiTheme="majorHAnsi" w:hAnsiTheme="majorHAnsi"/>
          <w:color w:val="000000"/>
          <w:sz w:val="22"/>
        </w:rPr>
        <w:t>lan</w:t>
      </w:r>
      <w:r>
        <w:rPr>
          <w:rFonts w:asciiTheme="majorHAnsi" w:hAnsiTheme="majorHAnsi"/>
          <w:color w:val="000000"/>
          <w:sz w:val="22"/>
        </w:rPr>
        <w:t xml:space="preserve"> P</w:t>
      </w:r>
      <w:r w:rsidRPr="00692450">
        <w:rPr>
          <w:rFonts w:asciiTheme="majorHAnsi" w:hAnsiTheme="majorHAnsi"/>
          <w:color w:val="000000"/>
          <w:sz w:val="22"/>
        </w:rPr>
        <w:t>osted:</w:t>
      </w:r>
    </w:p>
    <w:p w:rsidR="00982F8D" w:rsidRPr="00692450" w:rsidRDefault="00982F8D" w:rsidP="00982F8D">
      <w:pPr>
        <w:rPr>
          <w:rFonts w:asciiTheme="majorHAnsi" w:hAnsiTheme="majorHAnsi"/>
          <w:color w:val="000000"/>
          <w:sz w:val="22"/>
        </w:rPr>
      </w:pPr>
      <w:r w:rsidRPr="00692450">
        <w:rPr>
          <w:rFonts w:asciiTheme="majorHAnsi" w:hAnsiTheme="majorHAnsi"/>
          <w:color w:val="0000FF"/>
          <w:sz w:val="22"/>
          <w:u w:val="single"/>
        </w:rPr>
        <w:t>http://www.icann.org/en/announcements/announcement-13sep10-en.htm</w:t>
      </w:r>
    </w:p>
    <w:p w:rsidR="00982F8D" w:rsidRPr="00692450" w:rsidRDefault="00982F8D" w:rsidP="00982F8D">
      <w:pPr>
        <w:rPr>
          <w:rFonts w:asciiTheme="majorHAnsi" w:hAnsiTheme="majorHAnsi"/>
          <w:color w:val="000000"/>
          <w:sz w:val="22"/>
        </w:rPr>
      </w:pPr>
      <w:r w:rsidRPr="00692450">
        <w:rPr>
          <w:rFonts w:asciiTheme="majorHAnsi" w:hAnsiTheme="majorHAnsi"/>
          <w:color w:val="0000FF"/>
          <w:sz w:val="22"/>
          <w:u w:val="single"/>
        </w:rPr>
        <w:t>http://www.icann.org/en/announcements/announcement-13sep10-en.htm</w:t>
      </w:r>
    </w:p>
    <w:p w:rsidR="00982F8D" w:rsidRDefault="00982F8D" w:rsidP="00427B68">
      <w:pPr>
        <w:rPr>
          <w:rFonts w:asciiTheme="majorHAnsi" w:hAnsiTheme="majorHAnsi"/>
          <w:sz w:val="22"/>
          <w:szCs w:val="22"/>
        </w:rPr>
      </w:pPr>
    </w:p>
    <w:p w:rsidR="00982F8D" w:rsidRPr="00982F8D" w:rsidRDefault="00982F8D" w:rsidP="00427B68">
      <w:pPr>
        <w:rPr>
          <w:rFonts w:asciiTheme="majorHAnsi" w:hAnsiTheme="majorHAnsi"/>
          <w:sz w:val="22"/>
          <w:szCs w:val="22"/>
        </w:rPr>
      </w:pPr>
      <w:r w:rsidRPr="00982F8D">
        <w:rPr>
          <w:rFonts w:asciiTheme="majorHAnsi" w:hAnsiTheme="majorHAnsi"/>
          <w:sz w:val="22"/>
          <w:szCs w:val="22"/>
        </w:rPr>
        <w:t>Fellow</w:t>
      </w:r>
      <w:r w:rsidR="00692450">
        <w:rPr>
          <w:rFonts w:asciiTheme="majorHAnsi" w:hAnsiTheme="majorHAnsi"/>
          <w:sz w:val="22"/>
          <w:szCs w:val="22"/>
        </w:rPr>
        <w:t>s</w:t>
      </w:r>
      <w:r w:rsidRPr="00982F8D">
        <w:rPr>
          <w:rFonts w:asciiTheme="majorHAnsi" w:hAnsiTheme="majorHAnsi"/>
          <w:sz w:val="22"/>
          <w:szCs w:val="22"/>
        </w:rPr>
        <w:t xml:space="preserve">hip </w:t>
      </w:r>
      <w:proofErr w:type="spellStart"/>
      <w:r w:rsidRPr="00982F8D">
        <w:rPr>
          <w:rFonts w:asciiTheme="majorHAnsi" w:hAnsiTheme="majorHAnsi"/>
          <w:sz w:val="22"/>
          <w:szCs w:val="22"/>
        </w:rPr>
        <w:t>Programme</w:t>
      </w:r>
      <w:proofErr w:type="spellEnd"/>
      <w:r w:rsidRPr="00982F8D">
        <w:rPr>
          <w:rFonts w:asciiTheme="majorHAnsi" w:hAnsiTheme="majorHAnsi"/>
          <w:sz w:val="22"/>
          <w:szCs w:val="22"/>
        </w:rPr>
        <w:t xml:space="preserve"> is Taking Applications to San Francisco Meeting:</w:t>
      </w:r>
    </w:p>
    <w:p w:rsidR="00982F8D" w:rsidRPr="00982F8D" w:rsidRDefault="00982F8D" w:rsidP="00982F8D">
      <w:pPr>
        <w:rPr>
          <w:rFonts w:asciiTheme="majorHAnsi" w:hAnsiTheme="majorHAnsi"/>
          <w:color w:val="000000"/>
          <w:sz w:val="22"/>
        </w:rPr>
      </w:pPr>
      <w:r w:rsidRPr="00982F8D">
        <w:rPr>
          <w:rFonts w:asciiTheme="majorHAnsi" w:hAnsiTheme="majorHAnsi"/>
          <w:color w:val="0000FF"/>
          <w:sz w:val="22"/>
          <w:u w:val="single"/>
        </w:rPr>
        <w:t>http://www.icann.org/en/announcements/announcement-2-05oct10-en.htm</w:t>
      </w:r>
    </w:p>
    <w:p w:rsidR="00CA3125" w:rsidRDefault="00CA3125" w:rsidP="00427B68">
      <w:pPr>
        <w:rPr>
          <w:rFonts w:ascii="Calibri" w:hAnsi="Calibri"/>
          <w:sz w:val="22"/>
          <w:szCs w:val="22"/>
        </w:rPr>
      </w:pPr>
    </w:p>
    <w:p w:rsidR="00692450" w:rsidRDefault="00A530DF" w:rsidP="00427B68">
      <w:pPr>
        <w:rPr>
          <w:rFonts w:ascii="Calibri" w:hAnsi="Calibri"/>
          <w:b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.CV</w:t>
      </w:r>
      <w:proofErr w:type="gramEnd"/>
      <w:r>
        <w:rPr>
          <w:rFonts w:ascii="Calibri" w:hAnsi="Calibri"/>
          <w:sz w:val="22"/>
          <w:szCs w:val="22"/>
        </w:rPr>
        <w:t xml:space="preserve"> Joins ICANN as member 108:</w:t>
      </w:r>
      <w:r w:rsidR="00427B68" w:rsidRPr="00427B68">
        <w:rPr>
          <w:rFonts w:ascii="Calibri" w:hAnsi="Calibri"/>
          <w:sz w:val="22"/>
          <w:szCs w:val="22"/>
        </w:rPr>
        <w:br/>
      </w:r>
      <w:r w:rsidRPr="00A530DF">
        <w:rPr>
          <w:rFonts w:ascii="Calibri" w:hAnsi="Calibri"/>
          <w:color w:val="0000FF"/>
          <w:sz w:val="22"/>
          <w:szCs w:val="22"/>
          <w:u w:val="single"/>
        </w:rPr>
        <w:t>http://www.ccnso.icann.org/announcements/announcement-04oct10-en.pdf</w:t>
      </w:r>
      <w:r w:rsidR="00427B68" w:rsidRPr="00427B68">
        <w:rPr>
          <w:rFonts w:ascii="Calibri" w:hAnsi="Calibri"/>
          <w:sz w:val="22"/>
          <w:szCs w:val="22"/>
        </w:rPr>
        <w:br/>
      </w:r>
      <w:r w:rsidR="00427B68" w:rsidRPr="00427B68">
        <w:rPr>
          <w:rFonts w:ascii="Calibri" w:hAnsi="Calibri"/>
          <w:sz w:val="22"/>
          <w:szCs w:val="22"/>
        </w:rPr>
        <w:br/>
      </w:r>
      <w:r w:rsidR="00427B68" w:rsidRPr="00427B68">
        <w:rPr>
          <w:rFonts w:ascii="Calibri" w:hAnsi="Calibri"/>
          <w:b/>
          <w:sz w:val="22"/>
          <w:szCs w:val="22"/>
        </w:rPr>
        <w:t xml:space="preserve">Open </w:t>
      </w:r>
      <w:proofErr w:type="spellStart"/>
      <w:r w:rsidR="00427B68" w:rsidRPr="00427B68">
        <w:rPr>
          <w:rFonts w:ascii="Calibri" w:hAnsi="Calibri"/>
          <w:b/>
          <w:sz w:val="22"/>
          <w:szCs w:val="22"/>
        </w:rPr>
        <w:t>ccNSO</w:t>
      </w:r>
      <w:proofErr w:type="spellEnd"/>
      <w:r w:rsidR="00427B68" w:rsidRPr="00427B68">
        <w:rPr>
          <w:rFonts w:ascii="Calibri" w:hAnsi="Calibri"/>
          <w:b/>
          <w:sz w:val="22"/>
          <w:szCs w:val="22"/>
        </w:rPr>
        <w:t xml:space="preserve"> Related Public Comment Periods</w:t>
      </w:r>
    </w:p>
    <w:p w:rsidR="00692450" w:rsidRDefault="00692450" w:rsidP="00427B68">
      <w:pPr>
        <w:rPr>
          <w:rFonts w:ascii="Calibri" w:hAnsi="Calibri"/>
          <w:b/>
          <w:sz w:val="22"/>
          <w:szCs w:val="22"/>
        </w:rPr>
      </w:pPr>
    </w:p>
    <w:p w:rsidR="00692450" w:rsidRPr="007E11D2" w:rsidRDefault="007E11D2" w:rsidP="00692450">
      <w:pPr>
        <w:rPr>
          <w:rFonts w:ascii="Calibri" w:hAnsi="Calibri"/>
          <w:color w:val="000000"/>
          <w:sz w:val="22"/>
        </w:rPr>
      </w:pPr>
      <w:r w:rsidRPr="007E11D2">
        <w:rPr>
          <w:rFonts w:ascii="Calibri" w:hAnsi="Calibri"/>
          <w:color w:val="000000"/>
          <w:sz w:val="22"/>
        </w:rPr>
        <w:t>(OPEN until 17 December 2010)</w:t>
      </w:r>
      <w:r>
        <w:rPr>
          <w:rFonts w:ascii="Calibri" w:hAnsi="Calibri"/>
          <w:color w:val="000000"/>
          <w:sz w:val="22"/>
        </w:rPr>
        <w:t xml:space="preserve"> Review of IDN </w:t>
      </w:r>
      <w:proofErr w:type="spellStart"/>
      <w:r>
        <w:rPr>
          <w:rFonts w:ascii="Calibri" w:hAnsi="Calibri"/>
          <w:color w:val="000000"/>
          <w:sz w:val="22"/>
        </w:rPr>
        <w:t>ccTLD</w:t>
      </w:r>
      <w:proofErr w:type="spellEnd"/>
      <w:r>
        <w:rPr>
          <w:rFonts w:ascii="Calibri" w:hAnsi="Calibri"/>
          <w:color w:val="000000"/>
          <w:sz w:val="22"/>
        </w:rPr>
        <w:t xml:space="preserve"> Fast-Track P</w:t>
      </w:r>
      <w:r w:rsidR="00692450" w:rsidRPr="007E11D2">
        <w:rPr>
          <w:rFonts w:ascii="Calibri" w:hAnsi="Calibri"/>
          <w:color w:val="000000"/>
          <w:sz w:val="22"/>
        </w:rPr>
        <w:t>rocess:</w:t>
      </w:r>
    </w:p>
    <w:p w:rsidR="00692450" w:rsidRPr="007E11D2" w:rsidRDefault="00692450" w:rsidP="00692450">
      <w:pPr>
        <w:rPr>
          <w:rFonts w:ascii="Calibri" w:hAnsi="Calibri"/>
          <w:color w:val="000000"/>
          <w:sz w:val="22"/>
        </w:rPr>
      </w:pPr>
      <w:r w:rsidRPr="007E11D2">
        <w:rPr>
          <w:rFonts w:ascii="Calibri" w:hAnsi="Calibri"/>
          <w:color w:val="0000FF"/>
          <w:sz w:val="22"/>
          <w:u w:val="single"/>
        </w:rPr>
        <w:t>http://www.icann.org/en/announcements/announcement-2-22oct10-en.htm</w:t>
      </w:r>
    </w:p>
    <w:p w:rsidR="00692450" w:rsidRDefault="00692450" w:rsidP="00427B68">
      <w:pPr>
        <w:rPr>
          <w:rFonts w:ascii="Calibri" w:hAnsi="Calibri"/>
          <w:sz w:val="22"/>
          <w:szCs w:val="22"/>
        </w:rPr>
      </w:pPr>
    </w:p>
    <w:p w:rsidR="00692450" w:rsidRPr="007E11D2" w:rsidRDefault="007E11D2" w:rsidP="00692450">
      <w:pPr>
        <w:rPr>
          <w:rFonts w:ascii="Calibri" w:hAnsi="Calibri"/>
          <w:color w:val="000000"/>
          <w:sz w:val="22"/>
        </w:rPr>
      </w:pPr>
      <w:r w:rsidRPr="007E11D2">
        <w:rPr>
          <w:rFonts w:ascii="Calibri" w:hAnsi="Calibri"/>
          <w:color w:val="000000"/>
          <w:sz w:val="22"/>
        </w:rPr>
        <w:t xml:space="preserve">Two </w:t>
      </w:r>
      <w:r w:rsidR="00692450" w:rsidRPr="007E11D2">
        <w:rPr>
          <w:rFonts w:ascii="Calibri" w:hAnsi="Calibri"/>
          <w:color w:val="000000"/>
          <w:sz w:val="22"/>
        </w:rPr>
        <w:t>Root Server Sc</w:t>
      </w:r>
      <w:r w:rsidRPr="007E11D2">
        <w:rPr>
          <w:rFonts w:ascii="Calibri" w:hAnsi="Calibri"/>
          <w:color w:val="000000"/>
          <w:sz w:val="22"/>
        </w:rPr>
        <w:t>aling Reports released</w:t>
      </w:r>
      <w:r w:rsidR="00692450" w:rsidRPr="007E11D2">
        <w:rPr>
          <w:rFonts w:ascii="Calibri" w:hAnsi="Calibri"/>
          <w:color w:val="000000"/>
          <w:sz w:val="22"/>
        </w:rPr>
        <w:t>:</w:t>
      </w:r>
    </w:p>
    <w:p w:rsidR="00692450" w:rsidRPr="007E11D2" w:rsidRDefault="00692450" w:rsidP="00692450">
      <w:pPr>
        <w:rPr>
          <w:rFonts w:ascii="Calibri" w:hAnsi="Calibri"/>
          <w:color w:val="000000"/>
          <w:sz w:val="22"/>
        </w:rPr>
      </w:pPr>
      <w:r w:rsidRPr="007E11D2">
        <w:rPr>
          <w:rFonts w:ascii="Calibri" w:hAnsi="Calibri"/>
          <w:color w:val="0000FF"/>
          <w:sz w:val="22"/>
          <w:u w:val="single"/>
        </w:rPr>
        <w:t>http://www.icann.org/en/announcements/announcement-2-06oct10-en.htm</w:t>
      </w:r>
    </w:p>
    <w:p w:rsidR="00692450" w:rsidRPr="007E11D2" w:rsidRDefault="00692450" w:rsidP="00692450">
      <w:pPr>
        <w:rPr>
          <w:rFonts w:ascii="Calibri" w:hAnsi="Calibri"/>
          <w:color w:val="000000"/>
          <w:sz w:val="22"/>
        </w:rPr>
      </w:pPr>
    </w:p>
    <w:p w:rsidR="00692450" w:rsidRPr="007E11D2" w:rsidRDefault="007E11D2" w:rsidP="00692450">
      <w:pPr>
        <w:rPr>
          <w:rFonts w:ascii="Calibri" w:hAnsi="Calibri"/>
          <w:color w:val="000000"/>
          <w:sz w:val="22"/>
        </w:rPr>
      </w:pPr>
      <w:r w:rsidRPr="007E11D2">
        <w:rPr>
          <w:rFonts w:ascii="Calibri" w:hAnsi="Calibri"/>
          <w:color w:val="000000"/>
          <w:sz w:val="22"/>
        </w:rPr>
        <w:t>1: (OPEN until 5 November 2010) Summary of Root Zone Scaling when</w:t>
      </w:r>
      <w:r w:rsidR="00692450" w:rsidRPr="007E11D2">
        <w:rPr>
          <w:rFonts w:ascii="Calibri" w:hAnsi="Calibri"/>
          <w:color w:val="000000"/>
          <w:sz w:val="22"/>
        </w:rPr>
        <w:t xml:space="preserve"> including new technologies and adding new top-level domains to the root: </w:t>
      </w:r>
      <w:r w:rsidR="00692450" w:rsidRPr="007E11D2">
        <w:rPr>
          <w:rFonts w:ascii="Calibri" w:hAnsi="Calibri"/>
          <w:color w:val="0000FF"/>
          <w:sz w:val="22"/>
          <w:u w:val="single"/>
        </w:rPr>
        <w:t>http://www.icann.org/en/topics/new-gtlds/summary-of-impact-root-zone-scaling-06oct10-en.pdf</w:t>
      </w:r>
    </w:p>
    <w:p w:rsidR="00692450" w:rsidRPr="007E11D2" w:rsidRDefault="00692450" w:rsidP="00692450">
      <w:pPr>
        <w:rPr>
          <w:rFonts w:ascii="Calibri" w:hAnsi="Calibri"/>
          <w:color w:val="000000"/>
          <w:sz w:val="22"/>
        </w:rPr>
      </w:pPr>
    </w:p>
    <w:p w:rsidR="00692450" w:rsidRPr="007E11D2" w:rsidRDefault="007E11D2" w:rsidP="00692450">
      <w:pPr>
        <w:rPr>
          <w:rFonts w:ascii="Calibri" w:hAnsi="Calibri"/>
          <w:color w:val="000000"/>
          <w:sz w:val="22"/>
        </w:rPr>
      </w:pPr>
      <w:r w:rsidRPr="007E11D2">
        <w:rPr>
          <w:rFonts w:ascii="Calibri" w:hAnsi="Calibri"/>
          <w:color w:val="000000"/>
          <w:sz w:val="22"/>
        </w:rPr>
        <w:t xml:space="preserve">2: (OPEN until 5 November 2010) </w:t>
      </w:r>
      <w:r w:rsidR="00692450" w:rsidRPr="007E11D2">
        <w:rPr>
          <w:rFonts w:ascii="Calibri" w:hAnsi="Calibri"/>
          <w:color w:val="000000"/>
          <w:sz w:val="22"/>
        </w:rPr>
        <w:t>De</w:t>
      </w:r>
      <w:r w:rsidR="006070E4">
        <w:rPr>
          <w:rFonts w:ascii="Calibri" w:hAnsi="Calibri"/>
          <w:color w:val="000000"/>
          <w:sz w:val="22"/>
        </w:rPr>
        <w:t xml:space="preserve">legation Rate Scenarios for new </w:t>
      </w:r>
      <w:proofErr w:type="spellStart"/>
      <w:r w:rsidR="00692450" w:rsidRPr="007E11D2">
        <w:rPr>
          <w:rFonts w:ascii="Calibri" w:hAnsi="Calibri"/>
          <w:color w:val="000000"/>
          <w:sz w:val="22"/>
        </w:rPr>
        <w:t>gTLDs</w:t>
      </w:r>
      <w:proofErr w:type="spellEnd"/>
      <w:r w:rsidR="00692450" w:rsidRPr="007E11D2">
        <w:rPr>
          <w:rFonts w:ascii="Calibri" w:hAnsi="Calibri"/>
          <w:color w:val="000000"/>
          <w:sz w:val="22"/>
        </w:rPr>
        <w:t>:</w:t>
      </w:r>
      <w:r w:rsidR="006070E4">
        <w:rPr>
          <w:rFonts w:ascii="Calibri" w:hAnsi="Calibri"/>
          <w:color w:val="000000"/>
          <w:sz w:val="22"/>
        </w:rPr>
        <w:t xml:space="preserve"> </w:t>
      </w:r>
      <w:r w:rsidR="00692450" w:rsidRPr="007E11D2">
        <w:rPr>
          <w:rFonts w:ascii="Calibri" w:hAnsi="Calibri"/>
          <w:color w:val="0000FF"/>
          <w:sz w:val="22"/>
          <w:u w:val="single"/>
        </w:rPr>
        <w:t>http://www.icann.org/en/topics/new-gtlds/delegation-rate-scenarios-new-gtlds-06oct10-en.pdf</w:t>
      </w:r>
    </w:p>
    <w:p w:rsidR="00692450" w:rsidRPr="007E11D2" w:rsidRDefault="00692450" w:rsidP="00692450">
      <w:pPr>
        <w:rPr>
          <w:rFonts w:ascii="Calibri" w:hAnsi="Calibri"/>
          <w:color w:val="000000"/>
          <w:sz w:val="22"/>
        </w:rPr>
      </w:pPr>
      <w:r w:rsidRPr="007E11D2">
        <w:rPr>
          <w:rFonts w:ascii="Calibri" w:hAnsi="Calibri"/>
          <w:color w:val="0000FF"/>
          <w:sz w:val="22"/>
          <w:u w:val="single"/>
        </w:rPr>
        <w:t>http://www.icann.org/en/public-comment/public-comment-201011-en.htm#delegation-rate-scenarios</w:t>
      </w:r>
    </w:p>
    <w:p w:rsidR="006070E4" w:rsidRDefault="006070E4" w:rsidP="00692450">
      <w:pPr>
        <w:rPr>
          <w:rFonts w:ascii="Consolas" w:hAnsi="Consolas"/>
          <w:color w:val="000000"/>
        </w:rPr>
      </w:pPr>
    </w:p>
    <w:p w:rsidR="006070E4" w:rsidRPr="006070E4" w:rsidRDefault="006070E4" w:rsidP="00692450">
      <w:pPr>
        <w:rPr>
          <w:rFonts w:ascii="Calibri" w:hAnsi="Calibri"/>
          <w:color w:val="000000"/>
          <w:sz w:val="22"/>
        </w:rPr>
      </w:pPr>
      <w:r w:rsidRPr="006070E4">
        <w:rPr>
          <w:rFonts w:ascii="Calibri" w:hAnsi="Calibri"/>
          <w:color w:val="000000"/>
          <w:sz w:val="22"/>
        </w:rPr>
        <w:t xml:space="preserve">(OPEN until 3 November 2010) Public Participation Webinar Information: </w:t>
      </w:r>
      <w:hyperlink r:id="rId17" w:anchor="ppc-webinar-meetings" w:history="1">
        <w:r w:rsidRPr="00257027">
          <w:rPr>
            <w:rStyle w:val="Hyperlink"/>
            <w:rFonts w:ascii="Calibri" w:hAnsi="Calibri"/>
            <w:sz w:val="22"/>
          </w:rPr>
          <w:t>http://icann.org/en/public-comment/#ppc-webinar-meetings</w:t>
        </w:r>
      </w:hyperlink>
      <w:r>
        <w:rPr>
          <w:rFonts w:ascii="Calibri" w:hAnsi="Calibri"/>
          <w:color w:val="000000"/>
          <w:sz w:val="22"/>
        </w:rPr>
        <w:t xml:space="preserve"> </w:t>
      </w:r>
    </w:p>
    <w:p w:rsidR="00692450" w:rsidRPr="0098160D" w:rsidRDefault="00692450" w:rsidP="00692450">
      <w:pPr>
        <w:rPr>
          <w:rFonts w:ascii="Consolas" w:hAnsi="Consolas"/>
          <w:color w:val="000000"/>
        </w:rPr>
      </w:pPr>
    </w:p>
    <w:p w:rsidR="007E11D2" w:rsidRDefault="007E11D2" w:rsidP="0069245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(OPEN until 3 November 2010) </w:t>
      </w:r>
      <w:hyperlink r:id="rId18" w:anchor="ssr-plan-fy11" w:history="1">
        <w:r w:rsidRPr="007E11D2">
          <w:rPr>
            <w:rStyle w:val="Strong"/>
            <w:rFonts w:asciiTheme="majorHAnsi" w:hAnsiTheme="majorHAnsi"/>
            <w:b w:val="0"/>
            <w:sz w:val="22"/>
          </w:rPr>
          <w:t>FY 11 Update to Plan for Enhancing Internet Security, Stability and Resiliency</w:t>
        </w:r>
      </w:hyperlink>
      <w:r w:rsidRPr="007E11D2">
        <w:rPr>
          <w:rFonts w:asciiTheme="majorHAnsi" w:hAnsiTheme="majorHAnsi"/>
          <w:b/>
          <w:sz w:val="22"/>
        </w:rPr>
        <w:t>:</w:t>
      </w:r>
      <w:r w:rsidRPr="007E11D2">
        <w:rPr>
          <w:rFonts w:asciiTheme="majorHAnsi" w:hAnsiTheme="majorHAnsi"/>
          <w:b/>
          <w:sz w:val="22"/>
          <w:szCs w:val="22"/>
        </w:rPr>
        <w:t xml:space="preserve"> </w:t>
      </w:r>
      <w:hyperlink r:id="rId19" w:anchor="ssr-plan-fy11" w:history="1">
        <w:r w:rsidRPr="00257027">
          <w:rPr>
            <w:rStyle w:val="Hyperlink"/>
            <w:rFonts w:ascii="Calibri" w:hAnsi="Calibri"/>
            <w:sz w:val="22"/>
            <w:szCs w:val="22"/>
          </w:rPr>
          <w:t>http://icann.org/en/public-comment/#ssr-plan-fy11</w:t>
        </w:r>
      </w:hyperlink>
    </w:p>
    <w:p w:rsidR="002A3D8D" w:rsidRDefault="00427B68" w:rsidP="00692450">
      <w:r w:rsidRPr="00427B68">
        <w:rPr>
          <w:rFonts w:ascii="Calibri" w:hAnsi="Calibri"/>
          <w:sz w:val="22"/>
          <w:szCs w:val="22"/>
        </w:rPr>
        <w:br/>
        <w:t xml:space="preserve">(ONGOING) Accountability and Transparency Review Team (ATRT) Public Forum on ATRT Review: </w:t>
      </w:r>
      <w:hyperlink r:id="rId20" w:anchor="atrt-community-feedback" w:history="1">
        <w:r w:rsidRPr="00427B68">
          <w:rPr>
            <w:rFonts w:ascii="Calibri" w:hAnsi="Calibri"/>
            <w:color w:val="0000FF"/>
            <w:sz w:val="22"/>
            <w:u w:val="single"/>
          </w:rPr>
          <w:t>http://icann.org/en/public-comment/#atrt-community-feedback</w:t>
        </w:r>
      </w:hyperlink>
    </w:p>
    <w:sectPr w:rsidR="002A3D8D" w:rsidSect="002A3D8D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427B68"/>
    <w:rsid w:val="000D425B"/>
    <w:rsid w:val="002A3D8D"/>
    <w:rsid w:val="00303995"/>
    <w:rsid w:val="003979B9"/>
    <w:rsid w:val="00427B68"/>
    <w:rsid w:val="006070E4"/>
    <w:rsid w:val="00692450"/>
    <w:rsid w:val="006D2A80"/>
    <w:rsid w:val="007E11D2"/>
    <w:rsid w:val="00853642"/>
    <w:rsid w:val="00982F8D"/>
    <w:rsid w:val="00A530DF"/>
    <w:rsid w:val="00B75EE5"/>
    <w:rsid w:val="00CA3125"/>
    <w:rsid w:val="00D13586"/>
  </w:rsids>
  <m:mathPr>
    <m:mathFont m:val="PortagoITC T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23BB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rmalWeb">
    <w:name w:val="Normal (Web)"/>
    <w:basedOn w:val="Normal"/>
    <w:uiPriority w:val="99"/>
    <w:rsid w:val="00427B68"/>
    <w:pPr>
      <w:spacing w:beforeLines="1" w:afterLines="1"/>
    </w:pPr>
    <w:rPr>
      <w:rFonts w:ascii="Times" w:hAnsi="Times" w:cs="Times New Roman"/>
      <w:sz w:val="20"/>
      <w:szCs w:val="20"/>
    </w:rPr>
  </w:style>
  <w:style w:type="character" w:styleId="Hyperlink">
    <w:name w:val="Hyperlink"/>
    <w:basedOn w:val="DefaultParagraphFont"/>
    <w:uiPriority w:val="99"/>
    <w:rsid w:val="00427B68"/>
    <w:rPr>
      <w:color w:val="0000FF"/>
      <w:u w:val="single"/>
    </w:rPr>
  </w:style>
  <w:style w:type="character" w:styleId="Strong">
    <w:name w:val="Strong"/>
    <w:basedOn w:val="DefaultParagraphFont"/>
    <w:uiPriority w:val="22"/>
    <w:rsid w:val="007E11D2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9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ccnso.icann.org/workinggroups/transcript-jig-05oct10-en.pdf" TargetMode="External"/><Relationship Id="rId20" Type="http://schemas.openxmlformats.org/officeDocument/2006/relationships/hyperlink" Target="http://icann.org/en/public-comment/" TargetMode="Externa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hyperlink" Target="http://www.ccnso.icann.org/about/elections/election-report-28oct10-en.htm" TargetMode="External"/><Relationship Id="rId11" Type="http://schemas.openxmlformats.org/officeDocument/2006/relationships/hyperlink" Target="http://www.ccnso.icann.org/workinggroups/minutes-council-19oct10-en.pdf" TargetMode="External"/><Relationship Id="rId12" Type="http://schemas.openxmlformats.org/officeDocument/2006/relationships/hyperlink" Target="http://audio.icann.org/ccnso/ccnso-council-20101019-en.mp3" TargetMode="External"/><Relationship Id="rId13" Type="http://schemas.openxmlformats.org/officeDocument/2006/relationships/hyperlink" Target="http://www.ccnso.icann.org/announcements/announcement-11oct10-en.htm" TargetMode="External"/><Relationship Id="rId14" Type="http://schemas.openxmlformats.org/officeDocument/2006/relationships/hyperlink" Target="http://www.ccnso.icann.org/call-for-volunteers/call-for-volunteers-finance-wg-22oct10-en.htm" TargetMode="External"/><Relationship Id="rId15" Type="http://schemas.openxmlformats.org/officeDocument/2006/relationships/hyperlink" Target="http://ccnso.icann.org/meetings/cartagena/agenda.htm" TargetMode="External"/><Relationship Id="rId16" Type="http://schemas.openxmlformats.org/officeDocument/2006/relationships/hyperlink" Target="http://www.icann.org/en/topics/policy/update-oct10-en.htm" TargetMode="External"/><Relationship Id="rId17" Type="http://schemas.openxmlformats.org/officeDocument/2006/relationships/hyperlink" Target="http://icann.org/en/public-comment/" TargetMode="External"/><Relationship Id="rId18" Type="http://schemas.openxmlformats.org/officeDocument/2006/relationships/hyperlink" Target="http://icann.org/en/public-comment/" TargetMode="External"/><Relationship Id="rId19" Type="http://schemas.openxmlformats.org/officeDocument/2006/relationships/hyperlink" Target="http://icann.org/en/public-comment/" TargetMode="Externa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hyperlink" Target="http://ccnso.icann.org/calendar" TargetMode="External"/><Relationship Id="rId5" Type="http://schemas.openxmlformats.org/officeDocument/2006/relationships/hyperlink" Target="http://www.ccnso.icann.org/workinggroups/minutes-sop-21oct10-en.pdf" TargetMode="External"/><Relationship Id="rId6" Type="http://schemas.openxmlformats.org/officeDocument/2006/relationships/hyperlink" Target="http://www.ccnso.icann.org/workinggroups/drdwg-notes-14oct10-en.pdf" TargetMode="External"/><Relationship Id="rId7" Type="http://schemas.openxmlformats.org/officeDocument/2006/relationships/hyperlink" Target="http://www.ccnso.icann.org/workinggroups/notes-drd-07oct10-en.pdf" TargetMode="External"/><Relationship Id="rId8" Type="http://schemas.openxmlformats.org/officeDocument/2006/relationships/hyperlink" Target="http://www.ccnso.icann.org/workinggroups/notes-idn-pdp-wg1-06oct10-e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843</Words>
  <Characters>4809</Characters>
  <Application>Microsoft Macintosh Word</Application>
  <DocSecurity>0</DocSecurity>
  <Lines>40</Lines>
  <Paragraphs>9</Paragraphs>
  <ScaleCrop>false</ScaleCrop>
  <Company>ICANN</Company>
  <LinksUpToDate>false</LinksUpToDate>
  <CharactersWithSpaces>5905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ICANN ICANN</dc:creator>
  <cp:keywords/>
  <cp:lastModifiedBy>Gabriella Schittek</cp:lastModifiedBy>
  <cp:revision>4</cp:revision>
  <dcterms:created xsi:type="dcterms:W3CDTF">2010-11-01T07:25:00Z</dcterms:created>
  <dcterms:modified xsi:type="dcterms:W3CDTF">2010-11-01T07:30:00Z</dcterms:modified>
</cp:coreProperties>
</file>