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792BDD76" w:rsidR="00886E4E" w:rsidRPr="00E24398" w:rsidRDefault="00886E4E" w:rsidP="00886E4E">
      <w:pPr>
        <w:widowControl w:val="0"/>
        <w:autoSpaceDE w:val="0"/>
        <w:autoSpaceDN w:val="0"/>
        <w:adjustRightInd w:val="0"/>
        <w:jc w:val="center"/>
        <w:rPr>
          <w:rFonts w:asciiTheme="majorHAnsi" w:hAnsiTheme="majorHAnsi" w:cs="Arial"/>
          <w:b/>
          <w:bCs/>
          <w:sz w:val="28"/>
          <w:szCs w:val="28"/>
        </w:rPr>
      </w:pPr>
      <w:r w:rsidRPr="00E24398">
        <w:rPr>
          <w:rFonts w:asciiTheme="majorHAnsi" w:hAnsiTheme="majorHAnsi" w:cs="Arial"/>
          <w:b/>
          <w:bCs/>
          <w:sz w:val="28"/>
          <w:szCs w:val="28"/>
        </w:rPr>
        <w:t xml:space="preserve"> Agenda </w:t>
      </w:r>
      <w:r w:rsidR="00D84309">
        <w:rPr>
          <w:rFonts w:asciiTheme="majorHAnsi" w:hAnsiTheme="majorHAnsi" w:cs="Arial"/>
          <w:b/>
          <w:bCs/>
          <w:sz w:val="28"/>
          <w:szCs w:val="28"/>
        </w:rPr>
        <w:t xml:space="preserve">and Draft resolution </w:t>
      </w:r>
      <w:r w:rsidRPr="00E24398">
        <w:rPr>
          <w:rFonts w:asciiTheme="majorHAnsi" w:hAnsiTheme="majorHAnsi" w:cs="Arial"/>
          <w:b/>
          <w:bCs/>
          <w:sz w:val="28"/>
          <w:szCs w:val="28"/>
        </w:rPr>
        <w:t>ccNSO Council Meeting</w:t>
      </w:r>
    </w:p>
    <w:p w14:paraId="702AC625" w14:textId="3310C004" w:rsidR="00886E4E" w:rsidRPr="00E24398" w:rsidRDefault="003D6EB2" w:rsidP="00EA7C4D">
      <w:pPr>
        <w:widowControl w:val="0"/>
        <w:autoSpaceDE w:val="0"/>
        <w:autoSpaceDN w:val="0"/>
        <w:adjustRightInd w:val="0"/>
        <w:jc w:val="center"/>
        <w:rPr>
          <w:rFonts w:asciiTheme="majorHAnsi" w:hAnsiTheme="majorHAnsi" w:cs="Arial"/>
          <w:i/>
        </w:rPr>
      </w:pPr>
      <w:r>
        <w:rPr>
          <w:rFonts w:asciiTheme="majorHAnsi" w:hAnsiTheme="majorHAnsi" w:cs="Arial"/>
          <w:i/>
        </w:rPr>
        <w:t>15 March 2017</w:t>
      </w:r>
      <w:r w:rsidR="00735CDD" w:rsidRPr="00E24398">
        <w:rPr>
          <w:rFonts w:asciiTheme="majorHAnsi" w:hAnsiTheme="majorHAnsi" w:cs="Arial"/>
          <w:i/>
        </w:rPr>
        <w:t xml:space="preserve">, </w:t>
      </w:r>
      <w:r>
        <w:rPr>
          <w:rFonts w:asciiTheme="majorHAnsi" w:hAnsiTheme="majorHAnsi" w:cs="Arial"/>
          <w:i/>
        </w:rPr>
        <w:t>17</w:t>
      </w:r>
      <w:r w:rsidR="00E24398" w:rsidRPr="00E24398">
        <w:rPr>
          <w:rFonts w:asciiTheme="majorHAnsi" w:hAnsiTheme="majorHAnsi" w:cs="Arial"/>
          <w:i/>
        </w:rPr>
        <w:t>.00</w:t>
      </w:r>
      <w:r>
        <w:rPr>
          <w:rFonts w:asciiTheme="majorHAnsi" w:hAnsiTheme="majorHAnsi" w:cs="Arial"/>
          <w:i/>
        </w:rPr>
        <w:t xml:space="preserve"> CET</w:t>
      </w:r>
    </w:p>
    <w:p w14:paraId="34007C31" w14:textId="77777777" w:rsidR="00886E4E" w:rsidRPr="00E24398" w:rsidRDefault="00886E4E" w:rsidP="00886E4E">
      <w:pPr>
        <w:widowControl w:val="0"/>
        <w:autoSpaceDE w:val="0"/>
        <w:autoSpaceDN w:val="0"/>
        <w:adjustRightInd w:val="0"/>
        <w:rPr>
          <w:rFonts w:asciiTheme="majorHAnsi" w:hAnsiTheme="majorHAnsi" w:cs="Arial"/>
          <w:b/>
        </w:rPr>
      </w:pPr>
    </w:p>
    <w:p w14:paraId="59577A79" w14:textId="692CBA8F" w:rsidR="00BC4C7B" w:rsidRPr="00E24398" w:rsidRDefault="00DA1F75" w:rsidP="00DA1F75">
      <w:pPr>
        <w:widowControl w:val="0"/>
        <w:autoSpaceDE w:val="0"/>
        <w:autoSpaceDN w:val="0"/>
        <w:adjustRightInd w:val="0"/>
        <w:rPr>
          <w:rFonts w:asciiTheme="majorHAnsi" w:hAnsiTheme="majorHAnsi" w:cs="Arial"/>
          <w:b/>
        </w:rPr>
      </w:pPr>
      <w:r w:rsidRPr="00E24398">
        <w:rPr>
          <w:rFonts w:asciiTheme="majorHAnsi" w:hAnsiTheme="majorHAnsi" w:cs="Arial"/>
          <w:b/>
        </w:rPr>
        <w:t xml:space="preserve">1) Welcome and </w:t>
      </w:r>
      <w:r w:rsidR="00886E4E" w:rsidRPr="00E24398">
        <w:rPr>
          <w:rFonts w:asciiTheme="majorHAnsi" w:hAnsiTheme="majorHAnsi" w:cs="Arial"/>
          <w:b/>
        </w:rPr>
        <w:t>Apologies</w:t>
      </w:r>
    </w:p>
    <w:p w14:paraId="13196BFE" w14:textId="332271B9" w:rsidR="00DA1F75" w:rsidRPr="00E24398" w:rsidRDefault="00DA1F75" w:rsidP="00DA1F75">
      <w:pPr>
        <w:rPr>
          <w:rFonts w:asciiTheme="majorHAnsi" w:hAnsiTheme="majorHAnsi"/>
        </w:rPr>
      </w:pPr>
      <w:r w:rsidRPr="00E24398">
        <w:rPr>
          <w:rFonts w:asciiTheme="majorHAnsi" w:hAnsiTheme="majorHAnsi"/>
        </w:rPr>
        <w:t xml:space="preserve">Attendance list is available at: </w:t>
      </w:r>
      <w:hyperlink r:id="rId7" w:history="1">
        <w:r w:rsidRPr="00E24398">
          <w:rPr>
            <w:rStyle w:val="Hyperlink"/>
            <w:rFonts w:asciiTheme="majorHAnsi" w:hAnsiTheme="majorHAnsi"/>
          </w:rPr>
          <w:t>http://ccnso.icann.org/about/council/attendance.htm</w:t>
        </w:r>
      </w:hyperlink>
      <w:r w:rsidRPr="00E24398">
        <w:rPr>
          <w:rFonts w:asciiTheme="majorHAnsi" w:hAnsiTheme="majorHAnsi"/>
        </w:rPr>
        <w:t xml:space="preserve"> </w:t>
      </w:r>
    </w:p>
    <w:p w14:paraId="3CB15B4E" w14:textId="77777777" w:rsidR="0057236B" w:rsidRPr="00E24398" w:rsidRDefault="0057236B" w:rsidP="008850D4">
      <w:pPr>
        <w:widowControl w:val="0"/>
        <w:autoSpaceDE w:val="0"/>
        <w:autoSpaceDN w:val="0"/>
        <w:adjustRightInd w:val="0"/>
        <w:rPr>
          <w:rFonts w:asciiTheme="majorHAnsi" w:hAnsiTheme="majorHAnsi" w:cs="Arial"/>
        </w:rPr>
      </w:pPr>
    </w:p>
    <w:p w14:paraId="5A42B7A6" w14:textId="59655B16" w:rsidR="008850D4" w:rsidRPr="00E24398" w:rsidRDefault="008850D4" w:rsidP="008850D4">
      <w:pPr>
        <w:widowControl w:val="0"/>
        <w:autoSpaceDE w:val="0"/>
        <w:autoSpaceDN w:val="0"/>
        <w:adjustRightInd w:val="0"/>
        <w:rPr>
          <w:rFonts w:asciiTheme="majorHAnsi" w:hAnsiTheme="majorHAnsi" w:cs="Arial"/>
          <w:b/>
          <w:i/>
          <w:sz w:val="28"/>
          <w:szCs w:val="28"/>
        </w:rPr>
      </w:pPr>
      <w:r w:rsidRPr="00E24398">
        <w:rPr>
          <w:rFonts w:asciiTheme="majorHAnsi" w:hAnsiTheme="majorHAnsi" w:cs="Arial"/>
          <w:b/>
          <w:i/>
          <w:sz w:val="28"/>
          <w:szCs w:val="28"/>
        </w:rPr>
        <w:t>Administrative</w:t>
      </w:r>
      <w:r w:rsidR="00623444">
        <w:rPr>
          <w:rFonts w:asciiTheme="majorHAnsi" w:hAnsiTheme="majorHAnsi" w:cs="Arial"/>
          <w:b/>
          <w:i/>
          <w:sz w:val="28"/>
          <w:szCs w:val="28"/>
        </w:rPr>
        <w:t xml:space="preserve"> and Consent</w:t>
      </w:r>
      <w:r w:rsidRPr="00E24398">
        <w:rPr>
          <w:rFonts w:asciiTheme="majorHAnsi" w:hAnsiTheme="majorHAnsi" w:cs="Arial"/>
          <w:b/>
          <w:i/>
          <w:sz w:val="28"/>
          <w:szCs w:val="28"/>
        </w:rPr>
        <w:t xml:space="preserve"> Topics</w:t>
      </w:r>
    </w:p>
    <w:p w14:paraId="460A5444" w14:textId="77777777" w:rsidR="00DF15C6" w:rsidRPr="00E24398" w:rsidRDefault="00DF15C6" w:rsidP="007C6DA4">
      <w:pPr>
        <w:widowControl w:val="0"/>
        <w:autoSpaceDE w:val="0"/>
        <w:autoSpaceDN w:val="0"/>
        <w:adjustRightInd w:val="0"/>
        <w:rPr>
          <w:rFonts w:asciiTheme="majorHAnsi" w:hAnsiTheme="majorHAnsi" w:cs="Arial"/>
          <w:b/>
        </w:rPr>
      </w:pPr>
    </w:p>
    <w:p w14:paraId="61521B50" w14:textId="4EDE9855" w:rsidR="00DA1F75" w:rsidRPr="00E24398" w:rsidRDefault="00837623" w:rsidP="007C6DA4">
      <w:pPr>
        <w:widowControl w:val="0"/>
        <w:autoSpaceDE w:val="0"/>
        <w:autoSpaceDN w:val="0"/>
        <w:adjustRightInd w:val="0"/>
        <w:rPr>
          <w:rFonts w:asciiTheme="majorHAnsi" w:hAnsiTheme="majorHAnsi" w:cs="Arial"/>
          <w:b/>
        </w:rPr>
      </w:pPr>
      <w:r w:rsidRPr="00E24398">
        <w:rPr>
          <w:rFonts w:asciiTheme="majorHAnsi" w:hAnsiTheme="majorHAnsi" w:cs="Arial"/>
          <w:b/>
        </w:rPr>
        <w:t>2</w:t>
      </w:r>
      <w:r w:rsidR="00886E4E" w:rsidRPr="00E24398">
        <w:rPr>
          <w:rFonts w:asciiTheme="majorHAnsi" w:hAnsiTheme="majorHAnsi" w:cs="Arial"/>
          <w:b/>
        </w:rPr>
        <w:t>) Minutes and Actions</w:t>
      </w:r>
    </w:p>
    <w:p w14:paraId="0C45B0D3" w14:textId="6AEAAFE3" w:rsidR="0057236B" w:rsidRDefault="00475E74" w:rsidP="007C6DA4">
      <w:pPr>
        <w:widowControl w:val="0"/>
        <w:autoSpaceDE w:val="0"/>
        <w:autoSpaceDN w:val="0"/>
        <w:adjustRightInd w:val="0"/>
        <w:rPr>
          <w:rFonts w:asciiTheme="majorHAnsi" w:hAnsiTheme="majorHAnsi" w:cs="Arial"/>
        </w:rPr>
      </w:pPr>
      <w:r>
        <w:rPr>
          <w:rFonts w:asciiTheme="majorHAnsi" w:hAnsiTheme="majorHAnsi" w:cs="Arial"/>
        </w:rPr>
        <w:t>Minutes 9 February</w:t>
      </w:r>
      <w:r w:rsidR="00140383">
        <w:rPr>
          <w:rFonts w:asciiTheme="majorHAnsi" w:hAnsiTheme="majorHAnsi" w:cs="Arial"/>
        </w:rPr>
        <w:t xml:space="preserve"> 2016</w:t>
      </w:r>
      <w:r w:rsidR="00AA515E" w:rsidRPr="00E24398">
        <w:rPr>
          <w:rFonts w:asciiTheme="majorHAnsi" w:hAnsiTheme="majorHAnsi" w:cs="Arial"/>
        </w:rPr>
        <w:t>.</w:t>
      </w:r>
      <w:r w:rsidR="0057236B">
        <w:rPr>
          <w:rFonts w:asciiTheme="majorHAnsi" w:hAnsiTheme="majorHAnsi" w:cs="Arial"/>
        </w:rPr>
        <w:t xml:space="preserve"> </w:t>
      </w:r>
    </w:p>
    <w:p w14:paraId="7C638824" w14:textId="486A9412" w:rsidR="00025AC5" w:rsidRDefault="00475E74" w:rsidP="007C6DA4">
      <w:pPr>
        <w:widowControl w:val="0"/>
        <w:autoSpaceDE w:val="0"/>
        <w:autoSpaceDN w:val="0"/>
        <w:adjustRightInd w:val="0"/>
        <w:rPr>
          <w:rFonts w:asciiTheme="majorHAnsi" w:hAnsiTheme="majorHAnsi" w:cs="Arial"/>
        </w:rPr>
      </w:pPr>
      <w:r>
        <w:rPr>
          <w:rFonts w:asciiTheme="majorHAnsi" w:hAnsiTheme="majorHAnsi" w:cs="Arial"/>
        </w:rPr>
        <w:t>Completed</w:t>
      </w:r>
    </w:p>
    <w:p w14:paraId="73C9E242" w14:textId="6BB89B1C" w:rsidR="00265309" w:rsidRDefault="00265309" w:rsidP="007C6DA4">
      <w:pPr>
        <w:widowControl w:val="0"/>
        <w:autoSpaceDE w:val="0"/>
        <w:autoSpaceDN w:val="0"/>
        <w:adjustRightInd w:val="0"/>
        <w:rPr>
          <w:rFonts w:asciiTheme="majorHAnsi" w:hAnsiTheme="majorHAnsi" w:cs="Arial"/>
        </w:rPr>
      </w:pPr>
      <w:r>
        <w:rPr>
          <w:rFonts w:asciiTheme="majorHAnsi" w:hAnsiTheme="majorHAnsi" w:cs="Arial"/>
        </w:rPr>
        <w:t>Action points are completed</w:t>
      </w:r>
    </w:p>
    <w:p w14:paraId="22F9FF01" w14:textId="77777777" w:rsidR="00265309" w:rsidRPr="00E24398" w:rsidRDefault="00265309" w:rsidP="007C6DA4">
      <w:pPr>
        <w:widowControl w:val="0"/>
        <w:autoSpaceDE w:val="0"/>
        <w:autoSpaceDN w:val="0"/>
        <w:adjustRightInd w:val="0"/>
        <w:rPr>
          <w:rFonts w:asciiTheme="majorHAnsi" w:hAnsiTheme="majorHAnsi" w:cs="Arial"/>
        </w:rPr>
      </w:pPr>
    </w:p>
    <w:p w14:paraId="41DDC648" w14:textId="580976FD" w:rsidR="002F239F" w:rsidRPr="00EF263E" w:rsidRDefault="00837623" w:rsidP="00EF263E">
      <w:pPr>
        <w:rPr>
          <w:rFonts w:asciiTheme="majorHAnsi" w:hAnsiTheme="majorHAnsi" w:cs="Arial"/>
          <w:b/>
        </w:rPr>
      </w:pPr>
      <w:r w:rsidRPr="00E24398">
        <w:rPr>
          <w:rFonts w:asciiTheme="majorHAnsi" w:hAnsiTheme="majorHAnsi" w:cs="Arial"/>
          <w:b/>
        </w:rPr>
        <w:t>3</w:t>
      </w:r>
      <w:r w:rsidR="007C6DA4" w:rsidRPr="00E24398">
        <w:rPr>
          <w:rFonts w:asciiTheme="majorHAnsi" w:hAnsiTheme="majorHAnsi" w:cs="Arial"/>
          <w:b/>
        </w:rPr>
        <w:t xml:space="preserve">) </w:t>
      </w:r>
      <w:r w:rsidR="00C14E9C" w:rsidRPr="00E24398">
        <w:rPr>
          <w:rFonts w:asciiTheme="majorHAnsi" w:hAnsiTheme="majorHAnsi" w:cs="Arial"/>
          <w:b/>
        </w:rPr>
        <w:t>Overview inter-meeting Council decisions</w:t>
      </w:r>
    </w:p>
    <w:p w14:paraId="25CC913B" w14:textId="41C60CD1" w:rsidR="006B1FCF" w:rsidRPr="00BB6502" w:rsidRDefault="00BB6502" w:rsidP="008A4359">
      <w:pPr>
        <w:widowControl w:val="0"/>
        <w:autoSpaceDE w:val="0"/>
        <w:autoSpaceDN w:val="0"/>
        <w:adjustRightInd w:val="0"/>
        <w:rPr>
          <w:rFonts w:asciiTheme="majorHAnsi" w:hAnsiTheme="majorHAnsi" w:cs="Arial"/>
        </w:rPr>
      </w:pPr>
      <w:r w:rsidRPr="00BB6502">
        <w:rPr>
          <w:rFonts w:asciiTheme="majorHAnsi" w:hAnsiTheme="majorHAnsi" w:cs="Arial"/>
        </w:rPr>
        <w:t>None</w:t>
      </w:r>
    </w:p>
    <w:p w14:paraId="7F0F8FE5" w14:textId="6FDF023A" w:rsidR="008A4359" w:rsidRPr="009A75EC" w:rsidRDefault="008A4359" w:rsidP="008A4359">
      <w:pPr>
        <w:widowControl w:val="0"/>
        <w:autoSpaceDE w:val="0"/>
        <w:autoSpaceDN w:val="0"/>
        <w:adjustRightInd w:val="0"/>
        <w:rPr>
          <w:rFonts w:asciiTheme="majorHAnsi" w:hAnsiTheme="majorHAnsi" w:cs="Arial"/>
          <w:b/>
          <w:i/>
          <w:sz w:val="28"/>
          <w:szCs w:val="28"/>
        </w:rPr>
      </w:pPr>
    </w:p>
    <w:p w14:paraId="18FE8FBE" w14:textId="4BF76265" w:rsidR="00623444" w:rsidRDefault="00265309" w:rsidP="00623444">
      <w:pPr>
        <w:widowControl w:val="0"/>
        <w:autoSpaceDE w:val="0"/>
        <w:autoSpaceDN w:val="0"/>
        <w:adjustRightInd w:val="0"/>
        <w:rPr>
          <w:rFonts w:asciiTheme="majorHAnsi" w:hAnsiTheme="majorHAnsi" w:cs="Arial"/>
          <w:b/>
        </w:rPr>
      </w:pPr>
      <w:r>
        <w:rPr>
          <w:rFonts w:asciiTheme="majorHAnsi" w:hAnsiTheme="majorHAnsi" w:cs="Arial"/>
          <w:b/>
        </w:rPr>
        <w:t>4</w:t>
      </w:r>
      <w:r w:rsidR="00623444" w:rsidRPr="00E24398">
        <w:rPr>
          <w:rFonts w:asciiTheme="majorHAnsi" w:hAnsiTheme="majorHAnsi" w:cs="Arial"/>
          <w:b/>
        </w:rPr>
        <w:t xml:space="preserve">) </w:t>
      </w:r>
      <w:r w:rsidR="00623444">
        <w:rPr>
          <w:rFonts w:asciiTheme="majorHAnsi" w:hAnsiTheme="majorHAnsi" w:cs="Arial"/>
          <w:b/>
        </w:rPr>
        <w:t xml:space="preserve">ccNSO Travel funding: ccNSO Council request to increase number travel slots </w:t>
      </w:r>
    </w:p>
    <w:p w14:paraId="5B4865D6" w14:textId="5A4432AC" w:rsidR="00EE0D8B" w:rsidRDefault="00623444" w:rsidP="00F90322">
      <w:pPr>
        <w:widowControl w:val="0"/>
        <w:autoSpaceDE w:val="0"/>
        <w:autoSpaceDN w:val="0"/>
        <w:adjustRightInd w:val="0"/>
        <w:rPr>
          <w:rFonts w:asciiTheme="majorHAnsi" w:hAnsiTheme="majorHAnsi" w:cs="Arial"/>
        </w:rPr>
      </w:pPr>
      <w:r>
        <w:rPr>
          <w:rFonts w:asciiTheme="majorHAnsi" w:hAnsiTheme="majorHAnsi" w:cs="Arial"/>
        </w:rPr>
        <w:t>Background:</w:t>
      </w:r>
    </w:p>
    <w:p w14:paraId="17CD8FE2" w14:textId="6B70FE91" w:rsidR="00623444" w:rsidRDefault="00623444" w:rsidP="00F90322">
      <w:pPr>
        <w:widowControl w:val="0"/>
        <w:autoSpaceDE w:val="0"/>
        <w:autoSpaceDN w:val="0"/>
        <w:adjustRightInd w:val="0"/>
        <w:rPr>
          <w:rFonts w:asciiTheme="majorHAnsi" w:hAnsiTheme="majorHAnsi" w:cs="Arial"/>
        </w:rPr>
      </w:pPr>
      <w:r>
        <w:rPr>
          <w:rFonts w:asciiTheme="majorHAnsi" w:hAnsiTheme="majorHAnsi" w:cs="Arial"/>
        </w:rPr>
        <w:t>The ccNSO Council has discussed whether an increase in the number of ccNSO Travel slots is needed.  Based on an initial analyses the Council considers that such a request is warranted. As part of the FY 2018 ICANN Budget process, the ccNSO Council intends to submit such a request. To ensure timely submission</w:t>
      </w:r>
      <w:r w:rsidR="0050539C">
        <w:rPr>
          <w:rFonts w:asciiTheme="majorHAnsi" w:hAnsiTheme="majorHAnsi" w:cs="Arial"/>
        </w:rPr>
        <w:t xml:space="preserve"> ( closing date 28 April),</w:t>
      </w:r>
      <w:r>
        <w:rPr>
          <w:rFonts w:asciiTheme="majorHAnsi" w:hAnsiTheme="majorHAnsi" w:cs="Arial"/>
        </w:rPr>
        <w:t xml:space="preserve"> the ccNSO Council intends to use the ccNSO Council Statement/ Position procedure (</w:t>
      </w:r>
      <w:hyperlink r:id="rId8" w:history="1">
        <w:r w:rsidRPr="00243481">
          <w:rPr>
            <w:rStyle w:val="Hyperlink"/>
            <w:rFonts w:asciiTheme="majorHAnsi" w:hAnsiTheme="majorHAnsi" w:cs="Arial"/>
          </w:rPr>
          <w:t>https://ccnso.icann.org/about/guidelines-statements-30mar16-en.pdf)</w:t>
        </w:r>
      </w:hyperlink>
      <w:r>
        <w:rPr>
          <w:rFonts w:asciiTheme="majorHAnsi" w:hAnsiTheme="majorHAnsi" w:cs="Arial"/>
        </w:rPr>
        <w:t xml:space="preserve"> .</w:t>
      </w:r>
    </w:p>
    <w:p w14:paraId="0C7CE60C" w14:textId="77777777" w:rsidR="00623444" w:rsidRDefault="00623444" w:rsidP="00F90322">
      <w:pPr>
        <w:widowControl w:val="0"/>
        <w:autoSpaceDE w:val="0"/>
        <w:autoSpaceDN w:val="0"/>
        <w:adjustRightInd w:val="0"/>
        <w:rPr>
          <w:rFonts w:asciiTheme="majorHAnsi" w:hAnsiTheme="majorHAnsi" w:cs="Arial"/>
        </w:rPr>
      </w:pPr>
    </w:p>
    <w:p w14:paraId="78DD3B98" w14:textId="6F7217D0" w:rsidR="00623444" w:rsidRPr="00741613" w:rsidRDefault="00623444" w:rsidP="00F90322">
      <w:pPr>
        <w:widowControl w:val="0"/>
        <w:autoSpaceDE w:val="0"/>
        <w:autoSpaceDN w:val="0"/>
        <w:adjustRightInd w:val="0"/>
        <w:rPr>
          <w:rFonts w:asciiTheme="majorHAnsi" w:hAnsiTheme="majorHAnsi" w:cs="Arial"/>
          <w:b/>
        </w:rPr>
      </w:pPr>
      <w:r w:rsidRPr="00741613">
        <w:rPr>
          <w:rFonts w:asciiTheme="majorHAnsi" w:hAnsiTheme="majorHAnsi" w:cs="Arial"/>
          <w:b/>
        </w:rPr>
        <w:t xml:space="preserve">Decision: The ccNSO Council </w:t>
      </w:r>
      <w:r w:rsidR="00C46199" w:rsidRPr="00741613">
        <w:rPr>
          <w:rFonts w:asciiTheme="majorHAnsi" w:hAnsiTheme="majorHAnsi" w:cs="Arial"/>
          <w:b/>
        </w:rPr>
        <w:t>initiates the ccNSO Council procedure to p</w:t>
      </w:r>
      <w:r w:rsidR="00741613">
        <w:rPr>
          <w:rFonts w:asciiTheme="majorHAnsi" w:hAnsiTheme="majorHAnsi" w:cs="Arial"/>
          <w:b/>
        </w:rPr>
        <w:t>repare a submission to the ICANN</w:t>
      </w:r>
      <w:r w:rsidR="00C46199" w:rsidRPr="00741613">
        <w:rPr>
          <w:rFonts w:asciiTheme="majorHAnsi" w:hAnsiTheme="majorHAnsi" w:cs="Arial"/>
          <w:b/>
        </w:rPr>
        <w:t xml:space="preserve"> FY 2018 Budget and/or Operational Plan seeking an increase in the number of ccNSO traveling slots. The ccNSO Council designates Nigel Roberts as </w:t>
      </w:r>
      <w:r w:rsidRPr="00741613">
        <w:rPr>
          <w:rFonts w:asciiTheme="majorHAnsi" w:hAnsiTheme="majorHAnsi" w:cs="Arial"/>
          <w:b/>
        </w:rPr>
        <w:t xml:space="preserve">  </w:t>
      </w:r>
      <w:r w:rsidR="00C46199" w:rsidRPr="00741613">
        <w:rPr>
          <w:rFonts w:asciiTheme="majorHAnsi" w:hAnsiTheme="majorHAnsi" w:cs="Arial"/>
          <w:b/>
        </w:rPr>
        <w:t xml:space="preserve">lead of the drafting team and request the secretariat to send out a call for volunteers to take part in the drafting team. In preparing the Council Statement the drafting team is requested to propose a reasonable number of traveling slots and the rationale for the proposed number. </w:t>
      </w:r>
    </w:p>
    <w:p w14:paraId="5E048F9E" w14:textId="77777777" w:rsidR="00C46199" w:rsidRDefault="00C46199" w:rsidP="00F90322">
      <w:pPr>
        <w:widowControl w:val="0"/>
        <w:autoSpaceDE w:val="0"/>
        <w:autoSpaceDN w:val="0"/>
        <w:adjustRightInd w:val="0"/>
        <w:rPr>
          <w:rFonts w:asciiTheme="majorHAnsi" w:hAnsiTheme="majorHAnsi" w:cs="Arial"/>
        </w:rPr>
      </w:pPr>
    </w:p>
    <w:p w14:paraId="70BBCAF3" w14:textId="03C33B62" w:rsidR="00265309" w:rsidRDefault="00265309" w:rsidP="00265309">
      <w:pPr>
        <w:widowControl w:val="0"/>
        <w:autoSpaceDE w:val="0"/>
        <w:autoSpaceDN w:val="0"/>
        <w:adjustRightInd w:val="0"/>
        <w:rPr>
          <w:rFonts w:asciiTheme="majorHAnsi" w:hAnsiTheme="majorHAnsi" w:cs="Arial"/>
          <w:b/>
        </w:rPr>
      </w:pPr>
      <w:r>
        <w:rPr>
          <w:rFonts w:asciiTheme="majorHAnsi" w:hAnsiTheme="majorHAnsi" w:cs="Arial"/>
          <w:b/>
        </w:rPr>
        <w:t>5) CSC Charter review</w:t>
      </w:r>
    </w:p>
    <w:p w14:paraId="6F65CA61" w14:textId="77777777" w:rsidR="00265309" w:rsidRDefault="00265309" w:rsidP="00265309">
      <w:pPr>
        <w:widowControl w:val="0"/>
        <w:autoSpaceDE w:val="0"/>
        <w:autoSpaceDN w:val="0"/>
        <w:adjustRightInd w:val="0"/>
        <w:rPr>
          <w:rFonts w:asciiTheme="majorHAnsi" w:hAnsiTheme="majorHAnsi" w:cs="Arial"/>
        </w:rPr>
      </w:pPr>
      <w:r>
        <w:rPr>
          <w:rFonts w:asciiTheme="majorHAnsi" w:hAnsiTheme="majorHAnsi" w:cs="Arial"/>
        </w:rPr>
        <w:t>For information</w:t>
      </w:r>
      <w:r w:rsidRPr="00B60365">
        <w:rPr>
          <w:rFonts w:asciiTheme="majorHAnsi" w:hAnsiTheme="majorHAnsi" w:cs="Arial"/>
        </w:rPr>
        <w:t xml:space="preserve"> </w:t>
      </w:r>
    </w:p>
    <w:p w14:paraId="2F11E00E" w14:textId="77777777" w:rsidR="00265309" w:rsidRPr="00741613" w:rsidRDefault="00265309" w:rsidP="00265309">
      <w:pPr>
        <w:widowControl w:val="0"/>
        <w:autoSpaceDE w:val="0"/>
        <w:autoSpaceDN w:val="0"/>
        <w:adjustRightInd w:val="0"/>
        <w:rPr>
          <w:rFonts w:asciiTheme="majorHAnsi" w:hAnsiTheme="majorHAnsi" w:cs="Arial"/>
        </w:rPr>
      </w:pPr>
      <w:r w:rsidRPr="00741613">
        <w:rPr>
          <w:rFonts w:asciiTheme="majorHAnsi" w:hAnsiTheme="majorHAnsi" w:cs="Arial"/>
        </w:rPr>
        <w:t>The ccNSO and RySG will jointly have to review the charter of the Customer Standing Committee, starting October 2017. To structure the review, the chair met with the chair and vice-chair of the RySG and they agreed on and propose the following schedule and principles/terms of reference:</w:t>
      </w:r>
    </w:p>
    <w:p w14:paraId="5BCD3374" w14:textId="77777777" w:rsidR="00265309" w:rsidRPr="00265309" w:rsidRDefault="00265309" w:rsidP="00265309">
      <w:pPr>
        <w:rPr>
          <w:rFonts w:ascii="Calibri" w:hAnsi="Calibri"/>
          <w:color w:val="000000"/>
        </w:rPr>
      </w:pPr>
      <w:r w:rsidRPr="00265309">
        <w:rPr>
          <w:rFonts w:ascii="Calibri" w:hAnsi="Calibri"/>
          <w:color w:val="000000"/>
        </w:rPr>
        <w:t>RySG and ccNSO Council will jointly work on the first review of the CSC charter.</w:t>
      </w:r>
    </w:p>
    <w:p w14:paraId="6A3BD616" w14:textId="77777777" w:rsidR="00265309" w:rsidRPr="00265309" w:rsidRDefault="00265309" w:rsidP="00265309">
      <w:pPr>
        <w:rPr>
          <w:rFonts w:ascii="Calibri" w:hAnsi="Calibri"/>
          <w:color w:val="000000"/>
        </w:rPr>
      </w:pPr>
      <w:r w:rsidRPr="00265309">
        <w:rPr>
          <w:rFonts w:ascii="Calibri" w:hAnsi="Calibri"/>
          <w:color w:val="000000"/>
        </w:rPr>
        <w:t> Schedule:</w:t>
      </w:r>
    </w:p>
    <w:p w14:paraId="1490E7E1" w14:textId="59717083"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005C392A">
        <w:rPr>
          <w:rFonts w:ascii="Calibri" w:hAnsi="Calibri"/>
          <w:color w:val="000000"/>
        </w:rPr>
        <w:t>May</w:t>
      </w:r>
      <w:r w:rsidRPr="00265309">
        <w:rPr>
          <w:rFonts w:ascii="Calibri" w:hAnsi="Calibri"/>
          <w:color w:val="000000"/>
        </w:rPr>
        <w:t>- June 2017: draft terms/parameters review (ccNSO and RySG team).</w:t>
      </w:r>
    </w:p>
    <w:p w14:paraId="161C6D12"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mid – June 2017:  Propose terms of reference review to RySG and ccNSO</w:t>
      </w:r>
    </w:p>
    <w:p w14:paraId="5B910635" w14:textId="77777777" w:rsidR="00265309" w:rsidRPr="00265309" w:rsidRDefault="00265309" w:rsidP="00265309">
      <w:pPr>
        <w:ind w:left="720" w:hanging="360"/>
        <w:rPr>
          <w:rFonts w:ascii="Calibri" w:hAnsi="Calibri"/>
          <w:color w:val="000000"/>
        </w:rPr>
      </w:pPr>
      <w:r w:rsidRPr="00265309">
        <w:rPr>
          <w:rFonts w:ascii="Calibri" w:hAnsi="Calibri"/>
          <w:color w:val="000000"/>
        </w:rPr>
        <w:lastRenderedPageBreak/>
        <w:t>-</w:t>
      </w:r>
      <w:r w:rsidRPr="00265309">
        <w:rPr>
          <w:color w:val="000000"/>
        </w:rPr>
        <w:t>       </w:t>
      </w:r>
      <w:r w:rsidRPr="00741613">
        <w:rPr>
          <w:color w:val="000000"/>
        </w:rPr>
        <w:t> </w:t>
      </w:r>
      <w:r w:rsidRPr="00265309">
        <w:rPr>
          <w:rFonts w:ascii="Calibri" w:hAnsi="Calibri"/>
          <w:color w:val="000000"/>
        </w:rPr>
        <w:t>June agreement/adoption terms of review at ICANN 59.</w:t>
      </w:r>
    </w:p>
    <w:p w14:paraId="65A801B5"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October 2017 kick-off review</w:t>
      </w:r>
    </w:p>
    <w:p w14:paraId="79567084"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Annual meeting  (ICANN 60). Public consultation</w:t>
      </w:r>
    </w:p>
    <w:p w14:paraId="04276A26"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Preparation final report, include proposed changes charter</w:t>
      </w:r>
    </w:p>
    <w:p w14:paraId="771FE062"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Adoption Final report RySG and ccNSO January/February 2018</w:t>
      </w:r>
    </w:p>
    <w:p w14:paraId="1CF012BB"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Submit updated charter to GNSO and ccNSO Council for adoption by  ICANN 61</w:t>
      </w:r>
    </w:p>
    <w:p w14:paraId="410B3E9D" w14:textId="77777777" w:rsidR="00265309" w:rsidRPr="00265309" w:rsidRDefault="00265309" w:rsidP="00265309">
      <w:pPr>
        <w:rPr>
          <w:rFonts w:ascii="Calibri" w:hAnsi="Calibri"/>
          <w:color w:val="000000"/>
        </w:rPr>
      </w:pPr>
      <w:r w:rsidRPr="00265309">
        <w:rPr>
          <w:rFonts w:ascii="Calibri" w:hAnsi="Calibri"/>
          <w:color w:val="000000"/>
        </w:rPr>
        <w:t> </w:t>
      </w:r>
    </w:p>
    <w:p w14:paraId="676DED17" w14:textId="77777777" w:rsidR="00265309" w:rsidRPr="00265309" w:rsidRDefault="00265309" w:rsidP="00265309">
      <w:pPr>
        <w:rPr>
          <w:rFonts w:ascii="Calibri" w:hAnsi="Calibri"/>
          <w:color w:val="000000"/>
        </w:rPr>
      </w:pPr>
      <w:r w:rsidRPr="00265309">
        <w:rPr>
          <w:rFonts w:ascii="Calibri" w:hAnsi="Calibri"/>
          <w:color w:val="000000"/>
        </w:rPr>
        <w:t>Terms of reference as discussed:</w:t>
      </w:r>
    </w:p>
    <w:p w14:paraId="7F2D864F"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Small review team ( 3 members RySG, 3 members ccNSO)</w:t>
      </w:r>
    </w:p>
    <w:p w14:paraId="108687AD"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Include appointed CSC members as advisors</w:t>
      </w:r>
    </w:p>
    <w:p w14:paraId="140FBECF"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Check with full CSC potential area’s of improvement</w:t>
      </w:r>
    </w:p>
    <w:p w14:paraId="3B17BF33" w14:textId="77777777" w:rsidR="00265309" w:rsidRPr="00265309" w:rsidRDefault="00265309" w:rsidP="00265309">
      <w:pPr>
        <w:ind w:left="720" w:hanging="360"/>
        <w:rPr>
          <w:rFonts w:ascii="Calibri" w:hAnsi="Calibri"/>
          <w:color w:val="000000"/>
        </w:rPr>
      </w:pPr>
      <w:r w:rsidRPr="00265309">
        <w:rPr>
          <w:rFonts w:ascii="Calibri" w:hAnsi="Calibri"/>
          <w:color w:val="000000"/>
        </w:rPr>
        <w:t>-</w:t>
      </w:r>
      <w:r w:rsidRPr="00265309">
        <w:rPr>
          <w:color w:val="000000"/>
        </w:rPr>
        <w:t>       </w:t>
      </w:r>
      <w:r w:rsidRPr="00741613">
        <w:rPr>
          <w:color w:val="000000"/>
        </w:rPr>
        <w:t> </w:t>
      </w:r>
      <w:r w:rsidRPr="00265309">
        <w:rPr>
          <w:rFonts w:ascii="Calibri" w:hAnsi="Calibri"/>
          <w:color w:val="000000"/>
        </w:rPr>
        <w:t>Light weight approach</w:t>
      </w:r>
    </w:p>
    <w:p w14:paraId="190EE39E" w14:textId="77777777" w:rsidR="00265309" w:rsidRPr="00265309" w:rsidRDefault="00265309" w:rsidP="00265309">
      <w:pPr>
        <w:rPr>
          <w:rFonts w:eastAsia="Times New Roman"/>
        </w:rPr>
      </w:pPr>
    </w:p>
    <w:p w14:paraId="6B3EE0F0" w14:textId="77777777" w:rsidR="00265309" w:rsidRPr="00B60365" w:rsidRDefault="00265309" w:rsidP="00265309">
      <w:pPr>
        <w:widowControl w:val="0"/>
        <w:autoSpaceDE w:val="0"/>
        <w:autoSpaceDN w:val="0"/>
        <w:adjustRightInd w:val="0"/>
        <w:rPr>
          <w:rFonts w:asciiTheme="majorHAnsi" w:hAnsiTheme="majorHAnsi" w:cs="Arial"/>
        </w:rPr>
      </w:pPr>
      <w:r w:rsidRPr="00741613">
        <w:rPr>
          <w:rFonts w:asciiTheme="majorHAnsi" w:hAnsiTheme="majorHAnsi" w:cs="Arial"/>
        </w:rPr>
        <w:t>Further discussion is deferred to the next Council meeting.</w:t>
      </w:r>
      <w:r>
        <w:rPr>
          <w:rFonts w:asciiTheme="majorHAnsi" w:hAnsiTheme="majorHAnsi" w:cs="Arial"/>
        </w:rPr>
        <w:t xml:space="preserve"> </w:t>
      </w:r>
    </w:p>
    <w:p w14:paraId="66484E65" w14:textId="77777777" w:rsidR="00265309" w:rsidRPr="00E24398" w:rsidRDefault="00265309" w:rsidP="00265309">
      <w:pPr>
        <w:widowControl w:val="0"/>
        <w:autoSpaceDE w:val="0"/>
        <w:autoSpaceDN w:val="0"/>
        <w:adjustRightInd w:val="0"/>
        <w:rPr>
          <w:rFonts w:asciiTheme="majorHAnsi" w:hAnsiTheme="majorHAnsi" w:cs="Arial"/>
          <w:b/>
          <w:i/>
        </w:rPr>
      </w:pPr>
    </w:p>
    <w:p w14:paraId="7855055D" w14:textId="77777777" w:rsidR="00265309" w:rsidRDefault="00265309" w:rsidP="00F90322">
      <w:pPr>
        <w:widowControl w:val="0"/>
        <w:autoSpaceDE w:val="0"/>
        <w:autoSpaceDN w:val="0"/>
        <w:adjustRightInd w:val="0"/>
        <w:rPr>
          <w:rFonts w:asciiTheme="majorHAnsi" w:hAnsiTheme="majorHAnsi" w:cs="Arial"/>
        </w:rPr>
      </w:pPr>
    </w:p>
    <w:p w14:paraId="3FF8F575" w14:textId="053ACF33" w:rsidR="00265309" w:rsidRDefault="00265309" w:rsidP="00265309">
      <w:pPr>
        <w:widowControl w:val="0"/>
        <w:autoSpaceDE w:val="0"/>
        <w:autoSpaceDN w:val="0"/>
        <w:adjustRightInd w:val="0"/>
        <w:rPr>
          <w:rFonts w:asciiTheme="majorHAnsi" w:hAnsiTheme="majorHAnsi" w:cs="Arial"/>
          <w:b/>
        </w:rPr>
      </w:pPr>
      <w:r>
        <w:rPr>
          <w:rFonts w:asciiTheme="majorHAnsi" w:hAnsiTheme="majorHAnsi" w:cs="Arial"/>
          <w:b/>
        </w:rPr>
        <w:t xml:space="preserve">6) ccNSO review </w:t>
      </w:r>
    </w:p>
    <w:p w14:paraId="065FE5A6" w14:textId="75205DA3" w:rsidR="00741613" w:rsidRDefault="00741613" w:rsidP="00741613">
      <w:pPr>
        <w:rPr>
          <w:rFonts w:eastAsia="Times New Roman"/>
          <w:color w:val="000000"/>
          <w:shd w:val="clear" w:color="auto" w:fill="FFFFFF"/>
        </w:rPr>
      </w:pPr>
      <w:r w:rsidRPr="00741613">
        <w:rPr>
          <w:rFonts w:asciiTheme="majorHAnsi" w:hAnsiTheme="majorHAnsi" w:cs="Arial"/>
          <w:b/>
        </w:rPr>
        <w:t>Background:</w:t>
      </w:r>
      <w:r>
        <w:rPr>
          <w:rFonts w:asciiTheme="majorHAnsi" w:hAnsiTheme="majorHAnsi" w:cs="Arial"/>
        </w:rPr>
        <w:t xml:space="preserve"> the ccNSO</w:t>
      </w:r>
      <w:r w:rsidR="00265309">
        <w:rPr>
          <w:rFonts w:asciiTheme="majorHAnsi" w:hAnsiTheme="majorHAnsi" w:cs="Arial"/>
        </w:rPr>
        <w:t xml:space="preserve"> Council received a l</w:t>
      </w:r>
      <w:r>
        <w:rPr>
          <w:rFonts w:asciiTheme="majorHAnsi" w:hAnsiTheme="majorHAnsi" w:cs="Arial"/>
        </w:rPr>
        <w:t>etter for the chair of the ICANN</w:t>
      </w:r>
      <w:r w:rsidR="00265309">
        <w:rPr>
          <w:rFonts w:asciiTheme="majorHAnsi" w:hAnsiTheme="majorHAnsi" w:cs="Arial"/>
        </w:rPr>
        <w:t xml:space="preserve"> Board </w:t>
      </w:r>
      <w:r>
        <w:rPr>
          <w:rFonts w:asciiTheme="majorHAnsi" w:hAnsiTheme="majorHAnsi" w:cs="Arial"/>
        </w:rPr>
        <w:t>Organizational</w:t>
      </w:r>
      <w:r w:rsidR="00265309">
        <w:rPr>
          <w:rFonts w:asciiTheme="majorHAnsi" w:hAnsiTheme="majorHAnsi" w:cs="Arial"/>
        </w:rPr>
        <w:t xml:space="preserve"> Effectiveness Committee (OEC), indicating that the ccNSO Council could </w:t>
      </w:r>
      <w:r>
        <w:rPr>
          <w:rFonts w:asciiTheme="majorHAnsi" w:hAnsiTheme="majorHAnsi" w:cs="Arial"/>
        </w:rPr>
        <w:t>defer the start of the ccNSO Organizational Review by twelve months. If so it would have to inform the OEC accordingly. A</w:t>
      </w:r>
      <w:r>
        <w:rPr>
          <w:rFonts w:eastAsia="Times New Roman"/>
          <w:color w:val="000000"/>
          <w:shd w:val="clear" w:color="auto" w:fill="FFFFFF"/>
        </w:rPr>
        <w:t>dditional procedural steps will be involved, including a public comment period and board approval.</w:t>
      </w:r>
    </w:p>
    <w:p w14:paraId="014F95FB" w14:textId="77777777" w:rsidR="00741613" w:rsidRDefault="00741613" w:rsidP="00741613">
      <w:pPr>
        <w:rPr>
          <w:rFonts w:eastAsia="Times New Roman"/>
          <w:color w:val="000000"/>
          <w:shd w:val="clear" w:color="auto" w:fill="FFFFFF"/>
        </w:rPr>
      </w:pPr>
    </w:p>
    <w:p w14:paraId="67F27041" w14:textId="680B96AC" w:rsidR="00741613" w:rsidRPr="00741613" w:rsidRDefault="00741613" w:rsidP="00741613">
      <w:pPr>
        <w:rPr>
          <w:rFonts w:eastAsia="Times New Roman"/>
          <w:b/>
        </w:rPr>
      </w:pPr>
      <w:r w:rsidRPr="00741613">
        <w:rPr>
          <w:rFonts w:eastAsia="Times New Roman"/>
          <w:b/>
          <w:color w:val="000000"/>
          <w:shd w:val="clear" w:color="auto" w:fill="FFFFFF"/>
        </w:rPr>
        <w:t xml:space="preserve">Decision: The chair of the ccNSO is requested to inform the chair of the ICANN Board </w:t>
      </w:r>
      <w:r w:rsidR="00581EC4" w:rsidRPr="00581EC4">
        <w:rPr>
          <w:rFonts w:asciiTheme="majorHAnsi" w:hAnsiTheme="majorHAnsi" w:cs="Arial"/>
          <w:b/>
        </w:rPr>
        <w:t>Organizational Effectiveness Committee</w:t>
      </w:r>
      <w:r w:rsidRPr="00741613">
        <w:rPr>
          <w:rFonts w:eastAsia="Times New Roman"/>
          <w:b/>
          <w:color w:val="000000"/>
          <w:shd w:val="clear" w:color="auto" w:fill="FFFFFF"/>
        </w:rPr>
        <w:t xml:space="preserve"> that the ccNSO requests to defer the start of the ccNSO Organizational Review by twelve months. </w:t>
      </w:r>
    </w:p>
    <w:p w14:paraId="3C2B8502" w14:textId="4222114F" w:rsidR="00265309" w:rsidRPr="00E24398" w:rsidRDefault="00265309" w:rsidP="00F90322">
      <w:pPr>
        <w:widowControl w:val="0"/>
        <w:autoSpaceDE w:val="0"/>
        <w:autoSpaceDN w:val="0"/>
        <w:adjustRightInd w:val="0"/>
        <w:rPr>
          <w:rFonts w:asciiTheme="majorHAnsi" w:hAnsiTheme="majorHAnsi" w:cs="Arial"/>
        </w:rPr>
      </w:pPr>
    </w:p>
    <w:p w14:paraId="4CD08902" w14:textId="77777777" w:rsidR="00173201" w:rsidRDefault="00173201" w:rsidP="00173201">
      <w:pPr>
        <w:widowControl w:val="0"/>
        <w:autoSpaceDE w:val="0"/>
        <w:autoSpaceDN w:val="0"/>
        <w:adjustRightInd w:val="0"/>
        <w:rPr>
          <w:rFonts w:asciiTheme="majorHAnsi" w:hAnsiTheme="majorHAnsi" w:cs="Arial"/>
          <w:b/>
        </w:rPr>
      </w:pPr>
      <w:r>
        <w:rPr>
          <w:rFonts w:asciiTheme="majorHAnsi" w:hAnsiTheme="majorHAnsi" w:cs="Arial"/>
          <w:b/>
        </w:rPr>
        <w:t>7) CCWG IG updated charter</w:t>
      </w:r>
    </w:p>
    <w:p w14:paraId="7724DF59" w14:textId="77777777" w:rsidR="00173201" w:rsidRPr="00B60365" w:rsidRDefault="00173201" w:rsidP="00173201">
      <w:pPr>
        <w:widowControl w:val="0"/>
        <w:autoSpaceDE w:val="0"/>
        <w:autoSpaceDN w:val="0"/>
        <w:adjustRightInd w:val="0"/>
        <w:rPr>
          <w:rFonts w:asciiTheme="majorHAnsi" w:hAnsiTheme="majorHAnsi" w:cs="Arial"/>
        </w:rPr>
      </w:pPr>
      <w:r>
        <w:rPr>
          <w:rFonts w:asciiTheme="majorHAnsi" w:hAnsiTheme="majorHAnsi" w:cs="Arial"/>
        </w:rPr>
        <w:t>The ccNSO is one of the chartering organizations of the CCWG Internet G</w:t>
      </w:r>
      <w:r w:rsidRPr="00B60365">
        <w:rPr>
          <w:rFonts w:asciiTheme="majorHAnsi" w:hAnsiTheme="majorHAnsi" w:cs="Arial"/>
        </w:rPr>
        <w:t>overnance</w:t>
      </w:r>
      <w:r>
        <w:rPr>
          <w:rFonts w:asciiTheme="majorHAnsi" w:hAnsiTheme="majorHAnsi" w:cs="Arial"/>
        </w:rPr>
        <w:t>. The CCWG</w:t>
      </w:r>
      <w:r w:rsidRPr="00B60365">
        <w:rPr>
          <w:rFonts w:asciiTheme="majorHAnsi" w:hAnsiTheme="majorHAnsi" w:cs="Arial"/>
        </w:rPr>
        <w:t xml:space="preserve"> has </w:t>
      </w:r>
      <w:r>
        <w:rPr>
          <w:rFonts w:asciiTheme="majorHAnsi" w:hAnsiTheme="majorHAnsi" w:cs="Arial"/>
        </w:rPr>
        <w:t>submitted an update of</w:t>
      </w:r>
      <w:r w:rsidRPr="00B60365">
        <w:rPr>
          <w:rFonts w:asciiTheme="majorHAnsi" w:hAnsiTheme="majorHAnsi" w:cs="Arial"/>
        </w:rPr>
        <w:t xml:space="preserve"> its charter</w:t>
      </w:r>
      <w:r>
        <w:rPr>
          <w:rFonts w:asciiTheme="majorHAnsi" w:hAnsiTheme="majorHAnsi" w:cs="Arial"/>
        </w:rPr>
        <w:t xml:space="preserve"> for adoption on 9 March 2017. To allow for adequate time to review the charter, it is proposed that discussion and adoption will be deferred to the first upcoming Council meeting (13 April 2017). </w:t>
      </w:r>
    </w:p>
    <w:p w14:paraId="5C99606D" w14:textId="77777777" w:rsidR="00173201" w:rsidRDefault="00173201" w:rsidP="00173201">
      <w:pPr>
        <w:widowControl w:val="0"/>
        <w:autoSpaceDE w:val="0"/>
        <w:autoSpaceDN w:val="0"/>
        <w:adjustRightInd w:val="0"/>
        <w:rPr>
          <w:rFonts w:asciiTheme="majorHAnsi" w:hAnsiTheme="majorHAnsi" w:cs="Arial"/>
          <w:b/>
        </w:rPr>
      </w:pPr>
    </w:p>
    <w:p w14:paraId="6AE40E98" w14:textId="0458E691" w:rsidR="00173201" w:rsidRDefault="00173201" w:rsidP="00173201">
      <w:pPr>
        <w:widowControl w:val="0"/>
        <w:autoSpaceDE w:val="0"/>
        <w:autoSpaceDN w:val="0"/>
        <w:adjustRightInd w:val="0"/>
        <w:rPr>
          <w:rFonts w:asciiTheme="majorHAnsi" w:hAnsiTheme="majorHAnsi" w:cs="Arial"/>
          <w:b/>
        </w:rPr>
      </w:pPr>
      <w:r>
        <w:rPr>
          <w:rFonts w:asciiTheme="majorHAnsi" w:hAnsiTheme="majorHAnsi" w:cs="Arial"/>
          <w:b/>
        </w:rPr>
        <w:t xml:space="preserve">8) FoI Implementation Advisory team </w:t>
      </w:r>
    </w:p>
    <w:p w14:paraId="6805CFE5" w14:textId="35070823" w:rsidR="00173201" w:rsidRDefault="00C5168A" w:rsidP="00FA79E4">
      <w:pPr>
        <w:widowControl w:val="0"/>
        <w:autoSpaceDE w:val="0"/>
        <w:autoSpaceDN w:val="0"/>
        <w:adjustRightInd w:val="0"/>
        <w:rPr>
          <w:rFonts w:asciiTheme="majorHAnsi" w:hAnsiTheme="majorHAnsi" w:cs="Arial"/>
        </w:rPr>
      </w:pPr>
      <w:r w:rsidRPr="007B0383">
        <w:rPr>
          <w:rFonts w:asciiTheme="majorHAnsi" w:hAnsiTheme="majorHAnsi" w:cs="Arial"/>
        </w:rPr>
        <w:t xml:space="preserve">The topic was discussed on the </w:t>
      </w:r>
      <w:r w:rsidR="00EC0045" w:rsidRPr="007B0383">
        <w:rPr>
          <w:rFonts w:asciiTheme="majorHAnsi" w:hAnsiTheme="majorHAnsi" w:cs="Arial"/>
        </w:rPr>
        <w:t xml:space="preserve">19 October 2016 Council call. At that call Stephen Deerhake was appointed as member of the Advisory team and Becky Burr indicated she would continue as </w:t>
      </w:r>
      <w:r w:rsidR="007B0383" w:rsidRPr="007B0383">
        <w:rPr>
          <w:rFonts w:asciiTheme="majorHAnsi" w:hAnsiTheme="majorHAnsi" w:cs="Arial"/>
        </w:rPr>
        <w:t xml:space="preserve">member. Keith Davidson has now also re-confirmed his commitment to bring the implementation to an end. </w:t>
      </w:r>
      <w:r w:rsidR="007B0383">
        <w:rPr>
          <w:rFonts w:asciiTheme="majorHAnsi" w:hAnsiTheme="majorHAnsi" w:cs="Arial"/>
        </w:rPr>
        <w:t>The membership of the Advisory Team will be revisited if one of the current members steps down.</w:t>
      </w:r>
    </w:p>
    <w:p w14:paraId="4F9F803A" w14:textId="77777777" w:rsidR="007B0383" w:rsidRDefault="007B0383" w:rsidP="00FA79E4">
      <w:pPr>
        <w:widowControl w:val="0"/>
        <w:autoSpaceDE w:val="0"/>
        <w:autoSpaceDN w:val="0"/>
        <w:adjustRightInd w:val="0"/>
        <w:rPr>
          <w:rFonts w:asciiTheme="majorHAnsi" w:hAnsiTheme="majorHAnsi" w:cs="Arial"/>
        </w:rPr>
      </w:pPr>
    </w:p>
    <w:p w14:paraId="72859C60" w14:textId="77777777" w:rsidR="00D93A05" w:rsidRDefault="00D93A05" w:rsidP="00D93A05">
      <w:pPr>
        <w:widowControl w:val="0"/>
        <w:autoSpaceDE w:val="0"/>
        <w:autoSpaceDN w:val="0"/>
        <w:adjustRightInd w:val="0"/>
        <w:rPr>
          <w:rFonts w:asciiTheme="majorHAnsi" w:hAnsiTheme="majorHAnsi" w:cs="Arial"/>
          <w:b/>
        </w:rPr>
      </w:pPr>
      <w:r>
        <w:rPr>
          <w:rFonts w:asciiTheme="majorHAnsi" w:hAnsiTheme="majorHAnsi" w:cs="Arial"/>
          <w:b/>
        </w:rPr>
        <w:t>9) Annual Work plan</w:t>
      </w:r>
    </w:p>
    <w:p w14:paraId="0ACCF528" w14:textId="77777777" w:rsidR="00D93A05" w:rsidRDefault="00D93A05" w:rsidP="00D93A05">
      <w:pPr>
        <w:widowControl w:val="0"/>
        <w:autoSpaceDE w:val="0"/>
        <w:autoSpaceDN w:val="0"/>
        <w:adjustRightInd w:val="0"/>
        <w:rPr>
          <w:rFonts w:asciiTheme="majorHAnsi" w:hAnsiTheme="majorHAnsi" w:cs="Arial"/>
        </w:rPr>
      </w:pPr>
      <w:r w:rsidRPr="00BB6502">
        <w:rPr>
          <w:rFonts w:asciiTheme="majorHAnsi" w:hAnsiTheme="majorHAnsi" w:cs="Arial"/>
        </w:rPr>
        <w:t>Update &amp; next steps</w:t>
      </w:r>
    </w:p>
    <w:p w14:paraId="73E5B0C2" w14:textId="77777777" w:rsidR="00D93A05" w:rsidRDefault="00D93A05" w:rsidP="00D93A05">
      <w:pPr>
        <w:widowControl w:val="0"/>
        <w:autoSpaceDE w:val="0"/>
        <w:autoSpaceDN w:val="0"/>
        <w:adjustRightInd w:val="0"/>
        <w:rPr>
          <w:rFonts w:asciiTheme="majorHAnsi" w:hAnsiTheme="majorHAnsi" w:cs="Arial"/>
        </w:rPr>
      </w:pPr>
      <w:r>
        <w:rPr>
          <w:rFonts w:asciiTheme="majorHAnsi" w:hAnsiTheme="majorHAnsi" w:cs="Arial"/>
        </w:rPr>
        <w:t xml:space="preserve">The annual work plan will be presented to the Council at its the next meeting, taking into account the outcome of this meeting. </w:t>
      </w:r>
    </w:p>
    <w:p w14:paraId="4DBAE947" w14:textId="77777777" w:rsidR="00D93A05" w:rsidRDefault="00D93A05" w:rsidP="00D93A05">
      <w:pPr>
        <w:widowControl w:val="0"/>
        <w:autoSpaceDE w:val="0"/>
        <w:autoSpaceDN w:val="0"/>
        <w:adjustRightInd w:val="0"/>
        <w:rPr>
          <w:rFonts w:asciiTheme="majorHAnsi" w:hAnsiTheme="majorHAnsi" w:cs="Arial"/>
        </w:rPr>
      </w:pPr>
    </w:p>
    <w:p w14:paraId="16942ABA" w14:textId="77777777" w:rsidR="00D93A05" w:rsidRPr="007B0383" w:rsidRDefault="00D93A05" w:rsidP="00D93A05">
      <w:pPr>
        <w:widowControl w:val="0"/>
        <w:autoSpaceDE w:val="0"/>
        <w:autoSpaceDN w:val="0"/>
        <w:adjustRightInd w:val="0"/>
        <w:rPr>
          <w:rFonts w:asciiTheme="majorHAnsi" w:hAnsiTheme="majorHAnsi" w:cs="Arial"/>
          <w:b/>
        </w:rPr>
      </w:pPr>
      <w:r w:rsidRPr="007B0383">
        <w:rPr>
          <w:rFonts w:asciiTheme="majorHAnsi" w:hAnsiTheme="majorHAnsi" w:cs="Arial"/>
          <w:b/>
        </w:rPr>
        <w:t>10) Roles and responsibilities of Councillors.</w:t>
      </w:r>
    </w:p>
    <w:p w14:paraId="4D37E48E" w14:textId="77777777" w:rsidR="00D93A05" w:rsidRDefault="00D93A05" w:rsidP="00D93A05">
      <w:pPr>
        <w:widowControl w:val="0"/>
        <w:autoSpaceDE w:val="0"/>
        <w:autoSpaceDN w:val="0"/>
        <w:adjustRightInd w:val="0"/>
        <w:rPr>
          <w:rFonts w:asciiTheme="majorHAnsi" w:hAnsiTheme="majorHAnsi" w:cs="Arial"/>
        </w:rPr>
      </w:pPr>
      <w:r>
        <w:rPr>
          <w:rFonts w:asciiTheme="majorHAnsi" w:hAnsiTheme="majorHAnsi" w:cs="Arial"/>
        </w:rPr>
        <w:t xml:space="preserve">The assignment of roles and responsibilities </w:t>
      </w:r>
    </w:p>
    <w:p w14:paraId="74480442" w14:textId="77777777" w:rsidR="00D93A05" w:rsidRDefault="00D93A05" w:rsidP="00D93A05">
      <w:pPr>
        <w:widowControl w:val="0"/>
        <w:autoSpaceDE w:val="0"/>
        <w:autoSpaceDN w:val="0"/>
        <w:adjustRightInd w:val="0"/>
        <w:rPr>
          <w:rFonts w:asciiTheme="majorHAnsi" w:hAnsiTheme="majorHAnsi" w:cs="Arial"/>
        </w:rPr>
      </w:pPr>
      <w:r>
        <w:rPr>
          <w:rFonts w:asciiTheme="majorHAnsi" w:hAnsiTheme="majorHAnsi" w:cs="Arial"/>
        </w:rPr>
        <w:t xml:space="preserve">Following the election of the chair and vice-chairs of the ccNSO, Councillors will be asked if and in which committee they could serve (Triage, Travel Funding, approval membership, ALAC agenda committee). A proposal will be circulated by the next meeting. </w:t>
      </w:r>
    </w:p>
    <w:p w14:paraId="3F591ABF" w14:textId="77777777" w:rsidR="00D93A05" w:rsidRDefault="00D93A05" w:rsidP="00D93A05">
      <w:pPr>
        <w:widowControl w:val="0"/>
        <w:autoSpaceDE w:val="0"/>
        <w:autoSpaceDN w:val="0"/>
        <w:adjustRightInd w:val="0"/>
        <w:rPr>
          <w:rFonts w:asciiTheme="majorHAnsi" w:hAnsiTheme="majorHAnsi" w:cs="Arial"/>
        </w:rPr>
      </w:pPr>
    </w:p>
    <w:p w14:paraId="5863F664" w14:textId="0DF02E7A" w:rsidR="00D93A05" w:rsidRDefault="00D93A05" w:rsidP="00D93A05">
      <w:pPr>
        <w:widowControl w:val="0"/>
        <w:autoSpaceDE w:val="0"/>
        <w:autoSpaceDN w:val="0"/>
        <w:adjustRightInd w:val="0"/>
        <w:rPr>
          <w:rFonts w:asciiTheme="majorHAnsi" w:hAnsiTheme="majorHAnsi" w:cs="Arial"/>
        </w:rPr>
      </w:pPr>
      <w:r>
        <w:rPr>
          <w:rFonts w:asciiTheme="majorHAnsi" w:hAnsiTheme="majorHAnsi" w:cs="Arial"/>
        </w:rPr>
        <w:t>SUBSTANTIVE TOPC</w:t>
      </w:r>
    </w:p>
    <w:p w14:paraId="4205642D" w14:textId="77777777" w:rsidR="00173201" w:rsidRDefault="00173201" w:rsidP="00FA79E4">
      <w:pPr>
        <w:widowControl w:val="0"/>
        <w:autoSpaceDE w:val="0"/>
        <w:autoSpaceDN w:val="0"/>
        <w:adjustRightInd w:val="0"/>
        <w:rPr>
          <w:rFonts w:asciiTheme="majorHAnsi" w:hAnsiTheme="majorHAnsi" w:cs="Arial"/>
          <w:b/>
        </w:rPr>
      </w:pPr>
    </w:p>
    <w:p w14:paraId="3D7C97A7" w14:textId="3458619E" w:rsidR="00B60365" w:rsidRDefault="00D93A05" w:rsidP="000E76D6">
      <w:pPr>
        <w:widowControl w:val="0"/>
        <w:autoSpaceDE w:val="0"/>
        <w:autoSpaceDN w:val="0"/>
        <w:adjustRightInd w:val="0"/>
        <w:rPr>
          <w:rFonts w:asciiTheme="majorHAnsi" w:hAnsiTheme="majorHAnsi" w:cs="Arial"/>
          <w:b/>
        </w:rPr>
      </w:pPr>
      <w:r>
        <w:rPr>
          <w:rFonts w:asciiTheme="majorHAnsi" w:hAnsiTheme="majorHAnsi" w:cs="Arial"/>
          <w:b/>
        </w:rPr>
        <w:t>11</w:t>
      </w:r>
      <w:r w:rsidR="007107CD" w:rsidRPr="00E24398">
        <w:rPr>
          <w:rFonts w:asciiTheme="majorHAnsi" w:hAnsiTheme="majorHAnsi" w:cs="Arial"/>
          <w:b/>
        </w:rPr>
        <w:t xml:space="preserve">) </w:t>
      </w:r>
      <w:r w:rsidR="004B5C29">
        <w:rPr>
          <w:rFonts w:asciiTheme="majorHAnsi" w:hAnsiTheme="majorHAnsi" w:cs="Arial"/>
          <w:b/>
        </w:rPr>
        <w:t>Initiation of the PDP</w:t>
      </w:r>
    </w:p>
    <w:p w14:paraId="77315A58" w14:textId="77777777" w:rsidR="00586AFF" w:rsidRPr="00E24398" w:rsidRDefault="00586AFF" w:rsidP="00BB6502">
      <w:pPr>
        <w:widowControl w:val="0"/>
        <w:autoSpaceDE w:val="0"/>
        <w:autoSpaceDN w:val="0"/>
        <w:adjustRightInd w:val="0"/>
        <w:rPr>
          <w:rFonts w:asciiTheme="majorHAnsi" w:hAnsiTheme="majorHAnsi" w:cs="Arial"/>
          <w:b/>
          <w:i/>
        </w:rPr>
      </w:pPr>
    </w:p>
    <w:p w14:paraId="4ACAA9EF" w14:textId="762D8283" w:rsidR="00586AFF" w:rsidRPr="00E24398" w:rsidRDefault="00D84309" w:rsidP="00586AFF">
      <w:pPr>
        <w:widowControl w:val="0"/>
        <w:autoSpaceDE w:val="0"/>
        <w:autoSpaceDN w:val="0"/>
        <w:adjustRightInd w:val="0"/>
        <w:rPr>
          <w:rFonts w:asciiTheme="majorHAnsi" w:hAnsiTheme="majorHAnsi" w:cs="Arial"/>
          <w:b/>
        </w:rPr>
      </w:pPr>
      <w:r>
        <w:rPr>
          <w:rFonts w:asciiTheme="majorHAnsi" w:hAnsiTheme="majorHAnsi" w:cs="Arial"/>
          <w:b/>
        </w:rPr>
        <w:t>12</w:t>
      </w:r>
      <w:r w:rsidR="00586AFF" w:rsidRPr="00E24398">
        <w:rPr>
          <w:rFonts w:asciiTheme="majorHAnsi" w:hAnsiTheme="majorHAnsi" w:cs="Arial"/>
          <w:b/>
        </w:rPr>
        <w:t xml:space="preserve">) Council Updates </w:t>
      </w:r>
    </w:p>
    <w:p w14:paraId="5BE60060" w14:textId="34646127" w:rsidR="00586AFF"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86AFF" w:rsidRPr="00E24398">
        <w:rPr>
          <w:rFonts w:asciiTheme="majorHAnsi" w:hAnsiTheme="majorHAnsi" w:cs="Arial"/>
          <w:b/>
          <w:i/>
        </w:rPr>
        <w:t>.1    Chair Update</w:t>
      </w:r>
    </w:p>
    <w:p w14:paraId="21A958D0" w14:textId="50896140" w:rsidR="00586AFF"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86AFF" w:rsidRPr="00E24398">
        <w:rPr>
          <w:rFonts w:asciiTheme="majorHAnsi" w:hAnsiTheme="majorHAnsi" w:cs="Arial"/>
          <w:b/>
          <w:i/>
        </w:rPr>
        <w:t>.2    Vice-Chair Update</w:t>
      </w:r>
    </w:p>
    <w:p w14:paraId="78C0F9A7" w14:textId="4CF08B9D" w:rsidR="00586AFF"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86AFF" w:rsidRPr="00E24398">
        <w:rPr>
          <w:rFonts w:asciiTheme="majorHAnsi" w:hAnsiTheme="majorHAnsi" w:cs="Arial"/>
          <w:b/>
          <w:i/>
        </w:rPr>
        <w:t>.3    Councilors Update</w:t>
      </w:r>
    </w:p>
    <w:p w14:paraId="1E36708F" w14:textId="1590FE7A" w:rsidR="00586AFF"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586AFF" w:rsidRPr="00E24398">
        <w:rPr>
          <w:rFonts w:asciiTheme="majorHAnsi" w:hAnsiTheme="majorHAnsi" w:cs="Arial"/>
          <w:b/>
          <w:i/>
        </w:rPr>
        <w:t>.4    Regional Organizations Update</w:t>
      </w:r>
    </w:p>
    <w:p w14:paraId="19840D3B" w14:textId="0BB87906" w:rsidR="008D0728"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008D0728">
        <w:rPr>
          <w:rFonts w:asciiTheme="majorHAnsi" w:hAnsiTheme="majorHAnsi" w:cs="Arial"/>
          <w:b/>
          <w:i/>
        </w:rPr>
        <w:t>.5    Secretariat update</w:t>
      </w:r>
    </w:p>
    <w:p w14:paraId="2988DF37" w14:textId="77777777" w:rsidR="00586AFF" w:rsidRPr="00E24398" w:rsidRDefault="00586AFF" w:rsidP="00586AFF">
      <w:pPr>
        <w:widowControl w:val="0"/>
        <w:autoSpaceDE w:val="0"/>
        <w:autoSpaceDN w:val="0"/>
        <w:adjustRightInd w:val="0"/>
        <w:rPr>
          <w:rFonts w:asciiTheme="majorHAnsi" w:hAnsiTheme="majorHAnsi" w:cs="Arial"/>
          <w:b/>
        </w:rPr>
      </w:pPr>
    </w:p>
    <w:p w14:paraId="435424D2" w14:textId="2F6FC32F" w:rsidR="00586AFF" w:rsidRPr="00E24398" w:rsidRDefault="00D84309" w:rsidP="00586AFF">
      <w:pPr>
        <w:widowControl w:val="0"/>
        <w:autoSpaceDE w:val="0"/>
        <w:autoSpaceDN w:val="0"/>
        <w:adjustRightInd w:val="0"/>
        <w:rPr>
          <w:rFonts w:asciiTheme="majorHAnsi" w:hAnsiTheme="majorHAnsi" w:cs="Arial"/>
          <w:b/>
        </w:rPr>
      </w:pPr>
      <w:r>
        <w:rPr>
          <w:rFonts w:asciiTheme="majorHAnsi" w:hAnsiTheme="majorHAnsi" w:cs="Arial"/>
          <w:b/>
        </w:rPr>
        <w:t>13</w:t>
      </w:r>
      <w:r w:rsidR="00586AFF" w:rsidRPr="008747D7">
        <w:rPr>
          <w:rFonts w:asciiTheme="majorHAnsi" w:hAnsiTheme="majorHAnsi" w:cs="Arial"/>
          <w:b/>
        </w:rPr>
        <w:t>)</w:t>
      </w:r>
      <w:r w:rsidR="00586AFF" w:rsidRPr="00E24398">
        <w:rPr>
          <w:rFonts w:asciiTheme="majorHAnsi" w:hAnsiTheme="majorHAnsi" w:cs="Arial"/>
        </w:rPr>
        <w:t xml:space="preserve"> </w:t>
      </w:r>
      <w:r w:rsidR="00586AFF" w:rsidRPr="00E24398">
        <w:rPr>
          <w:rFonts w:asciiTheme="majorHAnsi" w:hAnsiTheme="majorHAnsi" w:cs="Arial"/>
          <w:b/>
        </w:rPr>
        <w:t xml:space="preserve">Liaison Updates </w:t>
      </w:r>
    </w:p>
    <w:p w14:paraId="0E155652" w14:textId="74D8D557" w:rsidR="00586AFF" w:rsidRPr="00E24398" w:rsidRDefault="00BB6502" w:rsidP="00586AFF">
      <w:pPr>
        <w:widowControl w:val="0"/>
        <w:autoSpaceDE w:val="0"/>
        <w:autoSpaceDN w:val="0"/>
        <w:adjustRightInd w:val="0"/>
        <w:ind w:left="720"/>
        <w:rPr>
          <w:rFonts w:asciiTheme="majorHAnsi" w:hAnsiTheme="majorHAnsi" w:cs="Arial"/>
          <w:b/>
          <w:i/>
        </w:rPr>
      </w:pPr>
      <w:r>
        <w:rPr>
          <w:rFonts w:asciiTheme="majorHAnsi" w:hAnsiTheme="majorHAnsi" w:cs="Arial"/>
          <w:b/>
          <w:i/>
        </w:rPr>
        <w:t>11</w:t>
      </w:r>
      <w:r w:rsidR="00586AFF" w:rsidRPr="00E24398">
        <w:rPr>
          <w:rFonts w:asciiTheme="majorHAnsi" w:hAnsiTheme="majorHAnsi" w:cs="Arial"/>
          <w:b/>
          <w:i/>
        </w:rPr>
        <w:t>.</w:t>
      </w:r>
      <w:r w:rsidR="007A7123">
        <w:rPr>
          <w:rFonts w:asciiTheme="majorHAnsi" w:hAnsiTheme="majorHAnsi" w:cs="Arial"/>
          <w:b/>
          <w:i/>
        </w:rPr>
        <w:t>1    GNSO Update</w:t>
      </w:r>
      <w:r w:rsidR="007B0383">
        <w:rPr>
          <w:rFonts w:asciiTheme="majorHAnsi" w:hAnsiTheme="majorHAnsi" w:cs="Arial"/>
          <w:b/>
          <w:i/>
        </w:rPr>
        <w:t xml:space="preserve"> (written update to follow)</w:t>
      </w:r>
      <w:r w:rsidR="00586AFF" w:rsidRPr="00E24398">
        <w:rPr>
          <w:rFonts w:asciiTheme="majorHAnsi" w:hAnsiTheme="majorHAnsi" w:cs="Arial"/>
          <w:b/>
          <w:i/>
        </w:rPr>
        <w:t xml:space="preserve">. </w:t>
      </w:r>
    </w:p>
    <w:p w14:paraId="639D4CF2" w14:textId="3D7D5F0B" w:rsidR="00586AFF" w:rsidRDefault="00BB6502" w:rsidP="00586AFF">
      <w:pPr>
        <w:widowControl w:val="0"/>
        <w:autoSpaceDE w:val="0"/>
        <w:autoSpaceDN w:val="0"/>
        <w:adjustRightInd w:val="0"/>
        <w:ind w:left="720"/>
        <w:rPr>
          <w:rFonts w:asciiTheme="majorHAnsi" w:hAnsiTheme="majorHAnsi" w:cs="Arial"/>
        </w:rPr>
      </w:pPr>
      <w:r>
        <w:rPr>
          <w:rFonts w:asciiTheme="majorHAnsi" w:hAnsiTheme="majorHAnsi" w:cs="Arial"/>
          <w:b/>
          <w:i/>
        </w:rPr>
        <w:t>11</w:t>
      </w:r>
      <w:r w:rsidR="00586AFF" w:rsidRPr="00E24398">
        <w:rPr>
          <w:rFonts w:asciiTheme="majorHAnsi" w:hAnsiTheme="majorHAnsi" w:cs="Arial"/>
          <w:b/>
          <w:i/>
        </w:rPr>
        <w:t>.2    ALAC U</w:t>
      </w:r>
      <w:r>
        <w:rPr>
          <w:rFonts w:asciiTheme="majorHAnsi" w:hAnsiTheme="majorHAnsi" w:cs="Arial"/>
          <w:b/>
          <w:i/>
        </w:rPr>
        <w:t xml:space="preserve">pdate </w:t>
      </w:r>
      <w:r w:rsidR="007B0383">
        <w:rPr>
          <w:rFonts w:asciiTheme="majorHAnsi" w:hAnsiTheme="majorHAnsi" w:cs="Arial"/>
          <w:b/>
          <w:i/>
        </w:rPr>
        <w:t>(written update to follow)</w:t>
      </w:r>
      <w:r w:rsidR="00586AFF" w:rsidRPr="00E24398">
        <w:rPr>
          <w:rFonts w:asciiTheme="majorHAnsi" w:hAnsiTheme="majorHAnsi" w:cs="Arial"/>
          <w:b/>
          <w:i/>
        </w:rPr>
        <w:t>.</w:t>
      </w:r>
      <w:r w:rsidR="00586AFF" w:rsidRPr="00E24398">
        <w:rPr>
          <w:rFonts w:asciiTheme="majorHAnsi" w:hAnsiTheme="majorHAnsi" w:cs="Arial"/>
        </w:rPr>
        <w:t xml:space="preserve"> </w:t>
      </w:r>
    </w:p>
    <w:p w14:paraId="082C937A" w14:textId="77777777" w:rsidR="00BB6502" w:rsidRDefault="00BB6502" w:rsidP="00586AFF">
      <w:pPr>
        <w:widowControl w:val="0"/>
        <w:autoSpaceDE w:val="0"/>
        <w:autoSpaceDN w:val="0"/>
        <w:adjustRightInd w:val="0"/>
        <w:ind w:left="720"/>
        <w:rPr>
          <w:rFonts w:asciiTheme="majorHAnsi" w:hAnsiTheme="majorHAnsi" w:cs="Arial"/>
        </w:rPr>
      </w:pPr>
    </w:p>
    <w:p w14:paraId="10816885" w14:textId="1C86BEC5" w:rsidR="000E76D6" w:rsidRDefault="000E76D6" w:rsidP="00BB6502">
      <w:pPr>
        <w:widowControl w:val="0"/>
        <w:autoSpaceDE w:val="0"/>
        <w:autoSpaceDN w:val="0"/>
        <w:adjustRightInd w:val="0"/>
        <w:rPr>
          <w:rFonts w:asciiTheme="majorHAnsi" w:hAnsiTheme="majorHAnsi" w:cs="Arial"/>
          <w:b/>
        </w:rPr>
      </w:pPr>
      <w:r>
        <w:rPr>
          <w:rFonts w:asciiTheme="majorHAnsi" w:hAnsiTheme="majorHAnsi" w:cs="Arial"/>
          <w:b/>
        </w:rPr>
        <w:t>14) Particpation/assitance ccNSO in GAC WG Underserved regions preparing FAQ on delegation, transfer and revocation</w:t>
      </w:r>
    </w:p>
    <w:p w14:paraId="460081F7" w14:textId="5FAFFD62" w:rsidR="000E76D6" w:rsidRDefault="000E76D6" w:rsidP="00BB6502">
      <w:pPr>
        <w:widowControl w:val="0"/>
        <w:autoSpaceDE w:val="0"/>
        <w:autoSpaceDN w:val="0"/>
        <w:adjustRightInd w:val="0"/>
        <w:rPr>
          <w:rFonts w:asciiTheme="majorHAnsi" w:hAnsiTheme="majorHAnsi" w:cs="Arial"/>
          <w:b/>
        </w:rPr>
      </w:pPr>
      <w:r>
        <w:rPr>
          <w:rFonts w:asciiTheme="majorHAnsi" w:hAnsiTheme="majorHAnsi" w:cs="Arial"/>
          <w:b/>
        </w:rPr>
        <w:t>Resolution</w:t>
      </w:r>
    </w:p>
    <w:p w14:paraId="2BC0AC0D" w14:textId="77777777" w:rsidR="000E76D6" w:rsidRDefault="000E76D6" w:rsidP="00BB6502">
      <w:pPr>
        <w:widowControl w:val="0"/>
        <w:autoSpaceDE w:val="0"/>
        <w:autoSpaceDN w:val="0"/>
        <w:adjustRightInd w:val="0"/>
        <w:rPr>
          <w:rFonts w:asciiTheme="majorHAnsi" w:hAnsiTheme="majorHAnsi" w:cs="Arial"/>
          <w:b/>
        </w:rPr>
      </w:pPr>
      <w:r>
        <w:rPr>
          <w:rFonts w:asciiTheme="majorHAnsi" w:hAnsiTheme="majorHAnsi" w:cs="Arial"/>
          <w:b/>
        </w:rPr>
        <w:t>The ccNSO Council expresses its interest to assist and participate the GAC Underserved regions WG to prepare a FAQ and high level informational document to explain procedures around delegation, transfer and recovation of ccTLDs.</w:t>
      </w:r>
    </w:p>
    <w:p w14:paraId="78513D77" w14:textId="3E56CB04" w:rsidR="000E76D6" w:rsidRDefault="000E76D6" w:rsidP="00BB6502">
      <w:pPr>
        <w:widowControl w:val="0"/>
        <w:autoSpaceDE w:val="0"/>
        <w:autoSpaceDN w:val="0"/>
        <w:adjustRightInd w:val="0"/>
        <w:rPr>
          <w:rFonts w:asciiTheme="majorHAnsi" w:hAnsiTheme="majorHAnsi" w:cs="Arial"/>
          <w:b/>
        </w:rPr>
      </w:pPr>
      <w:r>
        <w:rPr>
          <w:rFonts w:asciiTheme="majorHAnsi" w:hAnsiTheme="majorHAnsi" w:cs="Arial"/>
          <w:b/>
        </w:rPr>
        <w:t xml:space="preserve">Once details are better understood the secretariat is requested to send out an appropriate call for volunteers. </w:t>
      </w:r>
    </w:p>
    <w:p w14:paraId="177CD132" w14:textId="77777777" w:rsidR="000E76D6" w:rsidRDefault="000E76D6" w:rsidP="00BB6502">
      <w:pPr>
        <w:widowControl w:val="0"/>
        <w:autoSpaceDE w:val="0"/>
        <w:autoSpaceDN w:val="0"/>
        <w:adjustRightInd w:val="0"/>
        <w:rPr>
          <w:rFonts w:asciiTheme="majorHAnsi" w:hAnsiTheme="majorHAnsi" w:cs="Arial"/>
          <w:b/>
        </w:rPr>
      </w:pPr>
    </w:p>
    <w:p w14:paraId="176D9D41" w14:textId="2C2E8A6E" w:rsidR="00BD1F27" w:rsidRPr="00BD1F27" w:rsidRDefault="000E76D6" w:rsidP="00BB6502">
      <w:pPr>
        <w:widowControl w:val="0"/>
        <w:autoSpaceDE w:val="0"/>
        <w:autoSpaceDN w:val="0"/>
        <w:adjustRightInd w:val="0"/>
        <w:rPr>
          <w:rFonts w:asciiTheme="majorHAnsi" w:hAnsiTheme="majorHAnsi" w:cs="Arial"/>
          <w:b/>
        </w:rPr>
      </w:pPr>
      <w:r>
        <w:rPr>
          <w:rFonts w:asciiTheme="majorHAnsi" w:hAnsiTheme="majorHAnsi" w:cs="Arial"/>
          <w:b/>
        </w:rPr>
        <w:t>15</w:t>
      </w:r>
      <w:r w:rsidR="00BD1F27" w:rsidRPr="00BD1F27">
        <w:rPr>
          <w:rFonts w:asciiTheme="majorHAnsi" w:hAnsiTheme="majorHAnsi" w:cs="Arial"/>
          <w:b/>
        </w:rPr>
        <w:t>)  AOB</w:t>
      </w:r>
    </w:p>
    <w:p w14:paraId="04AFA2AC" w14:textId="77777777" w:rsidR="00BD1F27" w:rsidRDefault="00BD1F27" w:rsidP="00BB6502">
      <w:pPr>
        <w:widowControl w:val="0"/>
        <w:autoSpaceDE w:val="0"/>
        <w:autoSpaceDN w:val="0"/>
        <w:adjustRightInd w:val="0"/>
        <w:rPr>
          <w:rFonts w:asciiTheme="majorHAnsi" w:hAnsiTheme="majorHAnsi" w:cs="Arial"/>
          <w:b/>
        </w:rPr>
      </w:pPr>
    </w:p>
    <w:p w14:paraId="312261D3" w14:textId="0773D13E" w:rsidR="00BB6502" w:rsidRDefault="000E76D6" w:rsidP="00BB6502">
      <w:pPr>
        <w:widowControl w:val="0"/>
        <w:autoSpaceDE w:val="0"/>
        <w:autoSpaceDN w:val="0"/>
        <w:adjustRightInd w:val="0"/>
        <w:rPr>
          <w:rFonts w:asciiTheme="majorHAnsi" w:hAnsiTheme="majorHAnsi" w:cs="Arial"/>
          <w:b/>
        </w:rPr>
      </w:pPr>
      <w:r>
        <w:rPr>
          <w:rFonts w:asciiTheme="majorHAnsi" w:hAnsiTheme="majorHAnsi" w:cs="Arial"/>
          <w:b/>
        </w:rPr>
        <w:t>16</w:t>
      </w:r>
      <w:r w:rsidR="00BB6502">
        <w:rPr>
          <w:rFonts w:asciiTheme="majorHAnsi" w:hAnsiTheme="majorHAnsi" w:cs="Arial"/>
          <w:b/>
        </w:rPr>
        <w:t>)</w:t>
      </w:r>
      <w:r w:rsidR="00BB6502" w:rsidRPr="00BB6502">
        <w:rPr>
          <w:rFonts w:asciiTheme="majorHAnsi" w:hAnsiTheme="majorHAnsi" w:cs="Arial"/>
          <w:b/>
        </w:rPr>
        <w:t xml:space="preserve"> </w:t>
      </w:r>
      <w:r w:rsidR="00BB6502">
        <w:rPr>
          <w:rFonts w:asciiTheme="majorHAnsi" w:hAnsiTheme="majorHAnsi" w:cs="Arial"/>
          <w:b/>
        </w:rPr>
        <w:t xml:space="preserve">ccNSO </w:t>
      </w:r>
      <w:r w:rsidR="00BB6502" w:rsidRPr="00BB6502">
        <w:rPr>
          <w:rFonts w:asciiTheme="majorHAnsi" w:hAnsiTheme="majorHAnsi" w:cs="Arial"/>
          <w:b/>
        </w:rPr>
        <w:t xml:space="preserve">Chair and vice </w:t>
      </w:r>
      <w:r w:rsidR="00BB6502">
        <w:rPr>
          <w:rFonts w:asciiTheme="majorHAnsi" w:hAnsiTheme="majorHAnsi" w:cs="Arial"/>
          <w:b/>
        </w:rPr>
        <w:t>–</w:t>
      </w:r>
      <w:r>
        <w:rPr>
          <w:rFonts w:asciiTheme="majorHAnsi" w:hAnsiTheme="majorHAnsi" w:cs="Arial"/>
          <w:b/>
        </w:rPr>
        <w:t xml:space="preserve"> </w:t>
      </w:r>
      <w:r w:rsidR="00BB6502" w:rsidRPr="00BB6502">
        <w:rPr>
          <w:rFonts w:asciiTheme="majorHAnsi" w:hAnsiTheme="majorHAnsi" w:cs="Arial"/>
          <w:b/>
        </w:rPr>
        <w:t>elections</w:t>
      </w:r>
    </w:p>
    <w:p w14:paraId="61005C97" w14:textId="77777777" w:rsidR="00B16BCE" w:rsidRPr="00E24398" w:rsidRDefault="00B16BCE" w:rsidP="000B580C">
      <w:pPr>
        <w:widowControl w:val="0"/>
        <w:autoSpaceDE w:val="0"/>
        <w:autoSpaceDN w:val="0"/>
        <w:adjustRightInd w:val="0"/>
        <w:rPr>
          <w:rFonts w:asciiTheme="majorHAnsi" w:hAnsiTheme="majorHAnsi" w:cs="Arial"/>
        </w:rPr>
      </w:pPr>
    </w:p>
    <w:p w14:paraId="0B3A40DB" w14:textId="020B18E1" w:rsidR="00807550" w:rsidRPr="000E76D6" w:rsidRDefault="000E76D6" w:rsidP="000B580C">
      <w:pPr>
        <w:widowControl w:val="0"/>
        <w:autoSpaceDE w:val="0"/>
        <w:autoSpaceDN w:val="0"/>
        <w:adjustRightInd w:val="0"/>
        <w:rPr>
          <w:rFonts w:asciiTheme="majorHAnsi" w:hAnsiTheme="majorHAnsi" w:cs="Arial"/>
          <w:b/>
        </w:rPr>
      </w:pPr>
      <w:r>
        <w:rPr>
          <w:rFonts w:asciiTheme="majorHAnsi" w:hAnsiTheme="majorHAnsi" w:cs="Arial"/>
          <w:b/>
        </w:rPr>
        <w:t>17</w:t>
      </w:r>
      <w:r w:rsidR="001560DF" w:rsidRPr="000E76D6">
        <w:rPr>
          <w:rFonts w:asciiTheme="majorHAnsi" w:hAnsiTheme="majorHAnsi" w:cs="Arial"/>
          <w:b/>
        </w:rPr>
        <w:t>) Next meetings</w:t>
      </w:r>
    </w:p>
    <w:p w14:paraId="3E1BEC39" w14:textId="77777777" w:rsidR="000E76D6" w:rsidRPr="000E76D6" w:rsidRDefault="000E76D6" w:rsidP="000E76D6">
      <w:pPr>
        <w:numPr>
          <w:ilvl w:val="0"/>
          <w:numId w:val="31"/>
        </w:numPr>
        <w:rPr>
          <w:rFonts w:ascii="Calibri" w:eastAsia="Times New Roman" w:hAnsi="Calibri"/>
          <w:color w:val="000000"/>
        </w:rPr>
      </w:pPr>
      <w:r w:rsidRPr="000E76D6">
        <w:rPr>
          <w:rFonts w:ascii="Calibri" w:eastAsia="Times New Roman" w:hAnsi="Calibri"/>
          <w:color w:val="000000"/>
        </w:rPr>
        <w:t>3 April 2017, 18.00 UTC</w:t>
      </w:r>
    </w:p>
    <w:p w14:paraId="50421F0C" w14:textId="77777777" w:rsidR="000E76D6" w:rsidRPr="000E76D6" w:rsidRDefault="000E76D6" w:rsidP="000E76D6">
      <w:pPr>
        <w:numPr>
          <w:ilvl w:val="0"/>
          <w:numId w:val="31"/>
        </w:numPr>
        <w:rPr>
          <w:rFonts w:ascii="Calibri" w:eastAsia="Times New Roman" w:hAnsi="Calibri"/>
          <w:color w:val="000000"/>
        </w:rPr>
      </w:pPr>
      <w:r w:rsidRPr="000E76D6">
        <w:rPr>
          <w:rFonts w:ascii="Calibri" w:eastAsia="Times New Roman" w:hAnsi="Calibri"/>
          <w:color w:val="000000"/>
        </w:rPr>
        <w:t>18 May 2017, 12.00 UTC</w:t>
      </w:r>
    </w:p>
    <w:p w14:paraId="13ADEF1F" w14:textId="77777777" w:rsidR="000E76D6" w:rsidRPr="000E76D6" w:rsidRDefault="000E76D6" w:rsidP="000E76D6">
      <w:pPr>
        <w:numPr>
          <w:ilvl w:val="0"/>
          <w:numId w:val="31"/>
        </w:numPr>
        <w:rPr>
          <w:rFonts w:ascii="Calibri" w:eastAsia="Times New Roman" w:hAnsi="Calibri"/>
          <w:color w:val="000000"/>
        </w:rPr>
      </w:pPr>
      <w:r w:rsidRPr="000E76D6">
        <w:rPr>
          <w:rFonts w:ascii="Calibri" w:eastAsia="Times New Roman" w:hAnsi="Calibri"/>
          <w:color w:val="000000"/>
        </w:rPr>
        <w:t>June 2017 (f-2-f) to be confirmed, depending on ccNSO meeting schedule at ICANN 59</w:t>
      </w:r>
    </w:p>
    <w:p w14:paraId="73D683C9" w14:textId="77777777" w:rsidR="00924F7A" w:rsidRPr="000E76D6" w:rsidRDefault="00924F7A">
      <w:pPr>
        <w:rPr>
          <w:rFonts w:asciiTheme="majorHAnsi" w:hAnsiTheme="majorHAnsi"/>
          <w:b/>
        </w:rPr>
      </w:pPr>
    </w:p>
    <w:p w14:paraId="69641C05" w14:textId="77777777" w:rsidR="000E76D6" w:rsidRDefault="000E76D6">
      <w:pPr>
        <w:rPr>
          <w:rFonts w:asciiTheme="majorHAnsi" w:hAnsiTheme="majorHAnsi"/>
          <w:b/>
        </w:rPr>
      </w:pPr>
      <w:r>
        <w:rPr>
          <w:rFonts w:asciiTheme="majorHAnsi" w:hAnsiTheme="majorHAnsi"/>
          <w:b/>
        </w:rPr>
        <w:t>18</w:t>
      </w:r>
      <w:r w:rsidR="000320BA" w:rsidRPr="00E24398">
        <w:rPr>
          <w:rFonts w:asciiTheme="majorHAnsi" w:hAnsiTheme="majorHAnsi"/>
          <w:b/>
        </w:rPr>
        <w:t xml:space="preserve">) </w:t>
      </w:r>
      <w:r>
        <w:rPr>
          <w:rFonts w:asciiTheme="majorHAnsi" w:hAnsiTheme="majorHAnsi"/>
          <w:b/>
        </w:rPr>
        <w:t>Thank you</w:t>
      </w:r>
    </w:p>
    <w:p w14:paraId="7CF80DC1" w14:textId="77777777" w:rsidR="00EA6A35" w:rsidRPr="00FF3273" w:rsidRDefault="00EA6A35">
      <w:pPr>
        <w:rPr>
          <w:rFonts w:asciiTheme="majorHAnsi" w:hAnsiTheme="majorHAnsi"/>
        </w:rPr>
      </w:pPr>
      <w:bookmarkStart w:id="0" w:name="_GoBack"/>
      <w:bookmarkEnd w:id="0"/>
    </w:p>
    <w:p w14:paraId="05E0ACD8" w14:textId="77777777" w:rsidR="000E76D6" w:rsidRDefault="000E76D6">
      <w:pPr>
        <w:rPr>
          <w:rFonts w:asciiTheme="majorHAnsi" w:hAnsiTheme="majorHAnsi"/>
          <w:b/>
        </w:rPr>
      </w:pPr>
    </w:p>
    <w:p w14:paraId="69651153" w14:textId="17539F41" w:rsidR="00B15213" w:rsidRPr="00E24398" w:rsidRDefault="000E76D6">
      <w:pPr>
        <w:rPr>
          <w:rFonts w:asciiTheme="majorHAnsi" w:hAnsiTheme="majorHAnsi"/>
          <w:b/>
        </w:rPr>
      </w:pPr>
      <w:r>
        <w:rPr>
          <w:rFonts w:asciiTheme="majorHAnsi" w:hAnsiTheme="majorHAnsi"/>
          <w:b/>
        </w:rPr>
        <w:t>19) Closure</w:t>
      </w:r>
      <w:r w:rsidR="001560DF" w:rsidRPr="00E24398">
        <w:rPr>
          <w:rFonts w:asciiTheme="majorHAnsi" w:hAnsiTheme="majorHAnsi"/>
          <w:b/>
        </w:rPr>
        <w:t xml:space="preserve"> </w:t>
      </w:r>
    </w:p>
    <w:sectPr w:rsidR="00B15213" w:rsidRPr="00E24398"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19992" w14:textId="77777777" w:rsidR="00D648EC" w:rsidRDefault="00D648EC" w:rsidP="00D57DF4">
      <w:r>
        <w:separator/>
      </w:r>
    </w:p>
  </w:endnote>
  <w:endnote w:type="continuationSeparator" w:id="0">
    <w:p w14:paraId="4D5CBCDF" w14:textId="77777777" w:rsidR="00D648EC" w:rsidRDefault="00D648EC"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3273">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95555" w14:textId="77777777" w:rsidR="00D648EC" w:rsidRDefault="00D648EC" w:rsidP="00D57DF4">
      <w:r>
        <w:separator/>
      </w:r>
    </w:p>
  </w:footnote>
  <w:footnote w:type="continuationSeparator" w:id="0">
    <w:p w14:paraId="6D241ADC" w14:textId="77777777" w:rsidR="00D648EC" w:rsidRDefault="00D648EC"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5">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5"/>
  </w:num>
  <w:num w:numId="3">
    <w:abstractNumId w:val="23"/>
  </w:num>
  <w:num w:numId="4">
    <w:abstractNumId w:val="4"/>
  </w:num>
  <w:num w:numId="5">
    <w:abstractNumId w:val="11"/>
  </w:num>
  <w:num w:numId="6">
    <w:abstractNumId w:val="13"/>
  </w:num>
  <w:num w:numId="7">
    <w:abstractNumId w:val="20"/>
  </w:num>
  <w:num w:numId="8">
    <w:abstractNumId w:val="10"/>
  </w:num>
  <w:num w:numId="9">
    <w:abstractNumId w:val="1"/>
  </w:num>
  <w:num w:numId="10">
    <w:abstractNumId w:val="19"/>
  </w:num>
  <w:num w:numId="11">
    <w:abstractNumId w:val="5"/>
  </w:num>
  <w:num w:numId="12">
    <w:abstractNumId w:val="16"/>
  </w:num>
  <w:num w:numId="13">
    <w:abstractNumId w:val="9"/>
  </w:num>
  <w:num w:numId="14">
    <w:abstractNumId w:val="30"/>
  </w:num>
  <w:num w:numId="15">
    <w:abstractNumId w:val="8"/>
  </w:num>
  <w:num w:numId="16">
    <w:abstractNumId w:val="14"/>
  </w:num>
  <w:num w:numId="17">
    <w:abstractNumId w:val="2"/>
  </w:num>
  <w:num w:numId="18">
    <w:abstractNumId w:val="7"/>
  </w:num>
  <w:num w:numId="19">
    <w:abstractNumId w:val="3"/>
  </w:num>
  <w:num w:numId="20">
    <w:abstractNumId w:val="0"/>
  </w:num>
  <w:num w:numId="21">
    <w:abstractNumId w:val="17"/>
  </w:num>
  <w:num w:numId="22">
    <w:abstractNumId w:val="24"/>
  </w:num>
  <w:num w:numId="23">
    <w:abstractNumId w:val="28"/>
  </w:num>
  <w:num w:numId="24">
    <w:abstractNumId w:val="27"/>
  </w:num>
  <w:num w:numId="25">
    <w:abstractNumId w:val="6"/>
  </w:num>
  <w:num w:numId="26">
    <w:abstractNumId w:val="25"/>
  </w:num>
  <w:num w:numId="27">
    <w:abstractNumId w:val="12"/>
  </w:num>
  <w:num w:numId="28">
    <w:abstractNumId w:val="22"/>
  </w:num>
  <w:num w:numId="29">
    <w:abstractNumId w:val="21"/>
  </w:num>
  <w:num w:numId="30">
    <w:abstractNumId w:val="29"/>
  </w:num>
  <w:num w:numId="31">
    <w:abstractNumId w:val="18"/>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033DA"/>
    <w:rsid w:val="00006466"/>
    <w:rsid w:val="00013BF1"/>
    <w:rsid w:val="00013E08"/>
    <w:rsid w:val="0002588B"/>
    <w:rsid w:val="00025AC5"/>
    <w:rsid w:val="000320BA"/>
    <w:rsid w:val="000334AD"/>
    <w:rsid w:val="000413D7"/>
    <w:rsid w:val="00043F71"/>
    <w:rsid w:val="0005373B"/>
    <w:rsid w:val="00066D62"/>
    <w:rsid w:val="0007217B"/>
    <w:rsid w:val="0007302A"/>
    <w:rsid w:val="000844C8"/>
    <w:rsid w:val="00094D17"/>
    <w:rsid w:val="000A04D2"/>
    <w:rsid w:val="000B0E34"/>
    <w:rsid w:val="000B383F"/>
    <w:rsid w:val="000B580C"/>
    <w:rsid w:val="000B6EC0"/>
    <w:rsid w:val="000C2DFC"/>
    <w:rsid w:val="000C4F95"/>
    <w:rsid w:val="000E2C6D"/>
    <w:rsid w:val="000E2D63"/>
    <w:rsid w:val="000E47A6"/>
    <w:rsid w:val="000E76D6"/>
    <w:rsid w:val="000F2337"/>
    <w:rsid w:val="001062D8"/>
    <w:rsid w:val="00114A4C"/>
    <w:rsid w:val="00117F09"/>
    <w:rsid w:val="0013023F"/>
    <w:rsid w:val="0013532E"/>
    <w:rsid w:val="00140383"/>
    <w:rsid w:val="00145CC5"/>
    <w:rsid w:val="001521BD"/>
    <w:rsid w:val="00154376"/>
    <w:rsid w:val="00155936"/>
    <w:rsid w:val="001560DF"/>
    <w:rsid w:val="00156CB2"/>
    <w:rsid w:val="00157E38"/>
    <w:rsid w:val="001613D1"/>
    <w:rsid w:val="00164934"/>
    <w:rsid w:val="001650C7"/>
    <w:rsid w:val="0016756E"/>
    <w:rsid w:val="00173201"/>
    <w:rsid w:val="00174C94"/>
    <w:rsid w:val="00181157"/>
    <w:rsid w:val="00181D43"/>
    <w:rsid w:val="00183618"/>
    <w:rsid w:val="001853E4"/>
    <w:rsid w:val="00192A6C"/>
    <w:rsid w:val="001A22E1"/>
    <w:rsid w:val="001A7FFA"/>
    <w:rsid w:val="001B3652"/>
    <w:rsid w:val="001B43FF"/>
    <w:rsid w:val="001B5B68"/>
    <w:rsid w:val="001D1365"/>
    <w:rsid w:val="001D3E37"/>
    <w:rsid w:val="001D7A66"/>
    <w:rsid w:val="001E2F78"/>
    <w:rsid w:val="001E34B4"/>
    <w:rsid w:val="001E4D9F"/>
    <w:rsid w:val="001E4F27"/>
    <w:rsid w:val="001F2590"/>
    <w:rsid w:val="00214E54"/>
    <w:rsid w:val="002165AB"/>
    <w:rsid w:val="00221EDF"/>
    <w:rsid w:val="00223D67"/>
    <w:rsid w:val="002240EE"/>
    <w:rsid w:val="0022658F"/>
    <w:rsid w:val="00230140"/>
    <w:rsid w:val="002333D3"/>
    <w:rsid w:val="0023740A"/>
    <w:rsid w:val="00245368"/>
    <w:rsid w:val="00245CB2"/>
    <w:rsid w:val="00254B72"/>
    <w:rsid w:val="00261707"/>
    <w:rsid w:val="00265309"/>
    <w:rsid w:val="00266037"/>
    <w:rsid w:val="00266DA6"/>
    <w:rsid w:val="002749E7"/>
    <w:rsid w:val="00275440"/>
    <w:rsid w:val="0027576E"/>
    <w:rsid w:val="00277FBB"/>
    <w:rsid w:val="002801B2"/>
    <w:rsid w:val="00281C6B"/>
    <w:rsid w:val="0028282A"/>
    <w:rsid w:val="00283AFA"/>
    <w:rsid w:val="002937D4"/>
    <w:rsid w:val="00294666"/>
    <w:rsid w:val="002A7821"/>
    <w:rsid w:val="002A7D63"/>
    <w:rsid w:val="002B4B39"/>
    <w:rsid w:val="002C2089"/>
    <w:rsid w:val="002D3E12"/>
    <w:rsid w:val="002D6C77"/>
    <w:rsid w:val="002E53FA"/>
    <w:rsid w:val="002F20DA"/>
    <w:rsid w:val="002F239F"/>
    <w:rsid w:val="0030171C"/>
    <w:rsid w:val="0030438E"/>
    <w:rsid w:val="003053F8"/>
    <w:rsid w:val="003056C7"/>
    <w:rsid w:val="0031055A"/>
    <w:rsid w:val="00315DD4"/>
    <w:rsid w:val="00327482"/>
    <w:rsid w:val="00331C5E"/>
    <w:rsid w:val="003372CA"/>
    <w:rsid w:val="00342285"/>
    <w:rsid w:val="00344A4E"/>
    <w:rsid w:val="00344C2F"/>
    <w:rsid w:val="00361728"/>
    <w:rsid w:val="00361CB1"/>
    <w:rsid w:val="0036749D"/>
    <w:rsid w:val="0037302E"/>
    <w:rsid w:val="0038287B"/>
    <w:rsid w:val="00384949"/>
    <w:rsid w:val="00394C88"/>
    <w:rsid w:val="00397F65"/>
    <w:rsid w:val="003A0C58"/>
    <w:rsid w:val="003A409F"/>
    <w:rsid w:val="003A7706"/>
    <w:rsid w:val="003A7F1C"/>
    <w:rsid w:val="003B3AB5"/>
    <w:rsid w:val="003C2135"/>
    <w:rsid w:val="003C37D6"/>
    <w:rsid w:val="003C4AC9"/>
    <w:rsid w:val="003C7FD6"/>
    <w:rsid w:val="003D0F81"/>
    <w:rsid w:val="003D66C7"/>
    <w:rsid w:val="003D6EB2"/>
    <w:rsid w:val="003E1643"/>
    <w:rsid w:val="003E1D12"/>
    <w:rsid w:val="003F13CB"/>
    <w:rsid w:val="003F1916"/>
    <w:rsid w:val="00405905"/>
    <w:rsid w:val="00416E0C"/>
    <w:rsid w:val="00435D1A"/>
    <w:rsid w:val="004372E0"/>
    <w:rsid w:val="0044344B"/>
    <w:rsid w:val="0044665D"/>
    <w:rsid w:val="00447479"/>
    <w:rsid w:val="00453430"/>
    <w:rsid w:val="004540AF"/>
    <w:rsid w:val="00454696"/>
    <w:rsid w:val="00455033"/>
    <w:rsid w:val="004620FF"/>
    <w:rsid w:val="004632FA"/>
    <w:rsid w:val="00463394"/>
    <w:rsid w:val="004646C6"/>
    <w:rsid w:val="00464D40"/>
    <w:rsid w:val="00475E74"/>
    <w:rsid w:val="004770C4"/>
    <w:rsid w:val="004846CB"/>
    <w:rsid w:val="00486A8E"/>
    <w:rsid w:val="0049060D"/>
    <w:rsid w:val="00492DFE"/>
    <w:rsid w:val="004A139E"/>
    <w:rsid w:val="004A316D"/>
    <w:rsid w:val="004B1C22"/>
    <w:rsid w:val="004B2361"/>
    <w:rsid w:val="004B5C29"/>
    <w:rsid w:val="004C2D9B"/>
    <w:rsid w:val="004C5FA0"/>
    <w:rsid w:val="004D18E2"/>
    <w:rsid w:val="004E0991"/>
    <w:rsid w:val="004F0A23"/>
    <w:rsid w:val="0050539C"/>
    <w:rsid w:val="005111CF"/>
    <w:rsid w:val="0052097D"/>
    <w:rsid w:val="00523732"/>
    <w:rsid w:val="00526D3A"/>
    <w:rsid w:val="00532358"/>
    <w:rsid w:val="00555EEB"/>
    <w:rsid w:val="005568E7"/>
    <w:rsid w:val="0057236B"/>
    <w:rsid w:val="00573270"/>
    <w:rsid w:val="00575474"/>
    <w:rsid w:val="00581EC4"/>
    <w:rsid w:val="00582B21"/>
    <w:rsid w:val="005843ED"/>
    <w:rsid w:val="00586AFF"/>
    <w:rsid w:val="005874B8"/>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E44C2"/>
    <w:rsid w:val="005E686B"/>
    <w:rsid w:val="005F5C85"/>
    <w:rsid w:val="00600967"/>
    <w:rsid w:val="00603184"/>
    <w:rsid w:val="006137BB"/>
    <w:rsid w:val="00614288"/>
    <w:rsid w:val="00620D12"/>
    <w:rsid w:val="00621438"/>
    <w:rsid w:val="0062210B"/>
    <w:rsid w:val="00623444"/>
    <w:rsid w:val="00626530"/>
    <w:rsid w:val="00626840"/>
    <w:rsid w:val="0063285D"/>
    <w:rsid w:val="00634473"/>
    <w:rsid w:val="00635136"/>
    <w:rsid w:val="00635E58"/>
    <w:rsid w:val="0064015F"/>
    <w:rsid w:val="006426DB"/>
    <w:rsid w:val="00654379"/>
    <w:rsid w:val="00661C95"/>
    <w:rsid w:val="006637D3"/>
    <w:rsid w:val="00663A19"/>
    <w:rsid w:val="00663F58"/>
    <w:rsid w:val="00664B6E"/>
    <w:rsid w:val="00666B61"/>
    <w:rsid w:val="00672A4C"/>
    <w:rsid w:val="00673B93"/>
    <w:rsid w:val="00674AD3"/>
    <w:rsid w:val="006777A8"/>
    <w:rsid w:val="006A0EF5"/>
    <w:rsid w:val="006B1FCF"/>
    <w:rsid w:val="006C4FDD"/>
    <w:rsid w:val="006D2B7D"/>
    <w:rsid w:val="006D4506"/>
    <w:rsid w:val="006D586D"/>
    <w:rsid w:val="006D59A4"/>
    <w:rsid w:val="006D7DC4"/>
    <w:rsid w:val="006E54C8"/>
    <w:rsid w:val="006E6A11"/>
    <w:rsid w:val="006E70B1"/>
    <w:rsid w:val="006F3C98"/>
    <w:rsid w:val="006F709F"/>
    <w:rsid w:val="0070613D"/>
    <w:rsid w:val="007107CD"/>
    <w:rsid w:val="0071467D"/>
    <w:rsid w:val="007207DF"/>
    <w:rsid w:val="00723A71"/>
    <w:rsid w:val="00731F29"/>
    <w:rsid w:val="007348D2"/>
    <w:rsid w:val="00735CDD"/>
    <w:rsid w:val="007379DB"/>
    <w:rsid w:val="00741613"/>
    <w:rsid w:val="00741D2A"/>
    <w:rsid w:val="00743F5A"/>
    <w:rsid w:val="007500A2"/>
    <w:rsid w:val="007600DE"/>
    <w:rsid w:val="00760DCD"/>
    <w:rsid w:val="007610BA"/>
    <w:rsid w:val="007667E4"/>
    <w:rsid w:val="00774668"/>
    <w:rsid w:val="00780E78"/>
    <w:rsid w:val="007941DF"/>
    <w:rsid w:val="007953B8"/>
    <w:rsid w:val="007A3D3B"/>
    <w:rsid w:val="007A3FE0"/>
    <w:rsid w:val="007A58F4"/>
    <w:rsid w:val="007A5E97"/>
    <w:rsid w:val="007A7123"/>
    <w:rsid w:val="007B0383"/>
    <w:rsid w:val="007B1BE9"/>
    <w:rsid w:val="007B211A"/>
    <w:rsid w:val="007B3D92"/>
    <w:rsid w:val="007C047A"/>
    <w:rsid w:val="007C3646"/>
    <w:rsid w:val="007C372D"/>
    <w:rsid w:val="007C6423"/>
    <w:rsid w:val="007C6DA4"/>
    <w:rsid w:val="007D1297"/>
    <w:rsid w:val="007D2F16"/>
    <w:rsid w:val="007D445A"/>
    <w:rsid w:val="007E321F"/>
    <w:rsid w:val="007F6D1E"/>
    <w:rsid w:val="0080108D"/>
    <w:rsid w:val="00802164"/>
    <w:rsid w:val="00804814"/>
    <w:rsid w:val="00807550"/>
    <w:rsid w:val="0081440F"/>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3DB6"/>
    <w:rsid w:val="008747D7"/>
    <w:rsid w:val="00874898"/>
    <w:rsid w:val="00875BFA"/>
    <w:rsid w:val="00882339"/>
    <w:rsid w:val="008850D4"/>
    <w:rsid w:val="00886E4E"/>
    <w:rsid w:val="00895673"/>
    <w:rsid w:val="008A0F25"/>
    <w:rsid w:val="008A4119"/>
    <w:rsid w:val="008A4359"/>
    <w:rsid w:val="008A5260"/>
    <w:rsid w:val="008A6EC7"/>
    <w:rsid w:val="008B0F05"/>
    <w:rsid w:val="008B318C"/>
    <w:rsid w:val="008D0728"/>
    <w:rsid w:val="008E0F78"/>
    <w:rsid w:val="008E1066"/>
    <w:rsid w:val="008E1E85"/>
    <w:rsid w:val="008F13C6"/>
    <w:rsid w:val="008F61BD"/>
    <w:rsid w:val="008F70C4"/>
    <w:rsid w:val="008F75C9"/>
    <w:rsid w:val="0090132E"/>
    <w:rsid w:val="00913A72"/>
    <w:rsid w:val="009159A2"/>
    <w:rsid w:val="00922E8A"/>
    <w:rsid w:val="00924F7A"/>
    <w:rsid w:val="00930C69"/>
    <w:rsid w:val="00931F3B"/>
    <w:rsid w:val="00932066"/>
    <w:rsid w:val="0094644B"/>
    <w:rsid w:val="0095169D"/>
    <w:rsid w:val="00967E15"/>
    <w:rsid w:val="009813C5"/>
    <w:rsid w:val="0098664E"/>
    <w:rsid w:val="0099708D"/>
    <w:rsid w:val="009A54D2"/>
    <w:rsid w:val="009A75EC"/>
    <w:rsid w:val="009B137B"/>
    <w:rsid w:val="009B5121"/>
    <w:rsid w:val="009C0881"/>
    <w:rsid w:val="009C7575"/>
    <w:rsid w:val="009C791F"/>
    <w:rsid w:val="009D3674"/>
    <w:rsid w:val="009D37B6"/>
    <w:rsid w:val="009E1FA5"/>
    <w:rsid w:val="009E5D58"/>
    <w:rsid w:val="00A033DC"/>
    <w:rsid w:val="00A04D00"/>
    <w:rsid w:val="00A127A1"/>
    <w:rsid w:val="00A17CE6"/>
    <w:rsid w:val="00A2369F"/>
    <w:rsid w:val="00A277EE"/>
    <w:rsid w:val="00A36FD9"/>
    <w:rsid w:val="00A46B3E"/>
    <w:rsid w:val="00A4760B"/>
    <w:rsid w:val="00A47D77"/>
    <w:rsid w:val="00A535E9"/>
    <w:rsid w:val="00A5426A"/>
    <w:rsid w:val="00A556AD"/>
    <w:rsid w:val="00A66476"/>
    <w:rsid w:val="00A716E5"/>
    <w:rsid w:val="00A7331B"/>
    <w:rsid w:val="00A7534A"/>
    <w:rsid w:val="00A87E0E"/>
    <w:rsid w:val="00A93EE0"/>
    <w:rsid w:val="00A96BF5"/>
    <w:rsid w:val="00AA515E"/>
    <w:rsid w:val="00AA520D"/>
    <w:rsid w:val="00AB1E00"/>
    <w:rsid w:val="00AB3CC1"/>
    <w:rsid w:val="00AC0841"/>
    <w:rsid w:val="00AC1037"/>
    <w:rsid w:val="00AC59C6"/>
    <w:rsid w:val="00AC63B3"/>
    <w:rsid w:val="00AC75FE"/>
    <w:rsid w:val="00AC7B9E"/>
    <w:rsid w:val="00AD478B"/>
    <w:rsid w:val="00AE08DF"/>
    <w:rsid w:val="00AF1F8F"/>
    <w:rsid w:val="00AF37FA"/>
    <w:rsid w:val="00AF39B2"/>
    <w:rsid w:val="00AF44FF"/>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3CD5"/>
    <w:rsid w:val="00B4581F"/>
    <w:rsid w:val="00B52086"/>
    <w:rsid w:val="00B60365"/>
    <w:rsid w:val="00B60D5C"/>
    <w:rsid w:val="00B61A17"/>
    <w:rsid w:val="00B64805"/>
    <w:rsid w:val="00B7185F"/>
    <w:rsid w:val="00B81161"/>
    <w:rsid w:val="00B87A89"/>
    <w:rsid w:val="00B9184E"/>
    <w:rsid w:val="00B9226E"/>
    <w:rsid w:val="00B935C1"/>
    <w:rsid w:val="00BA1451"/>
    <w:rsid w:val="00BA1F50"/>
    <w:rsid w:val="00BA3696"/>
    <w:rsid w:val="00BA56FF"/>
    <w:rsid w:val="00BA649D"/>
    <w:rsid w:val="00BB09AF"/>
    <w:rsid w:val="00BB29C7"/>
    <w:rsid w:val="00BB56D8"/>
    <w:rsid w:val="00BB6502"/>
    <w:rsid w:val="00BC4C7B"/>
    <w:rsid w:val="00BC7B99"/>
    <w:rsid w:val="00BD008E"/>
    <w:rsid w:val="00BD1C3B"/>
    <w:rsid w:val="00BD1F27"/>
    <w:rsid w:val="00BD2561"/>
    <w:rsid w:val="00BD30BD"/>
    <w:rsid w:val="00BD695F"/>
    <w:rsid w:val="00BE289D"/>
    <w:rsid w:val="00BF2D8C"/>
    <w:rsid w:val="00BF53D0"/>
    <w:rsid w:val="00C00235"/>
    <w:rsid w:val="00C078B1"/>
    <w:rsid w:val="00C14E9C"/>
    <w:rsid w:val="00C24D64"/>
    <w:rsid w:val="00C25885"/>
    <w:rsid w:val="00C30325"/>
    <w:rsid w:val="00C338D1"/>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90C9D"/>
    <w:rsid w:val="00C92130"/>
    <w:rsid w:val="00C95B42"/>
    <w:rsid w:val="00CA15B3"/>
    <w:rsid w:val="00CC0D2B"/>
    <w:rsid w:val="00CC2860"/>
    <w:rsid w:val="00CD3029"/>
    <w:rsid w:val="00CD795F"/>
    <w:rsid w:val="00CF0870"/>
    <w:rsid w:val="00CF6F74"/>
    <w:rsid w:val="00CF7CC9"/>
    <w:rsid w:val="00D002E2"/>
    <w:rsid w:val="00D05146"/>
    <w:rsid w:val="00D12C64"/>
    <w:rsid w:val="00D20297"/>
    <w:rsid w:val="00D2578E"/>
    <w:rsid w:val="00D25B7F"/>
    <w:rsid w:val="00D33965"/>
    <w:rsid w:val="00D36AFD"/>
    <w:rsid w:val="00D36C5B"/>
    <w:rsid w:val="00D57DF4"/>
    <w:rsid w:val="00D62177"/>
    <w:rsid w:val="00D648EC"/>
    <w:rsid w:val="00D7344D"/>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4C3A"/>
    <w:rsid w:val="00DD13F1"/>
    <w:rsid w:val="00DD51CF"/>
    <w:rsid w:val="00DF15C6"/>
    <w:rsid w:val="00DF2FAA"/>
    <w:rsid w:val="00E01768"/>
    <w:rsid w:val="00E01A4F"/>
    <w:rsid w:val="00E07914"/>
    <w:rsid w:val="00E07F42"/>
    <w:rsid w:val="00E12A45"/>
    <w:rsid w:val="00E13007"/>
    <w:rsid w:val="00E15A34"/>
    <w:rsid w:val="00E17067"/>
    <w:rsid w:val="00E23607"/>
    <w:rsid w:val="00E24398"/>
    <w:rsid w:val="00E269A6"/>
    <w:rsid w:val="00E26B3A"/>
    <w:rsid w:val="00E30E87"/>
    <w:rsid w:val="00E33660"/>
    <w:rsid w:val="00E33F89"/>
    <w:rsid w:val="00E35202"/>
    <w:rsid w:val="00E37523"/>
    <w:rsid w:val="00E37697"/>
    <w:rsid w:val="00E463D9"/>
    <w:rsid w:val="00E52C4E"/>
    <w:rsid w:val="00E63F0A"/>
    <w:rsid w:val="00E73CB8"/>
    <w:rsid w:val="00E7586B"/>
    <w:rsid w:val="00E77810"/>
    <w:rsid w:val="00E7792D"/>
    <w:rsid w:val="00E825C5"/>
    <w:rsid w:val="00E916B9"/>
    <w:rsid w:val="00E96B5A"/>
    <w:rsid w:val="00EA6A35"/>
    <w:rsid w:val="00EA7C4D"/>
    <w:rsid w:val="00EC0045"/>
    <w:rsid w:val="00EC51C7"/>
    <w:rsid w:val="00EE0D8B"/>
    <w:rsid w:val="00EE32B6"/>
    <w:rsid w:val="00EE764C"/>
    <w:rsid w:val="00EF263E"/>
    <w:rsid w:val="00F110F6"/>
    <w:rsid w:val="00F16A05"/>
    <w:rsid w:val="00F264D3"/>
    <w:rsid w:val="00F276CE"/>
    <w:rsid w:val="00F304E9"/>
    <w:rsid w:val="00F34485"/>
    <w:rsid w:val="00F36D5D"/>
    <w:rsid w:val="00F42239"/>
    <w:rsid w:val="00F42565"/>
    <w:rsid w:val="00F535D8"/>
    <w:rsid w:val="00F53C58"/>
    <w:rsid w:val="00F56983"/>
    <w:rsid w:val="00F6294F"/>
    <w:rsid w:val="00F66193"/>
    <w:rsid w:val="00F70680"/>
    <w:rsid w:val="00F77116"/>
    <w:rsid w:val="00F825A8"/>
    <w:rsid w:val="00F90322"/>
    <w:rsid w:val="00F90711"/>
    <w:rsid w:val="00F955B3"/>
    <w:rsid w:val="00F97B5F"/>
    <w:rsid w:val="00FA269C"/>
    <w:rsid w:val="00FA79E4"/>
    <w:rsid w:val="00FA7F87"/>
    <w:rsid w:val="00FB2626"/>
    <w:rsid w:val="00FB29DC"/>
    <w:rsid w:val="00FB44B1"/>
    <w:rsid w:val="00FB6ACD"/>
    <w:rsid w:val="00FC1ADC"/>
    <w:rsid w:val="00FC1B8A"/>
    <w:rsid w:val="00FC6CB3"/>
    <w:rsid w:val="00FD3521"/>
    <w:rsid w:val="00FD45E9"/>
    <w:rsid w:val="00FD46EF"/>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16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about/guidelines-statements-30mar16-en.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4960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cp:lastPrinted>2016-04-07T13:43:00Z</cp:lastPrinted>
  <dcterms:created xsi:type="dcterms:W3CDTF">2017-03-15T15:44:00Z</dcterms:created>
  <dcterms:modified xsi:type="dcterms:W3CDTF">2017-03-15T15:44:00Z</dcterms:modified>
</cp:coreProperties>
</file>