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C27" w:rsidRP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Cambria"/>
          <w:b/>
        </w:rPr>
      </w:pPr>
      <w:r w:rsidRPr="00675C27">
        <w:rPr>
          <w:rFonts w:ascii="Arial" w:hAnsi="Arial" w:cs="Cambria"/>
          <w:b/>
        </w:rPr>
        <w:t>Replies to DNSSEC Survey, question 24: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Cambria"/>
        </w:rPr>
      </w:pPr>
      <w:r>
        <w:rPr>
          <w:rFonts w:ascii="Helvetica" w:hAnsi="Helvetica" w:cs="Helvetica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 w:rsidRPr="00675C27">
        <w:rPr>
          <w:rFonts w:ascii="Arial" w:hAnsi="Arial" w:cs="Arial"/>
          <w:bCs/>
          <w:i/>
        </w:rPr>
        <w:t xml:space="preserve">Please, explain how you think the </w:t>
      </w:r>
      <w:proofErr w:type="spellStart"/>
      <w:r w:rsidRPr="00675C27">
        <w:rPr>
          <w:rFonts w:ascii="Arial" w:hAnsi="Arial" w:cs="Arial"/>
          <w:bCs/>
          <w:i/>
        </w:rPr>
        <w:t>ccNSO</w:t>
      </w:r>
      <w:proofErr w:type="spellEnd"/>
      <w:r w:rsidRPr="00675C27">
        <w:rPr>
          <w:rFonts w:ascii="Arial" w:hAnsi="Arial" w:cs="Arial"/>
          <w:bCs/>
          <w:i/>
        </w:rPr>
        <w:t xml:space="preserve"> should promote DNSSEC</w:t>
      </w:r>
      <w:r>
        <w:rPr>
          <w:rFonts w:ascii="Arial" w:hAnsi="Arial" w:cs="Arial"/>
          <w:b/>
          <w:bCs/>
        </w:rPr>
        <w:t xml:space="preserve">: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Cambria" w:hAnsi="Cambria" w:cs="Cambria"/>
        </w:rPr>
      </w:pP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Most respondents thought that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should take an active lead on internal as well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as</w:t>
      </w:r>
      <w:proofErr w:type="gramEnd"/>
      <w:r>
        <w:rPr>
          <w:rFonts w:ascii="Arial" w:hAnsi="Arial" w:cs="Arial"/>
          <w:sz w:val="22"/>
          <w:szCs w:val="22"/>
        </w:rPr>
        <w:t xml:space="preserve"> external education on the topic. Very frequently it was mentioned that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should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organise</w:t>
      </w:r>
      <w:proofErr w:type="spellEnd"/>
      <w:r>
        <w:rPr>
          <w:rFonts w:ascii="Arial" w:hAnsi="Arial" w:cs="Arial"/>
          <w:sz w:val="22"/>
          <w:szCs w:val="22"/>
        </w:rPr>
        <w:t xml:space="preserve"> regional DNSSEC workshops and training sessions, some suggested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this</w:t>
      </w:r>
      <w:proofErr w:type="gramEnd"/>
      <w:r>
        <w:rPr>
          <w:rFonts w:ascii="Arial" w:hAnsi="Arial" w:cs="Arial"/>
          <w:sz w:val="22"/>
          <w:szCs w:val="22"/>
        </w:rPr>
        <w:t xml:space="preserve"> should be done in cooperation with the regional </w:t>
      </w:r>
      <w:proofErr w:type="spellStart"/>
      <w:r>
        <w:rPr>
          <w:rFonts w:ascii="Arial" w:hAnsi="Arial" w:cs="Arial"/>
          <w:sz w:val="22"/>
          <w:szCs w:val="22"/>
        </w:rPr>
        <w:t>organisations</w:t>
      </w:r>
      <w:proofErr w:type="spellEnd"/>
      <w:r>
        <w:rPr>
          <w:rFonts w:ascii="Arial" w:hAnsi="Arial" w:cs="Arial"/>
          <w:sz w:val="22"/>
          <w:szCs w:val="22"/>
        </w:rPr>
        <w:t xml:space="preserve">. 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It was also suggested that an entire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meeting should be devoted to DNSSEC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issues</w:t>
      </w:r>
      <w:proofErr w:type="gramEnd"/>
      <w:r>
        <w:rPr>
          <w:rFonts w:ascii="Arial" w:hAnsi="Arial" w:cs="Arial"/>
          <w:sz w:val="22"/>
          <w:szCs w:val="22"/>
        </w:rPr>
        <w:t xml:space="preserve">, or that DNSSEC at least becomes a standing item on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programme</w:t>
      </w:r>
      <w:proofErr w:type="spellEnd"/>
      <w:r>
        <w:rPr>
          <w:rFonts w:ascii="Arial" w:hAnsi="Arial" w:cs="Arial"/>
          <w:sz w:val="22"/>
          <w:szCs w:val="22"/>
        </w:rPr>
        <w:t xml:space="preserve"> for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the</w:t>
      </w:r>
      <w:proofErr w:type="gramEnd"/>
      <w:r>
        <w:rPr>
          <w:rFonts w:ascii="Arial" w:hAnsi="Arial" w:cs="Arial"/>
          <w:sz w:val="22"/>
          <w:szCs w:val="22"/>
        </w:rPr>
        <w:t xml:space="preserve"> next 2-3 years. The Tech Day was also mentioned to be a useful forum for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discussing</w:t>
      </w:r>
      <w:proofErr w:type="gramEnd"/>
      <w:r>
        <w:rPr>
          <w:rFonts w:ascii="Arial" w:hAnsi="Arial" w:cs="Arial"/>
          <w:sz w:val="22"/>
          <w:szCs w:val="22"/>
        </w:rPr>
        <w:t xml:space="preserve"> DNSSEC. It was felt that it would be especially useful if registries that already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have</w:t>
      </w:r>
      <w:proofErr w:type="gramEnd"/>
      <w:r>
        <w:rPr>
          <w:rFonts w:ascii="Arial" w:hAnsi="Arial" w:cs="Arial"/>
          <w:sz w:val="22"/>
          <w:szCs w:val="22"/>
        </w:rPr>
        <w:t xml:space="preserve"> implemented DNSSEC report on their experiences.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should also strive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to</w:t>
      </w:r>
      <w:proofErr w:type="gramEnd"/>
      <w:r>
        <w:rPr>
          <w:rFonts w:ascii="Arial" w:hAnsi="Arial" w:cs="Arial"/>
          <w:sz w:val="22"/>
          <w:szCs w:val="22"/>
        </w:rPr>
        <w:t xml:space="preserve"> develop guidelines and best practices in this area.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Furthermore, it was felt that it would be useful if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could formulate easy to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understand</w:t>
      </w:r>
      <w:proofErr w:type="gramEnd"/>
      <w:r>
        <w:rPr>
          <w:rFonts w:ascii="Arial" w:hAnsi="Arial" w:cs="Arial"/>
          <w:sz w:val="22"/>
          <w:szCs w:val="22"/>
        </w:rPr>
        <w:t xml:space="preserve"> arguments and answers to why DNSSEC is needed which could be used to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educate</w:t>
      </w:r>
      <w:proofErr w:type="gramEnd"/>
      <w:r>
        <w:rPr>
          <w:rFonts w:ascii="Arial" w:hAnsi="Arial" w:cs="Arial"/>
          <w:sz w:val="22"/>
          <w:szCs w:val="22"/>
        </w:rPr>
        <w:t xml:space="preserve"> the outside public. It was even suggested to print leaflets or guidebooks on the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topic</w:t>
      </w:r>
      <w:proofErr w:type="gramEnd"/>
      <w:r>
        <w:rPr>
          <w:rFonts w:ascii="Arial" w:hAnsi="Arial" w:cs="Arial"/>
          <w:sz w:val="22"/>
          <w:szCs w:val="22"/>
        </w:rPr>
        <w:t xml:space="preserve">. These would not only be especially useful to </w:t>
      </w:r>
      <w:proofErr w:type="spellStart"/>
      <w:r>
        <w:rPr>
          <w:rFonts w:ascii="Arial" w:hAnsi="Arial" w:cs="Arial"/>
          <w:sz w:val="22"/>
          <w:szCs w:val="22"/>
        </w:rPr>
        <w:t>ccTLDs</w:t>
      </w:r>
      <w:proofErr w:type="spellEnd"/>
      <w:r>
        <w:rPr>
          <w:rFonts w:ascii="Arial" w:hAnsi="Arial" w:cs="Arial"/>
          <w:sz w:val="22"/>
          <w:szCs w:val="22"/>
        </w:rPr>
        <w:t xml:space="preserve"> who can’t attend the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meetings</w:t>
      </w:r>
      <w:proofErr w:type="gramEnd"/>
      <w:r>
        <w:rPr>
          <w:rFonts w:ascii="Arial" w:hAnsi="Arial" w:cs="Arial"/>
          <w:sz w:val="22"/>
          <w:szCs w:val="22"/>
        </w:rPr>
        <w:t xml:space="preserve">, but could also serve as educational material to ISPs, as it was felt there is a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need</w:t>
      </w:r>
      <w:proofErr w:type="gramEnd"/>
      <w:r>
        <w:rPr>
          <w:rFonts w:ascii="Arial" w:hAnsi="Arial" w:cs="Arial"/>
          <w:sz w:val="22"/>
          <w:szCs w:val="22"/>
        </w:rPr>
        <w:t xml:space="preserve"> to promote the adoption of DNSSEC amongst them. 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Another suggestion was the development of a website devoted to DNSSEC issues,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where</w:t>
      </w:r>
      <w:proofErr w:type="gramEnd"/>
      <w:r>
        <w:rPr>
          <w:rFonts w:ascii="Arial" w:hAnsi="Arial" w:cs="Arial"/>
          <w:sz w:val="22"/>
          <w:szCs w:val="22"/>
        </w:rPr>
        <w:t xml:space="preserve"> practical information could be gathered and training material posted. It was also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" w:hAnsi="Arial" w:cs="Arial"/>
          <w:sz w:val="22"/>
          <w:szCs w:val="22"/>
        </w:rPr>
        <w:t>called</w:t>
      </w:r>
      <w:proofErr w:type="gramEnd"/>
      <w:r>
        <w:rPr>
          <w:rFonts w:ascii="Arial" w:hAnsi="Arial" w:cs="Arial"/>
          <w:sz w:val="22"/>
          <w:szCs w:val="22"/>
        </w:rPr>
        <w:t xml:space="preserve"> for accurate statistics and continued surveys on the topic. 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Finally, it was suggested that the </w:t>
      </w:r>
      <w:proofErr w:type="spellStart"/>
      <w:r>
        <w:rPr>
          <w:rFonts w:ascii="Arial" w:hAnsi="Arial" w:cs="Arial"/>
          <w:sz w:val="22"/>
          <w:szCs w:val="22"/>
        </w:rPr>
        <w:t>ccNSO</w:t>
      </w:r>
      <w:proofErr w:type="spellEnd"/>
      <w:r>
        <w:rPr>
          <w:rFonts w:ascii="Arial" w:hAnsi="Arial" w:cs="Arial"/>
          <w:sz w:val="22"/>
          <w:szCs w:val="22"/>
        </w:rPr>
        <w:t xml:space="preserve"> could sponsor or assist the development of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software</w:t>
      </w:r>
      <w:proofErr w:type="gramEnd"/>
      <w:r>
        <w:rPr>
          <w:rFonts w:ascii="Arial" w:hAnsi="Arial" w:cs="Arial"/>
          <w:sz w:val="22"/>
          <w:szCs w:val="22"/>
        </w:rPr>
        <w:t xml:space="preserve"> or other shared DNSSEC tools. 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675C27" w:rsidRDefault="00675C27" w:rsidP="00675C27">
      <w:pPr>
        <w:widowControl w:val="0"/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r>
        <w:rPr>
          <w:rFonts w:ascii="ArialMT" w:hAnsi="ArialMT" w:cs="ArialMT"/>
          <w:sz w:val="22"/>
          <w:szCs w:val="22"/>
        </w:rPr>
        <w:t>The responses to this question were quite similar in the survey from 2007, however, the</w:t>
      </w:r>
    </w:p>
    <w:p w:rsidR="00675C27" w:rsidRDefault="00675C27" w:rsidP="00675C27">
      <w:pPr>
        <w:widowControl w:val="0"/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proofErr w:type="gramStart"/>
      <w:r>
        <w:rPr>
          <w:rFonts w:ascii="ArialMT" w:hAnsi="ArialMT" w:cs="ArialMT"/>
          <w:sz w:val="22"/>
          <w:szCs w:val="22"/>
        </w:rPr>
        <w:t>most</w:t>
      </w:r>
      <w:proofErr w:type="gramEnd"/>
      <w:r>
        <w:rPr>
          <w:rFonts w:ascii="ArialMT" w:hAnsi="ArialMT" w:cs="ArialMT"/>
          <w:sz w:val="22"/>
          <w:szCs w:val="22"/>
        </w:rPr>
        <w:t xml:space="preserve"> frequently mentioned issue then was to “push for getting the root zone signed”,</w:t>
      </w:r>
    </w:p>
    <w:p w:rsidR="00675C27" w:rsidRDefault="00675C27" w:rsidP="00675C27">
      <w:pPr>
        <w:widowControl w:val="0"/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proofErr w:type="gramStart"/>
      <w:r>
        <w:rPr>
          <w:rFonts w:ascii="ArialMT" w:hAnsi="ArialMT" w:cs="ArialMT"/>
          <w:sz w:val="22"/>
          <w:szCs w:val="22"/>
        </w:rPr>
        <w:t>which</w:t>
      </w:r>
      <w:proofErr w:type="gramEnd"/>
      <w:r>
        <w:rPr>
          <w:rFonts w:ascii="ArialMT" w:hAnsi="ArialMT" w:cs="ArialMT"/>
          <w:sz w:val="22"/>
          <w:szCs w:val="22"/>
        </w:rPr>
        <w:t xml:space="preserve"> is not a topic today.</w:t>
      </w:r>
    </w:p>
    <w:p w:rsidR="00675C27" w:rsidRDefault="00675C27" w:rsidP="00675C27">
      <w:pPr>
        <w:widowControl w:val="0"/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r>
        <w:rPr>
          <w:rFonts w:ascii="ArialMT" w:hAnsi="ArialMT" w:cs="ArialMT"/>
          <w:sz w:val="22"/>
          <w:szCs w:val="22"/>
        </w:rPr>
        <w:t>The huge urge for regional workshops and a general exchange of information remain the</w:t>
      </w:r>
    </w:p>
    <w:p w:rsidR="00675C27" w:rsidRDefault="00675C27" w:rsidP="00675C27">
      <w:pPr>
        <w:widowControl w:val="0"/>
        <w:autoSpaceDE w:val="0"/>
        <w:autoSpaceDN w:val="0"/>
        <w:adjustRightInd w:val="0"/>
        <w:rPr>
          <w:rFonts w:ascii="ArialMT" w:hAnsi="ArialMT" w:cs="ArialMT"/>
          <w:sz w:val="22"/>
          <w:szCs w:val="22"/>
        </w:rPr>
      </w:pPr>
      <w:proofErr w:type="gramStart"/>
      <w:r>
        <w:rPr>
          <w:rFonts w:ascii="ArialMT" w:hAnsi="ArialMT" w:cs="ArialMT"/>
          <w:sz w:val="22"/>
          <w:szCs w:val="22"/>
        </w:rPr>
        <w:t>same</w:t>
      </w:r>
      <w:proofErr w:type="gramEnd"/>
      <w:r>
        <w:rPr>
          <w:rFonts w:ascii="ArialMT" w:hAnsi="ArialMT" w:cs="ArialMT"/>
          <w:sz w:val="22"/>
          <w:szCs w:val="22"/>
        </w:rPr>
        <w:t>. The most noticeable change to the replies from two years ago is the call for help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proofErr w:type="gramStart"/>
      <w:r>
        <w:rPr>
          <w:rFonts w:ascii="ArialMT" w:hAnsi="ArialMT" w:cs="ArialMT"/>
          <w:sz w:val="22"/>
          <w:szCs w:val="22"/>
        </w:rPr>
        <w:t>in</w:t>
      </w:r>
      <w:proofErr w:type="gramEnd"/>
      <w:r>
        <w:rPr>
          <w:rFonts w:ascii="ArialMT" w:hAnsi="ArialMT" w:cs="ArialMT"/>
          <w:sz w:val="22"/>
          <w:szCs w:val="22"/>
        </w:rPr>
        <w:t xml:space="preserve"> external education, primarily of ISPs.</w:t>
      </w:r>
    </w:p>
    <w:p w:rsidR="00675C27" w:rsidRDefault="00675C27" w:rsidP="00675C2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</w:rPr>
      </w:pPr>
      <w:r>
        <w:rPr>
          <w:rFonts w:ascii="Arial" w:hAnsi="Arial" w:cs="Arial"/>
          <w:sz w:val="22"/>
          <w:szCs w:val="22"/>
        </w:rPr>
        <w:t xml:space="preserve"> </w:t>
      </w:r>
    </w:p>
    <w:p w:rsidR="008611B6" w:rsidRDefault="00675C27"/>
    <w:sectPr w:rsidR="008611B6" w:rsidSect="00F57ECC">
      <w:pgSz w:w="12240" w:h="15840"/>
      <w:pgMar w:top="1440" w:right="1800" w:bottom="1440" w:left="1800" w:gutter="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675C27"/>
    <w:rsid w:val="00675C27"/>
  </w:rsids>
  <m:mathPr>
    <m:mathFont m:val="Lucida Grande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11B6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Macintosh Word</Application>
  <DocSecurity>0</DocSecurity>
  <Lines>1</Lines>
  <Paragraphs>1</Paragraphs>
  <ScaleCrop>false</ScaleCrop>
  <Company>ICANN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ICANN ICANN</dc:creator>
  <cp:keywords/>
  <cp:lastModifiedBy>ICANN ICANN</cp:lastModifiedBy>
  <cp:revision>1</cp:revision>
  <dcterms:created xsi:type="dcterms:W3CDTF">2009-10-09T10:51:00Z</dcterms:created>
  <dcterms:modified xsi:type="dcterms:W3CDTF">2009-10-09T10:54:00Z</dcterms:modified>
</cp:coreProperties>
</file>