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6DC30" w14:textId="77777777" w:rsidR="00DD17A8" w:rsidRDefault="00DD17A8">
      <w:pPr>
        <w:rPr>
          <w:b/>
          <w:lang w:val="en-GB"/>
        </w:rPr>
      </w:pPr>
      <w:r w:rsidRPr="006C6CCD">
        <w:rPr>
          <w:b/>
          <w:lang w:val="en-GB"/>
        </w:rPr>
        <w:t xml:space="preserve">Customer Standing Committee (CSC) Charter Review </w:t>
      </w:r>
    </w:p>
    <w:p w14:paraId="2AA50910" w14:textId="320038B6" w:rsidR="00681A93" w:rsidRPr="006C6CCD" w:rsidRDefault="000F7270">
      <w:pPr>
        <w:rPr>
          <w:b/>
          <w:lang w:val="en-GB"/>
        </w:rPr>
      </w:pPr>
      <w:r w:rsidRPr="006C6CCD">
        <w:rPr>
          <w:b/>
          <w:lang w:val="en-GB"/>
        </w:rPr>
        <w:t xml:space="preserve">Draft </w:t>
      </w:r>
      <w:r w:rsidR="00FF7A3E" w:rsidRPr="006C6CCD">
        <w:rPr>
          <w:b/>
          <w:lang w:val="en-GB"/>
        </w:rPr>
        <w:t>TE</w:t>
      </w:r>
      <w:r w:rsidR="006C6CCD">
        <w:rPr>
          <w:b/>
          <w:lang w:val="en-GB"/>
        </w:rPr>
        <w:t>R</w:t>
      </w:r>
      <w:r w:rsidR="00FF7A3E" w:rsidRPr="006C6CCD">
        <w:rPr>
          <w:b/>
          <w:lang w:val="en-GB"/>
        </w:rPr>
        <w:t>MS OF REFERENCE</w:t>
      </w:r>
      <w:r w:rsidR="00E80AD8" w:rsidRPr="006C6CCD">
        <w:rPr>
          <w:b/>
          <w:lang w:val="en-GB"/>
        </w:rPr>
        <w:t xml:space="preserve"> </w:t>
      </w:r>
    </w:p>
    <w:p w14:paraId="6D768BFD" w14:textId="77777777" w:rsidR="00F25650" w:rsidRDefault="000F7270">
      <w:pPr>
        <w:rPr>
          <w:b/>
          <w:lang w:val="en-GB"/>
        </w:rPr>
      </w:pPr>
      <w:r w:rsidRPr="006C6CCD">
        <w:rPr>
          <w:b/>
          <w:lang w:val="en-GB"/>
        </w:rPr>
        <w:t xml:space="preserve">Version </w:t>
      </w:r>
      <w:r w:rsidR="00F25650">
        <w:rPr>
          <w:b/>
          <w:lang w:val="en-GB"/>
        </w:rPr>
        <w:t xml:space="preserve">1.0 </w:t>
      </w:r>
    </w:p>
    <w:p w14:paraId="087A55C5" w14:textId="69952471" w:rsidR="00DD17A8" w:rsidRPr="00F25650" w:rsidRDefault="000F7270" w:rsidP="004A33F7">
      <w:pPr>
        <w:rPr>
          <w:b/>
          <w:lang w:val="en-GB"/>
        </w:rPr>
      </w:pPr>
      <w:r w:rsidRPr="006C6CCD">
        <w:rPr>
          <w:b/>
          <w:lang w:val="en-GB"/>
        </w:rPr>
        <w:t xml:space="preserve"> </w:t>
      </w:r>
    </w:p>
    <w:p w14:paraId="12F14249" w14:textId="4C889CA5" w:rsidR="00A359FA" w:rsidRPr="00CB5B88" w:rsidRDefault="00A359FA" w:rsidP="004A33F7">
      <w:pPr>
        <w:rPr>
          <w:b/>
          <w:sz w:val="28"/>
          <w:szCs w:val="28"/>
          <w:lang w:val="en-GB"/>
        </w:rPr>
      </w:pPr>
      <w:r w:rsidRPr="00CB5B88">
        <w:rPr>
          <w:b/>
          <w:sz w:val="28"/>
          <w:szCs w:val="28"/>
          <w:lang w:val="en-GB"/>
        </w:rPr>
        <w:t>Context</w:t>
      </w:r>
    </w:p>
    <w:p w14:paraId="5839291A" w14:textId="0327315F" w:rsidR="00DD17A8" w:rsidRDefault="000C3284" w:rsidP="004A33F7">
      <w:pPr>
        <w:rPr>
          <w:lang w:val="en-GB"/>
        </w:rPr>
      </w:pPr>
      <w:r>
        <w:rPr>
          <w:lang w:val="en-GB"/>
        </w:rPr>
        <w:t>The CSC Charter requires</w:t>
      </w:r>
      <w:r w:rsidR="00DD17A8">
        <w:rPr>
          <w:lang w:val="en-GB"/>
        </w:rPr>
        <w:t xml:space="preserve"> that the “… Charter will initially be reviewed by a committee of representatives from the </w:t>
      </w:r>
      <w:proofErr w:type="spellStart"/>
      <w:r w:rsidR="00DD17A8">
        <w:rPr>
          <w:lang w:val="en-GB"/>
        </w:rPr>
        <w:t>ccNSO</w:t>
      </w:r>
      <w:proofErr w:type="spellEnd"/>
      <w:r w:rsidR="00DD17A8">
        <w:rPr>
          <w:lang w:val="en-GB"/>
        </w:rPr>
        <w:t xml:space="preserve"> and the </w:t>
      </w:r>
      <w:proofErr w:type="spellStart"/>
      <w:r w:rsidR="00DD17A8">
        <w:rPr>
          <w:lang w:val="en-GB"/>
        </w:rPr>
        <w:t>RySG</w:t>
      </w:r>
      <w:proofErr w:type="spellEnd"/>
      <w:r w:rsidR="00DD17A8">
        <w:rPr>
          <w:lang w:val="en-GB"/>
        </w:rPr>
        <w:t xml:space="preserve"> one year after the first meeting of the CSC. The review is to include the opportu</w:t>
      </w:r>
      <w:r>
        <w:rPr>
          <w:lang w:val="en-GB"/>
        </w:rPr>
        <w:t>nity for i</w:t>
      </w:r>
      <w:r w:rsidR="00DD17A8">
        <w:rPr>
          <w:lang w:val="en-GB"/>
        </w:rPr>
        <w:t xml:space="preserve">nput from other ICANN stakeholders, via a Public Comment process. Any recommended changes are to be ratified by the </w:t>
      </w:r>
      <w:proofErr w:type="spellStart"/>
      <w:r w:rsidR="00DD17A8">
        <w:rPr>
          <w:lang w:val="en-GB"/>
        </w:rPr>
        <w:t>ccNSO</w:t>
      </w:r>
      <w:proofErr w:type="spellEnd"/>
      <w:r w:rsidR="00DD17A8">
        <w:rPr>
          <w:lang w:val="en-GB"/>
        </w:rPr>
        <w:t xml:space="preserve"> and the GNSO.”</w:t>
      </w:r>
    </w:p>
    <w:p w14:paraId="23EAAFAD" w14:textId="77777777" w:rsidR="00DD17A8" w:rsidRDefault="00DD17A8" w:rsidP="004A33F7">
      <w:pPr>
        <w:rPr>
          <w:lang w:val="en-GB"/>
        </w:rPr>
      </w:pPr>
    </w:p>
    <w:p w14:paraId="5F337C53" w14:textId="77777777" w:rsidR="000C3284" w:rsidRDefault="000C3284" w:rsidP="004A33F7">
      <w:pPr>
        <w:rPr>
          <w:lang w:val="en-GB"/>
        </w:rPr>
      </w:pPr>
      <w:r>
        <w:rPr>
          <w:lang w:val="en-GB"/>
        </w:rPr>
        <w:t xml:space="preserve">The CSC was established in accordance with Article 17.3 (b) of the ICANN Bylaws and conducted its first meeting on 6 October 2016.  </w:t>
      </w:r>
    </w:p>
    <w:p w14:paraId="1D5985BF" w14:textId="77777777" w:rsidR="000C3284" w:rsidRDefault="000C3284" w:rsidP="004A33F7">
      <w:pPr>
        <w:rPr>
          <w:lang w:val="en-GB"/>
        </w:rPr>
      </w:pPr>
    </w:p>
    <w:p w14:paraId="0E6CA1C5" w14:textId="70782E93" w:rsidR="000C3284" w:rsidRDefault="000C3284" w:rsidP="004A33F7">
      <w:pPr>
        <w:rPr>
          <w:lang w:val="en-GB"/>
        </w:rPr>
      </w:pPr>
      <w:r>
        <w:rPr>
          <w:lang w:val="en-GB"/>
        </w:rPr>
        <w:t xml:space="preserve">In order to meet the timeline for the first review of the CSC Charter, the </w:t>
      </w:r>
      <w:proofErr w:type="spellStart"/>
      <w:r>
        <w:rPr>
          <w:lang w:val="en-GB"/>
        </w:rPr>
        <w:t>ccNSO</w:t>
      </w:r>
      <w:proofErr w:type="spellEnd"/>
      <w:r>
        <w:rPr>
          <w:lang w:val="en-GB"/>
        </w:rPr>
        <w:t xml:space="preserve"> and </w:t>
      </w:r>
      <w:proofErr w:type="spellStart"/>
      <w:r>
        <w:rPr>
          <w:lang w:val="en-GB"/>
        </w:rPr>
        <w:t>RySG</w:t>
      </w:r>
      <w:proofErr w:type="spellEnd"/>
      <w:r>
        <w:rPr>
          <w:lang w:val="en-GB"/>
        </w:rPr>
        <w:t xml:space="preserve"> have each appointed two representatives to conduct the review (CSC Review Team). </w:t>
      </w:r>
    </w:p>
    <w:p w14:paraId="7F132AAF" w14:textId="77777777" w:rsidR="000C3284" w:rsidRDefault="000C3284" w:rsidP="004A33F7">
      <w:pPr>
        <w:rPr>
          <w:lang w:val="en-GB"/>
        </w:rPr>
      </w:pPr>
    </w:p>
    <w:p w14:paraId="162F83D6" w14:textId="37E1764B" w:rsidR="00D604EC" w:rsidRPr="00CB5B88" w:rsidRDefault="00D604EC" w:rsidP="00D604EC">
      <w:pPr>
        <w:rPr>
          <w:b/>
          <w:sz w:val="28"/>
          <w:szCs w:val="28"/>
          <w:lang w:val="en-GB"/>
        </w:rPr>
      </w:pPr>
      <w:r w:rsidRPr="00CB5B88">
        <w:rPr>
          <w:b/>
          <w:sz w:val="28"/>
          <w:szCs w:val="28"/>
          <w:lang w:val="en-GB"/>
        </w:rPr>
        <w:t>Intent of the Review</w:t>
      </w:r>
    </w:p>
    <w:p w14:paraId="4D0A10B3" w14:textId="77777777" w:rsidR="00D604EC" w:rsidRPr="006C6CCD" w:rsidRDefault="00D604EC" w:rsidP="00D604EC">
      <w:pPr>
        <w:rPr>
          <w:lang w:val="en-GB"/>
        </w:rPr>
      </w:pPr>
      <w:r>
        <w:rPr>
          <w:lang w:val="en-GB"/>
        </w:rPr>
        <w:t xml:space="preserve">The first review of the CSC Charter is intended to consider </w:t>
      </w:r>
      <w:r w:rsidRPr="006C6CCD">
        <w:rPr>
          <w:lang w:val="en-GB"/>
        </w:rPr>
        <w:t xml:space="preserve">whether the </w:t>
      </w:r>
      <w:r>
        <w:rPr>
          <w:lang w:val="en-GB"/>
        </w:rPr>
        <w:t>C</w:t>
      </w:r>
      <w:r w:rsidRPr="006C6CCD">
        <w:rPr>
          <w:lang w:val="en-GB"/>
        </w:rPr>
        <w:t>harter is adequate and provides a sound basis for the CSC to perform</w:t>
      </w:r>
      <w:r>
        <w:rPr>
          <w:lang w:val="en-GB"/>
        </w:rPr>
        <w:t xml:space="preserve"> their responsibilities</w:t>
      </w:r>
      <w:r w:rsidRPr="006C6CCD">
        <w:rPr>
          <w:lang w:val="en-GB"/>
        </w:rPr>
        <w:t xml:space="preserve"> as envisioned</w:t>
      </w:r>
      <w:r>
        <w:rPr>
          <w:lang w:val="en-GB"/>
        </w:rPr>
        <w:t xml:space="preserve"> in the development of the IANA Transition Proposal</w:t>
      </w:r>
      <w:r w:rsidRPr="006C6CCD">
        <w:rPr>
          <w:lang w:val="en-GB"/>
        </w:rPr>
        <w:t xml:space="preserve">. </w:t>
      </w:r>
    </w:p>
    <w:p w14:paraId="57546388" w14:textId="77777777" w:rsidR="00E80AD8" w:rsidRPr="006C6CCD" w:rsidRDefault="00E80AD8" w:rsidP="00E013B6">
      <w:pPr>
        <w:rPr>
          <w:b/>
          <w:lang w:val="en-GB"/>
        </w:rPr>
      </w:pPr>
    </w:p>
    <w:p w14:paraId="5F216579" w14:textId="556D3EE9" w:rsidR="00E013B6" w:rsidRPr="006C6CCD" w:rsidRDefault="00E013B6" w:rsidP="00E013B6">
      <w:pPr>
        <w:rPr>
          <w:b/>
          <w:sz w:val="28"/>
          <w:szCs w:val="28"/>
          <w:lang w:val="en-GB"/>
        </w:rPr>
      </w:pPr>
      <w:r w:rsidRPr="006C6CCD">
        <w:rPr>
          <w:b/>
          <w:sz w:val="28"/>
          <w:szCs w:val="28"/>
          <w:lang w:val="en-GB"/>
        </w:rPr>
        <w:t>Scope of review</w:t>
      </w:r>
    </w:p>
    <w:p w14:paraId="3ACE6242" w14:textId="36D2CAD4" w:rsidR="00010193" w:rsidRPr="006C6CCD" w:rsidRDefault="00D604EC" w:rsidP="00DF12D1">
      <w:pPr>
        <w:rPr>
          <w:lang w:val="en-GB"/>
        </w:rPr>
      </w:pPr>
      <w:r>
        <w:rPr>
          <w:lang w:val="en-GB"/>
        </w:rPr>
        <w:t>The</w:t>
      </w:r>
      <w:r w:rsidR="00010193" w:rsidRPr="006C6CCD">
        <w:rPr>
          <w:lang w:val="en-GB"/>
        </w:rPr>
        <w:t xml:space="preserve"> Charter will be reviewed to d</w:t>
      </w:r>
      <w:r w:rsidR="00807BD6">
        <w:rPr>
          <w:lang w:val="en-GB"/>
        </w:rPr>
        <w:t>etermine</w:t>
      </w:r>
      <w:r w:rsidR="00010193" w:rsidRPr="006C6CCD">
        <w:rPr>
          <w:lang w:val="en-GB"/>
        </w:rPr>
        <w:t xml:space="preserve"> whether:</w:t>
      </w:r>
    </w:p>
    <w:p w14:paraId="1A9C5C3D" w14:textId="70EB4E85" w:rsidR="00010193" w:rsidRPr="00CB5B88" w:rsidRDefault="00010193" w:rsidP="00CB5B88">
      <w:pPr>
        <w:pStyle w:val="ListParagraph"/>
        <w:numPr>
          <w:ilvl w:val="0"/>
          <w:numId w:val="14"/>
        </w:numPr>
        <w:rPr>
          <w:rFonts w:asciiTheme="minorHAnsi" w:hAnsiTheme="minorHAnsi"/>
          <w:lang w:val="en-GB"/>
        </w:rPr>
      </w:pPr>
      <w:r w:rsidRPr="00CB5B88">
        <w:rPr>
          <w:rFonts w:asciiTheme="minorHAnsi" w:hAnsiTheme="minorHAnsi"/>
          <w:lang w:val="en-GB"/>
        </w:rPr>
        <w:t xml:space="preserve">the Charter </w:t>
      </w:r>
      <w:r w:rsidR="00D604EC" w:rsidRPr="00CB5B88">
        <w:rPr>
          <w:rFonts w:asciiTheme="minorHAnsi" w:hAnsiTheme="minorHAnsi"/>
          <w:lang w:val="en-GB"/>
        </w:rPr>
        <w:t xml:space="preserve">enables the CSC to </w:t>
      </w:r>
      <w:r w:rsidR="00A27968" w:rsidRPr="00CB5B88">
        <w:rPr>
          <w:rFonts w:asciiTheme="minorHAnsi" w:hAnsiTheme="minorHAnsi"/>
          <w:lang w:val="en-GB"/>
        </w:rPr>
        <w:t>fulfil</w:t>
      </w:r>
      <w:r w:rsidRPr="00CB5B88">
        <w:rPr>
          <w:rFonts w:asciiTheme="minorHAnsi" w:hAnsiTheme="minorHAnsi"/>
          <w:lang w:val="en-GB"/>
        </w:rPr>
        <w:t xml:space="preserve"> its </w:t>
      </w:r>
      <w:r w:rsidR="00807BD6">
        <w:rPr>
          <w:rFonts w:asciiTheme="minorHAnsi" w:hAnsiTheme="minorHAnsi"/>
          <w:lang w:val="en-GB"/>
        </w:rPr>
        <w:t xml:space="preserve">role and </w:t>
      </w:r>
      <w:r w:rsidR="00D604EC" w:rsidRPr="00CB5B88">
        <w:rPr>
          <w:rFonts w:asciiTheme="minorHAnsi" w:hAnsiTheme="minorHAnsi"/>
          <w:lang w:val="en-GB"/>
        </w:rPr>
        <w:t>responsibilities as envisioned</w:t>
      </w:r>
    </w:p>
    <w:p w14:paraId="577109F0" w14:textId="3D9058A2" w:rsidR="00010193" w:rsidRPr="00CB5B88" w:rsidRDefault="00010193" w:rsidP="00CB5B88">
      <w:pPr>
        <w:pStyle w:val="ListParagraph"/>
        <w:numPr>
          <w:ilvl w:val="0"/>
          <w:numId w:val="14"/>
        </w:numPr>
        <w:rPr>
          <w:rFonts w:asciiTheme="minorHAnsi" w:hAnsiTheme="minorHAnsi"/>
          <w:lang w:val="en-GB"/>
        </w:rPr>
      </w:pPr>
      <w:r w:rsidRPr="00CB5B88">
        <w:rPr>
          <w:rFonts w:asciiTheme="minorHAnsi" w:hAnsiTheme="minorHAnsi"/>
          <w:lang w:val="en-GB"/>
        </w:rPr>
        <w:t xml:space="preserve">there are any aspects of the Charter that </w:t>
      </w:r>
      <w:r w:rsidR="00D604EC" w:rsidRPr="00CB5B88">
        <w:rPr>
          <w:rFonts w:asciiTheme="minorHAnsi" w:hAnsiTheme="minorHAnsi"/>
          <w:lang w:val="en-GB"/>
        </w:rPr>
        <w:t>are</w:t>
      </w:r>
      <w:r w:rsidRPr="00CB5B88">
        <w:rPr>
          <w:rFonts w:asciiTheme="minorHAnsi" w:hAnsiTheme="minorHAnsi"/>
          <w:lang w:val="en-GB"/>
        </w:rPr>
        <w:t xml:space="preserve"> ambiguous </w:t>
      </w:r>
      <w:r w:rsidR="00807BD6">
        <w:rPr>
          <w:rFonts w:asciiTheme="minorHAnsi" w:hAnsiTheme="minorHAnsi"/>
          <w:lang w:val="en-GB"/>
        </w:rPr>
        <w:t>that</w:t>
      </w:r>
      <w:r w:rsidR="00D604EC" w:rsidRPr="00CB5B88">
        <w:rPr>
          <w:rFonts w:asciiTheme="minorHAnsi" w:hAnsiTheme="minorHAnsi"/>
          <w:lang w:val="en-GB"/>
        </w:rPr>
        <w:t xml:space="preserve"> require amendment</w:t>
      </w:r>
    </w:p>
    <w:p w14:paraId="536D5070" w14:textId="77777777" w:rsidR="00D604EC" w:rsidRPr="00CB5B88" w:rsidRDefault="00010193" w:rsidP="00CB5B88">
      <w:pPr>
        <w:pStyle w:val="ListParagraph"/>
        <w:numPr>
          <w:ilvl w:val="0"/>
          <w:numId w:val="14"/>
        </w:numPr>
        <w:rPr>
          <w:rFonts w:asciiTheme="minorHAnsi" w:hAnsiTheme="minorHAnsi"/>
          <w:lang w:val="en-GB"/>
        </w:rPr>
      </w:pPr>
      <w:r w:rsidRPr="00CB5B88">
        <w:rPr>
          <w:rFonts w:asciiTheme="minorHAnsi" w:hAnsiTheme="minorHAnsi"/>
          <w:lang w:val="en-GB"/>
        </w:rPr>
        <w:t>ther</w:t>
      </w:r>
      <w:r w:rsidR="002E759B" w:rsidRPr="00CB5B88">
        <w:rPr>
          <w:rFonts w:asciiTheme="minorHAnsi" w:hAnsiTheme="minorHAnsi"/>
          <w:lang w:val="en-GB"/>
        </w:rPr>
        <w:t>e are any typographical errors in the Charter that require amendment</w:t>
      </w:r>
      <w:r w:rsidR="00D604EC" w:rsidRPr="00CB5B88">
        <w:rPr>
          <w:rFonts w:asciiTheme="minorHAnsi" w:hAnsiTheme="minorHAnsi"/>
          <w:lang w:val="en-GB"/>
        </w:rPr>
        <w:t xml:space="preserve"> </w:t>
      </w:r>
    </w:p>
    <w:p w14:paraId="4F555487" w14:textId="3AB27061" w:rsidR="00D604EC" w:rsidRPr="00CB5B88" w:rsidRDefault="00D604EC" w:rsidP="00CB5B88">
      <w:pPr>
        <w:pStyle w:val="ListParagraph"/>
        <w:numPr>
          <w:ilvl w:val="0"/>
          <w:numId w:val="14"/>
        </w:numPr>
        <w:rPr>
          <w:rFonts w:asciiTheme="minorHAnsi" w:hAnsiTheme="minorHAnsi"/>
          <w:lang w:val="en-GB"/>
        </w:rPr>
      </w:pPr>
      <w:r w:rsidRPr="00CB5B88">
        <w:rPr>
          <w:rFonts w:asciiTheme="minorHAnsi" w:hAnsiTheme="minorHAnsi"/>
          <w:lang w:val="en-GB"/>
        </w:rPr>
        <w:t xml:space="preserve">there are any elements of the work of the CSC that should be captured in the Charter that were not </w:t>
      </w:r>
      <w:r w:rsidR="00807BD6">
        <w:rPr>
          <w:rFonts w:asciiTheme="minorHAnsi" w:hAnsiTheme="minorHAnsi"/>
          <w:lang w:val="en-GB"/>
        </w:rPr>
        <w:t>captured</w:t>
      </w:r>
      <w:r w:rsidRPr="00CB5B88">
        <w:rPr>
          <w:rFonts w:asciiTheme="minorHAnsi" w:hAnsiTheme="minorHAnsi"/>
          <w:lang w:val="en-GB"/>
        </w:rPr>
        <w:t xml:space="preserve"> at the time the Charter was originally drafted</w:t>
      </w:r>
    </w:p>
    <w:p w14:paraId="1AF80318" w14:textId="7452F30C" w:rsidR="008E6E09" w:rsidRPr="006C6CCD" w:rsidRDefault="008E6E09" w:rsidP="008E6E09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Out of </w:t>
      </w:r>
      <w:r w:rsidRPr="006C6CCD">
        <w:rPr>
          <w:b/>
          <w:sz w:val="28"/>
          <w:szCs w:val="28"/>
          <w:lang w:val="en-GB"/>
        </w:rPr>
        <w:t xml:space="preserve">Scope of </w:t>
      </w:r>
      <w:r>
        <w:rPr>
          <w:b/>
          <w:sz w:val="28"/>
          <w:szCs w:val="28"/>
          <w:lang w:val="en-GB"/>
        </w:rPr>
        <w:t xml:space="preserve">the </w:t>
      </w:r>
      <w:r w:rsidRPr="006C6CCD">
        <w:rPr>
          <w:b/>
          <w:sz w:val="28"/>
          <w:szCs w:val="28"/>
          <w:lang w:val="en-GB"/>
        </w:rPr>
        <w:t>review</w:t>
      </w:r>
    </w:p>
    <w:p w14:paraId="613ADA65" w14:textId="239D9F0C" w:rsidR="008E6E09" w:rsidRDefault="008E6E09" w:rsidP="00E013B6">
      <w:pPr>
        <w:rPr>
          <w:lang w:val="en-GB"/>
        </w:rPr>
      </w:pPr>
      <w:r>
        <w:rPr>
          <w:lang w:val="en-GB"/>
        </w:rPr>
        <w:t>The Charter provides for the effectiveness of the CSC to be reviewed two years after the first meeting of the CSC. Therefore</w:t>
      </w:r>
      <w:r w:rsidR="00F25650">
        <w:rPr>
          <w:lang w:val="en-GB"/>
        </w:rPr>
        <w:t>,</w:t>
      </w:r>
      <w:r>
        <w:rPr>
          <w:lang w:val="en-GB"/>
        </w:rPr>
        <w:t xml:space="preserve"> the effectiveness of the CSC is out of scope of this review.</w:t>
      </w:r>
    </w:p>
    <w:p w14:paraId="0400C825" w14:textId="77777777" w:rsidR="008E6E09" w:rsidRDefault="008E6E09" w:rsidP="00E013B6">
      <w:pPr>
        <w:rPr>
          <w:lang w:val="en-GB"/>
        </w:rPr>
      </w:pPr>
    </w:p>
    <w:p w14:paraId="3B0AB0F8" w14:textId="7B952447" w:rsidR="00E013B6" w:rsidRPr="006C6CCD" w:rsidRDefault="008E6E09" w:rsidP="00E013B6">
      <w:pPr>
        <w:rPr>
          <w:lang w:val="en-GB"/>
        </w:rPr>
      </w:pPr>
      <w:r>
        <w:rPr>
          <w:lang w:val="en-GB"/>
        </w:rPr>
        <w:t xml:space="preserve">The </w:t>
      </w:r>
      <w:r w:rsidR="00E343A1" w:rsidRPr="006C6CCD">
        <w:rPr>
          <w:lang w:val="en-GB"/>
        </w:rPr>
        <w:t xml:space="preserve">first IANA Naming Function Review shall be convened no later than 1 October 2018. This </w:t>
      </w:r>
      <w:r w:rsidR="007142FB">
        <w:rPr>
          <w:lang w:val="en-GB"/>
        </w:rPr>
        <w:t xml:space="preserve">will </w:t>
      </w:r>
      <w:r w:rsidR="00DF12D1" w:rsidRPr="006C6CCD">
        <w:rPr>
          <w:lang w:val="en-GB"/>
        </w:rPr>
        <w:t xml:space="preserve">include </w:t>
      </w:r>
      <w:r w:rsidR="00807BD6">
        <w:rPr>
          <w:lang w:val="en-GB"/>
        </w:rPr>
        <w:t xml:space="preserve">a review of </w:t>
      </w:r>
      <w:r w:rsidR="00DF12D1" w:rsidRPr="006C6CCD">
        <w:rPr>
          <w:lang w:val="en-GB"/>
        </w:rPr>
        <w:t>the performance of the CSC (and the E</w:t>
      </w:r>
      <w:r w:rsidR="00522EF4" w:rsidRPr="006C6CCD">
        <w:rPr>
          <w:lang w:val="en-GB"/>
        </w:rPr>
        <w:t xml:space="preserve">mpowered </w:t>
      </w:r>
      <w:r w:rsidR="00DF12D1" w:rsidRPr="006C6CCD">
        <w:rPr>
          <w:lang w:val="en-GB"/>
        </w:rPr>
        <w:t>C</w:t>
      </w:r>
      <w:r w:rsidR="00522EF4" w:rsidRPr="006C6CCD">
        <w:rPr>
          <w:lang w:val="en-GB"/>
        </w:rPr>
        <w:t>ommunity</w:t>
      </w:r>
      <w:r w:rsidR="00DF12D1" w:rsidRPr="006C6CCD">
        <w:rPr>
          <w:lang w:val="en-GB"/>
        </w:rPr>
        <w:t xml:space="preserve"> as it rela</w:t>
      </w:r>
      <w:r w:rsidR="000C2E46" w:rsidRPr="006C6CCD">
        <w:rPr>
          <w:lang w:val="en-GB"/>
        </w:rPr>
        <w:t>tes to oversight of PTI)</w:t>
      </w:r>
      <w:r w:rsidR="00DF12D1" w:rsidRPr="006C6CCD">
        <w:rPr>
          <w:lang w:val="en-GB"/>
        </w:rPr>
        <w:t>.</w:t>
      </w:r>
      <w:r>
        <w:rPr>
          <w:lang w:val="en-GB"/>
        </w:rPr>
        <w:t xml:space="preserve"> Therefore</w:t>
      </w:r>
      <w:r w:rsidR="00F25650">
        <w:rPr>
          <w:lang w:val="en-GB"/>
        </w:rPr>
        <w:t>,</w:t>
      </w:r>
      <w:r>
        <w:rPr>
          <w:lang w:val="en-GB"/>
        </w:rPr>
        <w:t xml:space="preserve"> the performance of the CSC is out of scope of this review.</w:t>
      </w:r>
    </w:p>
    <w:p w14:paraId="1BEB9183" w14:textId="77777777" w:rsidR="001B16AA" w:rsidRDefault="001B16AA" w:rsidP="00E013B6">
      <w:pPr>
        <w:rPr>
          <w:b/>
          <w:lang w:val="en-GB"/>
        </w:rPr>
      </w:pPr>
    </w:p>
    <w:p w14:paraId="67ED0304" w14:textId="4C7AA260" w:rsidR="00CB5B88" w:rsidRDefault="000F600C" w:rsidP="00CB5B88">
      <w:r>
        <w:t>I</w:t>
      </w:r>
      <w:r w:rsidR="00CB5B88">
        <w:t>f</w:t>
      </w:r>
      <w:r>
        <w:t>, in the process of the review,</w:t>
      </w:r>
      <w:r w:rsidR="00CB5B88">
        <w:t xml:space="preserve"> the </w:t>
      </w:r>
      <w:r>
        <w:t>CSC R</w:t>
      </w:r>
      <w:r w:rsidR="00CB5B88">
        <w:t xml:space="preserve">eview </w:t>
      </w:r>
      <w:r>
        <w:t>T</w:t>
      </w:r>
      <w:r w:rsidR="00CB5B88">
        <w:t xml:space="preserve">eam is made aware of issues that are out of scope of the CSC </w:t>
      </w:r>
      <w:r>
        <w:t>C</w:t>
      </w:r>
      <w:r w:rsidR="00CB5B88">
        <w:t xml:space="preserve">harter </w:t>
      </w:r>
      <w:r>
        <w:t>R</w:t>
      </w:r>
      <w:r w:rsidR="00CB5B88">
        <w:t xml:space="preserve">eview, but considered relevant for the proper functioning of the CSC, it will inform the </w:t>
      </w:r>
      <w:proofErr w:type="spellStart"/>
      <w:r w:rsidR="00CB5B88">
        <w:t>ccNSO</w:t>
      </w:r>
      <w:proofErr w:type="spellEnd"/>
      <w:r w:rsidR="00CB5B88">
        <w:t xml:space="preserve"> and </w:t>
      </w:r>
      <w:proofErr w:type="spellStart"/>
      <w:r w:rsidR="00CB5B88">
        <w:t>RySG</w:t>
      </w:r>
      <w:proofErr w:type="spellEnd"/>
      <w:r w:rsidR="00CB5B88">
        <w:t xml:space="preserve"> accordingly.</w:t>
      </w:r>
    </w:p>
    <w:p w14:paraId="6F02D77F" w14:textId="77777777" w:rsidR="00CB5B88" w:rsidRDefault="00CB5B88" w:rsidP="00E013B6">
      <w:pPr>
        <w:rPr>
          <w:b/>
          <w:lang w:val="en-GB"/>
        </w:rPr>
      </w:pPr>
    </w:p>
    <w:p w14:paraId="0A6BB7C3" w14:textId="635B63BE" w:rsidR="000F600C" w:rsidRDefault="000F600C" w:rsidP="00E013B6">
      <w:pPr>
        <w:rPr>
          <w:b/>
          <w:lang w:val="en-GB"/>
        </w:rPr>
      </w:pPr>
      <w:r>
        <w:rPr>
          <w:b/>
          <w:lang w:val="en-GB"/>
        </w:rPr>
        <w:t>CSC Review Team</w:t>
      </w:r>
      <w:bookmarkStart w:id="0" w:name="_GoBack"/>
      <w:bookmarkEnd w:id="0"/>
    </w:p>
    <w:p w14:paraId="4F9006A2" w14:textId="4AF96EF5" w:rsidR="000F600C" w:rsidRDefault="000F600C" w:rsidP="00E013B6">
      <w:pPr>
        <w:rPr>
          <w:lang w:val="en-GB"/>
        </w:rPr>
      </w:pPr>
      <w:r>
        <w:rPr>
          <w:lang w:val="en-GB"/>
        </w:rPr>
        <w:lastRenderedPageBreak/>
        <w:t xml:space="preserve">In accordance with internal processes, the </w:t>
      </w:r>
      <w:proofErr w:type="spellStart"/>
      <w:r>
        <w:rPr>
          <w:lang w:val="en-GB"/>
        </w:rPr>
        <w:t>ccNSO</w:t>
      </w:r>
      <w:proofErr w:type="spellEnd"/>
      <w:r>
        <w:rPr>
          <w:lang w:val="en-GB"/>
        </w:rPr>
        <w:t xml:space="preserve"> has appointed two members to the CSC Review Team, namely: Martin Boyle and </w:t>
      </w:r>
      <w:proofErr w:type="spellStart"/>
      <w:r w:rsidR="004667B3">
        <w:rPr>
          <w:lang w:val="en-GB"/>
        </w:rPr>
        <w:t>Abdalla</w:t>
      </w:r>
      <w:proofErr w:type="spellEnd"/>
      <w:r w:rsidR="004667B3">
        <w:rPr>
          <w:lang w:val="en-GB"/>
        </w:rPr>
        <w:t xml:space="preserve"> Omari</w:t>
      </w:r>
    </w:p>
    <w:p w14:paraId="77F73E1F" w14:textId="77777777" w:rsidR="000F600C" w:rsidRDefault="000F600C" w:rsidP="00E013B6">
      <w:pPr>
        <w:rPr>
          <w:lang w:val="en-GB"/>
        </w:rPr>
      </w:pPr>
    </w:p>
    <w:p w14:paraId="07B52AF8" w14:textId="21BF80D2" w:rsidR="000F600C" w:rsidRDefault="000F600C" w:rsidP="00E013B6">
      <w:pPr>
        <w:rPr>
          <w:lang w:val="en-GB"/>
        </w:rPr>
      </w:pPr>
      <w:r>
        <w:rPr>
          <w:lang w:val="en-GB"/>
        </w:rPr>
        <w:t xml:space="preserve">In accordance with internal processes, the </w:t>
      </w:r>
      <w:proofErr w:type="spellStart"/>
      <w:r>
        <w:rPr>
          <w:lang w:val="en-GB"/>
        </w:rPr>
        <w:t>RySG</w:t>
      </w:r>
      <w:proofErr w:type="spellEnd"/>
      <w:r>
        <w:rPr>
          <w:lang w:val="en-GB"/>
        </w:rPr>
        <w:t xml:space="preserve"> has appointed two members to the CSC Review Team, namely: Donna Austin and Keith </w:t>
      </w:r>
      <w:proofErr w:type="spellStart"/>
      <w:r>
        <w:rPr>
          <w:lang w:val="en-GB"/>
        </w:rPr>
        <w:t>Drazek</w:t>
      </w:r>
      <w:proofErr w:type="spellEnd"/>
    </w:p>
    <w:p w14:paraId="46B76085" w14:textId="4ABDB462" w:rsidR="000F600C" w:rsidRDefault="000F600C" w:rsidP="00E013B6">
      <w:pPr>
        <w:rPr>
          <w:lang w:val="en-GB"/>
        </w:rPr>
      </w:pPr>
    </w:p>
    <w:p w14:paraId="35FAB224" w14:textId="6D90DF79" w:rsidR="0091563D" w:rsidRPr="00F37A38" w:rsidRDefault="0091563D" w:rsidP="00E013B6">
      <w:pPr>
        <w:rPr>
          <w:lang w:val="en-GB"/>
        </w:rPr>
      </w:pPr>
      <w:r>
        <w:rPr>
          <w:lang w:val="en-GB"/>
        </w:rPr>
        <w:t xml:space="preserve">The CSC has appointed Elaine </w:t>
      </w:r>
      <w:proofErr w:type="spellStart"/>
      <w:r>
        <w:rPr>
          <w:lang w:val="en-GB"/>
        </w:rPr>
        <w:t>Pruis</w:t>
      </w:r>
      <w:proofErr w:type="spellEnd"/>
      <w:r>
        <w:rPr>
          <w:lang w:val="en-GB"/>
        </w:rPr>
        <w:t xml:space="preserve"> as their Liaison to the Review Team.</w:t>
      </w:r>
    </w:p>
    <w:p w14:paraId="5393C4E5" w14:textId="77777777" w:rsidR="00CB5B88" w:rsidRDefault="00CB5B88" w:rsidP="00484F70">
      <w:pPr>
        <w:rPr>
          <w:b/>
          <w:sz w:val="28"/>
          <w:szCs w:val="28"/>
          <w:lang w:val="en-GB"/>
        </w:rPr>
      </w:pPr>
    </w:p>
    <w:p w14:paraId="76E6F82F" w14:textId="19C7936F" w:rsidR="00484F70" w:rsidRPr="00CB5B88" w:rsidRDefault="00484F70" w:rsidP="00484F70">
      <w:pPr>
        <w:rPr>
          <w:b/>
          <w:sz w:val="28"/>
          <w:szCs w:val="28"/>
          <w:lang w:val="en-GB"/>
        </w:rPr>
      </w:pPr>
      <w:r w:rsidRPr="00CB5B88">
        <w:rPr>
          <w:b/>
          <w:sz w:val="28"/>
          <w:szCs w:val="28"/>
          <w:lang w:val="en-GB"/>
        </w:rPr>
        <w:t>Proposed Review Process</w:t>
      </w:r>
      <w:r w:rsidR="00E7612B" w:rsidRPr="00CB5B88">
        <w:rPr>
          <w:b/>
          <w:sz w:val="28"/>
          <w:szCs w:val="28"/>
          <w:lang w:val="en-GB"/>
        </w:rPr>
        <w:t xml:space="preserve"> </w:t>
      </w:r>
    </w:p>
    <w:p w14:paraId="02441D66" w14:textId="14A773BF" w:rsidR="004A33F7" w:rsidRPr="00CB5B88" w:rsidRDefault="004A33F7" w:rsidP="00484F70">
      <w:pPr>
        <w:rPr>
          <w:lang w:val="en-GB"/>
        </w:rPr>
      </w:pPr>
      <w:r w:rsidRPr="006C6CCD">
        <w:rPr>
          <w:lang w:val="en-GB"/>
        </w:rPr>
        <w:t xml:space="preserve">The role of the </w:t>
      </w:r>
      <w:r w:rsidR="008E6E09">
        <w:rPr>
          <w:lang w:val="en-GB"/>
        </w:rPr>
        <w:t>CSC R</w:t>
      </w:r>
      <w:r w:rsidRPr="006C6CCD">
        <w:rPr>
          <w:lang w:val="en-GB"/>
        </w:rPr>
        <w:t xml:space="preserve">eview </w:t>
      </w:r>
      <w:r w:rsidR="008E6E09">
        <w:rPr>
          <w:lang w:val="en-GB"/>
        </w:rPr>
        <w:t>T</w:t>
      </w:r>
      <w:r w:rsidRPr="006C6CCD">
        <w:rPr>
          <w:lang w:val="en-GB"/>
        </w:rPr>
        <w:t>eam is to:</w:t>
      </w:r>
    </w:p>
    <w:p w14:paraId="44FE073E" w14:textId="795F3E26" w:rsidR="008E6E09" w:rsidRDefault="008E6E09" w:rsidP="00484F7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Conduct a review of the CSC Charter in accordance with the elements identified above </w:t>
      </w:r>
      <w:r w:rsidR="00807BD6">
        <w:rPr>
          <w:rFonts w:asciiTheme="minorHAnsi" w:hAnsiTheme="minorHAnsi"/>
          <w:lang w:val="en-GB"/>
        </w:rPr>
        <w:t xml:space="preserve">that are considered </w:t>
      </w:r>
      <w:r>
        <w:rPr>
          <w:rFonts w:asciiTheme="minorHAnsi" w:hAnsiTheme="minorHAnsi"/>
          <w:lang w:val="en-GB"/>
        </w:rPr>
        <w:t xml:space="preserve">to be within the scope of the review. </w:t>
      </w:r>
      <w:r w:rsidR="002C707F">
        <w:rPr>
          <w:rFonts w:asciiTheme="minorHAnsi" w:hAnsiTheme="minorHAnsi"/>
          <w:lang w:val="en-GB"/>
        </w:rPr>
        <w:t>The review will also include:</w:t>
      </w:r>
    </w:p>
    <w:p w14:paraId="5800E93C" w14:textId="251F19B3" w:rsidR="00807BD6" w:rsidRDefault="002C707F" w:rsidP="00CB5B88">
      <w:pPr>
        <w:pStyle w:val="ListParagraph"/>
        <w:numPr>
          <w:ilvl w:val="1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an analysis of clarifying documents developed during the implementation phase of the CSC and drafting of ICANN’s bylaws</w:t>
      </w:r>
    </w:p>
    <w:p w14:paraId="2254A9E1" w14:textId="702554B8" w:rsidR="002C707F" w:rsidRDefault="002C707F" w:rsidP="00CB5B88">
      <w:pPr>
        <w:pStyle w:val="ListParagraph"/>
        <w:numPr>
          <w:ilvl w:val="1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consideration of whether the Charter should contain the Remedial Action Procedures.</w:t>
      </w:r>
    </w:p>
    <w:p w14:paraId="7CCDD681" w14:textId="622CBE80" w:rsidR="002C707F" w:rsidRDefault="00F25650" w:rsidP="00CB5B88">
      <w:pPr>
        <w:pStyle w:val="ListParagraph"/>
        <w:numPr>
          <w:ilvl w:val="1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a</w:t>
      </w:r>
      <w:r w:rsidR="002C707F">
        <w:rPr>
          <w:rFonts w:asciiTheme="minorHAnsi" w:hAnsiTheme="minorHAnsi"/>
          <w:lang w:val="en-GB"/>
        </w:rPr>
        <w:t xml:space="preserve"> review of the Charter and Article 17 of the ICANN Bylaws and PTI-Agreement to ensure consistent language.</w:t>
      </w:r>
    </w:p>
    <w:p w14:paraId="76307D78" w14:textId="1DFA1782" w:rsidR="0042682B" w:rsidRPr="006C6CCD" w:rsidRDefault="00D66E8E" w:rsidP="00484F7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Conduct interviews with the CSC and the PTI to determine whether the CSC Charter is fit for purpose and whether the Charter would benefit from amendments or enhancements</w:t>
      </w:r>
      <w:r w:rsidR="007F6DDB" w:rsidRPr="006C6CCD">
        <w:rPr>
          <w:rFonts w:asciiTheme="minorHAnsi" w:hAnsiTheme="minorHAnsi"/>
          <w:lang w:val="en-GB"/>
        </w:rPr>
        <w:t>.</w:t>
      </w:r>
    </w:p>
    <w:p w14:paraId="15CC22E8" w14:textId="04C60E3B" w:rsidR="00484F70" w:rsidRPr="006C6CCD" w:rsidRDefault="00D66E8E" w:rsidP="0042682B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P</w:t>
      </w:r>
      <w:r w:rsidR="0042682B" w:rsidRPr="006C6CCD">
        <w:rPr>
          <w:rFonts w:asciiTheme="minorHAnsi" w:hAnsiTheme="minorHAnsi"/>
          <w:lang w:val="en-GB"/>
        </w:rPr>
        <w:t xml:space="preserve">repare a consultation document </w:t>
      </w:r>
      <w:r>
        <w:rPr>
          <w:rFonts w:asciiTheme="minorHAnsi" w:hAnsiTheme="minorHAnsi"/>
          <w:lang w:val="en-GB"/>
        </w:rPr>
        <w:t>seeking</w:t>
      </w:r>
      <w:r w:rsidR="0042682B" w:rsidRPr="006C6CCD">
        <w:rPr>
          <w:rFonts w:asciiTheme="minorHAnsi" w:hAnsiTheme="minorHAnsi"/>
          <w:lang w:val="en-GB"/>
        </w:rPr>
        <w:t xml:space="preserve"> wider </w:t>
      </w:r>
      <w:r>
        <w:rPr>
          <w:rFonts w:asciiTheme="minorHAnsi" w:hAnsiTheme="minorHAnsi"/>
          <w:lang w:val="en-GB"/>
        </w:rPr>
        <w:t xml:space="preserve">community </w:t>
      </w:r>
      <w:r w:rsidR="0042682B" w:rsidRPr="006C6CCD">
        <w:rPr>
          <w:rFonts w:asciiTheme="minorHAnsi" w:hAnsiTheme="minorHAnsi"/>
          <w:lang w:val="en-GB"/>
        </w:rPr>
        <w:t xml:space="preserve">input </w:t>
      </w:r>
    </w:p>
    <w:p w14:paraId="5363CD43" w14:textId="0C843145" w:rsidR="00484F70" w:rsidRPr="006C6CCD" w:rsidRDefault="00484F70" w:rsidP="00484F7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6C6CCD">
        <w:rPr>
          <w:rFonts w:asciiTheme="minorHAnsi" w:hAnsiTheme="minorHAnsi"/>
          <w:lang w:val="en-GB"/>
        </w:rPr>
        <w:t>Conduct</w:t>
      </w:r>
      <w:r w:rsidR="00D66E8E">
        <w:rPr>
          <w:rFonts w:asciiTheme="minorHAnsi" w:hAnsiTheme="minorHAnsi"/>
          <w:lang w:val="en-GB"/>
        </w:rPr>
        <w:t xml:space="preserve"> a</w:t>
      </w:r>
      <w:r w:rsidRPr="006C6CCD">
        <w:rPr>
          <w:rFonts w:asciiTheme="minorHAnsi" w:hAnsiTheme="minorHAnsi"/>
          <w:lang w:val="en-GB"/>
        </w:rPr>
        <w:t xml:space="preserve"> public </w:t>
      </w:r>
      <w:r w:rsidR="00D66E8E">
        <w:rPr>
          <w:rFonts w:asciiTheme="minorHAnsi" w:hAnsiTheme="minorHAnsi"/>
          <w:lang w:val="en-GB"/>
        </w:rPr>
        <w:t>session</w:t>
      </w:r>
      <w:r w:rsidRPr="006C6CCD">
        <w:rPr>
          <w:rFonts w:asciiTheme="minorHAnsi" w:hAnsiTheme="minorHAnsi"/>
          <w:lang w:val="en-GB"/>
        </w:rPr>
        <w:t xml:space="preserve"> at ICANN 60 (November 2017)</w:t>
      </w:r>
      <w:r w:rsidR="00591209">
        <w:rPr>
          <w:rFonts w:asciiTheme="minorHAnsi" w:hAnsiTheme="minorHAnsi"/>
          <w:lang w:val="en-GB"/>
        </w:rPr>
        <w:t xml:space="preserve"> that is intended to provide an opportunity for the community to provide input to the process</w:t>
      </w:r>
      <w:r w:rsidRPr="006C6CCD">
        <w:rPr>
          <w:rFonts w:asciiTheme="minorHAnsi" w:hAnsiTheme="minorHAnsi"/>
          <w:lang w:val="en-GB"/>
        </w:rPr>
        <w:t xml:space="preserve">. </w:t>
      </w:r>
    </w:p>
    <w:p w14:paraId="36C658E9" w14:textId="4662E687" w:rsidR="00484F70" w:rsidRPr="006C6CCD" w:rsidRDefault="00484F70" w:rsidP="00484F7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6C6CCD">
        <w:rPr>
          <w:rFonts w:asciiTheme="minorHAnsi" w:hAnsiTheme="minorHAnsi"/>
          <w:lang w:val="en-GB"/>
        </w:rPr>
        <w:t xml:space="preserve">Produce </w:t>
      </w:r>
      <w:r w:rsidR="0042682B" w:rsidRPr="006C6CCD">
        <w:rPr>
          <w:rFonts w:asciiTheme="minorHAnsi" w:hAnsiTheme="minorHAnsi"/>
          <w:lang w:val="en-GB"/>
        </w:rPr>
        <w:t xml:space="preserve">an </w:t>
      </w:r>
      <w:r w:rsidRPr="006C6CCD">
        <w:rPr>
          <w:rFonts w:asciiTheme="minorHAnsi" w:hAnsiTheme="minorHAnsi"/>
          <w:lang w:val="en-GB"/>
        </w:rPr>
        <w:t xml:space="preserve">initial report on </w:t>
      </w:r>
      <w:r w:rsidR="0042682B" w:rsidRPr="006C6CCD">
        <w:rPr>
          <w:rFonts w:asciiTheme="minorHAnsi" w:hAnsiTheme="minorHAnsi"/>
          <w:lang w:val="en-GB"/>
        </w:rPr>
        <w:t xml:space="preserve">the </w:t>
      </w:r>
      <w:r w:rsidRPr="006C6CCD">
        <w:rPr>
          <w:rFonts w:asciiTheme="minorHAnsi" w:hAnsiTheme="minorHAnsi"/>
          <w:lang w:val="en-GB"/>
        </w:rPr>
        <w:t xml:space="preserve">outcome of </w:t>
      </w:r>
      <w:r w:rsidR="005A0A60">
        <w:rPr>
          <w:rFonts w:asciiTheme="minorHAnsi" w:hAnsiTheme="minorHAnsi"/>
          <w:lang w:val="en-GB"/>
        </w:rPr>
        <w:t xml:space="preserve">the </w:t>
      </w:r>
      <w:r w:rsidRPr="006C6CCD">
        <w:rPr>
          <w:rFonts w:asciiTheme="minorHAnsi" w:hAnsiTheme="minorHAnsi"/>
          <w:lang w:val="en-GB"/>
        </w:rPr>
        <w:t>review. This report should also include suggested changes to CSC charter, if any.</w:t>
      </w:r>
    </w:p>
    <w:p w14:paraId="724DA6C0" w14:textId="600A54F6" w:rsidR="00484F70" w:rsidRPr="006C6CCD" w:rsidRDefault="00591209" w:rsidP="00484F7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In the event that changes are proposed to the CSC Charter, conduct a </w:t>
      </w:r>
      <w:r w:rsidR="00484F70" w:rsidRPr="006C6CCD">
        <w:rPr>
          <w:rFonts w:asciiTheme="minorHAnsi" w:hAnsiTheme="minorHAnsi"/>
          <w:lang w:val="en-GB"/>
        </w:rPr>
        <w:t xml:space="preserve">Public comment </w:t>
      </w:r>
      <w:r w:rsidR="005A0A60">
        <w:rPr>
          <w:rFonts w:asciiTheme="minorHAnsi" w:hAnsiTheme="minorHAnsi"/>
          <w:lang w:val="en-GB"/>
        </w:rPr>
        <w:t xml:space="preserve">period </w:t>
      </w:r>
      <w:r w:rsidR="00484F70" w:rsidRPr="006C6CCD">
        <w:rPr>
          <w:rFonts w:asciiTheme="minorHAnsi" w:hAnsiTheme="minorHAnsi"/>
          <w:lang w:val="en-GB"/>
        </w:rPr>
        <w:t xml:space="preserve">on </w:t>
      </w:r>
      <w:r w:rsidR="005A0A60">
        <w:rPr>
          <w:rFonts w:asciiTheme="minorHAnsi" w:hAnsiTheme="minorHAnsi"/>
          <w:lang w:val="en-GB"/>
        </w:rPr>
        <w:t>the initial report</w:t>
      </w:r>
    </w:p>
    <w:p w14:paraId="2803183A" w14:textId="0C934486" w:rsidR="00484F70" w:rsidRPr="006C6CCD" w:rsidRDefault="00591209" w:rsidP="00484F7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Prepare a Final</w:t>
      </w:r>
      <w:r w:rsidR="00484F70" w:rsidRPr="006C6CCD">
        <w:rPr>
          <w:rFonts w:asciiTheme="minorHAnsi" w:hAnsiTheme="minorHAnsi"/>
          <w:lang w:val="en-GB"/>
        </w:rPr>
        <w:t xml:space="preserve"> Report </w:t>
      </w:r>
      <w:r>
        <w:rPr>
          <w:rFonts w:asciiTheme="minorHAnsi" w:hAnsiTheme="minorHAnsi"/>
          <w:lang w:val="en-GB"/>
        </w:rPr>
        <w:t xml:space="preserve">that includes a Revised CSC Charter to the </w:t>
      </w:r>
      <w:proofErr w:type="spellStart"/>
      <w:r>
        <w:rPr>
          <w:rFonts w:asciiTheme="minorHAnsi" w:hAnsiTheme="minorHAnsi"/>
          <w:lang w:val="en-GB"/>
        </w:rPr>
        <w:t>ccNSO</w:t>
      </w:r>
      <w:proofErr w:type="spellEnd"/>
      <w:r>
        <w:rPr>
          <w:rFonts w:asciiTheme="minorHAnsi" w:hAnsiTheme="minorHAnsi"/>
          <w:lang w:val="en-GB"/>
        </w:rPr>
        <w:t xml:space="preserve"> and GNSO Councils for </w:t>
      </w:r>
      <w:r w:rsidR="00484F70" w:rsidRPr="006C6CCD">
        <w:rPr>
          <w:rFonts w:asciiTheme="minorHAnsi" w:hAnsiTheme="minorHAnsi"/>
          <w:lang w:val="en-GB"/>
        </w:rPr>
        <w:t>adoption post ICANN 61</w:t>
      </w:r>
      <w:r w:rsidR="004A33F7">
        <w:rPr>
          <w:rFonts w:asciiTheme="minorHAnsi" w:hAnsiTheme="minorHAnsi"/>
          <w:lang w:val="en-GB"/>
        </w:rPr>
        <w:t xml:space="preserve"> (to take into account suggested changes, if any from the ICANN 61 consultation)</w:t>
      </w:r>
      <w:r w:rsidR="00484F70" w:rsidRPr="006C6CCD">
        <w:rPr>
          <w:rFonts w:asciiTheme="minorHAnsi" w:hAnsiTheme="minorHAnsi"/>
          <w:lang w:val="en-GB"/>
        </w:rPr>
        <w:t>.</w:t>
      </w:r>
    </w:p>
    <w:p w14:paraId="7C410D12" w14:textId="4F6F2F53" w:rsidR="002C707F" w:rsidRPr="00CB5B88" w:rsidRDefault="002C707F" w:rsidP="00CB5B88">
      <w:pPr>
        <w:rPr>
          <w:b/>
          <w:sz w:val="28"/>
          <w:szCs w:val="28"/>
          <w:lang w:val="en-GB"/>
        </w:rPr>
      </w:pPr>
      <w:r w:rsidRPr="00CB5B88">
        <w:rPr>
          <w:b/>
          <w:sz w:val="28"/>
          <w:szCs w:val="28"/>
          <w:lang w:val="en-GB"/>
        </w:rPr>
        <w:t>Proposed Review Schedule</w:t>
      </w:r>
    </w:p>
    <w:p w14:paraId="0B209EC7" w14:textId="77777777" w:rsidR="002C707F" w:rsidRPr="006C6CCD" w:rsidRDefault="002C707F" w:rsidP="002C707F">
      <w:pPr>
        <w:pStyle w:val="PlainText"/>
        <w:spacing w:before="0" w:beforeAutospacing="0" w:after="0" w:afterAutospacing="0"/>
        <w:rPr>
          <w:rFonts w:asciiTheme="minorHAnsi" w:hAnsiTheme="minorHAnsi"/>
          <w:i/>
          <w:color w:val="000000"/>
          <w:lang w:val="en-GB"/>
        </w:rPr>
      </w:pPr>
      <w:r w:rsidRPr="006C6CCD">
        <w:rPr>
          <w:rFonts w:asciiTheme="minorHAnsi" w:hAnsiTheme="minorHAnsi"/>
          <w:i/>
          <w:color w:val="000000"/>
          <w:lang w:val="en-GB"/>
        </w:rPr>
        <w:t>Adoption Terms of Reference (August 2017)</w:t>
      </w:r>
    </w:p>
    <w:p w14:paraId="7D77FEDF" w14:textId="77777777" w:rsidR="002C707F" w:rsidRPr="006C6CCD" w:rsidRDefault="002C707F" w:rsidP="002C707F">
      <w:pPr>
        <w:pStyle w:val="PlainTex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color w:val="000000"/>
          <w:lang w:val="en-GB"/>
        </w:rPr>
      </w:pPr>
      <w:r w:rsidRPr="006C6CCD">
        <w:rPr>
          <w:rFonts w:asciiTheme="minorHAnsi" w:hAnsiTheme="minorHAnsi"/>
          <w:color w:val="000000"/>
          <w:lang w:val="en-GB"/>
        </w:rPr>
        <w:t xml:space="preserve">June – July 2017:  Propose terms of reference for review to </w:t>
      </w:r>
      <w:proofErr w:type="spellStart"/>
      <w:r w:rsidRPr="006C6CCD">
        <w:rPr>
          <w:rFonts w:asciiTheme="minorHAnsi" w:hAnsiTheme="minorHAnsi"/>
          <w:color w:val="000000"/>
          <w:lang w:val="en-GB"/>
        </w:rPr>
        <w:t>RySG</w:t>
      </w:r>
      <w:proofErr w:type="spellEnd"/>
      <w:r w:rsidRPr="006C6CCD">
        <w:rPr>
          <w:rFonts w:asciiTheme="minorHAnsi" w:hAnsiTheme="minorHAnsi"/>
          <w:color w:val="000000"/>
          <w:lang w:val="en-GB"/>
        </w:rPr>
        <w:t xml:space="preserve"> and </w:t>
      </w:r>
      <w:proofErr w:type="spellStart"/>
      <w:r w:rsidRPr="006C6CCD">
        <w:rPr>
          <w:rFonts w:asciiTheme="minorHAnsi" w:hAnsiTheme="minorHAnsi"/>
          <w:color w:val="000000"/>
          <w:lang w:val="en-GB"/>
        </w:rPr>
        <w:t>ccNSO</w:t>
      </w:r>
      <w:proofErr w:type="spellEnd"/>
    </w:p>
    <w:p w14:paraId="27B0947C" w14:textId="6CAD9E76" w:rsidR="00CB5B88" w:rsidRDefault="002C707F" w:rsidP="00F37A38">
      <w:pPr>
        <w:pStyle w:val="PlainText"/>
        <w:numPr>
          <w:ilvl w:val="0"/>
          <w:numId w:val="7"/>
        </w:numPr>
        <w:spacing w:before="0" w:beforeAutospacing="0" w:after="0" w:afterAutospacing="0"/>
        <w:rPr>
          <w:color w:val="000000"/>
          <w:lang w:val="en-GB"/>
        </w:rPr>
      </w:pPr>
      <w:r>
        <w:rPr>
          <w:rFonts w:asciiTheme="minorHAnsi" w:hAnsiTheme="minorHAnsi"/>
          <w:color w:val="000000"/>
          <w:lang w:val="en-GB"/>
        </w:rPr>
        <w:t>July</w:t>
      </w:r>
      <w:r w:rsidR="00F25650">
        <w:rPr>
          <w:rFonts w:asciiTheme="minorHAnsi" w:hAnsiTheme="minorHAnsi"/>
          <w:color w:val="000000"/>
          <w:lang w:val="en-GB"/>
        </w:rPr>
        <w:t>- August 2017</w:t>
      </w:r>
      <w:r>
        <w:rPr>
          <w:rFonts w:asciiTheme="minorHAnsi" w:hAnsiTheme="minorHAnsi"/>
          <w:color w:val="000000"/>
          <w:lang w:val="en-GB"/>
        </w:rPr>
        <w:t xml:space="preserve">:  </w:t>
      </w:r>
      <w:r w:rsidRPr="006C6CCD">
        <w:rPr>
          <w:rFonts w:asciiTheme="minorHAnsi" w:hAnsiTheme="minorHAnsi"/>
          <w:color w:val="000000"/>
          <w:lang w:val="en-GB"/>
        </w:rPr>
        <w:t>agreement/adoption terms of r</w:t>
      </w:r>
      <w:r w:rsidR="00F25650">
        <w:rPr>
          <w:rFonts w:asciiTheme="minorHAnsi" w:hAnsiTheme="minorHAnsi"/>
          <w:color w:val="000000"/>
          <w:lang w:val="en-GB"/>
        </w:rPr>
        <w:t>eference r</w:t>
      </w:r>
      <w:r w:rsidRPr="006C6CCD">
        <w:rPr>
          <w:rFonts w:asciiTheme="minorHAnsi" w:hAnsiTheme="minorHAnsi"/>
          <w:color w:val="000000"/>
          <w:lang w:val="en-GB"/>
        </w:rPr>
        <w:t xml:space="preserve">eview </w:t>
      </w:r>
    </w:p>
    <w:p w14:paraId="12F87E96" w14:textId="77777777" w:rsidR="00CB5B88" w:rsidRDefault="00CB5B88" w:rsidP="00F25650">
      <w:pPr>
        <w:pStyle w:val="PlainText"/>
        <w:spacing w:before="0" w:beforeAutospacing="0" w:after="0" w:afterAutospacing="0"/>
        <w:ind w:left="720"/>
        <w:rPr>
          <w:color w:val="000000"/>
          <w:lang w:val="en-GB"/>
        </w:rPr>
      </w:pPr>
    </w:p>
    <w:p w14:paraId="521C8219" w14:textId="77777777" w:rsidR="002C707F" w:rsidRPr="006C6CCD" w:rsidRDefault="002C707F" w:rsidP="00F37A38">
      <w:pPr>
        <w:pStyle w:val="PlainText"/>
        <w:spacing w:before="0" w:beforeAutospacing="0" w:after="0" w:afterAutospacing="0"/>
        <w:rPr>
          <w:i/>
          <w:lang w:val="en-GB"/>
        </w:rPr>
      </w:pPr>
      <w:r w:rsidRPr="006C6CCD">
        <w:rPr>
          <w:i/>
          <w:lang w:val="en-GB"/>
        </w:rPr>
        <w:t xml:space="preserve">Preparatory consultation with CSC and PTI &amp; preparation of draft consultation document   </w:t>
      </w:r>
      <w:proofErr w:type="gramStart"/>
      <w:r w:rsidRPr="006C6CCD">
        <w:rPr>
          <w:i/>
          <w:lang w:val="en-GB"/>
        </w:rPr>
        <w:t xml:space="preserve">   (</w:t>
      </w:r>
      <w:proofErr w:type="gramEnd"/>
      <w:r w:rsidRPr="006C6CCD">
        <w:rPr>
          <w:i/>
          <w:lang w:val="en-GB"/>
        </w:rPr>
        <w:t>September – October 2017)</w:t>
      </w:r>
    </w:p>
    <w:p w14:paraId="2AB7DE76" w14:textId="77777777" w:rsidR="002C707F" w:rsidRPr="006C6CCD" w:rsidRDefault="002C707F" w:rsidP="002C707F">
      <w:pPr>
        <w:pStyle w:val="PlainText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color w:val="000000"/>
          <w:lang w:val="en-GB"/>
        </w:rPr>
      </w:pPr>
      <w:r w:rsidRPr="006C6CCD">
        <w:rPr>
          <w:rFonts w:asciiTheme="minorHAnsi" w:hAnsiTheme="minorHAnsi"/>
          <w:color w:val="000000"/>
          <w:lang w:val="en-GB"/>
        </w:rPr>
        <w:t>Informal consultations September 2017</w:t>
      </w:r>
    </w:p>
    <w:p w14:paraId="6ADE257D" w14:textId="77777777" w:rsidR="002C707F" w:rsidRPr="006C6CCD" w:rsidRDefault="002C707F" w:rsidP="002C707F">
      <w:pPr>
        <w:pStyle w:val="PlainText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color w:val="000000"/>
          <w:lang w:val="en-GB"/>
        </w:rPr>
      </w:pPr>
      <w:r w:rsidRPr="006C6CCD">
        <w:rPr>
          <w:rFonts w:asciiTheme="minorHAnsi" w:hAnsiTheme="minorHAnsi"/>
          <w:color w:val="000000"/>
          <w:lang w:val="en-GB"/>
        </w:rPr>
        <w:t>Draft and finalize consultation document October 2017.</w:t>
      </w:r>
    </w:p>
    <w:p w14:paraId="67511755" w14:textId="77777777" w:rsidR="002C707F" w:rsidRPr="006C6CCD" w:rsidRDefault="002C707F" w:rsidP="002C707F">
      <w:pPr>
        <w:pStyle w:val="PlainText"/>
        <w:spacing w:before="0" w:beforeAutospacing="0" w:after="0" w:afterAutospacing="0"/>
        <w:rPr>
          <w:rFonts w:asciiTheme="minorHAnsi" w:hAnsiTheme="minorHAnsi"/>
          <w:color w:val="000000"/>
          <w:lang w:val="en-GB"/>
        </w:rPr>
      </w:pPr>
    </w:p>
    <w:p w14:paraId="2CF8F983" w14:textId="77777777" w:rsidR="002C707F" w:rsidRPr="006C6CCD" w:rsidRDefault="002C707F" w:rsidP="002C707F">
      <w:pPr>
        <w:pStyle w:val="PlainText"/>
        <w:spacing w:before="0" w:beforeAutospacing="0" w:after="0" w:afterAutospacing="0"/>
        <w:rPr>
          <w:rFonts w:asciiTheme="minorHAnsi" w:hAnsiTheme="minorHAnsi"/>
          <w:i/>
          <w:color w:val="000000"/>
          <w:lang w:val="en-GB"/>
        </w:rPr>
      </w:pPr>
      <w:r w:rsidRPr="006C6CCD">
        <w:rPr>
          <w:rFonts w:asciiTheme="minorHAnsi" w:hAnsiTheme="minorHAnsi"/>
          <w:i/>
          <w:color w:val="000000"/>
          <w:lang w:val="en-GB"/>
        </w:rPr>
        <w:t>Consultation and review (October 2017- November 2017)</w:t>
      </w:r>
    </w:p>
    <w:p w14:paraId="6688E410" w14:textId="77777777" w:rsidR="002C707F" w:rsidRPr="006C6CCD" w:rsidRDefault="002C707F" w:rsidP="002C707F">
      <w:pPr>
        <w:pStyle w:val="PlainText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color w:val="000000"/>
          <w:lang w:val="en-GB"/>
        </w:rPr>
      </w:pPr>
      <w:r w:rsidRPr="006C6CCD">
        <w:rPr>
          <w:rStyle w:val="apple-converted-space"/>
          <w:rFonts w:asciiTheme="minorHAnsi" w:hAnsiTheme="minorHAnsi"/>
          <w:color w:val="000000"/>
          <w:lang w:val="en-GB"/>
        </w:rPr>
        <w:t xml:space="preserve">1 </w:t>
      </w:r>
      <w:r w:rsidRPr="006C6CCD">
        <w:rPr>
          <w:rFonts w:asciiTheme="minorHAnsi" w:hAnsiTheme="minorHAnsi"/>
          <w:color w:val="000000"/>
          <w:lang w:val="en-GB"/>
        </w:rPr>
        <w:t>October 2017 kick-off review</w:t>
      </w:r>
    </w:p>
    <w:p w14:paraId="2CA232F9" w14:textId="77777777" w:rsidR="002C707F" w:rsidRPr="006C6CCD" w:rsidRDefault="002C707F" w:rsidP="002C707F">
      <w:pPr>
        <w:pStyle w:val="PlainText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color w:val="000000"/>
          <w:lang w:val="en-GB"/>
        </w:rPr>
      </w:pPr>
      <w:r w:rsidRPr="006C6CCD">
        <w:rPr>
          <w:rFonts w:asciiTheme="minorHAnsi" w:hAnsiTheme="minorHAnsi"/>
          <w:color w:val="000000"/>
          <w:lang w:val="en-GB"/>
        </w:rPr>
        <w:t>Public Consultation with PTI at ICANN 60</w:t>
      </w:r>
    </w:p>
    <w:p w14:paraId="658A4948" w14:textId="77777777" w:rsidR="002C707F" w:rsidRPr="006C6CCD" w:rsidRDefault="002C707F" w:rsidP="002C707F">
      <w:pPr>
        <w:pStyle w:val="PlainText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color w:val="000000"/>
          <w:lang w:val="en-GB"/>
        </w:rPr>
      </w:pPr>
      <w:r w:rsidRPr="006C6CCD">
        <w:rPr>
          <w:rFonts w:asciiTheme="minorHAnsi" w:hAnsiTheme="minorHAnsi"/>
          <w:color w:val="000000"/>
          <w:lang w:val="en-GB"/>
        </w:rPr>
        <w:lastRenderedPageBreak/>
        <w:t>Consultation with direct customers (</w:t>
      </w:r>
      <w:proofErr w:type="spellStart"/>
      <w:r w:rsidRPr="006C6CCD">
        <w:rPr>
          <w:rFonts w:asciiTheme="minorHAnsi" w:hAnsiTheme="minorHAnsi"/>
          <w:color w:val="000000"/>
          <w:lang w:val="en-GB"/>
        </w:rPr>
        <w:t>ccTLD</w:t>
      </w:r>
      <w:proofErr w:type="spellEnd"/>
      <w:r w:rsidRPr="006C6CCD">
        <w:rPr>
          <w:rFonts w:asciiTheme="minorHAnsi" w:hAnsiTheme="minorHAnsi"/>
          <w:color w:val="000000"/>
          <w:lang w:val="en-GB"/>
        </w:rPr>
        <w:t xml:space="preserve">, </w:t>
      </w:r>
      <w:proofErr w:type="spellStart"/>
      <w:r w:rsidRPr="006C6CCD">
        <w:rPr>
          <w:rFonts w:asciiTheme="minorHAnsi" w:hAnsiTheme="minorHAnsi"/>
          <w:color w:val="000000"/>
          <w:lang w:val="en-GB"/>
        </w:rPr>
        <w:t>gTLD</w:t>
      </w:r>
      <w:proofErr w:type="spellEnd"/>
      <w:r w:rsidRPr="006C6CCD">
        <w:rPr>
          <w:rFonts w:asciiTheme="minorHAnsi" w:hAnsiTheme="minorHAnsi"/>
          <w:color w:val="000000"/>
          <w:lang w:val="en-GB"/>
        </w:rPr>
        <w:t xml:space="preserve"> operators, others) at ICANN 60</w:t>
      </w:r>
    </w:p>
    <w:p w14:paraId="052A2C4C" w14:textId="77777777" w:rsidR="002C707F" w:rsidRPr="006C6CCD" w:rsidRDefault="002C707F" w:rsidP="002C707F">
      <w:pPr>
        <w:pStyle w:val="PlainText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color w:val="000000"/>
          <w:lang w:val="en-GB"/>
        </w:rPr>
      </w:pPr>
      <w:r w:rsidRPr="006C6CCD">
        <w:rPr>
          <w:rFonts w:asciiTheme="minorHAnsi" w:hAnsiTheme="minorHAnsi"/>
          <w:color w:val="000000"/>
          <w:lang w:val="en-GB"/>
        </w:rPr>
        <w:t xml:space="preserve">Public Consultation with CSC at ICANN 60 </w:t>
      </w:r>
    </w:p>
    <w:p w14:paraId="3DF20A9E" w14:textId="77777777" w:rsidR="002C707F" w:rsidRPr="006C6CCD" w:rsidRDefault="002C707F" w:rsidP="002C707F">
      <w:pPr>
        <w:pStyle w:val="PlainText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color w:val="000000"/>
          <w:lang w:val="en-GB"/>
        </w:rPr>
      </w:pPr>
      <w:r w:rsidRPr="006C6CCD">
        <w:rPr>
          <w:rStyle w:val="apple-converted-space"/>
          <w:rFonts w:asciiTheme="minorHAnsi" w:hAnsiTheme="minorHAnsi"/>
          <w:color w:val="000000"/>
          <w:lang w:val="en-GB"/>
        </w:rPr>
        <w:t xml:space="preserve">Public consultation (open session) </w:t>
      </w:r>
      <w:r w:rsidRPr="006C6CCD">
        <w:rPr>
          <w:rFonts w:asciiTheme="minorHAnsi" w:hAnsiTheme="minorHAnsi"/>
          <w:color w:val="000000"/>
          <w:lang w:val="en-GB"/>
        </w:rPr>
        <w:t>at ICANN 60.</w:t>
      </w:r>
    </w:p>
    <w:p w14:paraId="098E3348" w14:textId="77777777" w:rsidR="002C707F" w:rsidRPr="006C6CCD" w:rsidRDefault="002C707F" w:rsidP="002C707F">
      <w:pPr>
        <w:pStyle w:val="PlainText"/>
        <w:spacing w:before="0" w:beforeAutospacing="0" w:after="0" w:afterAutospacing="0"/>
        <w:rPr>
          <w:rFonts w:asciiTheme="minorHAnsi" w:hAnsiTheme="minorHAnsi"/>
          <w:color w:val="000000"/>
          <w:lang w:val="en-GB"/>
        </w:rPr>
      </w:pPr>
    </w:p>
    <w:p w14:paraId="2F520981" w14:textId="77777777" w:rsidR="002C707F" w:rsidRPr="006C6CCD" w:rsidRDefault="002C707F" w:rsidP="002C707F">
      <w:pPr>
        <w:pStyle w:val="PlainText"/>
        <w:spacing w:before="0" w:beforeAutospacing="0" w:after="0" w:afterAutospacing="0"/>
        <w:rPr>
          <w:rFonts w:asciiTheme="minorHAnsi" w:hAnsiTheme="minorHAnsi"/>
          <w:i/>
          <w:color w:val="000000"/>
          <w:lang w:val="en-GB"/>
        </w:rPr>
      </w:pPr>
      <w:r w:rsidRPr="006C6CCD">
        <w:rPr>
          <w:rFonts w:asciiTheme="minorHAnsi" w:hAnsiTheme="minorHAnsi"/>
          <w:i/>
          <w:color w:val="000000"/>
          <w:lang w:val="en-GB"/>
        </w:rPr>
        <w:t>Report on findings &amp; suggested changes (December 2017 – March 2018)</w:t>
      </w:r>
    </w:p>
    <w:p w14:paraId="7943641D" w14:textId="77777777" w:rsidR="002C707F" w:rsidRPr="006C6CCD" w:rsidRDefault="002C707F" w:rsidP="002C707F">
      <w:pPr>
        <w:pStyle w:val="PlainText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color w:val="000000"/>
          <w:lang w:val="en-GB"/>
        </w:rPr>
      </w:pPr>
      <w:r w:rsidRPr="006C6CCD">
        <w:rPr>
          <w:rFonts w:asciiTheme="minorHAnsi" w:hAnsiTheme="minorHAnsi"/>
          <w:color w:val="000000"/>
          <w:lang w:val="en-GB"/>
        </w:rPr>
        <w:t>Preparation draft report, including proposed changes charter, if any December 2017 – early January 2018</w:t>
      </w:r>
    </w:p>
    <w:p w14:paraId="2964ACF7" w14:textId="77777777" w:rsidR="002C707F" w:rsidRPr="006C6CCD" w:rsidRDefault="002C707F" w:rsidP="002C707F">
      <w:pPr>
        <w:pStyle w:val="PlainText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color w:val="000000"/>
          <w:lang w:val="en-GB"/>
        </w:rPr>
      </w:pPr>
      <w:r w:rsidRPr="006C6CCD">
        <w:rPr>
          <w:rFonts w:asciiTheme="minorHAnsi" w:hAnsiTheme="minorHAnsi"/>
          <w:color w:val="000000"/>
          <w:lang w:val="en-GB"/>
        </w:rPr>
        <w:t xml:space="preserve">Public comment January – March 2018, including a consultation with </w:t>
      </w:r>
      <w:proofErr w:type="spellStart"/>
      <w:r w:rsidRPr="006C6CCD">
        <w:rPr>
          <w:rFonts w:asciiTheme="minorHAnsi" w:hAnsiTheme="minorHAnsi"/>
          <w:color w:val="000000"/>
          <w:lang w:val="en-GB"/>
        </w:rPr>
        <w:t>ccNSO</w:t>
      </w:r>
      <w:proofErr w:type="spellEnd"/>
      <w:r w:rsidRPr="006C6CCD">
        <w:rPr>
          <w:rFonts w:asciiTheme="minorHAnsi" w:hAnsiTheme="minorHAnsi"/>
          <w:color w:val="000000"/>
          <w:lang w:val="en-GB"/>
        </w:rPr>
        <w:t xml:space="preserve"> and </w:t>
      </w:r>
      <w:proofErr w:type="spellStart"/>
      <w:r w:rsidRPr="006C6CCD">
        <w:rPr>
          <w:rFonts w:asciiTheme="minorHAnsi" w:hAnsiTheme="minorHAnsi"/>
          <w:color w:val="000000"/>
          <w:lang w:val="en-GB"/>
        </w:rPr>
        <w:t>RySG</w:t>
      </w:r>
      <w:proofErr w:type="spellEnd"/>
      <w:r w:rsidRPr="006C6CCD">
        <w:rPr>
          <w:rFonts w:asciiTheme="minorHAnsi" w:hAnsiTheme="minorHAnsi"/>
          <w:color w:val="000000"/>
          <w:lang w:val="en-GB"/>
        </w:rPr>
        <w:t xml:space="preserve"> at ICANN 61</w:t>
      </w:r>
    </w:p>
    <w:p w14:paraId="164C4019" w14:textId="77777777" w:rsidR="002C707F" w:rsidRPr="006C6CCD" w:rsidRDefault="002C707F" w:rsidP="002C707F">
      <w:pPr>
        <w:pStyle w:val="PlainText"/>
        <w:spacing w:before="0" w:beforeAutospacing="0" w:after="0" w:afterAutospacing="0"/>
        <w:rPr>
          <w:rFonts w:asciiTheme="minorHAnsi" w:hAnsiTheme="minorHAnsi"/>
          <w:color w:val="000000"/>
          <w:lang w:val="en-GB"/>
        </w:rPr>
      </w:pPr>
    </w:p>
    <w:p w14:paraId="0643B3AF" w14:textId="77777777" w:rsidR="002C707F" w:rsidRPr="006C6CCD" w:rsidRDefault="002C707F" w:rsidP="002C707F">
      <w:pPr>
        <w:pStyle w:val="PlainText"/>
        <w:spacing w:before="0" w:beforeAutospacing="0" w:after="0" w:afterAutospacing="0"/>
        <w:rPr>
          <w:rFonts w:asciiTheme="minorHAnsi" w:hAnsiTheme="minorHAnsi"/>
          <w:i/>
          <w:color w:val="000000"/>
          <w:lang w:val="en-GB"/>
        </w:rPr>
      </w:pPr>
      <w:r w:rsidRPr="006C6CCD">
        <w:rPr>
          <w:rFonts w:asciiTheme="minorHAnsi" w:hAnsiTheme="minorHAnsi"/>
          <w:i/>
          <w:color w:val="000000"/>
          <w:lang w:val="en-GB"/>
        </w:rPr>
        <w:t xml:space="preserve">Finalization and closure (March </w:t>
      </w:r>
      <w:r>
        <w:rPr>
          <w:rFonts w:asciiTheme="minorHAnsi" w:hAnsiTheme="minorHAnsi"/>
          <w:i/>
          <w:color w:val="000000"/>
          <w:lang w:val="en-GB"/>
        </w:rPr>
        <w:t xml:space="preserve">– April </w:t>
      </w:r>
      <w:r w:rsidRPr="006C6CCD">
        <w:rPr>
          <w:rFonts w:asciiTheme="minorHAnsi" w:hAnsiTheme="minorHAnsi"/>
          <w:i/>
          <w:color w:val="000000"/>
          <w:lang w:val="en-GB"/>
        </w:rPr>
        <w:t>2018)</w:t>
      </w:r>
    </w:p>
    <w:p w14:paraId="6E5107AE" w14:textId="77777777" w:rsidR="002C707F" w:rsidRPr="006C6CCD" w:rsidRDefault="002C707F" w:rsidP="002C707F">
      <w:pPr>
        <w:pStyle w:val="PlainText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color w:val="000000"/>
          <w:lang w:val="en-GB"/>
        </w:rPr>
      </w:pPr>
      <w:r w:rsidRPr="006C6CCD">
        <w:rPr>
          <w:rFonts w:asciiTheme="minorHAnsi" w:hAnsiTheme="minorHAnsi"/>
          <w:color w:val="000000"/>
          <w:lang w:val="en-GB"/>
        </w:rPr>
        <w:t xml:space="preserve">Update the report as required, and submit to </w:t>
      </w:r>
      <w:proofErr w:type="spellStart"/>
      <w:r w:rsidRPr="006C6CCD">
        <w:rPr>
          <w:rFonts w:asciiTheme="minorHAnsi" w:hAnsiTheme="minorHAnsi"/>
          <w:color w:val="000000"/>
          <w:lang w:val="en-GB"/>
        </w:rPr>
        <w:t>ccNSO</w:t>
      </w:r>
      <w:proofErr w:type="spellEnd"/>
      <w:r w:rsidRPr="006C6CCD">
        <w:rPr>
          <w:rFonts w:asciiTheme="minorHAnsi" w:hAnsiTheme="minorHAnsi"/>
          <w:color w:val="000000"/>
          <w:lang w:val="en-GB"/>
        </w:rPr>
        <w:t xml:space="preserve"> and GNSO Councils for adoption by their own rules and procedures (March 2018).</w:t>
      </w:r>
    </w:p>
    <w:p w14:paraId="35A08683" w14:textId="77777777" w:rsidR="002C707F" w:rsidRPr="006C6CCD" w:rsidRDefault="002C707F" w:rsidP="002C707F">
      <w:pPr>
        <w:pStyle w:val="PlainText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color w:val="000000"/>
          <w:lang w:val="en-GB"/>
        </w:rPr>
      </w:pPr>
      <w:r w:rsidRPr="006C6CCD">
        <w:rPr>
          <w:rFonts w:asciiTheme="minorHAnsi" w:hAnsiTheme="minorHAnsi"/>
          <w:color w:val="000000"/>
          <w:lang w:val="en-GB"/>
        </w:rPr>
        <w:t xml:space="preserve">Following the adoption of the report (and of any changes to the charter) by the </w:t>
      </w:r>
      <w:proofErr w:type="spellStart"/>
      <w:r w:rsidRPr="006C6CCD">
        <w:rPr>
          <w:rFonts w:asciiTheme="minorHAnsi" w:hAnsiTheme="minorHAnsi"/>
          <w:color w:val="000000"/>
          <w:lang w:val="en-GB"/>
        </w:rPr>
        <w:t>ccNSO</w:t>
      </w:r>
      <w:proofErr w:type="spellEnd"/>
      <w:r w:rsidRPr="006C6CCD">
        <w:rPr>
          <w:rFonts w:asciiTheme="minorHAnsi" w:hAnsiTheme="minorHAnsi"/>
          <w:color w:val="000000"/>
          <w:lang w:val="en-GB"/>
        </w:rPr>
        <w:t xml:space="preserve"> and GNSO, the review team mandate ends.</w:t>
      </w:r>
    </w:p>
    <w:p w14:paraId="28130204" w14:textId="77777777" w:rsidR="002C707F" w:rsidRPr="006C6CCD" w:rsidRDefault="002C707F">
      <w:pPr>
        <w:rPr>
          <w:lang w:val="en-GB"/>
        </w:rPr>
      </w:pPr>
    </w:p>
    <w:sectPr w:rsidR="002C707F" w:rsidRPr="006C6CCD" w:rsidSect="00E06525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5EC170" w16cid:durableId="1D0F68BB"/>
  <w16cid:commentId w16cid:paraId="77B46EA0" w16cid:durableId="1D0F68BC"/>
  <w16cid:commentId w16cid:paraId="23973FAC" w16cid:durableId="1D0F68CE"/>
  <w16cid:commentId w16cid:paraId="5F0E1245" w16cid:durableId="1D0F68BD"/>
  <w16cid:commentId w16cid:paraId="50C00E90" w16cid:durableId="1D0F68BE"/>
  <w16cid:commentId w16cid:paraId="77FFF214" w16cid:durableId="1D0F68BF"/>
  <w16cid:commentId w16cid:paraId="2E95203B" w16cid:durableId="1D0F68C0"/>
  <w16cid:commentId w16cid:paraId="2E1BC9AA" w16cid:durableId="1D0F68C1"/>
  <w16cid:commentId w16cid:paraId="6189A82F" w16cid:durableId="1D0F68C2"/>
  <w16cid:commentId w16cid:paraId="559173FE" w16cid:durableId="1D0F68C3"/>
  <w16cid:commentId w16cid:paraId="26648F31" w16cid:durableId="1D0F6E40"/>
  <w16cid:commentId w16cid:paraId="096E10E8" w16cid:durableId="1D0F68C4"/>
  <w16cid:commentId w16cid:paraId="26AC57BD" w16cid:durableId="1D0F68C5"/>
  <w16cid:commentId w16cid:paraId="0F9AF770" w16cid:durableId="1D0F68C6"/>
  <w16cid:commentId w16cid:paraId="1F5AA447" w16cid:durableId="1D0F68C7"/>
  <w16cid:commentId w16cid:paraId="15DF9E2A" w16cid:durableId="1D0F68C8"/>
  <w16cid:commentId w16cid:paraId="7B7166E8" w16cid:durableId="1D0F68C9"/>
  <w16cid:commentId w16cid:paraId="36FEFE67" w16cid:durableId="1D0F68CA"/>
  <w16cid:commentId w16cid:paraId="6A1CFE23" w16cid:durableId="1D0F6F66"/>
  <w16cid:commentId w16cid:paraId="06BCFF91" w16cid:durableId="1D0F68CB"/>
  <w16cid:commentId w16cid:paraId="7F6C53E9" w16cid:durableId="1D0F68CC"/>
  <w16cid:commentId w16cid:paraId="75DBF270" w16cid:durableId="1D0F6FCF"/>
  <w16cid:commentId w16cid:paraId="3817FE7A" w16cid:durableId="1D0F68C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CBB21" w14:textId="77777777" w:rsidR="0053599B" w:rsidRDefault="0053599B" w:rsidP="000F7270">
      <w:r>
        <w:separator/>
      </w:r>
    </w:p>
  </w:endnote>
  <w:endnote w:type="continuationSeparator" w:id="0">
    <w:p w14:paraId="202F1413" w14:textId="77777777" w:rsidR="0053599B" w:rsidRDefault="0053599B" w:rsidP="000F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B83B9" w14:textId="77777777" w:rsidR="000F7270" w:rsidRDefault="000F7270" w:rsidP="006D4D3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9293C4" w14:textId="77777777" w:rsidR="000F7270" w:rsidRDefault="000F7270" w:rsidP="006563D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DDFE6" w14:textId="05E97348" w:rsidR="006D4D39" w:rsidRDefault="006D4D39" w:rsidP="00F55A5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6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09F9D8" w14:textId="08365256" w:rsidR="000F7270" w:rsidRDefault="000F7270" w:rsidP="006563D2">
    <w:pPr>
      <w:pStyle w:val="Footer"/>
      <w:ind w:right="360"/>
    </w:pPr>
    <w:r>
      <w:rPr>
        <w:rStyle w:val="PageNumber"/>
      </w:rPr>
      <w:t xml:space="preserve">Version </w:t>
    </w:r>
    <w:r w:rsidR="00F25650">
      <w:rPr>
        <w:rStyle w:val="PageNumber"/>
      </w:rPr>
      <w:t>1.0</w:t>
    </w:r>
    <w:r>
      <w:rPr>
        <w:rStyle w:val="PageNumber"/>
      </w:rPr>
      <w:t>, July 2017</w:t>
    </w:r>
    <w:r w:rsidR="00F25650">
      <w:rPr>
        <w:rStyle w:val="PageNumber"/>
      </w:rPr>
      <w:t xml:space="preserve"> final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347F2" w14:textId="77777777" w:rsidR="0053599B" w:rsidRDefault="0053599B" w:rsidP="000F7270">
      <w:r>
        <w:separator/>
      </w:r>
    </w:p>
  </w:footnote>
  <w:footnote w:type="continuationSeparator" w:id="0">
    <w:p w14:paraId="4A13BE49" w14:textId="77777777" w:rsidR="0053599B" w:rsidRDefault="0053599B" w:rsidP="000F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53BCC"/>
    <w:multiLevelType w:val="hybridMultilevel"/>
    <w:tmpl w:val="52B42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6259B"/>
    <w:multiLevelType w:val="hybridMultilevel"/>
    <w:tmpl w:val="2EA24414"/>
    <w:lvl w:ilvl="0" w:tplc="999C7F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D4E0C"/>
    <w:multiLevelType w:val="hybridMultilevel"/>
    <w:tmpl w:val="B36CA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01815"/>
    <w:multiLevelType w:val="hybridMultilevel"/>
    <w:tmpl w:val="880A7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20660"/>
    <w:multiLevelType w:val="hybridMultilevel"/>
    <w:tmpl w:val="0BECA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A1085"/>
    <w:multiLevelType w:val="hybridMultilevel"/>
    <w:tmpl w:val="DCD471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936FAE"/>
    <w:multiLevelType w:val="hybridMultilevel"/>
    <w:tmpl w:val="85FC8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73D53"/>
    <w:multiLevelType w:val="hybridMultilevel"/>
    <w:tmpl w:val="D4B0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700B34"/>
    <w:multiLevelType w:val="hybridMultilevel"/>
    <w:tmpl w:val="06DA4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5C5055"/>
    <w:multiLevelType w:val="hybridMultilevel"/>
    <w:tmpl w:val="52B42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F01A4"/>
    <w:multiLevelType w:val="hybridMultilevel"/>
    <w:tmpl w:val="21FAF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165EBC"/>
    <w:multiLevelType w:val="hybridMultilevel"/>
    <w:tmpl w:val="2550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07271"/>
    <w:multiLevelType w:val="hybridMultilevel"/>
    <w:tmpl w:val="371C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0B7C40"/>
    <w:multiLevelType w:val="hybridMultilevel"/>
    <w:tmpl w:val="D0FE2336"/>
    <w:lvl w:ilvl="0" w:tplc="999C7F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13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3"/>
  </w:num>
  <w:num w:numId="11">
    <w:abstractNumId w:val="11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C3"/>
    <w:rsid w:val="00010193"/>
    <w:rsid w:val="00037FD2"/>
    <w:rsid w:val="000539E2"/>
    <w:rsid w:val="00072DAE"/>
    <w:rsid w:val="000963B7"/>
    <w:rsid w:val="000B773E"/>
    <w:rsid w:val="000C2E46"/>
    <w:rsid w:val="000C3284"/>
    <w:rsid w:val="000F600C"/>
    <w:rsid w:val="000F7270"/>
    <w:rsid w:val="001A0A48"/>
    <w:rsid w:val="001B16AA"/>
    <w:rsid w:val="001C4DE1"/>
    <w:rsid w:val="001D597D"/>
    <w:rsid w:val="001F6C88"/>
    <w:rsid w:val="00281409"/>
    <w:rsid w:val="002977B9"/>
    <w:rsid w:val="002B04C5"/>
    <w:rsid w:val="002C707F"/>
    <w:rsid w:val="002E0421"/>
    <w:rsid w:val="002E1D8C"/>
    <w:rsid w:val="002E759B"/>
    <w:rsid w:val="002F03FD"/>
    <w:rsid w:val="003058B3"/>
    <w:rsid w:val="00310A17"/>
    <w:rsid w:val="0031409B"/>
    <w:rsid w:val="003332B9"/>
    <w:rsid w:val="003346AB"/>
    <w:rsid w:val="00360725"/>
    <w:rsid w:val="00364C58"/>
    <w:rsid w:val="00380F02"/>
    <w:rsid w:val="00393091"/>
    <w:rsid w:val="003A784B"/>
    <w:rsid w:val="003E40C5"/>
    <w:rsid w:val="00420ADE"/>
    <w:rsid w:val="0042682B"/>
    <w:rsid w:val="00435417"/>
    <w:rsid w:val="00437851"/>
    <w:rsid w:val="00463FDF"/>
    <w:rsid w:val="004667B3"/>
    <w:rsid w:val="00476E60"/>
    <w:rsid w:val="00484F70"/>
    <w:rsid w:val="00497834"/>
    <w:rsid w:val="004A33F7"/>
    <w:rsid w:val="004C0EF8"/>
    <w:rsid w:val="004E4166"/>
    <w:rsid w:val="00522EF4"/>
    <w:rsid w:val="0053599B"/>
    <w:rsid w:val="00553DDF"/>
    <w:rsid w:val="00554DDF"/>
    <w:rsid w:val="00591209"/>
    <w:rsid w:val="00591A53"/>
    <w:rsid w:val="005A0A60"/>
    <w:rsid w:val="005D2005"/>
    <w:rsid w:val="005E3AF6"/>
    <w:rsid w:val="005E7C2F"/>
    <w:rsid w:val="0062668F"/>
    <w:rsid w:val="006563D2"/>
    <w:rsid w:val="00663A98"/>
    <w:rsid w:val="00681A93"/>
    <w:rsid w:val="00681B34"/>
    <w:rsid w:val="00693344"/>
    <w:rsid w:val="00693F10"/>
    <w:rsid w:val="006C6CCD"/>
    <w:rsid w:val="006D38FE"/>
    <w:rsid w:val="006D40D7"/>
    <w:rsid w:val="006D4D39"/>
    <w:rsid w:val="006F7CF1"/>
    <w:rsid w:val="007142FB"/>
    <w:rsid w:val="00725119"/>
    <w:rsid w:val="007761F6"/>
    <w:rsid w:val="00782969"/>
    <w:rsid w:val="007A4E72"/>
    <w:rsid w:val="007F6DDB"/>
    <w:rsid w:val="00805621"/>
    <w:rsid w:val="00807BD6"/>
    <w:rsid w:val="008275B3"/>
    <w:rsid w:val="0086480F"/>
    <w:rsid w:val="00893DC0"/>
    <w:rsid w:val="008E6E09"/>
    <w:rsid w:val="008F37F0"/>
    <w:rsid w:val="00912F1C"/>
    <w:rsid w:val="0091563D"/>
    <w:rsid w:val="00921477"/>
    <w:rsid w:val="00937A5A"/>
    <w:rsid w:val="00950F15"/>
    <w:rsid w:val="00981CEB"/>
    <w:rsid w:val="009F04F7"/>
    <w:rsid w:val="00A27968"/>
    <w:rsid w:val="00A359FA"/>
    <w:rsid w:val="00A63FC0"/>
    <w:rsid w:val="00AC09D0"/>
    <w:rsid w:val="00AC5C94"/>
    <w:rsid w:val="00AF793C"/>
    <w:rsid w:val="00B270DC"/>
    <w:rsid w:val="00BA3DDE"/>
    <w:rsid w:val="00BB2466"/>
    <w:rsid w:val="00BB5978"/>
    <w:rsid w:val="00BE0D04"/>
    <w:rsid w:val="00C100C1"/>
    <w:rsid w:val="00CB5B88"/>
    <w:rsid w:val="00CC0AAF"/>
    <w:rsid w:val="00CC0EC3"/>
    <w:rsid w:val="00CC71B1"/>
    <w:rsid w:val="00CF1549"/>
    <w:rsid w:val="00CF4DB8"/>
    <w:rsid w:val="00CF7B6E"/>
    <w:rsid w:val="00D023E4"/>
    <w:rsid w:val="00D37259"/>
    <w:rsid w:val="00D604EC"/>
    <w:rsid w:val="00D66E8E"/>
    <w:rsid w:val="00D76AE9"/>
    <w:rsid w:val="00D77AEF"/>
    <w:rsid w:val="00D87BAD"/>
    <w:rsid w:val="00DA32A8"/>
    <w:rsid w:val="00DD17A8"/>
    <w:rsid w:val="00DD3C9C"/>
    <w:rsid w:val="00DE5E0F"/>
    <w:rsid w:val="00DF12D1"/>
    <w:rsid w:val="00E013B6"/>
    <w:rsid w:val="00E06525"/>
    <w:rsid w:val="00E15419"/>
    <w:rsid w:val="00E343A1"/>
    <w:rsid w:val="00E7612B"/>
    <w:rsid w:val="00E80AD8"/>
    <w:rsid w:val="00EB4197"/>
    <w:rsid w:val="00F00362"/>
    <w:rsid w:val="00F114BF"/>
    <w:rsid w:val="00F151BD"/>
    <w:rsid w:val="00F166C6"/>
    <w:rsid w:val="00F25650"/>
    <w:rsid w:val="00F32F10"/>
    <w:rsid w:val="00F32FA1"/>
    <w:rsid w:val="00F37A38"/>
    <w:rsid w:val="00F55529"/>
    <w:rsid w:val="00F7575A"/>
    <w:rsid w:val="00F7624E"/>
    <w:rsid w:val="00F82C3E"/>
    <w:rsid w:val="00FE2726"/>
    <w:rsid w:val="00FF65F2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7D61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B3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81B34"/>
  </w:style>
  <w:style w:type="character" w:styleId="Hyperlink">
    <w:name w:val="Hyperlink"/>
    <w:basedOn w:val="DefaultParagraphFont"/>
    <w:uiPriority w:val="99"/>
    <w:semiHidden/>
    <w:unhideWhenUsed/>
    <w:rsid w:val="00681B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7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73E"/>
    <w:rPr>
      <w:rFonts w:ascii="Times New Roman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36072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360725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5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E0F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F7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270"/>
  </w:style>
  <w:style w:type="character" w:styleId="PageNumber">
    <w:name w:val="page number"/>
    <w:basedOn w:val="DefaultParagraphFont"/>
    <w:uiPriority w:val="99"/>
    <w:semiHidden/>
    <w:unhideWhenUsed/>
    <w:rsid w:val="000F7270"/>
  </w:style>
  <w:style w:type="paragraph" w:styleId="Header">
    <w:name w:val="header"/>
    <w:basedOn w:val="Normal"/>
    <w:link w:val="HeaderChar"/>
    <w:uiPriority w:val="99"/>
    <w:unhideWhenUsed/>
    <w:rsid w:val="000F7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270"/>
  </w:style>
  <w:style w:type="paragraph" w:styleId="Revision">
    <w:name w:val="Revision"/>
    <w:hidden/>
    <w:uiPriority w:val="99"/>
    <w:semiHidden/>
    <w:rsid w:val="00A2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794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5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3E7C4-5B7C-5B4F-8ECB-B1149305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781</Words>
  <Characters>4456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Neustar Inc.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Microsoft Office User</cp:lastModifiedBy>
  <cp:revision>3</cp:revision>
  <dcterms:created xsi:type="dcterms:W3CDTF">2017-07-17T21:23:00Z</dcterms:created>
  <dcterms:modified xsi:type="dcterms:W3CDTF">2017-07-17T21:28:00Z</dcterms:modified>
</cp:coreProperties>
</file>