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BFEE026" w14:textId="77777777" w:rsidR="00F103DB" w:rsidRPr="00953556" w:rsidRDefault="00606B3C" w:rsidP="00953556">
      <w:pPr>
        <w:pStyle w:val="Title"/>
        <w:jc w:val="left"/>
        <w:rPr>
          <w:rFonts w:asciiTheme="majorHAnsi" w:hAnsiTheme="majorHAnsi" w:cstheme="majorHAnsi"/>
          <w:b/>
          <w:sz w:val="28"/>
          <w:szCs w:val="28"/>
        </w:rPr>
      </w:pPr>
      <w:r w:rsidRPr="00953556">
        <w:rPr>
          <w:rFonts w:asciiTheme="majorHAnsi" w:hAnsiTheme="majorHAnsi" w:cstheme="majorHAnsi"/>
          <w:b/>
          <w:sz w:val="28"/>
          <w:szCs w:val="28"/>
        </w:rPr>
        <w:t>Guideline:  ccNSO Council Election Procedure</w:t>
      </w:r>
    </w:p>
    <w:p w14:paraId="3BE9F29D" w14:textId="3E20F843" w:rsidR="00F103DB" w:rsidRPr="00953556" w:rsidRDefault="00332F93" w:rsidP="00953556">
      <w:pPr>
        <w:jc w:val="left"/>
        <w:rPr>
          <w:rFonts w:asciiTheme="majorHAnsi" w:hAnsiTheme="majorHAnsi" w:cstheme="majorHAnsi"/>
          <w:sz w:val="24"/>
          <w:szCs w:val="24"/>
        </w:rPr>
      </w:pPr>
      <w:r>
        <w:rPr>
          <w:rFonts w:asciiTheme="majorHAnsi" w:hAnsiTheme="majorHAnsi" w:cstheme="majorHAnsi"/>
          <w:sz w:val="24"/>
          <w:szCs w:val="24"/>
        </w:rPr>
        <w:t xml:space="preserve">Version </w:t>
      </w:r>
      <w:r w:rsidR="00C02BFD">
        <w:rPr>
          <w:rFonts w:asciiTheme="majorHAnsi" w:hAnsiTheme="majorHAnsi" w:cstheme="majorHAnsi"/>
          <w:sz w:val="24"/>
          <w:szCs w:val="24"/>
        </w:rPr>
        <w:t>1</w:t>
      </w:r>
      <w:r w:rsidR="00D2623C">
        <w:rPr>
          <w:rFonts w:asciiTheme="majorHAnsi" w:hAnsiTheme="majorHAnsi" w:cstheme="majorHAnsi"/>
          <w:sz w:val="24"/>
          <w:szCs w:val="24"/>
        </w:rPr>
        <w:t>.0</w:t>
      </w:r>
    </w:p>
    <w:p w14:paraId="190D3E97" w14:textId="4A10F7EB" w:rsidR="00F103DB"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Date of review</w:t>
      </w:r>
      <w:r w:rsidR="00C02BFD">
        <w:rPr>
          <w:rFonts w:asciiTheme="majorHAnsi" w:hAnsiTheme="majorHAnsi" w:cstheme="majorHAnsi"/>
          <w:sz w:val="24"/>
          <w:szCs w:val="24"/>
        </w:rPr>
        <w:t xml:space="preserve"> Council: October</w:t>
      </w:r>
      <w:r w:rsidR="00D2623C">
        <w:rPr>
          <w:rFonts w:asciiTheme="majorHAnsi" w:hAnsiTheme="majorHAnsi" w:cstheme="majorHAnsi"/>
          <w:sz w:val="24"/>
          <w:szCs w:val="24"/>
        </w:rPr>
        <w:t xml:space="preserve"> 2022</w:t>
      </w:r>
    </w:p>
    <w:p w14:paraId="0803BBF4" w14:textId="5FB29032" w:rsidR="00C02BFD" w:rsidRPr="00953556" w:rsidRDefault="00C02BFD" w:rsidP="00953556">
      <w:pPr>
        <w:jc w:val="left"/>
        <w:rPr>
          <w:rFonts w:asciiTheme="majorHAnsi" w:hAnsiTheme="majorHAnsi" w:cstheme="majorHAnsi"/>
          <w:sz w:val="24"/>
          <w:szCs w:val="24"/>
        </w:rPr>
      </w:pPr>
      <w:r>
        <w:rPr>
          <w:rFonts w:asciiTheme="majorHAnsi" w:hAnsiTheme="majorHAnsi" w:cstheme="majorHAnsi"/>
          <w:sz w:val="24"/>
          <w:szCs w:val="24"/>
        </w:rPr>
        <w:t>Date of review members:</w:t>
      </w:r>
    </w:p>
    <w:p w14:paraId="2C26DA42" w14:textId="21CE92A8"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Date of adoption by the ccNSO Council: </w:t>
      </w:r>
    </w:p>
    <w:p w14:paraId="698FE0AE"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Introduction and Background</w:t>
      </w:r>
    </w:p>
    <w:p w14:paraId="4FAB50B9" w14:textId="6CEEE8CA" w:rsidR="00F103DB" w:rsidRPr="00953556" w:rsidRDefault="00F57813" w:rsidP="00953556">
      <w:pPr>
        <w:jc w:val="left"/>
        <w:rPr>
          <w:rFonts w:asciiTheme="majorHAnsi" w:hAnsiTheme="majorHAnsi" w:cstheme="majorHAnsi"/>
          <w:sz w:val="24"/>
          <w:szCs w:val="24"/>
        </w:rPr>
      </w:pPr>
      <w:r w:rsidRPr="00953556">
        <w:rPr>
          <w:rFonts w:asciiTheme="majorHAnsi" w:hAnsiTheme="majorHAnsi" w:cstheme="majorHAnsi"/>
          <w:sz w:val="24"/>
          <w:szCs w:val="24"/>
        </w:rPr>
        <w:t>On</w:t>
      </w:r>
      <w:r w:rsidR="00606B3C" w:rsidRPr="00953556">
        <w:rPr>
          <w:rFonts w:asciiTheme="majorHAnsi" w:hAnsiTheme="majorHAnsi" w:cstheme="majorHAnsi"/>
          <w:sz w:val="24"/>
          <w:szCs w:val="24"/>
        </w:rPr>
        <w:t xml:space="preserve"> 27 May 2016 the ICANN Board adopted the bylaws under resolutions 2016.05.27.01 – 2016.05.27.04:</w:t>
      </w:r>
    </w:p>
    <w:p w14:paraId="7A44970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membership of the ccNSO Council</w:t>
      </w:r>
      <w:r w:rsidRPr="00953556">
        <w:rPr>
          <w:rFonts w:asciiTheme="majorHAnsi" w:hAnsiTheme="majorHAnsi" w:cstheme="majorHAnsi"/>
          <w:sz w:val="24"/>
          <w:szCs w:val="24"/>
        </w:rPr>
        <w:t xml:space="preserve"> the bylaws state: Section 10.3. CCNSO COUNCIL “</w:t>
      </w:r>
      <w:r w:rsidRPr="00953556">
        <w:rPr>
          <w:rFonts w:asciiTheme="majorHAnsi" w:hAnsiTheme="majorHAnsi" w:cstheme="majorHAnsi"/>
          <w:b/>
          <w:sz w:val="24"/>
          <w:szCs w:val="24"/>
        </w:rPr>
        <w:t>(a)</w:t>
      </w:r>
      <w:r w:rsidRPr="00953556">
        <w:rPr>
          <w:rFonts w:asciiTheme="majorHAnsi" w:hAnsiTheme="majorHAnsi" w:cstheme="majorHAnsi"/>
          <w:sz w:val="24"/>
          <w:szCs w:val="24"/>
        </w:rPr>
        <w:t xml:space="preserve"> The ccNSO Council shall consist of (</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three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members selected by the ccNSO members within each of ICANN’s Geographic Regions in the manner described in Section 10.4(g) through Section 10.4(</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(ii) three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members selected by the ICANN Nominating Committee; (iii) liaisons as described in Section 10.3(b); and (iv) observers as described in Section 10.3(c).”</w:t>
      </w:r>
    </w:p>
    <w:p w14:paraId="3463E9B9"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regular term</w:t>
      </w:r>
      <w:r w:rsidRPr="00953556">
        <w:rPr>
          <w:rFonts w:asciiTheme="majorHAnsi" w:hAnsiTheme="majorHAnsi" w:cstheme="majorHAnsi"/>
          <w:b/>
          <w:sz w:val="24"/>
          <w:szCs w:val="24"/>
          <w:vertAlign w:val="superscript"/>
        </w:rPr>
        <w:footnoteReference w:id="1"/>
      </w:r>
      <w:r w:rsidRPr="00953556">
        <w:rPr>
          <w:rFonts w:asciiTheme="majorHAnsi" w:hAnsiTheme="majorHAnsi" w:cstheme="majorHAnsi"/>
          <w:sz w:val="24"/>
          <w:szCs w:val="24"/>
        </w:rPr>
        <w:t xml:space="preserve"> of each ccNSO Council member the bylaws state: Section 10.3. CCNSO COUNCIL “</w:t>
      </w:r>
      <w:r w:rsidRPr="00953556">
        <w:rPr>
          <w:rFonts w:asciiTheme="majorHAnsi" w:hAnsiTheme="majorHAnsi" w:cstheme="majorHAnsi"/>
          <w:b/>
          <w:sz w:val="24"/>
          <w:szCs w:val="24"/>
        </w:rPr>
        <w:t>(d)</w:t>
      </w:r>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xml:space="preserve">) the regular term of each ccNSO Council member shall begin at the conclusion of an ICANN annual meeting and shall end at the conclusion of the third ICANN annual meeting thereafter; (ii) the regular terms of the three ccNSO Council members selected by the ccNSO members within each ICANN Geographic Region shall be staggered so that one member’s term begins in a year divisible by three, a second member’s term begins in the first year following a year divisible by three, and the third member’s term begins in the second year following a year divisible by three; and (iii) the regular terms of the three ccNSO Council members selected by the Nominating Committee shall be staggered in the same manner. Each ccNSO Council member shall hold office during his or her regular term and until a successor has been selected and qualified or until that member resigns or is removed in accordance with these Bylaws.” </w:t>
      </w:r>
    </w:p>
    <w:p w14:paraId="780A3EF0"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lastRenderedPageBreak/>
        <w:t>Purpose of the Guideline</w:t>
      </w:r>
    </w:p>
    <w:p w14:paraId="3C1D6A22" w14:textId="28AE96CD"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purpose of this guideline is to document processes and procedures pertaining to the nomination, </w:t>
      </w:r>
      <w:r w:rsidR="00F57813" w:rsidRPr="00953556">
        <w:rPr>
          <w:rFonts w:asciiTheme="majorHAnsi" w:hAnsiTheme="majorHAnsi" w:cstheme="majorHAnsi"/>
          <w:sz w:val="24"/>
          <w:szCs w:val="24"/>
        </w:rPr>
        <w:t>selection,</w:t>
      </w:r>
      <w:r w:rsidRPr="00953556">
        <w:rPr>
          <w:rFonts w:asciiTheme="majorHAnsi" w:hAnsiTheme="majorHAnsi" w:cstheme="majorHAnsi"/>
          <w:sz w:val="24"/>
          <w:szCs w:val="24"/>
        </w:rPr>
        <w:t xml:space="preserve"> and removal of ccNSO Council members.</w:t>
      </w:r>
    </w:p>
    <w:p w14:paraId="4F7D7863"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General Provisions</w:t>
      </w:r>
    </w:p>
    <w:p w14:paraId="1B80463C"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0" w:name="_lfl297zv6bc" w:colFirst="0" w:colLast="0"/>
      <w:bookmarkEnd w:id="0"/>
      <w:r w:rsidRPr="00953556">
        <w:rPr>
          <w:rFonts w:asciiTheme="majorHAnsi" w:hAnsiTheme="majorHAnsi" w:cstheme="majorHAnsi"/>
          <w:sz w:val="24"/>
          <w:szCs w:val="24"/>
        </w:rPr>
        <w:t>Eligibility to be Elected to the ccNSO Council</w:t>
      </w:r>
    </w:p>
    <w:p w14:paraId="23131E3A" w14:textId="76D1FAF5"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A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can be any individual nominated, </w:t>
      </w:r>
      <w:r w:rsidR="00F57813" w:rsidRPr="00953556">
        <w:rPr>
          <w:rFonts w:asciiTheme="majorHAnsi" w:hAnsiTheme="majorHAnsi" w:cstheme="majorHAnsi"/>
          <w:sz w:val="24"/>
          <w:szCs w:val="24"/>
        </w:rPr>
        <w:t>seconded,</w:t>
      </w:r>
      <w:r w:rsidRPr="00953556">
        <w:rPr>
          <w:rFonts w:asciiTheme="majorHAnsi" w:hAnsiTheme="majorHAnsi" w:cstheme="majorHAnsi"/>
          <w:sz w:val="24"/>
          <w:szCs w:val="24"/>
        </w:rPr>
        <w:t xml:space="preserve"> and elected as described in this Guideline. Individuals are elected in their personal capacity and serve the ccTLD community.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do not represent the views and interests of their employers.  </w:t>
      </w:r>
    </w:p>
    <w:p w14:paraId="2F7B53EA"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1" w:name="_qxar5bq5vhsq" w:colFirst="0" w:colLast="0"/>
      <w:bookmarkEnd w:id="1"/>
      <w:r w:rsidRPr="00953556">
        <w:rPr>
          <w:rFonts w:asciiTheme="majorHAnsi" w:hAnsiTheme="majorHAnsi" w:cstheme="majorHAnsi"/>
          <w:sz w:val="24"/>
          <w:szCs w:val="24"/>
        </w:rPr>
        <w:t>Eligibility to Nominate and Second</w:t>
      </w:r>
    </w:p>
    <w:p w14:paraId="294EFE5E" w14:textId="0981F6E3"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Only </w:t>
      </w:r>
      <w:r w:rsidR="00614D70">
        <w:rPr>
          <w:rFonts w:asciiTheme="majorHAnsi" w:hAnsiTheme="majorHAnsi" w:cstheme="majorHAnsi"/>
          <w:sz w:val="24"/>
          <w:szCs w:val="24"/>
        </w:rPr>
        <w:t xml:space="preserve">the Representative from </w:t>
      </w:r>
      <w:r w:rsidR="00F57813">
        <w:rPr>
          <w:rFonts w:asciiTheme="majorHAnsi" w:hAnsiTheme="majorHAnsi" w:cstheme="majorHAnsi"/>
          <w:sz w:val="24"/>
          <w:szCs w:val="24"/>
        </w:rPr>
        <w:t xml:space="preserve">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 will be able to nominate and second candidates to serve as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New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members </w:t>
      </w:r>
      <w:r w:rsidR="00F57813" w:rsidRPr="00953556">
        <w:rPr>
          <w:rFonts w:asciiTheme="majorHAnsi" w:hAnsiTheme="majorHAnsi" w:cstheme="majorHAnsi"/>
          <w:sz w:val="24"/>
          <w:szCs w:val="24"/>
        </w:rPr>
        <w:t>can</w:t>
      </w:r>
      <w:r w:rsidRPr="00953556">
        <w:rPr>
          <w:rFonts w:asciiTheme="majorHAnsi" w:hAnsiTheme="majorHAnsi" w:cstheme="majorHAnsi"/>
          <w:sz w:val="24"/>
          <w:szCs w:val="24"/>
        </w:rPr>
        <w:t xml:space="preserve"> participate in the nomination process if the</w:t>
      </w:r>
      <w:r w:rsidR="00614D70">
        <w:rPr>
          <w:rFonts w:asciiTheme="majorHAnsi" w:hAnsiTheme="majorHAnsi" w:cstheme="majorHAnsi"/>
          <w:sz w:val="24"/>
          <w:szCs w:val="24"/>
        </w:rPr>
        <w:t>ir</w:t>
      </w:r>
      <w:r w:rsidRPr="00953556">
        <w:rPr>
          <w:rFonts w:asciiTheme="majorHAnsi" w:hAnsiTheme="majorHAnsi" w:cstheme="majorHAnsi"/>
          <w:sz w:val="24"/>
          <w:szCs w:val="24"/>
        </w:rPr>
        <w:t xml:space="preserve"> ccNSO membership application has been approved by the ccNSO Council one day prior </w:t>
      </w:r>
      <w:r w:rsidR="00614D70">
        <w:rPr>
          <w:rFonts w:asciiTheme="majorHAnsi" w:hAnsiTheme="majorHAnsi" w:cstheme="majorHAnsi"/>
          <w:sz w:val="24"/>
          <w:szCs w:val="24"/>
        </w:rPr>
        <w:t xml:space="preserve">to </w:t>
      </w:r>
      <w:r w:rsidRPr="00953556">
        <w:rPr>
          <w:rFonts w:asciiTheme="majorHAnsi" w:hAnsiTheme="majorHAnsi" w:cstheme="majorHAnsi"/>
          <w:sz w:val="24"/>
          <w:szCs w:val="24"/>
        </w:rPr>
        <w:t>the</w:t>
      </w:r>
      <w:r w:rsidR="00614D70">
        <w:rPr>
          <w:rFonts w:asciiTheme="majorHAnsi" w:hAnsiTheme="majorHAnsi" w:cstheme="majorHAnsi"/>
          <w:sz w:val="24"/>
          <w:szCs w:val="24"/>
        </w:rPr>
        <w:t xml:space="preserve"> day the</w:t>
      </w:r>
      <w:r w:rsidRPr="00953556">
        <w:rPr>
          <w:rFonts w:asciiTheme="majorHAnsi" w:hAnsiTheme="majorHAnsi" w:cstheme="majorHAnsi"/>
          <w:sz w:val="24"/>
          <w:szCs w:val="24"/>
        </w:rPr>
        <w:t xml:space="preserve"> nomination process starts.  </w:t>
      </w:r>
      <w:r w:rsidR="00614D70">
        <w:rPr>
          <w:rFonts w:asciiTheme="majorHAnsi" w:hAnsiTheme="majorHAnsi" w:cstheme="majorHAnsi"/>
          <w:sz w:val="24"/>
          <w:szCs w:val="24"/>
        </w:rPr>
        <w:t>A Representative from a</w:t>
      </w:r>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member may self-nominate</w:t>
      </w:r>
      <w:r w:rsidR="00614D70">
        <w:rPr>
          <w:rFonts w:asciiTheme="majorHAnsi" w:hAnsiTheme="majorHAnsi" w:cstheme="majorHAnsi"/>
          <w:sz w:val="24"/>
          <w:szCs w:val="24"/>
        </w:rPr>
        <w:t xml:space="preserve">, </w:t>
      </w:r>
      <w:r w:rsidRPr="00953556">
        <w:rPr>
          <w:rFonts w:asciiTheme="majorHAnsi" w:hAnsiTheme="majorHAnsi" w:cstheme="majorHAnsi"/>
          <w:sz w:val="24"/>
          <w:szCs w:val="24"/>
        </w:rPr>
        <w:t xml:space="preserve">but </w:t>
      </w:r>
      <w:r w:rsidR="00614D70">
        <w:rPr>
          <w:rFonts w:asciiTheme="majorHAnsi" w:hAnsiTheme="majorHAnsi" w:cstheme="majorHAnsi"/>
          <w:sz w:val="24"/>
          <w:szCs w:val="24"/>
        </w:rPr>
        <w:t>is then</w:t>
      </w:r>
      <w:r w:rsidRPr="00953556">
        <w:rPr>
          <w:rFonts w:asciiTheme="majorHAnsi" w:hAnsiTheme="majorHAnsi" w:cstheme="majorHAnsi"/>
          <w:sz w:val="24"/>
          <w:szCs w:val="24"/>
        </w:rPr>
        <w:t xml:space="preserve"> not allowed to second their</w:t>
      </w:r>
      <w:r w:rsidR="00614D70">
        <w:rPr>
          <w:rFonts w:asciiTheme="majorHAnsi" w:hAnsiTheme="majorHAnsi" w:cstheme="majorHAnsi"/>
          <w:sz w:val="24"/>
          <w:szCs w:val="24"/>
        </w:rPr>
        <w:t xml:space="preserve"> self-</w:t>
      </w:r>
      <w:r w:rsidRPr="00953556">
        <w:rPr>
          <w:rFonts w:asciiTheme="majorHAnsi" w:hAnsiTheme="majorHAnsi" w:cstheme="majorHAnsi"/>
          <w:sz w:val="24"/>
          <w:szCs w:val="24"/>
        </w:rPr>
        <w:t xml:space="preserve">nomination. Self-nominations must be seconded by two </w:t>
      </w:r>
      <w:r w:rsidR="00614D70">
        <w:rPr>
          <w:rFonts w:asciiTheme="majorHAnsi" w:hAnsiTheme="majorHAnsi" w:cstheme="majorHAnsi"/>
          <w:sz w:val="24"/>
          <w:szCs w:val="24"/>
        </w:rPr>
        <w:t>Representative</w:t>
      </w:r>
      <w:r w:rsidR="00F57813">
        <w:rPr>
          <w:rFonts w:asciiTheme="majorHAnsi" w:hAnsiTheme="majorHAnsi" w:cstheme="majorHAnsi"/>
          <w:sz w:val="24"/>
          <w:szCs w:val="24"/>
        </w:rPr>
        <w:t>s</w:t>
      </w:r>
      <w:r w:rsidR="00614D70">
        <w:rPr>
          <w:rFonts w:asciiTheme="majorHAnsi" w:hAnsiTheme="majorHAnsi" w:cstheme="majorHAnsi"/>
          <w:sz w:val="24"/>
          <w:szCs w:val="24"/>
        </w:rPr>
        <w:t xml:space="preserve"> </w:t>
      </w:r>
      <w:r w:rsidRPr="00953556">
        <w:rPr>
          <w:rFonts w:asciiTheme="majorHAnsi" w:hAnsiTheme="majorHAnsi" w:cstheme="majorHAnsi"/>
          <w:sz w:val="24"/>
          <w:szCs w:val="24"/>
        </w:rPr>
        <w:t>from</w:t>
      </w:r>
      <w:r w:rsidR="00614D70">
        <w:rPr>
          <w:rFonts w:asciiTheme="majorHAnsi" w:hAnsiTheme="majorHAnsi" w:cstheme="majorHAnsi"/>
          <w:sz w:val="24"/>
          <w:szCs w:val="24"/>
        </w:rPr>
        <w:t xml:space="preserve"> two other Territories in </w:t>
      </w:r>
      <w:r w:rsidRPr="00953556">
        <w:rPr>
          <w:rFonts w:asciiTheme="majorHAnsi" w:hAnsiTheme="majorHAnsi" w:cstheme="majorHAnsi"/>
          <w:sz w:val="24"/>
          <w:szCs w:val="24"/>
        </w:rPr>
        <w:t xml:space="preserve">the </w:t>
      </w:r>
      <w:r w:rsidR="00614D70">
        <w:rPr>
          <w:rFonts w:asciiTheme="majorHAnsi" w:hAnsiTheme="majorHAnsi" w:cstheme="majorHAnsi"/>
          <w:sz w:val="24"/>
          <w:szCs w:val="24"/>
        </w:rPr>
        <w:t>R</w:t>
      </w:r>
      <w:r w:rsidRPr="00953556">
        <w:rPr>
          <w:rFonts w:asciiTheme="majorHAnsi" w:hAnsiTheme="majorHAnsi" w:cstheme="majorHAnsi"/>
          <w:sz w:val="24"/>
          <w:szCs w:val="24"/>
        </w:rPr>
        <w:t>egion.</w:t>
      </w:r>
    </w:p>
    <w:p w14:paraId="56812521"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2" w:name="_72wr0347wo55" w:colFirst="0" w:colLast="0"/>
      <w:bookmarkEnd w:id="2"/>
      <w:r w:rsidRPr="00953556">
        <w:rPr>
          <w:rFonts w:asciiTheme="majorHAnsi" w:hAnsiTheme="majorHAnsi" w:cstheme="majorHAnsi"/>
          <w:sz w:val="24"/>
          <w:szCs w:val="24"/>
        </w:rPr>
        <w:t>Eligibility to Vote</w:t>
      </w:r>
    </w:p>
    <w:p w14:paraId="337A39A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Only ccNSO members from a Geographic Region are allowed to vote for candidates to the ccNSO Council from that Geographic Region. </w:t>
      </w:r>
    </w:p>
    <w:p w14:paraId="7303A81E"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3" w:name="_qu6qyy7c8iqo" w:colFirst="0" w:colLast="0"/>
      <w:bookmarkEnd w:id="3"/>
      <w:r w:rsidRPr="00953556">
        <w:rPr>
          <w:rFonts w:asciiTheme="majorHAnsi" w:hAnsiTheme="majorHAnsi" w:cstheme="majorHAnsi"/>
          <w:sz w:val="24"/>
          <w:szCs w:val="24"/>
        </w:rPr>
        <w:t>Summary of the Election Process</w:t>
      </w:r>
    </w:p>
    <w:p w14:paraId="0987C983" w14:textId="1AA67C3A" w:rsidR="00614D70"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ccNSO Council shall appoint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 xml:space="preserve">Manager and establish the timeline for nomination and election of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by members</w:t>
      </w:r>
      <w:r w:rsidR="00614D70">
        <w:rPr>
          <w:rFonts w:asciiTheme="majorHAnsi" w:hAnsiTheme="majorHAnsi" w:cstheme="majorHAnsi"/>
          <w:sz w:val="24"/>
          <w:szCs w:val="24"/>
        </w:rPr>
        <w:t xml:space="preserve">. In establishing the </w:t>
      </w:r>
      <w:r w:rsidR="00F57813">
        <w:rPr>
          <w:rFonts w:asciiTheme="majorHAnsi" w:hAnsiTheme="majorHAnsi" w:cstheme="majorHAnsi"/>
          <w:sz w:val="24"/>
          <w:szCs w:val="24"/>
        </w:rPr>
        <w:t xml:space="preserve">timeline, </w:t>
      </w:r>
      <w:r w:rsidR="00F57813" w:rsidRPr="00953556">
        <w:rPr>
          <w:rFonts w:asciiTheme="majorHAnsi" w:hAnsiTheme="majorHAnsi" w:cstheme="majorHAnsi"/>
          <w:sz w:val="24"/>
          <w:szCs w:val="24"/>
        </w:rPr>
        <w:t>taking</w:t>
      </w:r>
      <w:r w:rsidR="00614D70">
        <w:rPr>
          <w:rFonts w:asciiTheme="majorHAnsi" w:hAnsiTheme="majorHAnsi" w:cstheme="majorHAnsi"/>
          <w:sz w:val="24"/>
          <w:szCs w:val="24"/>
        </w:rPr>
        <w:t xml:space="preserve"> into account the duration of the nomination process, the need for Q&amp;A session with the candidates before the voting starts – preferably during a members session during ICANN’s AGM meeting, the voting process and </w:t>
      </w:r>
      <w:r w:rsidR="00F57813">
        <w:rPr>
          <w:rFonts w:asciiTheme="majorHAnsi" w:hAnsiTheme="majorHAnsi" w:cstheme="majorHAnsi"/>
          <w:sz w:val="24"/>
          <w:szCs w:val="24"/>
        </w:rPr>
        <w:t xml:space="preserve">a </w:t>
      </w:r>
      <w:r w:rsidR="00614D70">
        <w:rPr>
          <w:rFonts w:asciiTheme="majorHAnsi" w:hAnsiTheme="majorHAnsi" w:cstheme="majorHAnsi"/>
          <w:sz w:val="24"/>
          <w:szCs w:val="24"/>
        </w:rPr>
        <w:t xml:space="preserve">potential run-off election. The goal is to conclude the election process two (2 months) prior to the meeting the newly elected </w:t>
      </w:r>
      <w:proofErr w:type="spellStart"/>
      <w:r w:rsidR="00614D70">
        <w:rPr>
          <w:rFonts w:asciiTheme="majorHAnsi" w:hAnsiTheme="majorHAnsi" w:cstheme="majorHAnsi"/>
          <w:sz w:val="24"/>
          <w:szCs w:val="24"/>
        </w:rPr>
        <w:t>Councillors</w:t>
      </w:r>
      <w:proofErr w:type="spellEnd"/>
      <w:r w:rsidR="00614D70">
        <w:rPr>
          <w:rFonts w:asciiTheme="majorHAnsi" w:hAnsiTheme="majorHAnsi" w:cstheme="majorHAnsi"/>
          <w:sz w:val="24"/>
          <w:szCs w:val="24"/>
        </w:rPr>
        <w:t xml:space="preserve"> take their seat on the ccNSO Council.  </w:t>
      </w:r>
    </w:p>
    <w:p w14:paraId="6E5573EB" w14:textId="7FF87FE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br/>
        <w:t>A valid candidate is one that has been nominated and seconded according to this Guideline and that has accepted the nomination.  If there is more than one valid candidate in a Geographical Region, an election shall be conducted in that region. Voting will be by secret ballot, that is, the ballot is identified only by a code and not by a name.</w:t>
      </w:r>
      <w:r w:rsidRPr="00953556">
        <w:rPr>
          <w:rFonts w:asciiTheme="majorHAnsi" w:hAnsiTheme="majorHAnsi" w:cstheme="majorHAnsi"/>
          <w:sz w:val="24"/>
          <w:szCs w:val="24"/>
        </w:rPr>
        <w:br/>
        <w:t xml:space="preserve">The nomination and election process will be supervised by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who will also announce the outcome.</w:t>
      </w:r>
    </w:p>
    <w:p w14:paraId="5F4CE34C" w14:textId="21B00315" w:rsidR="00F103DB" w:rsidRPr="00953556" w:rsidRDefault="00606B3C" w:rsidP="00953556">
      <w:pPr>
        <w:pStyle w:val="Heading1"/>
        <w:numPr>
          <w:ilvl w:val="0"/>
          <w:numId w:val="1"/>
        </w:numPr>
        <w:jc w:val="left"/>
        <w:rPr>
          <w:rFonts w:asciiTheme="majorHAnsi" w:hAnsiTheme="majorHAnsi" w:cstheme="majorHAnsi"/>
          <w:sz w:val="24"/>
          <w:szCs w:val="24"/>
        </w:rPr>
      </w:pPr>
      <w:bookmarkStart w:id="4" w:name="_x8hhctkybttu" w:colFirst="0" w:colLast="0"/>
      <w:bookmarkEnd w:id="4"/>
      <w:r w:rsidRPr="00953556">
        <w:rPr>
          <w:rFonts w:asciiTheme="majorHAnsi" w:hAnsiTheme="majorHAnsi" w:cstheme="majorHAnsi"/>
          <w:sz w:val="24"/>
          <w:szCs w:val="24"/>
        </w:rPr>
        <w:lastRenderedPageBreak/>
        <w:t xml:space="preserve">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and Timelines</w:t>
      </w:r>
    </w:p>
    <w:p w14:paraId="23B8CE3A"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timeline</w:t>
      </w:r>
      <w:r w:rsidRPr="00953556">
        <w:rPr>
          <w:rFonts w:asciiTheme="majorHAnsi" w:hAnsiTheme="majorHAnsi" w:cstheme="majorHAnsi"/>
          <w:sz w:val="24"/>
          <w:szCs w:val="24"/>
        </w:rPr>
        <w:t xml:space="preserve"> to nominate and elect a ccNSO Council members the bylaws state: Section 10.4. MEMBERSHIP “</w:t>
      </w:r>
      <w:r w:rsidRPr="00953556">
        <w:rPr>
          <w:rFonts w:asciiTheme="majorHAnsi" w:hAnsiTheme="majorHAnsi" w:cstheme="majorHAnsi"/>
          <w:b/>
          <w:sz w:val="24"/>
          <w:szCs w:val="24"/>
        </w:rPr>
        <w:t>(g)</w:t>
      </w:r>
      <w:r w:rsidRPr="00953556">
        <w:rPr>
          <w:rFonts w:asciiTheme="majorHAnsi" w:hAnsiTheme="majorHAnsi" w:cstheme="majorHAnsi"/>
          <w:sz w:val="24"/>
          <w:szCs w:val="24"/>
        </w:rPr>
        <w:t xml:space="preserve"> The ccNSO Council members selected by the ccNSO members from each Geographic Region (see Section 10.3(a)(</w:t>
      </w:r>
      <w:proofErr w:type="spellStart"/>
      <w:r w:rsidRPr="00953556">
        <w:rPr>
          <w:rFonts w:asciiTheme="majorHAnsi" w:hAnsiTheme="majorHAnsi" w:cstheme="majorHAnsi"/>
          <w:sz w:val="24"/>
          <w:szCs w:val="24"/>
        </w:rPr>
        <w:t>i</w:t>
      </w:r>
      <w:proofErr w:type="spellEnd"/>
      <w:r w:rsidRPr="00953556">
        <w:rPr>
          <w:rFonts w:asciiTheme="majorHAnsi" w:hAnsiTheme="majorHAnsi" w:cstheme="majorHAnsi"/>
          <w:sz w:val="24"/>
          <w:szCs w:val="24"/>
        </w:rPr>
        <w:t>)) shall be selected through nomination, and if necessary election, by the ccNSO members within that Geographic Region. At least 90 days before the end of the regular term of any ccNSO-member-selected member of the ccNSO Council, or upon the occurrence of a vacancy in the seat of such a ccNSO Council member, the ccNSO Council shall establish a nomination and election schedule, which shall be sent to all ccNSO members within the Geographic Region and posted on the Website.”</w:t>
      </w:r>
    </w:p>
    <w:p w14:paraId="03CC44F7" w14:textId="3A9A59AF"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5" w:name="_dfb6vz3x0j0y" w:colFirst="0" w:colLast="0"/>
      <w:bookmarkEnd w:id="5"/>
      <w:r w:rsidRPr="00953556">
        <w:rPr>
          <w:rFonts w:asciiTheme="majorHAnsi" w:hAnsiTheme="majorHAnsi" w:cstheme="majorHAnsi"/>
          <w:sz w:val="24"/>
          <w:szCs w:val="24"/>
        </w:rPr>
        <w:t xml:space="preserve">Appointment of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w:t>
      </w:r>
    </w:p>
    <w:p w14:paraId="4E7E6C8E"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9 weeks prior to the last ICANN meeting of the year, the ccNSO Council appoints an Election Manager from the ccNSO Secretariat and establishes the timeline for the upcoming nomination.</w:t>
      </w:r>
    </w:p>
    <w:p w14:paraId="63175F99"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6" w:name="_g1y0tqv0lapn" w:colFirst="0" w:colLast="0"/>
      <w:bookmarkEnd w:id="6"/>
      <w:commentRangeStart w:id="7"/>
      <w:r w:rsidRPr="00953556">
        <w:rPr>
          <w:rFonts w:asciiTheme="majorHAnsi" w:hAnsiTheme="majorHAnsi" w:cstheme="majorHAnsi"/>
          <w:sz w:val="24"/>
          <w:szCs w:val="24"/>
        </w:rPr>
        <w:t>Nomination and Election Timeline</w:t>
      </w:r>
      <w:commentRangeEnd w:id="7"/>
      <w:r w:rsidR="00614D70">
        <w:rPr>
          <w:rStyle w:val="CommentReference"/>
          <w:b w:val="0"/>
        </w:rPr>
        <w:commentReference w:id="7"/>
      </w:r>
    </w:p>
    <w:p w14:paraId="12BB4C86" w14:textId="77777777" w:rsidR="00F103DB" w:rsidRPr="00953556" w:rsidRDefault="00F103DB" w:rsidP="00953556">
      <w:pPr>
        <w:jc w:val="left"/>
        <w:rPr>
          <w:rFonts w:asciiTheme="majorHAnsi" w:hAnsiTheme="majorHAnsi" w:cstheme="majorHAnsi"/>
          <w:sz w:val="24"/>
          <w:szCs w:val="24"/>
        </w:rPr>
      </w:pPr>
    </w:p>
    <w:tbl>
      <w:tblPr>
        <w:tblStyle w:val="a"/>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480"/>
      </w:tblGrid>
      <w:tr w:rsidR="00F103DB" w:rsidRPr="00953556" w14:paraId="23451335" w14:textId="77777777">
        <w:tc>
          <w:tcPr>
            <w:tcW w:w="3600" w:type="dxa"/>
            <w:shd w:val="clear" w:color="auto" w:fill="auto"/>
            <w:tcMar>
              <w:top w:w="100" w:type="dxa"/>
              <w:left w:w="100" w:type="dxa"/>
              <w:bottom w:w="100" w:type="dxa"/>
              <w:right w:w="100" w:type="dxa"/>
            </w:tcMar>
          </w:tcPr>
          <w:p w14:paraId="36735F4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At least 9 weeks prior to the last ICANN meeting of the calendar year, the AGM</w:t>
            </w:r>
          </w:p>
          <w:p w14:paraId="031B4C9D"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4956D563"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Appointment election manager during ccNSO Council call</w:t>
            </w:r>
          </w:p>
        </w:tc>
      </w:tr>
      <w:tr w:rsidR="00F103DB" w:rsidRPr="00953556" w14:paraId="256C828C" w14:textId="77777777">
        <w:tc>
          <w:tcPr>
            <w:tcW w:w="3600" w:type="dxa"/>
            <w:shd w:val="clear" w:color="auto" w:fill="auto"/>
            <w:tcMar>
              <w:top w:w="100" w:type="dxa"/>
              <w:left w:w="100" w:type="dxa"/>
              <w:bottom w:w="100" w:type="dxa"/>
              <w:right w:w="100" w:type="dxa"/>
            </w:tcMar>
          </w:tcPr>
          <w:p w14:paraId="2BFE9360"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5 weeks prior to the start of the AGM </w:t>
            </w:r>
          </w:p>
        </w:tc>
        <w:tc>
          <w:tcPr>
            <w:tcW w:w="6480" w:type="dxa"/>
            <w:shd w:val="clear" w:color="auto" w:fill="auto"/>
            <w:tcMar>
              <w:top w:w="100" w:type="dxa"/>
              <w:left w:w="100" w:type="dxa"/>
              <w:bottom w:w="100" w:type="dxa"/>
              <w:right w:w="100" w:type="dxa"/>
            </w:tcMar>
          </w:tcPr>
          <w:p w14:paraId="6068896A"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Start call for nominations</w:t>
            </w:r>
          </w:p>
        </w:tc>
      </w:tr>
      <w:tr w:rsidR="00F103DB" w:rsidRPr="00953556" w14:paraId="53794D95" w14:textId="77777777">
        <w:tc>
          <w:tcPr>
            <w:tcW w:w="3600" w:type="dxa"/>
            <w:shd w:val="clear" w:color="auto" w:fill="auto"/>
            <w:tcMar>
              <w:top w:w="100" w:type="dxa"/>
              <w:left w:w="100" w:type="dxa"/>
              <w:bottom w:w="100" w:type="dxa"/>
              <w:right w:w="100" w:type="dxa"/>
            </w:tcMar>
          </w:tcPr>
          <w:p w14:paraId="4ED902EF"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2 weeks prior to the start of the AGM </w:t>
            </w:r>
          </w:p>
        </w:tc>
        <w:tc>
          <w:tcPr>
            <w:tcW w:w="6480" w:type="dxa"/>
            <w:shd w:val="clear" w:color="auto" w:fill="auto"/>
            <w:tcMar>
              <w:top w:w="100" w:type="dxa"/>
              <w:left w:w="100" w:type="dxa"/>
              <w:bottom w:w="100" w:type="dxa"/>
              <w:right w:w="100" w:type="dxa"/>
            </w:tcMar>
          </w:tcPr>
          <w:p w14:paraId="76526F00"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to nominate and second candidates</w:t>
            </w:r>
          </w:p>
        </w:tc>
      </w:tr>
      <w:tr w:rsidR="00F103DB" w:rsidRPr="00953556" w14:paraId="4D0CFC8F" w14:textId="77777777">
        <w:tc>
          <w:tcPr>
            <w:tcW w:w="3600" w:type="dxa"/>
            <w:shd w:val="clear" w:color="auto" w:fill="auto"/>
            <w:tcMar>
              <w:top w:w="100" w:type="dxa"/>
              <w:left w:w="100" w:type="dxa"/>
              <w:bottom w:w="100" w:type="dxa"/>
              <w:right w:w="100" w:type="dxa"/>
            </w:tcMar>
          </w:tcPr>
          <w:p w14:paraId="6FA22D4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1 week prior the AGM </w:t>
            </w:r>
          </w:p>
        </w:tc>
        <w:tc>
          <w:tcPr>
            <w:tcW w:w="6480" w:type="dxa"/>
            <w:shd w:val="clear" w:color="auto" w:fill="auto"/>
            <w:tcMar>
              <w:top w:w="100" w:type="dxa"/>
              <w:left w:w="100" w:type="dxa"/>
              <w:bottom w:w="100" w:type="dxa"/>
              <w:right w:w="100" w:type="dxa"/>
            </w:tcMar>
          </w:tcPr>
          <w:p w14:paraId="3BAF3EE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for candidates to accept nominations. The list of candidates who accepted their nomination is being published</w:t>
            </w:r>
          </w:p>
        </w:tc>
      </w:tr>
      <w:tr w:rsidR="00F103DB" w:rsidRPr="00953556" w14:paraId="213B122E" w14:textId="77777777">
        <w:tc>
          <w:tcPr>
            <w:tcW w:w="3600" w:type="dxa"/>
            <w:shd w:val="clear" w:color="auto" w:fill="auto"/>
            <w:tcMar>
              <w:top w:w="100" w:type="dxa"/>
              <w:left w:w="100" w:type="dxa"/>
              <w:bottom w:w="100" w:type="dxa"/>
              <w:right w:w="100" w:type="dxa"/>
            </w:tcMar>
          </w:tcPr>
          <w:p w14:paraId="0641CF3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At the last ICANN meeting of the calendar year (the AGM)</w:t>
            </w:r>
          </w:p>
          <w:p w14:paraId="25B765F2"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07CEBD26"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ccNSO Members meeting Q&amp;A: the Election Manager will ask the candidate(s) to provide and present a Candidate Statement at the first ICANN meeting following the closure of the nomination period.</w:t>
            </w:r>
          </w:p>
        </w:tc>
      </w:tr>
      <w:tr w:rsidR="00F103DB" w:rsidRPr="00953556" w14:paraId="70550D9F" w14:textId="77777777">
        <w:tc>
          <w:tcPr>
            <w:tcW w:w="3600" w:type="dxa"/>
            <w:shd w:val="clear" w:color="auto" w:fill="auto"/>
            <w:tcMar>
              <w:top w:w="100" w:type="dxa"/>
              <w:left w:w="100" w:type="dxa"/>
              <w:bottom w:w="100" w:type="dxa"/>
              <w:right w:w="100" w:type="dxa"/>
            </w:tcMar>
          </w:tcPr>
          <w:p w14:paraId="72352B1A"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1 week after the AGM </w:t>
            </w:r>
          </w:p>
        </w:tc>
        <w:tc>
          <w:tcPr>
            <w:tcW w:w="6480" w:type="dxa"/>
            <w:shd w:val="clear" w:color="auto" w:fill="auto"/>
            <w:tcMar>
              <w:top w:w="100" w:type="dxa"/>
              <w:left w:w="100" w:type="dxa"/>
              <w:bottom w:w="100" w:type="dxa"/>
              <w:right w:w="100" w:type="dxa"/>
            </w:tcMar>
          </w:tcPr>
          <w:p w14:paraId="7CC36DB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Campaign period closes</w:t>
            </w:r>
          </w:p>
        </w:tc>
      </w:tr>
      <w:tr w:rsidR="00F103DB" w:rsidRPr="00953556" w14:paraId="23668F46" w14:textId="77777777">
        <w:tc>
          <w:tcPr>
            <w:tcW w:w="3600" w:type="dxa"/>
            <w:shd w:val="clear" w:color="auto" w:fill="auto"/>
            <w:tcMar>
              <w:top w:w="100" w:type="dxa"/>
              <w:left w:w="100" w:type="dxa"/>
              <w:bottom w:w="100" w:type="dxa"/>
              <w:right w:w="100" w:type="dxa"/>
            </w:tcMar>
          </w:tcPr>
          <w:p w14:paraId="09F88E9E"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2 weeks after the AGM </w:t>
            </w:r>
          </w:p>
        </w:tc>
        <w:tc>
          <w:tcPr>
            <w:tcW w:w="6480" w:type="dxa"/>
            <w:shd w:val="clear" w:color="auto" w:fill="auto"/>
            <w:tcMar>
              <w:top w:w="100" w:type="dxa"/>
              <w:left w:w="100" w:type="dxa"/>
              <w:bottom w:w="100" w:type="dxa"/>
              <w:right w:w="100" w:type="dxa"/>
            </w:tcMar>
          </w:tcPr>
          <w:p w14:paraId="1F83EEA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Election starts and ballots are issued.</w:t>
            </w:r>
          </w:p>
        </w:tc>
      </w:tr>
      <w:tr w:rsidR="00F103DB" w:rsidRPr="00953556" w14:paraId="664870FB" w14:textId="77777777">
        <w:tc>
          <w:tcPr>
            <w:tcW w:w="3600" w:type="dxa"/>
            <w:shd w:val="clear" w:color="auto" w:fill="auto"/>
            <w:tcMar>
              <w:top w:w="100" w:type="dxa"/>
              <w:left w:w="100" w:type="dxa"/>
              <w:bottom w:w="100" w:type="dxa"/>
              <w:right w:w="100" w:type="dxa"/>
            </w:tcMar>
          </w:tcPr>
          <w:p w14:paraId="309342C7"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 xml:space="preserve">4 weeks after the AGM </w:t>
            </w:r>
          </w:p>
        </w:tc>
        <w:tc>
          <w:tcPr>
            <w:tcW w:w="6480" w:type="dxa"/>
            <w:shd w:val="clear" w:color="auto" w:fill="auto"/>
            <w:tcMar>
              <w:top w:w="100" w:type="dxa"/>
              <w:left w:w="100" w:type="dxa"/>
              <w:bottom w:w="100" w:type="dxa"/>
              <w:right w:w="100" w:type="dxa"/>
            </w:tcMar>
          </w:tcPr>
          <w:p w14:paraId="1C7597AC"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Election is closed.</w:t>
            </w:r>
          </w:p>
        </w:tc>
      </w:tr>
      <w:tr w:rsidR="00F103DB" w:rsidRPr="00953556" w14:paraId="3836403E" w14:textId="77777777">
        <w:tc>
          <w:tcPr>
            <w:tcW w:w="3600" w:type="dxa"/>
            <w:shd w:val="clear" w:color="auto" w:fill="auto"/>
            <w:tcMar>
              <w:top w:w="100" w:type="dxa"/>
              <w:left w:w="100" w:type="dxa"/>
              <w:bottom w:w="100" w:type="dxa"/>
              <w:right w:w="100" w:type="dxa"/>
            </w:tcMar>
          </w:tcPr>
          <w:p w14:paraId="042342AD"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5 weeks after the AGM</w:t>
            </w:r>
          </w:p>
        </w:tc>
        <w:tc>
          <w:tcPr>
            <w:tcW w:w="6480" w:type="dxa"/>
            <w:shd w:val="clear" w:color="auto" w:fill="auto"/>
            <w:tcMar>
              <w:top w:w="100" w:type="dxa"/>
              <w:left w:w="100" w:type="dxa"/>
              <w:bottom w:w="100" w:type="dxa"/>
              <w:right w:w="100" w:type="dxa"/>
            </w:tcMar>
          </w:tcPr>
          <w:p w14:paraId="57C19321"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Voting results are announced. If there are no run-off elections the report is finalized.</w:t>
            </w:r>
          </w:p>
        </w:tc>
      </w:tr>
      <w:tr w:rsidR="00F103DB" w:rsidRPr="00953556" w14:paraId="6A09EE09" w14:textId="77777777">
        <w:tc>
          <w:tcPr>
            <w:tcW w:w="3600" w:type="dxa"/>
            <w:shd w:val="clear" w:color="auto" w:fill="auto"/>
            <w:tcMar>
              <w:top w:w="100" w:type="dxa"/>
              <w:left w:w="100" w:type="dxa"/>
              <w:bottom w:w="100" w:type="dxa"/>
              <w:right w:w="100" w:type="dxa"/>
            </w:tcMar>
          </w:tcPr>
          <w:p w14:paraId="144B498B"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lastRenderedPageBreak/>
              <w:t>6 weeks after the AGM</w:t>
            </w:r>
          </w:p>
        </w:tc>
        <w:tc>
          <w:tcPr>
            <w:tcW w:w="6480" w:type="dxa"/>
            <w:shd w:val="clear" w:color="auto" w:fill="auto"/>
            <w:tcMar>
              <w:top w:w="100" w:type="dxa"/>
              <w:left w:w="100" w:type="dxa"/>
              <w:bottom w:w="100" w:type="dxa"/>
              <w:right w:w="100" w:type="dxa"/>
            </w:tcMar>
          </w:tcPr>
          <w:p w14:paraId="275103C2"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Run-off elections start, if any.</w:t>
            </w:r>
          </w:p>
        </w:tc>
      </w:tr>
      <w:tr w:rsidR="00F103DB" w:rsidRPr="00953556" w14:paraId="638EFF4A" w14:textId="77777777">
        <w:tc>
          <w:tcPr>
            <w:tcW w:w="3600" w:type="dxa"/>
            <w:shd w:val="clear" w:color="auto" w:fill="auto"/>
            <w:tcMar>
              <w:top w:w="100" w:type="dxa"/>
              <w:left w:w="100" w:type="dxa"/>
              <w:bottom w:w="100" w:type="dxa"/>
              <w:right w:w="100" w:type="dxa"/>
            </w:tcMar>
          </w:tcPr>
          <w:p w14:paraId="19FDB0D4"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1 week after the run-off elections.</w:t>
            </w:r>
          </w:p>
          <w:p w14:paraId="34757B86"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1A109A9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Deadline for run-off elections, if any.</w:t>
            </w:r>
          </w:p>
          <w:p w14:paraId="0A07AE0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Voting results of the run-off elections are announced.</w:t>
            </w:r>
          </w:p>
          <w:p w14:paraId="63AC4990" w14:textId="77777777" w:rsidR="00F103DB" w:rsidRPr="00953556" w:rsidRDefault="00F103DB" w:rsidP="00953556">
            <w:pPr>
              <w:widowControl w:val="0"/>
              <w:spacing w:before="0" w:after="0"/>
              <w:jc w:val="left"/>
              <w:rPr>
                <w:rFonts w:asciiTheme="majorHAnsi" w:hAnsiTheme="majorHAnsi" w:cstheme="majorHAnsi"/>
                <w:sz w:val="24"/>
                <w:szCs w:val="24"/>
              </w:rPr>
            </w:pPr>
          </w:p>
        </w:tc>
      </w:tr>
      <w:tr w:rsidR="00F103DB" w:rsidRPr="00953556" w14:paraId="3E08AC30" w14:textId="77777777">
        <w:tc>
          <w:tcPr>
            <w:tcW w:w="3600" w:type="dxa"/>
            <w:shd w:val="clear" w:color="auto" w:fill="auto"/>
            <w:tcMar>
              <w:top w:w="100" w:type="dxa"/>
              <w:left w:w="100" w:type="dxa"/>
              <w:bottom w:w="100" w:type="dxa"/>
              <w:right w:w="100" w:type="dxa"/>
            </w:tcMar>
          </w:tcPr>
          <w:p w14:paraId="7FE49BE3"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Max. 1 week after closing of the run-off elections</w:t>
            </w:r>
          </w:p>
          <w:p w14:paraId="003D43C9" w14:textId="77777777" w:rsidR="00F103DB" w:rsidRPr="00953556" w:rsidRDefault="00F103DB" w:rsidP="00953556">
            <w:pPr>
              <w:widowControl w:val="0"/>
              <w:spacing w:before="0" w:after="0"/>
              <w:jc w:val="left"/>
              <w:rPr>
                <w:rFonts w:asciiTheme="majorHAnsi" w:hAnsiTheme="majorHAnsi" w:cstheme="majorHAnsi"/>
                <w:sz w:val="24"/>
                <w:szCs w:val="24"/>
              </w:rPr>
            </w:pPr>
          </w:p>
        </w:tc>
        <w:tc>
          <w:tcPr>
            <w:tcW w:w="6480" w:type="dxa"/>
            <w:shd w:val="clear" w:color="auto" w:fill="auto"/>
            <w:tcMar>
              <w:top w:w="100" w:type="dxa"/>
              <w:left w:w="100" w:type="dxa"/>
              <w:bottom w:w="100" w:type="dxa"/>
              <w:right w:w="100" w:type="dxa"/>
            </w:tcMar>
          </w:tcPr>
          <w:p w14:paraId="495E3449" w14:textId="77777777" w:rsidR="00F103DB" w:rsidRPr="00953556" w:rsidRDefault="00606B3C" w:rsidP="00953556">
            <w:pPr>
              <w:widowControl w:val="0"/>
              <w:spacing w:before="0" w:after="0"/>
              <w:jc w:val="left"/>
              <w:rPr>
                <w:rFonts w:asciiTheme="majorHAnsi" w:hAnsiTheme="majorHAnsi" w:cstheme="majorHAnsi"/>
                <w:sz w:val="24"/>
                <w:szCs w:val="24"/>
              </w:rPr>
            </w:pPr>
            <w:r w:rsidRPr="00953556">
              <w:rPr>
                <w:rFonts w:asciiTheme="majorHAnsi" w:hAnsiTheme="majorHAnsi" w:cstheme="majorHAnsi"/>
                <w:sz w:val="24"/>
                <w:szCs w:val="24"/>
              </w:rPr>
              <w:t>Finalise and distribute the report</w:t>
            </w:r>
          </w:p>
        </w:tc>
      </w:tr>
    </w:tbl>
    <w:p w14:paraId="6DC2833A" w14:textId="77777777" w:rsidR="00F103DB" w:rsidRPr="00953556" w:rsidRDefault="00F103DB" w:rsidP="00953556">
      <w:pPr>
        <w:jc w:val="left"/>
        <w:rPr>
          <w:rFonts w:asciiTheme="majorHAnsi" w:hAnsiTheme="majorHAnsi" w:cstheme="majorHAnsi"/>
          <w:sz w:val="24"/>
          <w:szCs w:val="24"/>
        </w:rPr>
      </w:pPr>
    </w:p>
    <w:p w14:paraId="5A314772"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there is more than one valid candidate in the same ICANN Geographic Region, an election will be conducted, in accordance with the timeline as specified under 4.2 of this document. </w:t>
      </w:r>
    </w:p>
    <w:p w14:paraId="2F8ED887" w14:textId="77777777" w:rsidR="00F103DB" w:rsidRPr="00953556" w:rsidRDefault="00606B3C" w:rsidP="00953556">
      <w:pPr>
        <w:pStyle w:val="Heading1"/>
        <w:numPr>
          <w:ilvl w:val="0"/>
          <w:numId w:val="1"/>
        </w:numPr>
        <w:jc w:val="left"/>
        <w:rPr>
          <w:rFonts w:asciiTheme="majorHAnsi" w:hAnsiTheme="majorHAnsi" w:cstheme="majorHAnsi"/>
          <w:sz w:val="24"/>
          <w:szCs w:val="24"/>
        </w:rPr>
      </w:pPr>
      <w:bookmarkStart w:id="8" w:name="_unw3bwnh51zq" w:colFirst="0" w:colLast="0"/>
      <w:bookmarkEnd w:id="8"/>
      <w:r w:rsidRPr="00953556">
        <w:rPr>
          <w:rFonts w:asciiTheme="majorHAnsi" w:hAnsiTheme="majorHAnsi" w:cstheme="majorHAnsi"/>
          <w:sz w:val="24"/>
          <w:szCs w:val="24"/>
        </w:rPr>
        <w:t>Call for Nominations</w:t>
      </w:r>
    </w:p>
    <w:p w14:paraId="16156D0A" w14:textId="28CECD28" w:rsidR="00F103DB" w:rsidRPr="00614D70"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With regard to the </w:t>
      </w:r>
      <w:r w:rsidRPr="00953556">
        <w:rPr>
          <w:rFonts w:asciiTheme="majorHAnsi" w:hAnsiTheme="majorHAnsi" w:cstheme="majorHAnsi"/>
          <w:b/>
          <w:sz w:val="24"/>
          <w:szCs w:val="24"/>
        </w:rPr>
        <w:t>nomination</w:t>
      </w:r>
      <w:r w:rsidRPr="00953556">
        <w:rPr>
          <w:rFonts w:asciiTheme="majorHAnsi" w:hAnsiTheme="majorHAnsi" w:cstheme="majorHAnsi"/>
          <w:sz w:val="24"/>
          <w:szCs w:val="24"/>
        </w:rPr>
        <w:t xml:space="preserve"> of individuals to serve as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member the bylaws state: Section 10.4. MEMBERSHIP “ </w:t>
      </w:r>
      <w:r w:rsidR="00614D70" w:rsidRPr="00C02BFD">
        <w:rPr>
          <w:rFonts w:asciiTheme="majorHAnsi" w:hAnsiTheme="majorHAnsi" w:cstheme="majorHAnsi"/>
          <w:color w:val="262626"/>
          <w:sz w:val="24"/>
          <w:szCs w:val="24"/>
          <w:lang w:val="en-GB"/>
        </w:rPr>
        <w:t xml:space="preserve">Any </w:t>
      </w:r>
      <w:proofErr w:type="spellStart"/>
      <w:r w:rsidR="00614D70" w:rsidRPr="00C02BFD">
        <w:rPr>
          <w:rFonts w:asciiTheme="majorHAnsi" w:hAnsiTheme="majorHAnsi" w:cstheme="majorHAnsi"/>
          <w:color w:val="262626"/>
          <w:sz w:val="24"/>
          <w:szCs w:val="24"/>
          <w:lang w:val="en-GB"/>
        </w:rPr>
        <w:t>ccNSO</w:t>
      </w:r>
      <w:proofErr w:type="spellEnd"/>
      <w:r w:rsidR="00614D70" w:rsidRPr="00C02BFD">
        <w:rPr>
          <w:rFonts w:asciiTheme="majorHAnsi" w:hAnsiTheme="majorHAnsi" w:cstheme="majorHAnsi"/>
          <w:color w:val="262626"/>
          <w:sz w:val="24"/>
          <w:szCs w:val="24"/>
          <w:lang w:val="en-GB"/>
        </w:rPr>
        <w:t xml:space="preserve"> member may nominate an individual to serve as a </w:t>
      </w:r>
      <w:proofErr w:type="spellStart"/>
      <w:r w:rsidR="00614D70" w:rsidRPr="00C02BFD">
        <w:rPr>
          <w:rFonts w:asciiTheme="majorHAnsi" w:hAnsiTheme="majorHAnsi" w:cstheme="majorHAnsi"/>
          <w:color w:val="262626"/>
          <w:sz w:val="24"/>
          <w:szCs w:val="24"/>
          <w:lang w:val="en-GB"/>
        </w:rPr>
        <w:t>ccNSO</w:t>
      </w:r>
      <w:proofErr w:type="spellEnd"/>
      <w:r w:rsidR="00614D70" w:rsidRPr="00C02BFD">
        <w:rPr>
          <w:rFonts w:asciiTheme="majorHAnsi" w:hAnsiTheme="majorHAnsi" w:cstheme="majorHAnsi"/>
          <w:color w:val="262626"/>
          <w:sz w:val="24"/>
          <w:szCs w:val="24"/>
          <w:lang w:val="en-GB"/>
        </w:rPr>
        <w:t xml:space="preserve"> Council member representing the </w:t>
      </w:r>
      <w:proofErr w:type="spellStart"/>
      <w:r w:rsidR="00614D70" w:rsidRPr="00C02BFD">
        <w:rPr>
          <w:rFonts w:asciiTheme="majorHAnsi" w:hAnsiTheme="majorHAnsi" w:cstheme="majorHAnsi"/>
          <w:color w:val="262626"/>
          <w:sz w:val="24"/>
          <w:szCs w:val="24"/>
          <w:lang w:val="en-GB"/>
        </w:rPr>
        <w:t>ccNSO</w:t>
      </w:r>
      <w:proofErr w:type="spellEnd"/>
      <w:r w:rsidR="00614D70" w:rsidRPr="00C02BFD">
        <w:rPr>
          <w:rFonts w:asciiTheme="majorHAnsi" w:hAnsiTheme="majorHAnsi" w:cstheme="majorHAnsi"/>
          <w:color w:val="262626"/>
          <w:sz w:val="24"/>
          <w:szCs w:val="24"/>
          <w:lang w:val="en-GB"/>
        </w:rPr>
        <w:t xml:space="preserve"> member's Geographic Region. Nominations must be seconded by another ccNSO member from </w:t>
      </w:r>
      <w:r w:rsidR="00614D70" w:rsidRPr="00C02BFD">
        <w:rPr>
          <w:rFonts w:asciiTheme="majorHAnsi" w:hAnsiTheme="majorHAnsi" w:cstheme="majorHAnsi"/>
          <w:color w:val="734BA9"/>
          <w:sz w:val="24"/>
          <w:szCs w:val="24"/>
          <w:lang w:val="en-GB"/>
        </w:rPr>
        <w:t xml:space="preserve">a different Territory, from </w:t>
      </w:r>
      <w:r w:rsidR="00614D70" w:rsidRPr="00C02BFD">
        <w:rPr>
          <w:rFonts w:asciiTheme="majorHAnsi" w:hAnsiTheme="majorHAnsi" w:cstheme="majorHAnsi"/>
          <w:color w:val="262626"/>
          <w:sz w:val="24"/>
          <w:szCs w:val="24"/>
          <w:lang w:val="en-GB"/>
        </w:rPr>
        <w:t xml:space="preserve">the same Geographic </w:t>
      </w:r>
      <w:r w:rsidR="00F57813" w:rsidRPr="00F57813">
        <w:rPr>
          <w:rFonts w:asciiTheme="majorHAnsi" w:hAnsiTheme="majorHAnsi" w:cstheme="majorHAnsi"/>
          <w:color w:val="262626"/>
          <w:sz w:val="24"/>
          <w:szCs w:val="24"/>
          <w:lang w:val="en-GB"/>
        </w:rPr>
        <w:t>Region.</w:t>
      </w:r>
      <w:r w:rsidR="00614D70">
        <w:rPr>
          <w:rFonts w:asciiTheme="majorHAnsi" w:hAnsiTheme="majorHAnsi" w:cstheme="majorHAnsi"/>
          <w:color w:val="262626"/>
          <w:sz w:val="24"/>
          <w:szCs w:val="24"/>
          <w:lang w:val="en-GB"/>
        </w:rPr>
        <w:t xml:space="preserve"> </w:t>
      </w:r>
      <w:r w:rsidRPr="00614D70">
        <w:rPr>
          <w:rFonts w:asciiTheme="majorHAnsi" w:hAnsiTheme="majorHAnsi" w:cstheme="majorHAnsi"/>
          <w:sz w:val="24"/>
          <w:szCs w:val="24"/>
        </w:rPr>
        <w:t>By accepting their nomination, individuals nominated to the ccNSO Council agree to support the policies committed to by ccNSO members.”</w:t>
      </w:r>
    </w:p>
    <w:p w14:paraId="4F04E2BC"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9" w:name="_e3pghtqdt00k" w:colFirst="0" w:colLast="0"/>
      <w:bookmarkEnd w:id="9"/>
      <w:r w:rsidRPr="00953556">
        <w:rPr>
          <w:rFonts w:asciiTheme="majorHAnsi" w:hAnsiTheme="majorHAnsi" w:cstheme="majorHAnsi"/>
          <w:sz w:val="24"/>
          <w:szCs w:val="24"/>
        </w:rPr>
        <w:t>Nomination Process</w:t>
      </w:r>
    </w:p>
    <w:p w14:paraId="097B38CA" w14:textId="156B9393"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 xml:space="preserve">Manager will send an email to the ccNSO members, with the detailed description of the nomination process. Nominations/secondments should be sent to the Election </w:t>
      </w:r>
      <w:r w:rsidR="00F57813">
        <w:rPr>
          <w:rFonts w:asciiTheme="majorHAnsi" w:hAnsiTheme="majorHAnsi" w:cstheme="majorHAnsi"/>
          <w:sz w:val="24"/>
          <w:szCs w:val="24"/>
        </w:rPr>
        <w:t>Process</w:t>
      </w:r>
      <w:r w:rsidR="00614D70">
        <w:rPr>
          <w:rFonts w:asciiTheme="majorHAnsi" w:hAnsiTheme="majorHAnsi" w:cstheme="majorHAnsi"/>
          <w:sz w:val="24"/>
          <w:szCs w:val="24"/>
        </w:rPr>
        <w:t xml:space="preserve"> </w:t>
      </w:r>
      <w:r w:rsidRPr="00953556">
        <w:rPr>
          <w:rFonts w:asciiTheme="majorHAnsi" w:hAnsiTheme="majorHAnsi" w:cstheme="majorHAnsi"/>
          <w:sz w:val="24"/>
          <w:szCs w:val="24"/>
        </w:rPr>
        <w:t xml:space="preserve">Manager according to instructions. Upon receipt, a confirmation email will be sent to the nominator/seconder by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 xml:space="preserve">Manager. For regular nominations, a minimum of one secondment is necessary for a candidate to be able to continue in the election process. For </w:t>
      </w:r>
      <w:r w:rsidR="003C3B11" w:rsidRPr="00953556">
        <w:rPr>
          <w:rFonts w:asciiTheme="majorHAnsi" w:hAnsiTheme="majorHAnsi" w:cstheme="majorHAnsi"/>
          <w:sz w:val="24"/>
          <w:szCs w:val="24"/>
        </w:rPr>
        <w:t>self-nominations</w:t>
      </w:r>
      <w:r w:rsidRPr="00953556">
        <w:rPr>
          <w:rFonts w:asciiTheme="majorHAnsi" w:hAnsiTheme="majorHAnsi" w:cstheme="majorHAnsi"/>
          <w:sz w:val="24"/>
          <w:szCs w:val="24"/>
        </w:rPr>
        <w:t xml:space="preserve"> a minimum of two secondments </w:t>
      </w:r>
      <w:r w:rsidR="00614D70">
        <w:rPr>
          <w:rFonts w:asciiTheme="majorHAnsi" w:hAnsiTheme="majorHAnsi" w:cstheme="majorHAnsi"/>
          <w:sz w:val="24"/>
          <w:szCs w:val="24"/>
        </w:rPr>
        <w:t xml:space="preserve">from Representatives from two ccNSO Members from different Territories in the Region </w:t>
      </w:r>
      <w:r w:rsidRPr="00953556">
        <w:rPr>
          <w:rFonts w:asciiTheme="majorHAnsi" w:hAnsiTheme="majorHAnsi" w:cstheme="majorHAnsi"/>
          <w:sz w:val="24"/>
          <w:szCs w:val="24"/>
        </w:rPr>
        <w:t xml:space="preserve">are necessary for a </w:t>
      </w:r>
      <w:r w:rsidR="003C3B11" w:rsidRPr="00953556">
        <w:rPr>
          <w:rFonts w:asciiTheme="majorHAnsi" w:hAnsiTheme="majorHAnsi" w:cstheme="majorHAnsi"/>
          <w:sz w:val="24"/>
          <w:szCs w:val="24"/>
        </w:rPr>
        <w:t>self-nominated</w:t>
      </w:r>
      <w:r w:rsidRPr="00953556">
        <w:rPr>
          <w:rFonts w:asciiTheme="majorHAnsi" w:hAnsiTheme="majorHAnsi" w:cstheme="majorHAnsi"/>
          <w:sz w:val="24"/>
          <w:szCs w:val="24"/>
        </w:rPr>
        <w:t xml:space="preserve"> candidate to continue in the election process.</w:t>
      </w:r>
    </w:p>
    <w:p w14:paraId="573E65D6" w14:textId="77777777" w:rsidR="00F103DB" w:rsidRPr="00953556" w:rsidRDefault="00606B3C" w:rsidP="00953556">
      <w:pPr>
        <w:pStyle w:val="Heading2"/>
        <w:numPr>
          <w:ilvl w:val="1"/>
          <w:numId w:val="1"/>
        </w:numPr>
        <w:contextualSpacing/>
        <w:jc w:val="left"/>
        <w:rPr>
          <w:rFonts w:asciiTheme="majorHAnsi" w:hAnsiTheme="majorHAnsi" w:cstheme="majorHAnsi"/>
          <w:sz w:val="24"/>
          <w:szCs w:val="24"/>
        </w:rPr>
      </w:pPr>
      <w:bookmarkStart w:id="10" w:name="_1p358r814ur5" w:colFirst="0" w:colLast="0"/>
      <w:bookmarkEnd w:id="10"/>
      <w:r w:rsidRPr="00953556">
        <w:rPr>
          <w:rFonts w:asciiTheme="majorHAnsi" w:hAnsiTheme="majorHAnsi" w:cstheme="majorHAnsi"/>
          <w:sz w:val="24"/>
          <w:szCs w:val="24"/>
        </w:rPr>
        <w:t>Nomination Template</w:t>
      </w:r>
      <w:r w:rsidRPr="00953556">
        <w:rPr>
          <w:rFonts w:asciiTheme="majorHAnsi" w:hAnsiTheme="majorHAnsi" w:cstheme="majorHAnsi"/>
          <w:sz w:val="24"/>
          <w:szCs w:val="24"/>
        </w:rPr>
        <w:br/>
      </w:r>
    </w:p>
    <w:p w14:paraId="0FD5B563"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full name:</w:t>
      </w:r>
    </w:p>
    <w:p w14:paraId="149C46FF"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e-mail address:</w:t>
      </w:r>
    </w:p>
    <w:p w14:paraId="4A5C68AC"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ccTLD:</w:t>
      </w:r>
    </w:p>
    <w:p w14:paraId="562865A0"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geographic region:</w:t>
      </w:r>
    </w:p>
    <w:p w14:paraId="66CF8E7A"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Full name of the person you nominate to the ccNSO Council:</w:t>
      </w:r>
    </w:p>
    <w:p w14:paraId="4399D8FA" w14:textId="77777777" w:rsidR="00F103DB" w:rsidRPr="00953556" w:rsidRDefault="00606B3C" w:rsidP="00953556">
      <w:pPr>
        <w:numPr>
          <w:ilvl w:val="0"/>
          <w:numId w:val="3"/>
        </w:numPr>
        <w:contextualSpacing/>
        <w:jc w:val="left"/>
        <w:rPr>
          <w:rFonts w:asciiTheme="majorHAnsi" w:hAnsiTheme="majorHAnsi" w:cstheme="majorHAnsi"/>
          <w:sz w:val="24"/>
          <w:szCs w:val="24"/>
        </w:rPr>
      </w:pPr>
      <w:r w:rsidRPr="00953556">
        <w:rPr>
          <w:rFonts w:asciiTheme="majorHAnsi" w:hAnsiTheme="majorHAnsi" w:cstheme="majorHAnsi"/>
          <w:sz w:val="24"/>
          <w:szCs w:val="24"/>
        </w:rPr>
        <w:t xml:space="preserve">E-mail address of the person you nominate: </w:t>
      </w:r>
    </w:p>
    <w:p w14:paraId="0025D5ED" w14:textId="77777777" w:rsidR="00F103DB" w:rsidRPr="00953556" w:rsidRDefault="00F103DB" w:rsidP="00953556">
      <w:pPr>
        <w:spacing w:before="0" w:after="0"/>
        <w:jc w:val="left"/>
        <w:rPr>
          <w:rFonts w:asciiTheme="majorHAnsi" w:hAnsiTheme="majorHAnsi" w:cstheme="majorHAnsi"/>
          <w:sz w:val="24"/>
          <w:szCs w:val="24"/>
        </w:rPr>
      </w:pPr>
    </w:p>
    <w:p w14:paraId="468C962D" w14:textId="77777777" w:rsidR="00F103DB" w:rsidRPr="00953556" w:rsidRDefault="00606B3C" w:rsidP="00953556">
      <w:pPr>
        <w:pStyle w:val="Heading2"/>
        <w:numPr>
          <w:ilvl w:val="1"/>
          <w:numId w:val="1"/>
        </w:numPr>
        <w:spacing w:before="0"/>
        <w:jc w:val="left"/>
        <w:rPr>
          <w:rFonts w:asciiTheme="majorHAnsi" w:hAnsiTheme="majorHAnsi" w:cstheme="majorHAnsi"/>
          <w:sz w:val="24"/>
          <w:szCs w:val="24"/>
        </w:rPr>
      </w:pPr>
      <w:bookmarkStart w:id="11" w:name="_rxdjtbn6pv2v" w:colFirst="0" w:colLast="0"/>
      <w:bookmarkEnd w:id="11"/>
      <w:r w:rsidRPr="00953556">
        <w:rPr>
          <w:rFonts w:asciiTheme="majorHAnsi" w:hAnsiTheme="majorHAnsi" w:cstheme="majorHAnsi"/>
          <w:sz w:val="24"/>
          <w:szCs w:val="24"/>
        </w:rPr>
        <w:lastRenderedPageBreak/>
        <w:t>Secondment Template</w:t>
      </w:r>
    </w:p>
    <w:p w14:paraId="1A6A1537"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full name:</w:t>
      </w:r>
    </w:p>
    <w:p w14:paraId="72BCB12D"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email address:</w:t>
      </w:r>
    </w:p>
    <w:p w14:paraId="4BE5EF27"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ccTLD:</w:t>
      </w:r>
    </w:p>
    <w:p w14:paraId="4F1482E9"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Your geographic region:</w:t>
      </w:r>
    </w:p>
    <w:p w14:paraId="60EEF305" w14:textId="77777777" w:rsidR="00F103DB" w:rsidRPr="00953556" w:rsidRDefault="00606B3C" w:rsidP="00953556">
      <w:pPr>
        <w:numPr>
          <w:ilvl w:val="0"/>
          <w:numId w:val="5"/>
        </w:numPr>
        <w:contextualSpacing/>
        <w:jc w:val="left"/>
        <w:rPr>
          <w:rFonts w:asciiTheme="majorHAnsi" w:hAnsiTheme="majorHAnsi" w:cstheme="majorHAnsi"/>
          <w:sz w:val="24"/>
          <w:szCs w:val="24"/>
        </w:rPr>
      </w:pPr>
      <w:r w:rsidRPr="00953556">
        <w:rPr>
          <w:rFonts w:asciiTheme="majorHAnsi" w:hAnsiTheme="majorHAnsi" w:cstheme="majorHAnsi"/>
          <w:sz w:val="24"/>
          <w:szCs w:val="24"/>
        </w:rPr>
        <w:t>Full name of the nominee you would like to second:</w:t>
      </w:r>
    </w:p>
    <w:p w14:paraId="49EDE081" w14:textId="77777777" w:rsidR="00F103DB" w:rsidRPr="00953556" w:rsidRDefault="00F103DB" w:rsidP="00953556">
      <w:pPr>
        <w:spacing w:before="0" w:after="0"/>
        <w:jc w:val="left"/>
        <w:rPr>
          <w:rFonts w:asciiTheme="majorHAnsi" w:hAnsiTheme="majorHAnsi" w:cstheme="majorHAnsi"/>
          <w:sz w:val="24"/>
          <w:szCs w:val="24"/>
        </w:rPr>
      </w:pPr>
    </w:p>
    <w:p w14:paraId="45CA9EF6" w14:textId="77777777" w:rsidR="00F103DB" w:rsidRPr="00953556" w:rsidRDefault="00606B3C" w:rsidP="00953556">
      <w:pPr>
        <w:pStyle w:val="Heading2"/>
        <w:numPr>
          <w:ilvl w:val="1"/>
          <w:numId w:val="1"/>
        </w:numPr>
        <w:spacing w:before="0"/>
        <w:jc w:val="left"/>
        <w:rPr>
          <w:rFonts w:asciiTheme="majorHAnsi" w:hAnsiTheme="majorHAnsi" w:cstheme="majorHAnsi"/>
          <w:sz w:val="24"/>
          <w:szCs w:val="24"/>
        </w:rPr>
      </w:pPr>
      <w:bookmarkStart w:id="12" w:name="_rvnon7wt85pw" w:colFirst="0" w:colLast="0"/>
      <w:bookmarkEnd w:id="12"/>
      <w:r w:rsidRPr="00953556">
        <w:rPr>
          <w:rFonts w:asciiTheme="majorHAnsi" w:hAnsiTheme="majorHAnsi" w:cstheme="majorHAnsi"/>
          <w:sz w:val="24"/>
          <w:szCs w:val="24"/>
        </w:rPr>
        <w:t>Accepting Nominations</w:t>
      </w:r>
    </w:p>
    <w:p w14:paraId="09412501" w14:textId="43CFA15C"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will ask the candidates that are nominated by third parties to accept their nomination. Self-nominations are understood to have accepted their nomination.</w:t>
      </w:r>
    </w:p>
    <w:p w14:paraId="23353E7A" w14:textId="5B09313D"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Election Manager shall provide a list of the candidates that accepted their </w:t>
      </w:r>
      <w:r w:rsidR="003C3B11" w:rsidRPr="00953556">
        <w:rPr>
          <w:rFonts w:asciiTheme="majorHAnsi" w:hAnsiTheme="majorHAnsi" w:cstheme="majorHAnsi"/>
          <w:sz w:val="24"/>
          <w:szCs w:val="24"/>
        </w:rPr>
        <w:t>nomination.</w:t>
      </w:r>
      <w:r w:rsidRPr="00953556">
        <w:rPr>
          <w:rFonts w:asciiTheme="majorHAnsi" w:hAnsiTheme="majorHAnsi" w:cstheme="majorHAnsi"/>
          <w:sz w:val="24"/>
          <w:szCs w:val="24"/>
        </w:rPr>
        <w:t xml:space="preserve"> Record of nominations and acceptances will be available at the ccNSO website.</w:t>
      </w:r>
    </w:p>
    <w:p w14:paraId="4CAAA11E" w14:textId="77777777" w:rsidR="00F103DB" w:rsidRPr="00953556" w:rsidRDefault="00606B3C" w:rsidP="00953556">
      <w:pPr>
        <w:pStyle w:val="Heading1"/>
        <w:numPr>
          <w:ilvl w:val="0"/>
          <w:numId w:val="1"/>
        </w:numPr>
        <w:jc w:val="left"/>
        <w:rPr>
          <w:rFonts w:asciiTheme="majorHAnsi" w:hAnsiTheme="majorHAnsi" w:cstheme="majorHAnsi"/>
          <w:sz w:val="24"/>
          <w:szCs w:val="24"/>
        </w:rPr>
      </w:pPr>
      <w:bookmarkStart w:id="13" w:name="_9m6sli2rsa4p" w:colFirst="0" w:colLast="0"/>
      <w:bookmarkEnd w:id="13"/>
      <w:r w:rsidRPr="00953556">
        <w:rPr>
          <w:rFonts w:asciiTheme="majorHAnsi" w:hAnsiTheme="majorHAnsi" w:cstheme="majorHAnsi"/>
          <w:sz w:val="24"/>
          <w:szCs w:val="24"/>
        </w:rPr>
        <w:t>Elections</w:t>
      </w:r>
    </w:p>
    <w:p w14:paraId="48F3CAB9" w14:textId="32D6F509"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at the close of nominations there are no more valid candidates in a particular Geographic Region than there are seats on the ccNSO Council available for that Geographic Region, then the nominated candidates shall be selected to serve on the ccNSO Council. Otherwise, an election shall be held to select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from among the valid candidates. In such an election, a majority of all </w:t>
      </w:r>
      <w:r w:rsidR="00614D70">
        <w:rPr>
          <w:rFonts w:asciiTheme="majorHAnsi" w:hAnsiTheme="majorHAnsi" w:cstheme="majorHAnsi"/>
          <w:sz w:val="24"/>
          <w:szCs w:val="24"/>
        </w:rPr>
        <w:t>the Emissaries</w:t>
      </w:r>
      <w:r w:rsidRPr="00953556">
        <w:rPr>
          <w:rFonts w:asciiTheme="majorHAnsi" w:hAnsiTheme="majorHAnsi" w:cstheme="majorHAnsi"/>
          <w:sz w:val="24"/>
          <w:szCs w:val="24"/>
        </w:rPr>
        <w:t xml:space="preserve"> in the Geographic Region entitled to vote shall constitute a quorum, and the selected candidate must receive the votes of a majority of those cast by </w:t>
      </w:r>
      <w:r w:rsidR="00614D70">
        <w:rPr>
          <w:rFonts w:asciiTheme="majorHAnsi" w:hAnsiTheme="majorHAnsi" w:cstheme="majorHAnsi"/>
          <w:sz w:val="24"/>
          <w:szCs w:val="24"/>
        </w:rPr>
        <w:t xml:space="preserve">the Emissaries from </w:t>
      </w:r>
      <w:r w:rsidRPr="00953556">
        <w:rPr>
          <w:rFonts w:asciiTheme="majorHAnsi" w:hAnsiTheme="majorHAnsi" w:cstheme="majorHAnsi"/>
          <w:sz w:val="24"/>
          <w:szCs w:val="24"/>
        </w:rPr>
        <w:t xml:space="preserve"> the Geographic Region. The voting will be conducted as follows:  the voters are required to indicate on the ballot the candidate of their choice, and the winner is the candidate who receives </w:t>
      </w:r>
      <w:r w:rsidR="00614D70">
        <w:rPr>
          <w:rFonts w:asciiTheme="majorHAnsi" w:hAnsiTheme="majorHAnsi" w:cstheme="majorHAnsi"/>
          <w:sz w:val="24"/>
          <w:szCs w:val="24"/>
        </w:rPr>
        <w:t>the plurality of the</w:t>
      </w:r>
      <w:r w:rsidRPr="00953556">
        <w:rPr>
          <w:rFonts w:asciiTheme="majorHAnsi" w:hAnsiTheme="majorHAnsi" w:cstheme="majorHAnsi"/>
          <w:sz w:val="24"/>
          <w:szCs w:val="24"/>
        </w:rPr>
        <w:t xml:space="preserve"> votes.  In the event two or more candidates have received the same number of votes in the election, and no winner can be identified, a run</w:t>
      </w:r>
      <w:r w:rsidR="00614D70">
        <w:rPr>
          <w:rFonts w:asciiTheme="majorHAnsi" w:hAnsiTheme="majorHAnsi" w:cstheme="majorHAnsi"/>
          <w:sz w:val="24"/>
          <w:szCs w:val="24"/>
        </w:rPr>
        <w:t>-</w:t>
      </w:r>
      <w:r w:rsidRPr="00953556">
        <w:rPr>
          <w:rFonts w:asciiTheme="majorHAnsi" w:hAnsiTheme="majorHAnsi" w:cstheme="majorHAnsi"/>
          <w:sz w:val="24"/>
          <w:szCs w:val="24"/>
        </w:rPr>
        <w:t>off election will be conducted between these candidates.</w:t>
      </w:r>
    </w:p>
    <w:p w14:paraId="4BB4F858" w14:textId="38379105"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full record of the number of votes will be published at the end of selection process on the ccNSO Website. The results of the election will be announced by the Election </w:t>
      </w:r>
      <w:r w:rsidR="00614D70">
        <w:rPr>
          <w:rFonts w:asciiTheme="majorHAnsi" w:hAnsiTheme="majorHAnsi" w:cstheme="majorHAnsi"/>
          <w:sz w:val="24"/>
          <w:szCs w:val="24"/>
        </w:rPr>
        <w:t xml:space="preserve">Process </w:t>
      </w:r>
      <w:r w:rsidRPr="00953556">
        <w:rPr>
          <w:rFonts w:asciiTheme="majorHAnsi" w:hAnsiTheme="majorHAnsi" w:cstheme="majorHAnsi"/>
          <w:sz w:val="24"/>
          <w:szCs w:val="24"/>
        </w:rPr>
        <w:t>Manager. The Chair of the ccNSO Council shall inform the ICANN Secretary of the selection.</w:t>
      </w:r>
    </w:p>
    <w:p w14:paraId="78A81956" w14:textId="77777777" w:rsidR="00F103DB" w:rsidRPr="00C02BFD" w:rsidRDefault="00606B3C" w:rsidP="00953556">
      <w:pPr>
        <w:pStyle w:val="Heading1"/>
        <w:numPr>
          <w:ilvl w:val="0"/>
          <w:numId w:val="1"/>
        </w:numPr>
        <w:jc w:val="left"/>
        <w:rPr>
          <w:rFonts w:asciiTheme="majorHAnsi" w:hAnsiTheme="majorHAnsi" w:cstheme="majorHAnsi"/>
          <w:sz w:val="24"/>
          <w:szCs w:val="24"/>
          <w:highlight w:val="yellow"/>
        </w:rPr>
      </w:pPr>
      <w:bookmarkStart w:id="14" w:name="_q4gbb1tut39x" w:colFirst="0" w:colLast="0"/>
      <w:bookmarkEnd w:id="14"/>
      <w:commentRangeStart w:id="15"/>
      <w:r w:rsidRPr="00C02BFD">
        <w:rPr>
          <w:rFonts w:asciiTheme="majorHAnsi" w:hAnsiTheme="majorHAnsi" w:cstheme="majorHAnsi"/>
          <w:sz w:val="24"/>
          <w:szCs w:val="24"/>
          <w:highlight w:val="yellow"/>
        </w:rPr>
        <w:t xml:space="preserve">Removal of a </w:t>
      </w:r>
      <w:proofErr w:type="spellStart"/>
      <w:r w:rsidRPr="00C02BFD">
        <w:rPr>
          <w:rFonts w:asciiTheme="majorHAnsi" w:hAnsiTheme="majorHAnsi" w:cstheme="majorHAnsi"/>
          <w:sz w:val="24"/>
          <w:szCs w:val="24"/>
          <w:highlight w:val="yellow"/>
        </w:rPr>
        <w:t>Councillor</w:t>
      </w:r>
      <w:proofErr w:type="spellEnd"/>
    </w:p>
    <w:p w14:paraId="63E1027C"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Any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may be removed by:</w:t>
      </w:r>
    </w:p>
    <w:p w14:paraId="4A292DD5" w14:textId="77777777" w:rsidR="00F103DB" w:rsidRPr="00C02BFD" w:rsidRDefault="00606B3C" w:rsidP="00953556">
      <w:pPr>
        <w:numPr>
          <w:ilvl w:val="0"/>
          <w:numId w:val="2"/>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 majority of ccNSO members in the Geographic Region, from which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have been elected, or</w:t>
      </w:r>
    </w:p>
    <w:p w14:paraId="28D0159A" w14:textId="77777777" w:rsidR="00F103DB" w:rsidRPr="00C02BFD" w:rsidRDefault="00606B3C" w:rsidP="00953556">
      <w:pPr>
        <w:numPr>
          <w:ilvl w:val="0"/>
          <w:numId w:val="2"/>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 three-fourths (3/4) majority vote of all </w:t>
      </w:r>
      <w:proofErr w:type="spellStart"/>
      <w:r w:rsidRPr="00C02BFD">
        <w:rPr>
          <w:rFonts w:asciiTheme="majorHAnsi" w:hAnsiTheme="majorHAnsi" w:cstheme="majorHAnsi"/>
          <w:sz w:val="24"/>
          <w:szCs w:val="24"/>
          <w:highlight w:val="yellow"/>
        </w:rPr>
        <w:t>ccNSO</w:t>
      </w:r>
      <w:proofErr w:type="spellEnd"/>
      <w:r w:rsidRPr="00C02BFD">
        <w:rPr>
          <w:rFonts w:asciiTheme="majorHAnsi" w:hAnsiTheme="majorHAnsi" w:cstheme="majorHAnsi"/>
          <w:sz w:val="24"/>
          <w:szCs w:val="24"/>
          <w:highlight w:val="yellow"/>
        </w:rPr>
        <w:t xml:space="preserve"> </w:t>
      </w:r>
      <w:proofErr w:type="spellStart"/>
      <w:r w:rsidRPr="00C02BFD">
        <w:rPr>
          <w:rFonts w:asciiTheme="majorHAnsi" w:hAnsiTheme="majorHAnsi" w:cstheme="majorHAnsi"/>
          <w:sz w:val="24"/>
          <w:szCs w:val="24"/>
          <w:highlight w:val="yellow"/>
        </w:rPr>
        <w:t>Councillors</w:t>
      </w:r>
      <w:proofErr w:type="spellEnd"/>
      <w:r w:rsidRPr="00C02BFD">
        <w:rPr>
          <w:rFonts w:asciiTheme="majorHAnsi" w:hAnsiTheme="majorHAnsi" w:cstheme="majorHAnsi"/>
          <w:sz w:val="24"/>
          <w:szCs w:val="24"/>
          <w:highlight w:val="yellow"/>
        </w:rPr>
        <w:t>.</w:t>
      </w:r>
    </w:p>
    <w:p w14:paraId="51D98AE3" w14:textId="77777777" w:rsidR="00F103DB" w:rsidRPr="00C02BFD" w:rsidRDefault="00606B3C" w:rsidP="00953556">
      <w:pPr>
        <w:pStyle w:val="Heading2"/>
        <w:jc w:val="left"/>
        <w:rPr>
          <w:rFonts w:asciiTheme="majorHAnsi" w:hAnsiTheme="majorHAnsi" w:cstheme="majorHAnsi"/>
          <w:sz w:val="24"/>
          <w:szCs w:val="24"/>
          <w:highlight w:val="yellow"/>
        </w:rPr>
      </w:pPr>
      <w:bookmarkStart w:id="16" w:name="_yfjrpidjduuz" w:colFirst="0" w:colLast="0"/>
      <w:bookmarkEnd w:id="16"/>
      <w:r w:rsidRPr="00C02BFD">
        <w:rPr>
          <w:rFonts w:asciiTheme="majorHAnsi" w:hAnsiTheme="majorHAnsi" w:cstheme="majorHAnsi"/>
          <w:sz w:val="24"/>
          <w:szCs w:val="24"/>
          <w:highlight w:val="yellow"/>
        </w:rPr>
        <w:t xml:space="preserve">7.1.Removal of a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by </w:t>
      </w:r>
      <w:proofErr w:type="spellStart"/>
      <w:r w:rsidRPr="00C02BFD">
        <w:rPr>
          <w:rFonts w:asciiTheme="majorHAnsi" w:hAnsiTheme="majorHAnsi" w:cstheme="majorHAnsi"/>
          <w:sz w:val="24"/>
          <w:szCs w:val="24"/>
          <w:highlight w:val="yellow"/>
        </w:rPr>
        <w:t>ccNSO</w:t>
      </w:r>
      <w:proofErr w:type="spellEnd"/>
      <w:r w:rsidRPr="00C02BFD">
        <w:rPr>
          <w:rFonts w:asciiTheme="majorHAnsi" w:hAnsiTheme="majorHAnsi" w:cstheme="majorHAnsi"/>
          <w:sz w:val="24"/>
          <w:szCs w:val="24"/>
          <w:highlight w:val="yellow"/>
        </w:rPr>
        <w:t xml:space="preserve"> members</w:t>
      </w:r>
    </w:p>
    <w:p w14:paraId="21B20D6B"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At least 25% of the ccNSO members from a geographic region may initiate a process to remove a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elected from their Geographic Region by sending the request to the Secretariat or to the Chair of the ccNSO Council. The request should contain at least the following:</w:t>
      </w:r>
    </w:p>
    <w:p w14:paraId="46B98B60"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lastRenderedPageBreak/>
        <w:t xml:space="preserve">Name of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to be removed</w:t>
      </w:r>
    </w:p>
    <w:p w14:paraId="5724C2FB"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The ccNSO member who initiates the removal process</w:t>
      </w:r>
    </w:p>
    <w:p w14:paraId="3859009C"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A supporting rationale in reasonable detail</w:t>
      </w:r>
    </w:p>
    <w:p w14:paraId="497929F4" w14:textId="77777777" w:rsidR="00F103DB" w:rsidRPr="00C02BFD" w:rsidRDefault="00606B3C" w:rsidP="00953556">
      <w:pPr>
        <w:numPr>
          <w:ilvl w:val="0"/>
          <w:numId w:val="4"/>
        </w:numPr>
        <w:contextualSpacing/>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 statement as to whether or not the initiator requests that the </w:t>
      </w:r>
      <w:proofErr w:type="spellStart"/>
      <w:r w:rsidRPr="00C02BFD">
        <w:rPr>
          <w:rFonts w:asciiTheme="majorHAnsi" w:hAnsiTheme="majorHAnsi" w:cstheme="majorHAnsi"/>
          <w:sz w:val="24"/>
          <w:szCs w:val="24"/>
          <w:highlight w:val="yellow"/>
        </w:rPr>
        <w:t>ccNSO</w:t>
      </w:r>
      <w:proofErr w:type="spellEnd"/>
      <w:r w:rsidRPr="00C02BFD">
        <w:rPr>
          <w:rFonts w:asciiTheme="majorHAnsi" w:hAnsiTheme="majorHAnsi" w:cstheme="majorHAnsi"/>
          <w:sz w:val="24"/>
          <w:szCs w:val="24"/>
          <w:highlight w:val="yellow"/>
        </w:rPr>
        <w:t xml:space="preserve"> Council </w:t>
      </w:r>
      <w:proofErr w:type="spellStart"/>
      <w:r w:rsidRPr="00C02BFD">
        <w:rPr>
          <w:rFonts w:asciiTheme="majorHAnsi" w:hAnsiTheme="majorHAnsi" w:cstheme="majorHAnsi"/>
          <w:sz w:val="24"/>
          <w:szCs w:val="24"/>
          <w:highlight w:val="yellow"/>
        </w:rPr>
        <w:t>organise</w:t>
      </w:r>
      <w:proofErr w:type="spellEnd"/>
      <w:r w:rsidRPr="00C02BFD">
        <w:rPr>
          <w:rFonts w:asciiTheme="majorHAnsi" w:hAnsiTheme="majorHAnsi" w:cstheme="majorHAnsi"/>
          <w:sz w:val="24"/>
          <w:szCs w:val="24"/>
          <w:highlight w:val="yellow"/>
        </w:rPr>
        <w:t xml:space="preserve"> a questions and answers session with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during the upcoming ccNSO members meeting.</w:t>
      </w:r>
    </w:p>
    <w:p w14:paraId="484B41D8"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To give a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time to prove themselves, such a request shall not be filed sooner than 6 months after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had been elected. </w:t>
      </w:r>
    </w:p>
    <w:p w14:paraId="0A29CAE5"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Upon receipt of the requests, the Chair of the ccNSO Council shall invite the initiators and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to a dialogue. If the dialogue is not possible or if it does not produce any significant results within two months, the Chair of the ccNSO informs the ccNSO Council about the need to initiate removal process. The ccNSO Council at its next meeting appoints an Election Manager and establishes Removal timeline: </w:t>
      </w:r>
    </w:p>
    <w:p w14:paraId="00597B5A" w14:textId="77777777" w:rsidR="00F103DB" w:rsidRPr="00C02BFD" w:rsidRDefault="00F103DB" w:rsidP="00953556">
      <w:pPr>
        <w:spacing w:before="0" w:after="0"/>
        <w:jc w:val="left"/>
        <w:rPr>
          <w:rFonts w:asciiTheme="majorHAnsi" w:hAnsiTheme="majorHAnsi" w:cstheme="majorHAnsi"/>
          <w:sz w:val="24"/>
          <w:szCs w:val="24"/>
          <w:highlight w:val="yellow"/>
        </w:rPr>
      </w:pPr>
    </w:p>
    <w:tbl>
      <w:tblPr>
        <w:tblStyle w:val="a0"/>
        <w:tblW w:w="1008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0"/>
        <w:gridCol w:w="6480"/>
      </w:tblGrid>
      <w:tr w:rsidR="00F103DB" w:rsidRPr="00614D70" w14:paraId="61595B46" w14:textId="77777777">
        <w:tc>
          <w:tcPr>
            <w:tcW w:w="3600" w:type="dxa"/>
            <w:shd w:val="clear" w:color="auto" w:fill="auto"/>
            <w:tcMar>
              <w:top w:w="100" w:type="dxa"/>
              <w:left w:w="100" w:type="dxa"/>
              <w:bottom w:w="100" w:type="dxa"/>
              <w:right w:w="100" w:type="dxa"/>
            </w:tcMar>
          </w:tcPr>
          <w:p w14:paraId="03DDDC1A"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ccNSO Council meeting</w:t>
            </w:r>
          </w:p>
        </w:tc>
        <w:tc>
          <w:tcPr>
            <w:tcW w:w="6480" w:type="dxa"/>
            <w:shd w:val="clear" w:color="auto" w:fill="auto"/>
            <w:tcMar>
              <w:top w:w="100" w:type="dxa"/>
              <w:left w:w="100" w:type="dxa"/>
              <w:bottom w:w="100" w:type="dxa"/>
              <w:right w:w="100" w:type="dxa"/>
            </w:tcMar>
          </w:tcPr>
          <w:p w14:paraId="715191F5"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Appointment of Election Manager </w:t>
            </w:r>
          </w:p>
        </w:tc>
      </w:tr>
      <w:tr w:rsidR="00F103DB" w:rsidRPr="00614D70" w14:paraId="045239B1" w14:textId="77777777">
        <w:tc>
          <w:tcPr>
            <w:tcW w:w="3600" w:type="dxa"/>
            <w:shd w:val="clear" w:color="auto" w:fill="auto"/>
            <w:tcMar>
              <w:top w:w="100" w:type="dxa"/>
              <w:left w:w="100" w:type="dxa"/>
              <w:bottom w:w="100" w:type="dxa"/>
              <w:right w:w="100" w:type="dxa"/>
            </w:tcMar>
          </w:tcPr>
          <w:p w14:paraId="3C0F7C73"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ccNSO Council meeting + 1 week</w:t>
            </w:r>
          </w:p>
        </w:tc>
        <w:tc>
          <w:tcPr>
            <w:tcW w:w="6480" w:type="dxa"/>
            <w:shd w:val="clear" w:color="auto" w:fill="auto"/>
            <w:tcMar>
              <w:top w:w="100" w:type="dxa"/>
              <w:left w:w="100" w:type="dxa"/>
              <w:bottom w:w="100" w:type="dxa"/>
              <w:right w:w="100" w:type="dxa"/>
            </w:tcMar>
          </w:tcPr>
          <w:p w14:paraId="39261075"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Initiate vote for Removal in the particular Geographic region</w:t>
            </w:r>
          </w:p>
        </w:tc>
      </w:tr>
      <w:tr w:rsidR="00F103DB" w:rsidRPr="00614D70" w14:paraId="04DBAB32" w14:textId="77777777">
        <w:tc>
          <w:tcPr>
            <w:tcW w:w="3600" w:type="dxa"/>
            <w:shd w:val="clear" w:color="auto" w:fill="auto"/>
            <w:tcMar>
              <w:top w:w="100" w:type="dxa"/>
              <w:left w:w="100" w:type="dxa"/>
              <w:bottom w:w="100" w:type="dxa"/>
              <w:right w:w="100" w:type="dxa"/>
            </w:tcMar>
          </w:tcPr>
          <w:p w14:paraId="617BDEF7"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ccNSO Council meeting + 3 weeks</w:t>
            </w:r>
          </w:p>
        </w:tc>
        <w:tc>
          <w:tcPr>
            <w:tcW w:w="6480" w:type="dxa"/>
            <w:shd w:val="clear" w:color="auto" w:fill="auto"/>
            <w:tcMar>
              <w:top w:w="100" w:type="dxa"/>
              <w:left w:w="100" w:type="dxa"/>
              <w:bottom w:w="100" w:type="dxa"/>
              <w:right w:w="100" w:type="dxa"/>
            </w:tcMar>
          </w:tcPr>
          <w:p w14:paraId="68259540" w14:textId="77777777" w:rsidR="00F103DB" w:rsidRPr="00C02BFD" w:rsidRDefault="00606B3C" w:rsidP="00953556">
            <w:pPr>
              <w:spacing w:before="0" w:after="0"/>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End of the vote for Removal</w:t>
            </w:r>
          </w:p>
        </w:tc>
      </w:tr>
    </w:tbl>
    <w:p w14:paraId="7A4342B3" w14:textId="77777777" w:rsidR="00F103DB" w:rsidRPr="00C02BFD" w:rsidRDefault="00F103DB" w:rsidP="00953556">
      <w:pPr>
        <w:spacing w:before="0" w:after="0"/>
        <w:jc w:val="left"/>
        <w:rPr>
          <w:rFonts w:asciiTheme="majorHAnsi" w:hAnsiTheme="majorHAnsi" w:cstheme="majorHAnsi"/>
          <w:sz w:val="24"/>
          <w:szCs w:val="24"/>
          <w:highlight w:val="yellow"/>
        </w:rPr>
      </w:pPr>
    </w:p>
    <w:p w14:paraId="0162CD4F"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The appointed Election Manager informs ccNSO members about the initiated request to remove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and shares with the community the supporting rationale of the removal request. The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which is being removed, has the right to add his/her statement or response. </w:t>
      </w:r>
    </w:p>
    <w:p w14:paraId="466B01FA" w14:textId="77777777" w:rsidR="00F103DB" w:rsidRPr="00C02BFD" w:rsidRDefault="00606B3C" w:rsidP="00953556">
      <w:pPr>
        <w:jc w:val="left"/>
        <w:rPr>
          <w:rFonts w:asciiTheme="majorHAnsi" w:hAnsiTheme="majorHAnsi" w:cstheme="majorHAnsi"/>
          <w:sz w:val="24"/>
          <w:szCs w:val="24"/>
          <w:highlight w:val="yellow"/>
        </w:rPr>
      </w:pPr>
      <w:r w:rsidRPr="00C02BFD">
        <w:rPr>
          <w:rFonts w:asciiTheme="majorHAnsi" w:hAnsiTheme="majorHAnsi" w:cstheme="majorHAnsi"/>
          <w:sz w:val="24"/>
          <w:szCs w:val="24"/>
          <w:highlight w:val="yellow"/>
        </w:rPr>
        <w:t xml:space="preserve">The Election Manager initiates the vote for Removal among the ccNSO members in the region. The vote window will be two weeks. </w:t>
      </w:r>
    </w:p>
    <w:p w14:paraId="1237A918" w14:textId="77777777" w:rsidR="00F103DB" w:rsidRPr="00953556" w:rsidRDefault="00606B3C" w:rsidP="00953556">
      <w:pPr>
        <w:jc w:val="left"/>
        <w:rPr>
          <w:rFonts w:asciiTheme="majorHAnsi" w:hAnsiTheme="majorHAnsi" w:cstheme="majorHAnsi"/>
          <w:sz w:val="24"/>
          <w:szCs w:val="24"/>
        </w:rPr>
      </w:pPr>
      <w:r w:rsidRPr="00C02BFD">
        <w:rPr>
          <w:rFonts w:asciiTheme="majorHAnsi" w:hAnsiTheme="majorHAnsi" w:cstheme="majorHAnsi"/>
          <w:sz w:val="24"/>
          <w:szCs w:val="24"/>
          <w:highlight w:val="yellow"/>
        </w:rPr>
        <w:t xml:space="preserve">If majority of the ccNSO members in the Geographic Region vote in </w:t>
      </w:r>
      <w:proofErr w:type="spellStart"/>
      <w:r w:rsidRPr="00C02BFD">
        <w:rPr>
          <w:rFonts w:asciiTheme="majorHAnsi" w:hAnsiTheme="majorHAnsi" w:cstheme="majorHAnsi"/>
          <w:sz w:val="24"/>
          <w:szCs w:val="24"/>
          <w:highlight w:val="yellow"/>
        </w:rPr>
        <w:t>favour</w:t>
      </w:r>
      <w:proofErr w:type="spellEnd"/>
      <w:r w:rsidRPr="00C02BFD">
        <w:rPr>
          <w:rFonts w:asciiTheme="majorHAnsi" w:hAnsiTheme="majorHAnsi" w:cstheme="majorHAnsi"/>
          <w:sz w:val="24"/>
          <w:szCs w:val="24"/>
          <w:highlight w:val="yellow"/>
        </w:rPr>
        <w:t xml:space="preserve"> of removal, the ccNSO Council will initiate a new election process. The removed </w:t>
      </w:r>
      <w:proofErr w:type="spellStart"/>
      <w:r w:rsidRPr="00C02BFD">
        <w:rPr>
          <w:rFonts w:asciiTheme="majorHAnsi" w:hAnsiTheme="majorHAnsi" w:cstheme="majorHAnsi"/>
          <w:sz w:val="24"/>
          <w:szCs w:val="24"/>
          <w:highlight w:val="yellow"/>
        </w:rPr>
        <w:t>Councillor</w:t>
      </w:r>
      <w:proofErr w:type="spellEnd"/>
      <w:r w:rsidRPr="00C02BFD">
        <w:rPr>
          <w:rFonts w:asciiTheme="majorHAnsi" w:hAnsiTheme="majorHAnsi" w:cstheme="majorHAnsi"/>
          <w:sz w:val="24"/>
          <w:szCs w:val="24"/>
          <w:highlight w:val="yellow"/>
        </w:rPr>
        <w:t xml:space="preserve"> shall not be nominated during the new election process.</w:t>
      </w:r>
      <w:r w:rsidRPr="00953556">
        <w:rPr>
          <w:rFonts w:asciiTheme="majorHAnsi" w:hAnsiTheme="majorHAnsi" w:cstheme="majorHAnsi"/>
          <w:sz w:val="24"/>
          <w:szCs w:val="24"/>
        </w:rPr>
        <w:t xml:space="preserve"> </w:t>
      </w:r>
      <w:commentRangeEnd w:id="15"/>
      <w:r w:rsidR="00614D70">
        <w:rPr>
          <w:rStyle w:val="CommentReference"/>
        </w:rPr>
        <w:commentReference w:id="15"/>
      </w:r>
    </w:p>
    <w:p w14:paraId="7C5EB16A" w14:textId="77777777" w:rsidR="00F103DB" w:rsidRPr="00953556" w:rsidRDefault="00606B3C" w:rsidP="00953556">
      <w:pPr>
        <w:pStyle w:val="Heading2"/>
        <w:jc w:val="left"/>
        <w:rPr>
          <w:rFonts w:asciiTheme="majorHAnsi" w:hAnsiTheme="majorHAnsi" w:cstheme="majorHAnsi"/>
          <w:sz w:val="24"/>
          <w:szCs w:val="24"/>
        </w:rPr>
      </w:pPr>
      <w:bookmarkStart w:id="17" w:name="_xrraxynqdpxz" w:colFirst="0" w:colLast="0"/>
      <w:bookmarkEnd w:id="17"/>
      <w:r w:rsidRPr="00953556">
        <w:rPr>
          <w:rFonts w:asciiTheme="majorHAnsi" w:hAnsiTheme="majorHAnsi" w:cstheme="majorHAnsi"/>
          <w:sz w:val="24"/>
          <w:szCs w:val="24"/>
        </w:rPr>
        <w:t xml:space="preserve">7.2. Removal of a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w:t>
      </w:r>
    </w:p>
    <w:p w14:paraId="57C93C72"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w:t>
      </w:r>
      <w:commentRangeStart w:id="18"/>
      <w:r w:rsidRPr="00953556">
        <w:rPr>
          <w:rFonts w:asciiTheme="majorHAnsi" w:hAnsiTheme="majorHAnsi" w:cstheme="majorHAnsi"/>
          <w:sz w:val="24"/>
          <w:szCs w:val="24"/>
        </w:rPr>
        <w:t xml:space="preserve">substantially misbehaves </w:t>
      </w:r>
      <w:commentRangeEnd w:id="18"/>
      <w:r w:rsidR="00614D70">
        <w:rPr>
          <w:rStyle w:val="CommentReference"/>
        </w:rPr>
        <w:commentReference w:id="18"/>
      </w:r>
      <w:r w:rsidRPr="00953556">
        <w:rPr>
          <w:rFonts w:asciiTheme="majorHAnsi" w:hAnsiTheme="majorHAnsi" w:cstheme="majorHAnsi"/>
          <w:sz w:val="24"/>
          <w:szCs w:val="24"/>
        </w:rPr>
        <w:t xml:space="preserve">or constantly ignores his/her responsibilities on the ccNSO Council, the Chair of the ccNSO Council and at least one of the Vice-chairs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to discuss the ways to resolve situation. If the dialogue is not possible or if it does not produce any significant results within two months, the Chair of the ccNSO Council may initiate the request to remove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informing the ccNSO Council. The ccNSO Council may then take a vote or decide to establish a Mediation Committee. </w:t>
      </w:r>
    </w:p>
    <w:p w14:paraId="5E20D4E1"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The Mediation Committee should consist of at least three </w:t>
      </w:r>
      <w:proofErr w:type="spellStart"/>
      <w:r w:rsidRPr="00953556">
        <w:rPr>
          <w:rFonts w:asciiTheme="majorHAnsi" w:hAnsiTheme="majorHAnsi" w:cstheme="majorHAnsi"/>
          <w:sz w:val="24"/>
          <w:szCs w:val="24"/>
        </w:rPr>
        <w:t>Councillors</w:t>
      </w:r>
      <w:proofErr w:type="spellEnd"/>
      <w:r w:rsidRPr="00953556">
        <w:rPr>
          <w:rFonts w:asciiTheme="majorHAnsi" w:hAnsiTheme="majorHAnsi" w:cstheme="majorHAnsi"/>
          <w:sz w:val="24"/>
          <w:szCs w:val="24"/>
        </w:rPr>
        <w:t xml:space="preserve">. At least one of the members on the Mediation Committee should be another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from the same Geographic Region. </w:t>
      </w:r>
    </w:p>
    <w:p w14:paraId="2C93920F"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lastRenderedPageBreak/>
        <w:t xml:space="preserve">The Mediation Committee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and will have three months to resolve the situation. The Mediation Committee will advise the ccNSO Council on further actions.</w:t>
      </w:r>
    </w:p>
    <w:p w14:paraId="34570684"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three-fourths of the ccNSO Council vote in </w:t>
      </w:r>
      <w:proofErr w:type="spellStart"/>
      <w:r w:rsidRPr="00953556">
        <w:rPr>
          <w:rFonts w:asciiTheme="majorHAnsi" w:hAnsiTheme="majorHAnsi" w:cstheme="majorHAnsi"/>
          <w:sz w:val="24"/>
          <w:szCs w:val="24"/>
        </w:rPr>
        <w:t>favour</w:t>
      </w:r>
      <w:proofErr w:type="spellEnd"/>
      <w:r w:rsidRPr="00953556">
        <w:rPr>
          <w:rFonts w:asciiTheme="majorHAnsi" w:hAnsiTheme="majorHAnsi" w:cstheme="majorHAnsi"/>
          <w:sz w:val="24"/>
          <w:szCs w:val="24"/>
        </w:rPr>
        <w:t xml:space="preserve"> of removal of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the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Council will initiate a new election process. The removed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may be nominated during the new election process. </w:t>
      </w:r>
    </w:p>
    <w:p w14:paraId="09A1D138" w14:textId="77777777" w:rsidR="00F103DB" w:rsidRPr="00953556" w:rsidRDefault="00606B3C" w:rsidP="00953556">
      <w:pPr>
        <w:pStyle w:val="Heading2"/>
        <w:jc w:val="left"/>
        <w:rPr>
          <w:rFonts w:asciiTheme="majorHAnsi" w:hAnsiTheme="majorHAnsi" w:cstheme="majorHAnsi"/>
          <w:sz w:val="24"/>
          <w:szCs w:val="24"/>
        </w:rPr>
      </w:pPr>
      <w:bookmarkStart w:id="19" w:name="_xgrmeffkqwuk" w:colFirst="0" w:colLast="0"/>
      <w:bookmarkEnd w:id="19"/>
      <w:r w:rsidRPr="00953556">
        <w:rPr>
          <w:rFonts w:asciiTheme="majorHAnsi" w:hAnsiTheme="majorHAnsi" w:cstheme="majorHAnsi"/>
          <w:sz w:val="24"/>
          <w:szCs w:val="24"/>
        </w:rPr>
        <w:t xml:space="preserve">7.3. Removal of a </w:t>
      </w:r>
      <w:proofErr w:type="spellStart"/>
      <w:r w:rsidRPr="00953556">
        <w:rPr>
          <w:rFonts w:asciiTheme="majorHAnsi" w:hAnsiTheme="majorHAnsi" w:cstheme="majorHAnsi"/>
          <w:sz w:val="24"/>
          <w:szCs w:val="24"/>
        </w:rPr>
        <w:t>NomCom</w:t>
      </w:r>
      <w:proofErr w:type="spellEnd"/>
      <w:r w:rsidRPr="00953556">
        <w:rPr>
          <w:rFonts w:asciiTheme="majorHAnsi" w:hAnsiTheme="majorHAnsi" w:cstheme="majorHAnsi"/>
          <w:sz w:val="24"/>
          <w:szCs w:val="24"/>
        </w:rPr>
        <w:t xml:space="preserve"> Appointed </w:t>
      </w:r>
      <w:proofErr w:type="spellStart"/>
      <w:r w:rsidRPr="00953556">
        <w:rPr>
          <w:rFonts w:asciiTheme="majorHAnsi" w:hAnsiTheme="majorHAnsi" w:cstheme="majorHAnsi"/>
          <w:sz w:val="24"/>
          <w:szCs w:val="24"/>
        </w:rPr>
        <w:t>Councillor</w:t>
      </w:r>
      <w:proofErr w:type="spellEnd"/>
    </w:p>
    <w:p w14:paraId="1FE40DF7"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 xml:space="preserve">If a </w:t>
      </w:r>
      <w:proofErr w:type="spellStart"/>
      <w:r w:rsidRPr="00953556">
        <w:rPr>
          <w:rFonts w:asciiTheme="majorHAnsi" w:hAnsiTheme="majorHAnsi" w:cstheme="majorHAnsi"/>
          <w:sz w:val="24"/>
          <w:szCs w:val="24"/>
        </w:rPr>
        <w:t>ccNSO</w:t>
      </w:r>
      <w:proofErr w:type="spellEnd"/>
      <w:r w:rsidRPr="00953556">
        <w:rPr>
          <w:rFonts w:asciiTheme="majorHAnsi" w:hAnsiTheme="majorHAnsi" w:cstheme="majorHAnsi"/>
          <w:sz w:val="24"/>
          <w:szCs w:val="24"/>
        </w:rPr>
        <w:t xml:space="preserv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appointed by the ICANN Nominating Committee </w:t>
      </w:r>
      <w:r w:rsidRPr="00953556">
        <w:rPr>
          <w:rFonts w:asciiTheme="majorHAnsi" w:hAnsiTheme="majorHAnsi" w:cstheme="majorHAnsi"/>
          <w:sz w:val="24"/>
          <w:szCs w:val="24"/>
          <w:highlight w:val="white"/>
        </w:rPr>
        <w:t>materially fails to fulfil his/her responsibilities</w:t>
      </w:r>
      <w:r w:rsidRPr="00953556">
        <w:rPr>
          <w:rFonts w:asciiTheme="majorHAnsi" w:hAnsiTheme="majorHAnsi" w:cstheme="majorHAnsi"/>
          <w:sz w:val="24"/>
          <w:szCs w:val="24"/>
        </w:rPr>
        <w:t xml:space="preserve">, the Chair of the ccNSO Council and at least one of the Vice-chairs will reach out to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in question to discuss the ways to resolve situation. If the dialogue is not possible or if it does not produce any significant results within two months, the Chair of the ccNSO Council may initiate the request to remove the </w:t>
      </w:r>
      <w:proofErr w:type="spellStart"/>
      <w:r w:rsidRPr="00953556">
        <w:rPr>
          <w:rFonts w:asciiTheme="majorHAnsi" w:hAnsiTheme="majorHAnsi" w:cstheme="majorHAnsi"/>
          <w:sz w:val="24"/>
          <w:szCs w:val="24"/>
        </w:rPr>
        <w:t>Councillor</w:t>
      </w:r>
      <w:proofErr w:type="spellEnd"/>
      <w:r w:rsidRPr="00953556">
        <w:rPr>
          <w:rFonts w:asciiTheme="majorHAnsi" w:hAnsiTheme="majorHAnsi" w:cstheme="majorHAnsi"/>
          <w:sz w:val="24"/>
          <w:szCs w:val="24"/>
        </w:rPr>
        <w:t xml:space="preserve"> by informing the Chair of the Nominating Committee. </w:t>
      </w:r>
    </w:p>
    <w:p w14:paraId="0AF86E30" w14:textId="77777777" w:rsidR="00F103DB" w:rsidRPr="00953556" w:rsidRDefault="00606B3C" w:rsidP="00953556">
      <w:pPr>
        <w:pStyle w:val="Heading1"/>
        <w:numPr>
          <w:ilvl w:val="0"/>
          <w:numId w:val="1"/>
        </w:numPr>
        <w:jc w:val="left"/>
        <w:rPr>
          <w:rFonts w:asciiTheme="majorHAnsi" w:hAnsiTheme="majorHAnsi" w:cstheme="majorHAnsi"/>
          <w:sz w:val="24"/>
          <w:szCs w:val="24"/>
        </w:rPr>
      </w:pPr>
      <w:r w:rsidRPr="00953556">
        <w:rPr>
          <w:rFonts w:asciiTheme="majorHAnsi" w:hAnsiTheme="majorHAnsi" w:cstheme="majorHAnsi"/>
          <w:sz w:val="24"/>
          <w:szCs w:val="24"/>
        </w:rPr>
        <w:t>Miscellaneous</w:t>
      </w:r>
    </w:p>
    <w:p w14:paraId="77A7D66A"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 xml:space="preserve">ccNSO Internal Guideline </w:t>
      </w:r>
    </w:p>
    <w:p w14:paraId="7CD99C70" w14:textId="77777777" w:rsidR="00F103DB" w:rsidRPr="00953556" w:rsidRDefault="00606B3C" w:rsidP="00953556">
      <w:pPr>
        <w:jc w:val="left"/>
        <w:rPr>
          <w:rFonts w:asciiTheme="majorHAnsi" w:hAnsiTheme="majorHAnsi" w:cstheme="majorHAnsi"/>
          <w:sz w:val="24"/>
          <w:szCs w:val="24"/>
        </w:rPr>
      </w:pPr>
      <w:r w:rsidRPr="00953556">
        <w:rPr>
          <w:rFonts w:asciiTheme="majorHAnsi" w:hAnsiTheme="majorHAnsi" w:cstheme="majorHAnsi"/>
          <w:sz w:val="24"/>
          <w:szCs w:val="24"/>
        </w:rPr>
        <w:t>This Guideline is an internal rule of the ccNSO in accordance with Article 10 section 3.(k) and Article 10 section 4. of the ICANN Bylaws. This Guideline should also be considered as the internal procedure of the ccNSO to elect ccNSO Council members.</w:t>
      </w:r>
    </w:p>
    <w:p w14:paraId="43535F50"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Omission in or unreasonable impact of the Guideline</w:t>
      </w:r>
    </w:p>
    <w:p w14:paraId="707C45D1" w14:textId="77777777"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In the event the Guideline does not provide guidance and/or the impact is unreasonable to conduct the business of the ccNSO, the ccNSO Council, or the review team, the Chair of the ccNSO will decide.</w:t>
      </w:r>
    </w:p>
    <w:p w14:paraId="6A8F673F" w14:textId="77777777" w:rsidR="00F103DB" w:rsidRPr="00953556" w:rsidRDefault="00606B3C" w:rsidP="00953556">
      <w:pPr>
        <w:pStyle w:val="Heading2"/>
        <w:numPr>
          <w:ilvl w:val="1"/>
          <w:numId w:val="1"/>
        </w:numPr>
        <w:jc w:val="left"/>
        <w:rPr>
          <w:rFonts w:asciiTheme="majorHAnsi" w:hAnsiTheme="majorHAnsi" w:cstheme="majorHAnsi"/>
          <w:sz w:val="24"/>
          <w:szCs w:val="24"/>
        </w:rPr>
      </w:pPr>
      <w:r w:rsidRPr="00953556">
        <w:rPr>
          <w:rFonts w:asciiTheme="majorHAnsi" w:hAnsiTheme="majorHAnsi" w:cstheme="majorHAnsi"/>
          <w:sz w:val="24"/>
          <w:szCs w:val="24"/>
        </w:rPr>
        <w:t>Publication and Review of Guidelines</w:t>
      </w:r>
    </w:p>
    <w:p w14:paraId="1A78D3B3" w14:textId="77777777"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The Guideline will be published as part of the rules and guidelines of the ccNSO after adoption by the ccNSO Council.</w:t>
      </w:r>
    </w:p>
    <w:p w14:paraId="285E3E83" w14:textId="7B83221F" w:rsidR="00F103DB" w:rsidRPr="00953556" w:rsidRDefault="00606B3C" w:rsidP="00953556">
      <w:pPr>
        <w:tabs>
          <w:tab w:val="center" w:pos="4320"/>
          <w:tab w:val="right" w:pos="8640"/>
        </w:tabs>
        <w:jc w:val="left"/>
        <w:rPr>
          <w:rFonts w:asciiTheme="majorHAnsi" w:hAnsiTheme="majorHAnsi" w:cstheme="majorHAnsi"/>
          <w:sz w:val="24"/>
          <w:szCs w:val="24"/>
        </w:rPr>
      </w:pPr>
      <w:r w:rsidRPr="00953556">
        <w:rPr>
          <w:rFonts w:asciiTheme="majorHAnsi" w:hAnsiTheme="majorHAnsi" w:cstheme="majorHAnsi"/>
          <w:sz w:val="24"/>
          <w:szCs w:val="24"/>
        </w:rPr>
        <w:t xml:space="preserve">The Guideline will be reviewed after any changes to the relevant sections in the ICANN bylaws or change of the Operating Standards, or otherwise adjusted when considered necessary. In order to become </w:t>
      </w:r>
      <w:r w:rsidR="003C3B11" w:rsidRPr="00953556">
        <w:rPr>
          <w:rFonts w:asciiTheme="majorHAnsi" w:hAnsiTheme="majorHAnsi" w:cstheme="majorHAnsi"/>
          <w:sz w:val="24"/>
          <w:szCs w:val="24"/>
        </w:rPr>
        <w:t>effective,</w:t>
      </w:r>
      <w:r w:rsidRPr="00953556">
        <w:rPr>
          <w:rFonts w:asciiTheme="majorHAnsi" w:hAnsiTheme="majorHAnsi" w:cstheme="majorHAnsi"/>
          <w:sz w:val="24"/>
          <w:szCs w:val="24"/>
        </w:rPr>
        <w:t xml:space="preserve"> the updated Guideline must be adopted by the ccNSO Council and published on the ccNSO website.</w:t>
      </w:r>
    </w:p>
    <w:p w14:paraId="4291022E" w14:textId="77777777" w:rsidR="00F103DB" w:rsidRPr="00953556" w:rsidRDefault="00606B3C" w:rsidP="00953556">
      <w:pPr>
        <w:tabs>
          <w:tab w:val="center" w:pos="4320"/>
          <w:tab w:val="right" w:pos="8640"/>
        </w:tabs>
        <w:jc w:val="left"/>
        <w:rPr>
          <w:rFonts w:asciiTheme="majorHAnsi" w:hAnsiTheme="majorHAnsi" w:cstheme="majorHAnsi"/>
          <w:b/>
          <w:sz w:val="24"/>
          <w:szCs w:val="24"/>
        </w:rPr>
      </w:pPr>
      <w:r w:rsidRPr="00953556">
        <w:rPr>
          <w:rFonts w:asciiTheme="majorHAnsi" w:hAnsiTheme="majorHAnsi" w:cstheme="majorHAnsi"/>
          <w:sz w:val="24"/>
          <w:szCs w:val="24"/>
        </w:rPr>
        <w:t>Before publishing the updated Guideline, the Secretariat will update the version number and insert the date the Guideline was reviewed and adopted by the ccNSO.</w:t>
      </w:r>
    </w:p>
    <w:sectPr w:rsidR="00F103DB" w:rsidRPr="00953556">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Microsoft Office User" w:date="2022-05-21T11:48:00Z" w:initials="MOU">
    <w:p w14:paraId="7EE0C1E4" w14:textId="77777777" w:rsidR="00614D70" w:rsidRDefault="00614D70" w:rsidP="00422943">
      <w:pPr>
        <w:jc w:val="left"/>
      </w:pPr>
      <w:r>
        <w:rPr>
          <w:rStyle w:val="CommentReference"/>
        </w:rPr>
        <w:annotationRef/>
      </w:r>
      <w:r>
        <w:rPr>
          <w:sz w:val="20"/>
          <w:szCs w:val="20"/>
        </w:rPr>
        <w:t xml:space="preserve">To be revisited </w:t>
      </w:r>
    </w:p>
  </w:comment>
  <w:comment w:id="15" w:author="Microsoft Office User" w:date="2022-05-21T11:39:00Z" w:initials="MOU">
    <w:p w14:paraId="1741FF99" w14:textId="0F7B4749" w:rsidR="00614D70" w:rsidRDefault="00614D70" w:rsidP="001E1A48">
      <w:pPr>
        <w:jc w:val="left"/>
      </w:pPr>
      <w:r>
        <w:rPr>
          <w:rStyle w:val="CommentReference"/>
        </w:rPr>
        <w:annotationRef/>
      </w:r>
      <w:r>
        <w:rPr>
          <w:sz w:val="20"/>
          <w:szCs w:val="20"/>
        </w:rPr>
        <w:t xml:space="preserve">For discussion: not embedded in Article 10. </w:t>
      </w:r>
    </w:p>
  </w:comment>
  <w:comment w:id="18" w:author="Microsoft Office User" w:date="2022-05-21T11:39:00Z" w:initials="MOU">
    <w:p w14:paraId="01A8E2C8" w14:textId="77777777" w:rsidR="00614D70" w:rsidRDefault="00614D70" w:rsidP="00E70FB0">
      <w:pPr>
        <w:jc w:val="left"/>
      </w:pPr>
      <w:r>
        <w:rPr>
          <w:rStyle w:val="CommentReference"/>
        </w:rPr>
        <w:annotationRef/>
      </w:r>
      <w:r>
        <w:rPr>
          <w:sz w:val="20"/>
          <w:szCs w:val="20"/>
        </w:rPr>
        <w:t>Needs to be defined: what is significantly misbehave as Councillor?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E0C1E4" w15:done="0"/>
  <w15:commentEx w15:paraId="1741FF99" w15:done="0"/>
  <w15:commentEx w15:paraId="01A8E2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34FFF" w16cex:dateUtc="2022-05-21T09:48:00Z"/>
  <w16cex:commentExtensible w16cex:durableId="26334DD5" w16cex:dateUtc="2022-05-21T09:39:00Z"/>
  <w16cex:commentExtensible w16cex:durableId="26334E0E" w16cex:dateUtc="2022-05-21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E0C1E4" w16cid:durableId="26334FFF"/>
  <w16cid:commentId w16cid:paraId="1741FF99" w16cid:durableId="26334DD5"/>
  <w16cid:commentId w16cid:paraId="01A8E2C8" w16cid:durableId="26334E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0F5FD" w14:textId="77777777" w:rsidR="00167CE7" w:rsidRDefault="00167CE7">
      <w:pPr>
        <w:spacing w:before="0" w:after="0"/>
      </w:pPr>
      <w:r>
        <w:separator/>
      </w:r>
    </w:p>
  </w:endnote>
  <w:endnote w:type="continuationSeparator" w:id="0">
    <w:p w14:paraId="2B528E28" w14:textId="77777777" w:rsidR="00167CE7" w:rsidRDefault="00167C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52056"/>
      <w:docPartObj>
        <w:docPartGallery w:val="Page Numbers (Bottom of Page)"/>
        <w:docPartUnique/>
      </w:docPartObj>
    </w:sdtPr>
    <w:sdtContent>
      <w:p w14:paraId="36F2185C" w14:textId="2DB7C28D" w:rsidR="00614D70" w:rsidRDefault="00614D70" w:rsidP="00510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BC07B8" w14:textId="77777777" w:rsidR="00332F93" w:rsidRDefault="00332F93" w:rsidP="00614D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25886661"/>
      <w:docPartObj>
        <w:docPartGallery w:val="Page Numbers (Bottom of Page)"/>
        <w:docPartUnique/>
      </w:docPartObj>
    </w:sdtPr>
    <w:sdtContent>
      <w:p w14:paraId="0DC3E46E" w14:textId="30859AF9" w:rsidR="00614D70" w:rsidRDefault="00614D70" w:rsidP="00510C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0DA9988" w14:textId="01C35237" w:rsidR="00F103DB" w:rsidRDefault="00614D70">
    <w:pPr>
      <w:tabs>
        <w:tab w:val="center" w:pos="4320"/>
        <w:tab w:val="right" w:pos="8640"/>
      </w:tabs>
      <w:spacing w:before="120" w:after="720"/>
      <w:ind w:right="360"/>
      <w:jc w:val="left"/>
      <w:rPr>
        <w:i/>
        <w:sz w:val="24"/>
        <w:szCs w:val="24"/>
      </w:rPr>
    </w:pPr>
    <w:r>
      <w:rPr>
        <w:i/>
        <w:sz w:val="24"/>
        <w:szCs w:val="24"/>
      </w:rPr>
      <w:t xml:space="preserve">Draft Version </w:t>
    </w:r>
    <w:r w:rsidR="00C02BFD">
      <w:rPr>
        <w:i/>
        <w:sz w:val="24"/>
        <w:szCs w:val="24"/>
      </w:rPr>
      <w:t>1</w:t>
    </w:r>
    <w:r>
      <w:rPr>
        <w:i/>
        <w:sz w:val="24"/>
        <w:szCs w:val="24"/>
      </w:rPr>
      <w:t xml:space="preserve">.0 </w:t>
    </w:r>
    <w:r w:rsidR="00C02BFD">
      <w:rPr>
        <w:i/>
        <w:sz w:val="24"/>
        <w:szCs w:val="24"/>
      </w:rPr>
      <w:t>October</w:t>
    </w:r>
    <w:r>
      <w:rPr>
        <w:i/>
        <w:sz w:val="24"/>
        <w:szCs w:val="24"/>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B2F1" w14:textId="77777777" w:rsidR="00363BA2" w:rsidRDefault="0036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CA2E" w14:textId="77777777" w:rsidR="00167CE7" w:rsidRDefault="00167CE7">
      <w:pPr>
        <w:spacing w:before="0" w:after="0"/>
      </w:pPr>
      <w:r>
        <w:separator/>
      </w:r>
    </w:p>
  </w:footnote>
  <w:footnote w:type="continuationSeparator" w:id="0">
    <w:p w14:paraId="5B63EEF9" w14:textId="77777777" w:rsidR="00167CE7" w:rsidRDefault="00167CE7">
      <w:pPr>
        <w:spacing w:before="0" w:after="0"/>
      </w:pPr>
      <w:r>
        <w:continuationSeparator/>
      </w:r>
    </w:p>
  </w:footnote>
  <w:footnote w:id="1">
    <w:p w14:paraId="13F25287" w14:textId="77777777" w:rsidR="00F103DB" w:rsidRDefault="00606B3C">
      <w:pPr>
        <w:spacing w:before="0" w:after="0"/>
        <w:rPr>
          <w:i/>
          <w:sz w:val="20"/>
          <w:szCs w:val="20"/>
        </w:rPr>
      </w:pPr>
      <w:r>
        <w:rPr>
          <w:vertAlign w:val="superscript"/>
        </w:rPr>
        <w:footnoteRef/>
      </w:r>
      <w:r>
        <w:rPr>
          <w:i/>
          <w:sz w:val="20"/>
          <w:szCs w:val="20"/>
        </w:rPr>
        <w:t xml:space="preserve"> Bylaw Section 10.3(h) designates the ccNSO Council as responsible for administering and coordinating the affairs of the ccNSO. Pursuant to this authority, the Council has provided that since 2003 the term of the </w:t>
      </w:r>
      <w:proofErr w:type="spellStart"/>
      <w:r>
        <w:rPr>
          <w:i/>
          <w:sz w:val="20"/>
          <w:szCs w:val="20"/>
        </w:rPr>
        <w:t>Councillors</w:t>
      </w:r>
      <w:proofErr w:type="spellEnd"/>
      <w:r>
        <w:rPr>
          <w:i/>
          <w:sz w:val="20"/>
          <w:szCs w:val="20"/>
        </w:rPr>
        <w:t xml:space="preserve"> selected by the ccNSO members started at the conclusion of the first ICANN meeting of a calendar year and it ended at the conclusion of the first ICANN meeting of a calendar year. The Council believes that materially and effectively continuing this practice will continue to ensure continuity and predictability. Continuity is ensured as not all six </w:t>
      </w:r>
      <w:proofErr w:type="spellStart"/>
      <w:r>
        <w:rPr>
          <w:i/>
          <w:sz w:val="20"/>
          <w:szCs w:val="20"/>
        </w:rPr>
        <w:t>Councillors</w:t>
      </w:r>
      <w:proofErr w:type="spellEnd"/>
      <w:r>
        <w:rPr>
          <w:i/>
          <w:sz w:val="20"/>
          <w:szCs w:val="20"/>
        </w:rPr>
        <w:t xml:space="preserve"> whose term ends need to step down at once: the </w:t>
      </w:r>
      <w:proofErr w:type="spellStart"/>
      <w:r>
        <w:rPr>
          <w:i/>
          <w:sz w:val="20"/>
          <w:szCs w:val="20"/>
        </w:rPr>
        <w:t>NomCom</w:t>
      </w:r>
      <w:proofErr w:type="spellEnd"/>
      <w:r>
        <w:rPr>
          <w:i/>
          <w:sz w:val="20"/>
          <w:szCs w:val="20"/>
        </w:rPr>
        <w:t xml:space="preserve"> appointed Councilors do take their seat at the end of the annual general meeting (AGM). As to predictability current practice has evolved over the last 14 years. Changing this absent a compelling need could prove to be disruptive - for example by ending  the practice of interviewing potential Council candidates at the most appropriate ICANN meeting preceding selection, which currently is the annual general meeting.</w:t>
      </w:r>
    </w:p>
    <w:p w14:paraId="5254BF30" w14:textId="77777777" w:rsidR="00F103DB" w:rsidRDefault="00606B3C">
      <w:pPr>
        <w:spacing w:before="0" w:after="0"/>
        <w:rPr>
          <w:rFonts w:ascii="Calibri" w:eastAsia="Calibri" w:hAnsi="Calibri" w:cs="Calibri"/>
          <w:b/>
        </w:rPr>
      </w:pPr>
      <w:r>
        <w:rPr>
          <w:rFonts w:ascii="Calibri" w:eastAsia="Calibri" w:hAnsi="Calibri" w:cs="Calibri"/>
          <w:b/>
        </w:rPr>
        <w:t xml:space="preserve"> </w:t>
      </w:r>
    </w:p>
    <w:p w14:paraId="18376C7B" w14:textId="77777777" w:rsidR="00F103DB" w:rsidRDefault="00F103DB">
      <w:pPr>
        <w:spacing w:before="0" w:after="0"/>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FF6C" w14:textId="77777777" w:rsidR="00905CC9" w:rsidRDefault="00905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67DF" w14:textId="77777777" w:rsidR="00905CC9" w:rsidRDefault="00905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166BC" w14:textId="77777777" w:rsidR="00905CC9" w:rsidRDefault="00905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E012B"/>
    <w:multiLevelType w:val="multilevel"/>
    <w:tmpl w:val="FE521A6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45C76A2"/>
    <w:multiLevelType w:val="multilevel"/>
    <w:tmpl w:val="C95A044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176F8E"/>
    <w:multiLevelType w:val="multilevel"/>
    <w:tmpl w:val="B7245FF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571C8C"/>
    <w:multiLevelType w:val="multilevel"/>
    <w:tmpl w:val="DFDA2F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F611181"/>
    <w:multiLevelType w:val="multilevel"/>
    <w:tmpl w:val="4A365108"/>
    <w:lvl w:ilvl="0">
      <w:start w:val="1"/>
      <w:numFmt w:val="decimal"/>
      <w:lvlText w:val="%1"/>
      <w:lvlJc w:val="left"/>
      <w:pPr>
        <w:ind w:left="432" w:hanging="432"/>
      </w:pPr>
    </w:lvl>
    <w:lvl w:ilvl="1">
      <w:start w:val="1"/>
      <w:numFmt w:val="decimal"/>
      <w:lvlText w:val="%1.%2"/>
      <w:lvlJc w:val="left"/>
      <w:pPr>
        <w:ind w:left="576" w:hanging="576"/>
      </w:pPr>
      <w:rPr>
        <w:rFonts w:ascii="Arial" w:eastAsia="Arial" w:hAnsi="Arial" w:cs="Arial"/>
        <w:u w:val="no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662470255">
    <w:abstractNumId w:val="4"/>
  </w:num>
  <w:num w:numId="2" w16cid:durableId="600645175">
    <w:abstractNumId w:val="0"/>
  </w:num>
  <w:num w:numId="3" w16cid:durableId="2027558494">
    <w:abstractNumId w:val="2"/>
  </w:num>
  <w:num w:numId="4" w16cid:durableId="23991641">
    <w:abstractNumId w:val="3"/>
  </w:num>
  <w:num w:numId="5" w16cid:durableId="7556371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DB"/>
    <w:rsid w:val="0004296B"/>
    <w:rsid w:val="00167CE7"/>
    <w:rsid w:val="00232EBC"/>
    <w:rsid w:val="002730CD"/>
    <w:rsid w:val="002C78A3"/>
    <w:rsid w:val="00332F93"/>
    <w:rsid w:val="00363BA2"/>
    <w:rsid w:val="003C3B11"/>
    <w:rsid w:val="00606B3C"/>
    <w:rsid w:val="00614D70"/>
    <w:rsid w:val="00835D4C"/>
    <w:rsid w:val="008F16A5"/>
    <w:rsid w:val="00905CC9"/>
    <w:rsid w:val="00953556"/>
    <w:rsid w:val="009E499D"/>
    <w:rsid w:val="00B6611E"/>
    <w:rsid w:val="00C02BFD"/>
    <w:rsid w:val="00D2623C"/>
    <w:rsid w:val="00F054F7"/>
    <w:rsid w:val="00F103DB"/>
    <w:rsid w:val="00F57813"/>
    <w:rsid w:val="00F6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75620"/>
  <w15:docId w15:val="{74178A20-5075-594B-A979-881FAF30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20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360" w:after="120"/>
      <w:ind w:left="432"/>
      <w:outlineLvl w:val="0"/>
    </w:pPr>
    <w:rPr>
      <w:b/>
      <w:sz w:val="32"/>
      <w:szCs w:val="32"/>
    </w:rPr>
  </w:style>
  <w:style w:type="paragraph" w:styleId="Heading2">
    <w:name w:val="heading 2"/>
    <w:basedOn w:val="Normal"/>
    <w:next w:val="Normal"/>
    <w:pPr>
      <w:keepNext/>
      <w:keepLines/>
      <w:spacing w:before="240" w:after="120"/>
      <w:ind w:left="576"/>
      <w:outlineLvl w:val="1"/>
    </w:pPr>
    <w:rPr>
      <w:b/>
      <w:sz w:val="26"/>
      <w:szCs w:val="26"/>
    </w:rPr>
  </w:style>
  <w:style w:type="paragraph" w:styleId="Heading3">
    <w:name w:val="heading 3"/>
    <w:basedOn w:val="Normal"/>
    <w:next w:val="Normal"/>
    <w:pPr>
      <w:keepNext/>
      <w:keepLines/>
      <w:spacing w:before="40" w:after="120"/>
      <w:ind w:left="720"/>
      <w:jc w:val="left"/>
      <w:outlineLvl w:val="2"/>
    </w:pPr>
    <w:rPr>
      <w:b/>
    </w:rPr>
  </w:style>
  <w:style w:type="paragraph" w:styleId="Heading4">
    <w:name w:val="heading 4"/>
    <w:basedOn w:val="Normal"/>
    <w:next w:val="Normal"/>
    <w:pPr>
      <w:keepNext/>
      <w:keepLines/>
      <w:spacing w:before="40" w:after="120"/>
      <w:ind w:left="864" w:hanging="864"/>
      <w:jc w:val="left"/>
      <w:outlineLvl w:val="3"/>
    </w:pPr>
    <w:rPr>
      <w:rFonts w:ascii="Calibri" w:eastAsia="Calibri" w:hAnsi="Calibri" w:cs="Calibri"/>
      <w:i/>
      <w:color w:val="366091"/>
      <w:sz w:val="24"/>
      <w:szCs w:val="24"/>
    </w:rPr>
  </w:style>
  <w:style w:type="paragraph" w:styleId="Heading5">
    <w:name w:val="heading 5"/>
    <w:basedOn w:val="Normal"/>
    <w:next w:val="Normal"/>
    <w:pPr>
      <w:keepNext/>
      <w:keepLines/>
      <w:spacing w:before="40" w:after="120"/>
      <w:ind w:left="1008" w:hanging="1008"/>
      <w:jc w:val="left"/>
      <w:outlineLvl w:val="4"/>
    </w:pPr>
    <w:rPr>
      <w:rFonts w:ascii="Calibri" w:eastAsia="Calibri" w:hAnsi="Calibri" w:cs="Calibri"/>
      <w:color w:val="366091"/>
      <w:sz w:val="24"/>
      <w:szCs w:val="24"/>
    </w:rPr>
  </w:style>
  <w:style w:type="paragraph" w:styleId="Heading6">
    <w:name w:val="heading 6"/>
    <w:basedOn w:val="Normal"/>
    <w:next w:val="Normal"/>
    <w:pPr>
      <w:keepNext/>
      <w:keepLines/>
      <w:spacing w:before="40" w:after="120"/>
      <w:ind w:left="1152" w:hanging="1152"/>
      <w:jc w:val="left"/>
      <w:outlineLvl w:val="5"/>
    </w:pPr>
    <w:rPr>
      <w:rFonts w:ascii="Calibri" w:eastAsia="Calibri" w:hAnsi="Calibri" w:cs="Calibri"/>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120" w:after="120"/>
    </w:pPr>
    <w:rPr>
      <w:sz w:val="40"/>
      <w:szCs w:val="4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05CC9"/>
    <w:pPr>
      <w:tabs>
        <w:tab w:val="center" w:pos="4680"/>
        <w:tab w:val="right" w:pos="9360"/>
      </w:tabs>
      <w:spacing w:before="0" w:after="0"/>
    </w:pPr>
  </w:style>
  <w:style w:type="character" w:customStyle="1" w:styleId="HeaderChar">
    <w:name w:val="Header Char"/>
    <w:basedOn w:val="DefaultParagraphFont"/>
    <w:link w:val="Header"/>
    <w:uiPriority w:val="99"/>
    <w:rsid w:val="00905CC9"/>
  </w:style>
  <w:style w:type="paragraph" w:styleId="Footer">
    <w:name w:val="footer"/>
    <w:basedOn w:val="Normal"/>
    <w:link w:val="FooterChar"/>
    <w:uiPriority w:val="99"/>
    <w:unhideWhenUsed/>
    <w:rsid w:val="00905CC9"/>
    <w:pPr>
      <w:tabs>
        <w:tab w:val="center" w:pos="4680"/>
        <w:tab w:val="right" w:pos="9360"/>
      </w:tabs>
      <w:spacing w:before="0" w:after="0"/>
    </w:pPr>
  </w:style>
  <w:style w:type="character" w:customStyle="1" w:styleId="FooterChar">
    <w:name w:val="Footer Char"/>
    <w:basedOn w:val="DefaultParagraphFont"/>
    <w:link w:val="Footer"/>
    <w:uiPriority w:val="99"/>
    <w:rsid w:val="00905CC9"/>
  </w:style>
  <w:style w:type="paragraph" w:styleId="BalloonText">
    <w:name w:val="Balloon Text"/>
    <w:basedOn w:val="Normal"/>
    <w:link w:val="BalloonTextChar"/>
    <w:uiPriority w:val="99"/>
    <w:semiHidden/>
    <w:unhideWhenUsed/>
    <w:rsid w:val="00905CC9"/>
    <w:pPr>
      <w:spacing w:before="0" w:after="0"/>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905CC9"/>
    <w:rPr>
      <w:rFonts w:ascii="Times New Roman" w:hAnsi="Times New Roman" w:cs="Times New Roman"/>
      <w:sz w:val="26"/>
      <w:szCs w:val="26"/>
    </w:rPr>
  </w:style>
  <w:style w:type="paragraph" w:styleId="Revision">
    <w:name w:val="Revision"/>
    <w:hidden/>
    <w:uiPriority w:val="99"/>
    <w:semiHidden/>
    <w:rsid w:val="00D2623C"/>
    <w:pPr>
      <w:pBdr>
        <w:top w:val="none" w:sz="0" w:space="0" w:color="auto"/>
        <w:left w:val="none" w:sz="0" w:space="0" w:color="auto"/>
        <w:bottom w:val="none" w:sz="0" w:space="0" w:color="auto"/>
        <w:right w:val="none" w:sz="0" w:space="0" w:color="auto"/>
        <w:between w:val="none" w:sz="0" w:space="0" w:color="auto"/>
      </w:pBdr>
      <w:spacing w:before="0" w:after="0"/>
      <w:jc w:val="left"/>
    </w:pPr>
  </w:style>
  <w:style w:type="character" w:styleId="PageNumber">
    <w:name w:val="page number"/>
    <w:basedOn w:val="DefaultParagraphFont"/>
    <w:uiPriority w:val="99"/>
    <w:semiHidden/>
    <w:unhideWhenUsed/>
    <w:rsid w:val="00614D70"/>
  </w:style>
  <w:style w:type="paragraph" w:styleId="CommentSubject">
    <w:name w:val="annotation subject"/>
    <w:basedOn w:val="CommentText"/>
    <w:next w:val="CommentText"/>
    <w:link w:val="CommentSubjectChar"/>
    <w:uiPriority w:val="99"/>
    <w:semiHidden/>
    <w:unhideWhenUsed/>
    <w:rsid w:val="00614D70"/>
    <w:rPr>
      <w:b/>
      <w:bCs/>
    </w:rPr>
  </w:style>
  <w:style w:type="character" w:customStyle="1" w:styleId="CommentSubjectChar">
    <w:name w:val="Comment Subject Char"/>
    <w:basedOn w:val="CommentTextChar"/>
    <w:link w:val="CommentSubject"/>
    <w:uiPriority w:val="99"/>
    <w:semiHidden/>
    <w:rsid w:val="00614D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2022-10-21T10:20:00Z</dcterms:created>
  <dcterms:modified xsi:type="dcterms:W3CDTF">2022-10-21T10:20:00Z</dcterms:modified>
</cp:coreProperties>
</file>