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23AB8" w14:textId="7F6CBFFF" w:rsidR="009D7D01" w:rsidRDefault="009417DF">
      <w:pPr>
        <w:widowControl w:val="0"/>
        <w:jc w:val="center"/>
        <w:outlineLvl w:val="0"/>
        <w:rPr>
          <w:rFonts w:asciiTheme="minorHAnsi" w:hAnsiTheme="minorHAnsi" w:cstheme="minorHAnsi"/>
          <w:b/>
          <w:bCs/>
        </w:rPr>
      </w:pPr>
      <w:r>
        <w:rPr>
          <w:rFonts w:asciiTheme="minorHAnsi" w:hAnsiTheme="minorHAnsi" w:cstheme="minorHAnsi"/>
          <w:b/>
          <w:bCs/>
        </w:rPr>
        <w:t>Agenda</w:t>
      </w:r>
      <w:r w:rsidR="00410CC5">
        <w:rPr>
          <w:rFonts w:asciiTheme="minorHAnsi" w:hAnsiTheme="minorHAnsi" w:cstheme="minorHAnsi"/>
          <w:b/>
          <w:bCs/>
          <w:lang w:val="en-US"/>
        </w:rPr>
        <w:t xml:space="preserve"> and draft Resolutions</w:t>
      </w:r>
      <w:r>
        <w:rPr>
          <w:rFonts w:asciiTheme="minorHAnsi" w:hAnsiTheme="minorHAnsi" w:cstheme="minorHAnsi"/>
          <w:b/>
          <w:bCs/>
        </w:rPr>
        <w:t xml:space="preserve"> </w:t>
      </w:r>
    </w:p>
    <w:p w14:paraId="5A835CD0" w14:textId="4B3664DC" w:rsidR="009D7D01" w:rsidRPr="00C64D79" w:rsidRDefault="009417DF">
      <w:pPr>
        <w:widowControl w:val="0"/>
        <w:jc w:val="center"/>
        <w:outlineLvl w:val="0"/>
        <w:rPr>
          <w:rFonts w:asciiTheme="minorHAnsi" w:hAnsiTheme="minorHAnsi" w:cstheme="minorHAnsi"/>
          <w:b/>
          <w:bCs/>
          <w:lang w:val="en-US"/>
        </w:rPr>
      </w:pPr>
      <w:r>
        <w:rPr>
          <w:rFonts w:asciiTheme="minorHAnsi" w:hAnsiTheme="minorHAnsi" w:cstheme="minorHAnsi"/>
          <w:b/>
          <w:bCs/>
        </w:rPr>
        <w:t>ccNSO Council Meeting 16</w:t>
      </w:r>
      <w:r w:rsidR="00D47E7E">
        <w:rPr>
          <w:rFonts w:asciiTheme="minorHAnsi" w:hAnsiTheme="minorHAnsi" w:cstheme="minorHAnsi"/>
          <w:b/>
          <w:bCs/>
          <w:lang w:val="en-US"/>
        </w:rPr>
        <w:t>8</w:t>
      </w:r>
    </w:p>
    <w:p w14:paraId="7C8C8BB3" w14:textId="55FCD9F1" w:rsidR="009D7D01" w:rsidRDefault="00EF312E">
      <w:pPr>
        <w:widowControl w:val="0"/>
        <w:jc w:val="center"/>
        <w:outlineLvl w:val="0"/>
        <w:rPr>
          <w:rFonts w:asciiTheme="minorHAnsi" w:hAnsiTheme="minorHAnsi" w:cstheme="minorHAnsi"/>
          <w:i/>
        </w:rPr>
      </w:pPr>
      <w:r>
        <w:rPr>
          <w:rFonts w:asciiTheme="minorHAnsi" w:hAnsiTheme="minorHAnsi" w:cstheme="minorHAnsi"/>
          <w:i/>
          <w:lang w:val="en-US"/>
        </w:rPr>
        <w:t>1</w:t>
      </w:r>
      <w:r w:rsidR="00D47E7E">
        <w:rPr>
          <w:rFonts w:asciiTheme="minorHAnsi" w:hAnsiTheme="minorHAnsi" w:cstheme="minorHAnsi"/>
          <w:i/>
          <w:lang w:val="en-US"/>
        </w:rPr>
        <w:t>7</w:t>
      </w:r>
      <w:r>
        <w:rPr>
          <w:rFonts w:asciiTheme="minorHAnsi" w:hAnsiTheme="minorHAnsi" w:cstheme="minorHAnsi"/>
          <w:i/>
          <w:lang w:val="en-US"/>
        </w:rPr>
        <w:t xml:space="preserve"> </w:t>
      </w:r>
      <w:r w:rsidR="00D47E7E">
        <w:rPr>
          <w:rFonts w:asciiTheme="minorHAnsi" w:hAnsiTheme="minorHAnsi" w:cstheme="minorHAnsi"/>
          <w:i/>
          <w:lang w:val="en-US"/>
        </w:rPr>
        <w:t>Dec</w:t>
      </w:r>
      <w:r>
        <w:rPr>
          <w:rFonts w:asciiTheme="minorHAnsi" w:hAnsiTheme="minorHAnsi" w:cstheme="minorHAnsi"/>
          <w:i/>
          <w:lang w:val="en-US"/>
        </w:rPr>
        <w:t>ember</w:t>
      </w:r>
      <w:r w:rsidR="009417DF">
        <w:rPr>
          <w:rFonts w:asciiTheme="minorHAnsi" w:hAnsiTheme="minorHAnsi" w:cstheme="minorHAnsi"/>
          <w:i/>
        </w:rPr>
        <w:t xml:space="preserve"> 2020</w:t>
      </w:r>
    </w:p>
    <w:p w14:paraId="0DF7AA70" w14:textId="3F01951D" w:rsidR="009417DF" w:rsidRPr="009417DF" w:rsidRDefault="009417DF">
      <w:pPr>
        <w:widowControl w:val="0"/>
        <w:jc w:val="center"/>
        <w:outlineLvl w:val="0"/>
        <w:rPr>
          <w:rFonts w:asciiTheme="minorHAnsi" w:hAnsiTheme="minorHAnsi" w:cstheme="minorHAnsi"/>
          <w:i/>
          <w:lang w:val="en-US"/>
        </w:rPr>
      </w:pPr>
      <w:r>
        <w:rPr>
          <w:rFonts w:asciiTheme="minorHAnsi" w:hAnsiTheme="minorHAnsi" w:cstheme="minorHAnsi"/>
          <w:i/>
          <w:lang w:val="en-US"/>
        </w:rPr>
        <w:t>1</w:t>
      </w:r>
      <w:r w:rsidR="00D47E7E">
        <w:rPr>
          <w:rFonts w:asciiTheme="minorHAnsi" w:hAnsiTheme="minorHAnsi" w:cstheme="minorHAnsi"/>
          <w:i/>
          <w:lang w:val="en-US"/>
        </w:rPr>
        <w:t>8</w:t>
      </w:r>
      <w:r>
        <w:rPr>
          <w:rFonts w:asciiTheme="minorHAnsi" w:hAnsiTheme="minorHAnsi" w:cstheme="minorHAnsi"/>
          <w:i/>
          <w:lang w:val="en-US"/>
        </w:rPr>
        <w:t>.</w:t>
      </w:r>
      <w:r w:rsidR="00EF312E">
        <w:rPr>
          <w:rFonts w:asciiTheme="minorHAnsi" w:hAnsiTheme="minorHAnsi" w:cstheme="minorHAnsi"/>
          <w:i/>
          <w:lang w:val="en-US"/>
        </w:rPr>
        <w:t>0</w:t>
      </w:r>
      <w:r>
        <w:rPr>
          <w:rFonts w:asciiTheme="minorHAnsi" w:hAnsiTheme="minorHAnsi" w:cstheme="minorHAnsi"/>
          <w:i/>
          <w:lang w:val="en-US"/>
        </w:rPr>
        <w:t>0 UTC</w:t>
      </w:r>
    </w:p>
    <w:p w14:paraId="36D840B3" w14:textId="77777777" w:rsidR="009D7D01" w:rsidRDefault="009417DF">
      <w:pPr>
        <w:widowControl w:val="0"/>
        <w:jc w:val="center"/>
        <w:outlineLvl w:val="0"/>
        <w:rPr>
          <w:rFonts w:asciiTheme="minorHAnsi" w:hAnsiTheme="minorHAnsi" w:cstheme="minorHAnsi"/>
          <w:i/>
        </w:rPr>
      </w:pPr>
      <w:r>
        <w:rPr>
          <w:rFonts w:asciiTheme="minorHAnsi" w:hAnsiTheme="minorHAnsi" w:cstheme="minorHAnsi"/>
        </w:rPr>
        <w:tab/>
      </w:r>
    </w:p>
    <w:p w14:paraId="2136D172" w14:textId="77777777" w:rsidR="009D7D01" w:rsidRDefault="009D7D01">
      <w:pPr>
        <w:pStyle w:val="ListParagraph"/>
        <w:rPr>
          <w:rFonts w:cstheme="minorHAnsi"/>
          <w:b/>
          <w:bCs/>
        </w:rPr>
      </w:pPr>
    </w:p>
    <w:p w14:paraId="4F0DC1A7" w14:textId="77777777" w:rsidR="009D7D01" w:rsidRDefault="009417DF">
      <w:pPr>
        <w:pStyle w:val="ListParagraph"/>
        <w:numPr>
          <w:ilvl w:val="0"/>
          <w:numId w:val="1"/>
        </w:numPr>
        <w:rPr>
          <w:rFonts w:cstheme="minorHAnsi"/>
          <w:b/>
          <w:sz w:val="22"/>
          <w:szCs w:val="22"/>
        </w:rPr>
      </w:pPr>
      <w:r>
        <w:rPr>
          <w:rFonts w:cstheme="minorHAnsi"/>
          <w:b/>
          <w:sz w:val="22"/>
          <w:szCs w:val="22"/>
        </w:rPr>
        <w:t>Welcome and roll call</w:t>
      </w:r>
    </w:p>
    <w:p w14:paraId="5DCB0932" w14:textId="77777777" w:rsidR="009D7D01" w:rsidRDefault="009D7D01">
      <w:pPr>
        <w:rPr>
          <w:rFonts w:asciiTheme="minorHAnsi" w:hAnsiTheme="minorHAnsi" w:cstheme="minorHAnsi"/>
          <w:b/>
          <w:sz w:val="22"/>
          <w:szCs w:val="22"/>
        </w:rPr>
      </w:pPr>
    </w:p>
    <w:p w14:paraId="512CA1B9" w14:textId="77777777" w:rsidR="009D7D01" w:rsidRDefault="009417DF">
      <w:pPr>
        <w:pStyle w:val="ListParagraph"/>
        <w:numPr>
          <w:ilvl w:val="0"/>
          <w:numId w:val="1"/>
        </w:numPr>
        <w:rPr>
          <w:rFonts w:cstheme="minorHAnsi"/>
          <w:b/>
          <w:sz w:val="22"/>
          <w:szCs w:val="22"/>
        </w:rPr>
      </w:pPr>
      <w:r>
        <w:rPr>
          <w:rFonts w:cstheme="minorHAnsi"/>
          <w:b/>
          <w:sz w:val="22"/>
          <w:szCs w:val="22"/>
        </w:rPr>
        <w:t>Minutes &amp; Action Items</w:t>
      </w:r>
    </w:p>
    <w:p w14:paraId="0A4FD166" w14:textId="4830F960" w:rsidR="009D7D01" w:rsidRPr="00DB2D65" w:rsidRDefault="009417DF" w:rsidP="00DB2D65">
      <w:pPr>
        <w:pStyle w:val="ListParagraph"/>
        <w:numPr>
          <w:ilvl w:val="1"/>
          <w:numId w:val="1"/>
        </w:numPr>
        <w:rPr>
          <w:rFonts w:cstheme="minorHAnsi"/>
          <w:b/>
          <w:iCs/>
          <w:sz w:val="22"/>
          <w:szCs w:val="22"/>
        </w:rPr>
      </w:pPr>
      <w:r>
        <w:rPr>
          <w:rFonts w:cstheme="minorHAnsi"/>
          <w:b/>
          <w:i/>
          <w:sz w:val="22"/>
          <w:szCs w:val="22"/>
        </w:rPr>
        <w:t>Minutes Meeting 16</w:t>
      </w:r>
      <w:r w:rsidR="00D47E7E">
        <w:rPr>
          <w:rFonts w:cstheme="minorHAnsi"/>
          <w:b/>
          <w:i/>
          <w:sz w:val="22"/>
          <w:szCs w:val="22"/>
        </w:rPr>
        <w:t>7, circulated [insert date]</w:t>
      </w:r>
    </w:p>
    <w:p w14:paraId="0FCE820A" w14:textId="3D41096E" w:rsidR="009D7D01" w:rsidRDefault="009417DF" w:rsidP="00DB2D65">
      <w:pPr>
        <w:pStyle w:val="ListParagraph"/>
        <w:numPr>
          <w:ilvl w:val="1"/>
          <w:numId w:val="1"/>
        </w:numPr>
        <w:rPr>
          <w:rFonts w:cstheme="minorHAnsi"/>
          <w:b/>
          <w:i/>
          <w:sz w:val="22"/>
          <w:szCs w:val="22"/>
        </w:rPr>
      </w:pPr>
      <w:r w:rsidRPr="00DB2D65">
        <w:rPr>
          <w:rFonts w:cstheme="minorHAnsi"/>
          <w:b/>
          <w:i/>
          <w:sz w:val="22"/>
          <w:szCs w:val="22"/>
        </w:rPr>
        <w:t xml:space="preserve">Action items and To-do’s, if </w:t>
      </w:r>
      <w:r w:rsidR="00DB2D65">
        <w:rPr>
          <w:rFonts w:cstheme="minorHAnsi"/>
          <w:b/>
          <w:i/>
          <w:sz w:val="22"/>
          <w:szCs w:val="22"/>
        </w:rPr>
        <w:t xml:space="preserve">any </w:t>
      </w:r>
    </w:p>
    <w:p w14:paraId="7E206998" w14:textId="1D825C8A" w:rsidR="00A85F0B" w:rsidRPr="00A85F0B" w:rsidRDefault="00A85F0B" w:rsidP="00A85F0B">
      <w:pPr>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-01</w:t>
      </w:r>
      <w:r>
        <w:rPr>
          <w:rFonts w:ascii="Calibri" w:hAnsi="Calibri" w:cs="Calibri"/>
          <w:b/>
          <w:bCs/>
          <w:color w:val="000000"/>
          <w:sz w:val="22"/>
          <w:szCs w:val="22"/>
          <w:lang w:val="en-US"/>
        </w:rPr>
        <w:t>.</w:t>
      </w:r>
    </w:p>
    <w:p w14:paraId="41C85FAB" w14:textId="77777777" w:rsidR="00D47E7E" w:rsidRPr="00D47E7E" w:rsidRDefault="00D47E7E" w:rsidP="00D47E7E">
      <w:pPr>
        <w:ind w:left="1080"/>
      </w:pPr>
      <w:r w:rsidRPr="00D47E7E">
        <w:rPr>
          <w:rFonts w:ascii="Calibri" w:hAnsi="Calibri" w:cs="Calibri"/>
          <w:color w:val="000000"/>
          <w:sz w:val="22"/>
          <w:szCs w:val="22"/>
        </w:rPr>
        <w:t>The Chair is requested to inform the Chairs of the other Supporting Organizations and Advisory Committees and relevant staff of ICANN Org accordingly (intent to participate in the Community Representative Group to select IRP Standing Panel). </w:t>
      </w:r>
    </w:p>
    <w:p w14:paraId="3C7FEDC5" w14:textId="359134A1" w:rsidR="00A85F0B" w:rsidRPr="00A85F0B" w:rsidRDefault="00255877" w:rsidP="00A85F0B">
      <w:pPr>
        <w:ind w:left="1080"/>
        <w:rPr>
          <w:rFonts w:ascii="Calibri" w:hAnsi="Calibri" w:cs="Calibri"/>
          <w:color w:val="000000"/>
          <w:sz w:val="22"/>
          <w:szCs w:val="22"/>
          <w:lang w:val="en-US"/>
        </w:rPr>
      </w:pPr>
      <w:r>
        <w:rPr>
          <w:rFonts w:ascii="Calibri" w:hAnsi="Calibri" w:cs="Calibri"/>
          <w:b/>
          <w:bCs/>
          <w:color w:val="000000"/>
          <w:sz w:val="22"/>
          <w:szCs w:val="22"/>
          <w:lang w:val="en-US"/>
        </w:rPr>
        <w:t>See Item 7 agenda</w:t>
      </w:r>
    </w:p>
    <w:p w14:paraId="12D17AA8" w14:textId="77777777" w:rsidR="00A85F0B" w:rsidRPr="00A85F0B" w:rsidRDefault="00A85F0B" w:rsidP="00A85F0B">
      <w:pPr>
        <w:ind w:left="1080"/>
        <w:rPr>
          <w:rFonts w:ascii="Calibri" w:hAnsi="Calibri" w:cs="Calibri"/>
          <w:color w:val="000000"/>
          <w:sz w:val="22"/>
          <w:szCs w:val="22"/>
        </w:rPr>
      </w:pPr>
      <w:r w:rsidRPr="00A85F0B">
        <w:rPr>
          <w:rFonts w:ascii="Calibri" w:hAnsi="Calibri" w:cs="Calibri"/>
          <w:color w:val="000000"/>
          <w:sz w:val="22"/>
          <w:szCs w:val="22"/>
        </w:rPr>
        <w:t> </w:t>
      </w:r>
    </w:p>
    <w:p w14:paraId="095B3B94" w14:textId="5E1D0DB7" w:rsidR="00A85F0B" w:rsidRPr="00A85F0B" w:rsidRDefault="00A85F0B" w:rsidP="00A85F0B">
      <w:pPr>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-02</w:t>
      </w:r>
      <w:r>
        <w:rPr>
          <w:rFonts w:ascii="Calibri" w:hAnsi="Calibri" w:cs="Calibri"/>
          <w:b/>
          <w:bCs/>
          <w:color w:val="000000"/>
          <w:sz w:val="22"/>
          <w:szCs w:val="22"/>
          <w:lang w:val="en-US"/>
        </w:rPr>
        <w:t>.</w:t>
      </w:r>
    </w:p>
    <w:p w14:paraId="26F38FD1" w14:textId="67A02D5E" w:rsidR="00D47E7E" w:rsidRDefault="00D47E7E" w:rsidP="00D47E7E">
      <w:pPr>
        <w:ind w:left="1080"/>
        <w:rPr>
          <w:rFonts w:ascii="Calibri" w:hAnsi="Calibri" w:cs="Calibri"/>
          <w:color w:val="000000"/>
          <w:sz w:val="22"/>
          <w:szCs w:val="22"/>
          <w:lang w:val="en-US"/>
        </w:rPr>
      </w:pPr>
      <w:r>
        <w:rPr>
          <w:rFonts w:ascii="Calibri" w:hAnsi="Calibri" w:cs="Calibri"/>
          <w:color w:val="000000"/>
          <w:sz w:val="22"/>
          <w:szCs w:val="22"/>
          <w:lang w:val="en-US"/>
        </w:rPr>
        <w:t>T</w:t>
      </w:r>
      <w:r w:rsidRPr="00D47E7E">
        <w:rPr>
          <w:rFonts w:ascii="Calibri" w:hAnsi="Calibri" w:cs="Calibri"/>
          <w:color w:val="000000"/>
          <w:sz w:val="22"/>
          <w:szCs w:val="22"/>
        </w:rPr>
        <w:t xml:space="preserve">he Secretariat is requested to publish the interim procedure </w:t>
      </w:r>
      <w:r>
        <w:rPr>
          <w:rFonts w:ascii="Calibri" w:hAnsi="Calibri" w:cs="Calibri"/>
          <w:color w:val="000000"/>
          <w:sz w:val="22"/>
          <w:szCs w:val="22"/>
          <w:lang w:val="en-US"/>
        </w:rPr>
        <w:t xml:space="preserve">on selection of </w:t>
      </w:r>
      <w:proofErr w:type="spellStart"/>
      <w:r>
        <w:rPr>
          <w:rFonts w:ascii="Calibri" w:hAnsi="Calibri" w:cs="Calibri"/>
          <w:color w:val="000000"/>
          <w:sz w:val="22"/>
          <w:szCs w:val="22"/>
          <w:lang w:val="en-US"/>
        </w:rPr>
        <w:t>ccNSO</w:t>
      </w:r>
      <w:proofErr w:type="spellEnd"/>
      <w:r>
        <w:rPr>
          <w:rFonts w:ascii="Calibri" w:hAnsi="Calibri" w:cs="Calibri"/>
          <w:color w:val="000000"/>
          <w:sz w:val="22"/>
          <w:szCs w:val="22"/>
          <w:lang w:val="en-US"/>
        </w:rPr>
        <w:t xml:space="preserve"> appointed </w:t>
      </w:r>
      <w:r w:rsidRPr="00D47E7E">
        <w:rPr>
          <w:rFonts w:ascii="Calibri" w:hAnsi="Calibri" w:cs="Calibri"/>
          <w:color w:val="000000"/>
          <w:sz w:val="22"/>
          <w:szCs w:val="22"/>
        </w:rPr>
        <w:t>Community Representative Group to select IRP Standing Panel). and inform the ccTLD community accordingly</w:t>
      </w:r>
      <w:r>
        <w:rPr>
          <w:rFonts w:ascii="Calibri" w:hAnsi="Calibri" w:cs="Calibri"/>
          <w:color w:val="000000"/>
          <w:sz w:val="22"/>
          <w:szCs w:val="22"/>
          <w:lang w:val="en-US"/>
        </w:rPr>
        <w:t>.</w:t>
      </w:r>
    </w:p>
    <w:p w14:paraId="06F966AA" w14:textId="46CC7C8C" w:rsidR="00375CE5" w:rsidRPr="00375CE5" w:rsidRDefault="00375CE5" w:rsidP="00D47E7E">
      <w:pPr>
        <w:ind w:left="1080"/>
        <w:rPr>
          <w:b/>
          <w:bCs/>
          <w:lang w:val="en-US"/>
        </w:rPr>
      </w:pPr>
      <w:r w:rsidRPr="00375CE5">
        <w:rPr>
          <w:rFonts w:ascii="Calibri" w:hAnsi="Calibri" w:cs="Calibri"/>
          <w:b/>
          <w:bCs/>
          <w:color w:val="000000"/>
          <w:sz w:val="22"/>
          <w:szCs w:val="22"/>
          <w:lang w:val="en-US"/>
        </w:rPr>
        <w:t>Completed</w:t>
      </w:r>
    </w:p>
    <w:p w14:paraId="5AFF3BB7" w14:textId="77777777" w:rsidR="00A85F0B" w:rsidRPr="00A85F0B" w:rsidRDefault="00A85F0B" w:rsidP="00A85F0B">
      <w:pPr>
        <w:ind w:left="1080"/>
        <w:rPr>
          <w:rFonts w:ascii="Calibri" w:hAnsi="Calibri" w:cs="Calibri"/>
          <w:color w:val="000000"/>
          <w:sz w:val="22"/>
          <w:szCs w:val="22"/>
        </w:rPr>
      </w:pPr>
      <w:r w:rsidRPr="00A85F0B">
        <w:rPr>
          <w:rFonts w:ascii="Calibri" w:hAnsi="Calibri" w:cs="Calibri"/>
          <w:color w:val="000000"/>
          <w:sz w:val="22"/>
          <w:szCs w:val="22"/>
        </w:rPr>
        <w:t> </w:t>
      </w:r>
    </w:p>
    <w:p w14:paraId="0CA2B0AD" w14:textId="103DEE2D" w:rsidR="00A85F0B" w:rsidRDefault="00A85F0B" w:rsidP="00A85F0B">
      <w:pPr>
        <w:ind w:left="1080"/>
        <w:rPr>
          <w:rFonts w:ascii="Calibri" w:hAnsi="Calibri" w:cs="Calibri"/>
          <w:b/>
          <w:bCs/>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-03</w:t>
      </w:r>
      <w:r>
        <w:rPr>
          <w:rFonts w:ascii="Calibri" w:hAnsi="Calibri" w:cs="Calibri"/>
          <w:b/>
          <w:bCs/>
          <w:color w:val="000000"/>
          <w:sz w:val="22"/>
          <w:szCs w:val="22"/>
          <w:lang w:val="en-US"/>
        </w:rPr>
        <w:t>.</w:t>
      </w:r>
    </w:p>
    <w:p w14:paraId="0E0DB776" w14:textId="7A7185DC" w:rsidR="00D47E7E" w:rsidRDefault="00D47E7E" w:rsidP="00D47E7E">
      <w:pPr>
        <w:ind w:left="1080"/>
        <w:rPr>
          <w:rFonts w:ascii="Calibri" w:hAnsi="Calibri" w:cs="Calibri"/>
          <w:color w:val="000000"/>
          <w:sz w:val="22"/>
          <w:szCs w:val="22"/>
          <w:lang w:val="en-US"/>
        </w:rPr>
      </w:pPr>
      <w:r>
        <w:rPr>
          <w:rFonts w:ascii="Calibri" w:hAnsi="Calibri" w:cs="Calibri"/>
          <w:color w:val="000000"/>
          <w:sz w:val="22"/>
          <w:szCs w:val="22"/>
        </w:rPr>
        <w:t>Nick Wenban-Smith to draft statement to ICANN legal regarding the ccNSO interpretation of “majority” as stated in the Bylaws.</w:t>
      </w:r>
      <w:r w:rsidR="00375CE5">
        <w:rPr>
          <w:rFonts w:ascii="Calibri" w:hAnsi="Calibri" w:cs="Calibri"/>
          <w:color w:val="000000"/>
          <w:sz w:val="22"/>
          <w:szCs w:val="22"/>
          <w:lang w:val="en-US"/>
        </w:rPr>
        <w:t xml:space="preserve"> </w:t>
      </w:r>
    </w:p>
    <w:p w14:paraId="70293EA2" w14:textId="04F308AD" w:rsidR="00375CE5" w:rsidRPr="00375CE5" w:rsidRDefault="00375CE5" w:rsidP="00D47E7E">
      <w:pPr>
        <w:ind w:left="1080"/>
        <w:rPr>
          <w:rFonts w:ascii="Calibri" w:hAnsi="Calibri" w:cs="Calibri"/>
          <w:b/>
          <w:bCs/>
          <w:color w:val="000000"/>
          <w:lang w:val="en-US"/>
        </w:rPr>
      </w:pPr>
      <w:r w:rsidRPr="00375CE5">
        <w:rPr>
          <w:rFonts w:ascii="Calibri" w:hAnsi="Calibri" w:cs="Calibri"/>
          <w:b/>
          <w:bCs/>
          <w:color w:val="000000"/>
          <w:sz w:val="22"/>
          <w:szCs w:val="22"/>
          <w:lang w:val="en-US"/>
        </w:rPr>
        <w:t>Statement on interpretation majority included in Nomination Report, special Council meeting</w:t>
      </w:r>
    </w:p>
    <w:p w14:paraId="0E92CF0A" w14:textId="0A2F6B41" w:rsidR="00A85F0B" w:rsidRPr="00375CE5" w:rsidRDefault="00D47E7E" w:rsidP="00375CE5">
      <w:pPr>
        <w:ind w:left="1080"/>
        <w:rPr>
          <w:rFonts w:ascii="Calibri" w:hAnsi="Calibri" w:cs="Calibri"/>
          <w:color w:val="000000"/>
        </w:rPr>
      </w:pPr>
      <w:r>
        <w:rPr>
          <w:rFonts w:ascii="Calibri" w:hAnsi="Calibri" w:cs="Calibri"/>
          <w:color w:val="000000"/>
          <w:sz w:val="22"/>
          <w:szCs w:val="22"/>
        </w:rPr>
        <w:t> </w:t>
      </w:r>
      <w:r w:rsidR="00A85F0B" w:rsidRPr="00A85F0B">
        <w:rPr>
          <w:rFonts w:ascii="Calibri" w:hAnsi="Calibri" w:cs="Calibri"/>
          <w:color w:val="000000"/>
          <w:sz w:val="22"/>
          <w:szCs w:val="22"/>
        </w:rPr>
        <w:t> </w:t>
      </w:r>
    </w:p>
    <w:p w14:paraId="311D69A2" w14:textId="54004328" w:rsidR="00A85F0B" w:rsidRPr="00A85F0B" w:rsidRDefault="00A85F0B" w:rsidP="00A85F0B">
      <w:pPr>
        <w:ind w:left="1080"/>
        <w:rPr>
          <w:rFonts w:ascii="Calibri" w:hAnsi="Calibri" w:cs="Calibri"/>
          <w:color w:val="000000"/>
          <w:sz w:val="22"/>
          <w:szCs w:val="22"/>
          <w:lang w:val="en-US"/>
        </w:rPr>
      </w:pPr>
      <w:r w:rsidRPr="00A85F0B">
        <w:rPr>
          <w:rFonts w:ascii="Calibri" w:hAnsi="Calibri" w:cs="Calibri"/>
          <w:b/>
          <w:bCs/>
          <w:color w:val="000000"/>
          <w:sz w:val="22"/>
          <w:szCs w:val="22"/>
        </w:rPr>
        <w:t>Action Item 16</w:t>
      </w:r>
      <w:r w:rsidR="00D47E7E">
        <w:rPr>
          <w:rFonts w:ascii="Calibri" w:hAnsi="Calibri" w:cs="Calibri"/>
          <w:b/>
          <w:bCs/>
          <w:color w:val="000000"/>
          <w:sz w:val="22"/>
          <w:szCs w:val="22"/>
          <w:lang w:val="en-US"/>
        </w:rPr>
        <w:t>7</w:t>
      </w:r>
      <w:r w:rsidRPr="00A85F0B">
        <w:rPr>
          <w:rFonts w:ascii="Calibri" w:hAnsi="Calibri" w:cs="Calibri"/>
          <w:b/>
          <w:bCs/>
          <w:color w:val="000000"/>
          <w:sz w:val="22"/>
          <w:szCs w:val="22"/>
        </w:rPr>
        <w:t>-04</w:t>
      </w:r>
      <w:r>
        <w:rPr>
          <w:rFonts w:ascii="Calibri" w:hAnsi="Calibri" w:cs="Calibri"/>
          <w:b/>
          <w:bCs/>
          <w:color w:val="000000"/>
          <w:sz w:val="22"/>
          <w:szCs w:val="22"/>
          <w:lang w:val="en-US"/>
        </w:rPr>
        <w:t>.</w:t>
      </w:r>
    </w:p>
    <w:p w14:paraId="24101F3B" w14:textId="611EAAE3" w:rsidR="00D47E7E" w:rsidRDefault="00D47E7E" w:rsidP="00D47E7E">
      <w:pPr>
        <w:ind w:left="1080"/>
        <w:rPr>
          <w:rFonts w:ascii="Calibri" w:hAnsi="Calibri" w:cs="Calibri"/>
          <w:color w:val="000000"/>
          <w:sz w:val="22"/>
          <w:szCs w:val="22"/>
        </w:rPr>
      </w:pPr>
      <w:r>
        <w:rPr>
          <w:rFonts w:ascii="Calibri" w:hAnsi="Calibri" w:cs="Calibri"/>
          <w:color w:val="000000"/>
          <w:sz w:val="22"/>
          <w:szCs w:val="22"/>
        </w:rPr>
        <w:t>Complete and submit comment/statement on the IANA Function Review Team (IFRT) Initial Report.</w:t>
      </w:r>
    </w:p>
    <w:p w14:paraId="708EB0DC" w14:textId="0E9A1CC1" w:rsidR="00375CE5" w:rsidRPr="00375CE5" w:rsidRDefault="00375CE5" w:rsidP="00D47E7E">
      <w:pPr>
        <w:ind w:left="1080"/>
        <w:rPr>
          <w:rFonts w:ascii="Calibri" w:hAnsi="Calibri" w:cs="Calibri"/>
          <w:b/>
          <w:bCs/>
          <w:color w:val="000000"/>
          <w:sz w:val="22"/>
          <w:szCs w:val="22"/>
          <w:lang w:val="en-US"/>
        </w:rPr>
      </w:pPr>
      <w:r w:rsidRPr="00375CE5">
        <w:rPr>
          <w:rFonts w:ascii="Calibri" w:hAnsi="Calibri" w:cs="Calibri"/>
          <w:b/>
          <w:bCs/>
          <w:color w:val="000000"/>
          <w:sz w:val="22"/>
          <w:szCs w:val="22"/>
          <w:lang w:val="en-US"/>
        </w:rPr>
        <w:t>Completed</w:t>
      </w:r>
    </w:p>
    <w:p w14:paraId="704BC46C" w14:textId="25BB5EF1" w:rsidR="00D47E7E" w:rsidRDefault="00D47E7E" w:rsidP="00D47E7E">
      <w:pPr>
        <w:ind w:left="1080"/>
        <w:rPr>
          <w:rFonts w:ascii="Calibri" w:hAnsi="Calibri" w:cs="Calibri"/>
          <w:color w:val="000000"/>
          <w:sz w:val="22"/>
          <w:szCs w:val="22"/>
        </w:rPr>
      </w:pPr>
    </w:p>
    <w:p w14:paraId="5404AE95" w14:textId="58324034" w:rsidR="00D47E7E" w:rsidRDefault="00D47E7E" w:rsidP="00D47E7E">
      <w:pPr>
        <w:ind w:left="1080"/>
        <w:rPr>
          <w:rFonts w:ascii="Calibri" w:hAnsi="Calibri" w:cs="Calibri"/>
          <w:color w:val="000000"/>
          <w:sz w:val="22"/>
          <w:szCs w:val="22"/>
        </w:rPr>
      </w:pPr>
      <w:r>
        <w:rPr>
          <w:rFonts w:ascii="Calibri" w:hAnsi="Calibri" w:cs="Calibri"/>
          <w:color w:val="000000"/>
          <w:sz w:val="22"/>
          <w:szCs w:val="22"/>
        </w:rPr>
        <w:t>To-do:  Continue work on document detailing the outreach and involvement standing committee – to be further presented and discussed at the December 2020 meeting.</w:t>
      </w:r>
    </w:p>
    <w:p w14:paraId="1AD5EF72" w14:textId="6421008A" w:rsidR="00375CE5" w:rsidRPr="00375CE5" w:rsidRDefault="00375CE5" w:rsidP="00D47E7E">
      <w:pPr>
        <w:ind w:left="1080"/>
        <w:rPr>
          <w:lang w:val="en-US"/>
        </w:rPr>
      </w:pPr>
      <w:r w:rsidRPr="00375CE5">
        <w:rPr>
          <w:rFonts w:ascii="Calibri" w:hAnsi="Calibri" w:cs="Calibri"/>
          <w:b/>
          <w:bCs/>
          <w:color w:val="000000"/>
          <w:sz w:val="22"/>
          <w:szCs w:val="22"/>
          <w:lang w:val="en-US"/>
        </w:rPr>
        <w:t>Deferred to January meeting</w:t>
      </w:r>
      <w:r>
        <w:rPr>
          <w:rFonts w:ascii="Calibri" w:hAnsi="Calibri" w:cs="Calibri"/>
          <w:color w:val="000000"/>
          <w:sz w:val="22"/>
          <w:szCs w:val="22"/>
          <w:lang w:val="en-US"/>
        </w:rPr>
        <w:t>.</w:t>
      </w:r>
    </w:p>
    <w:p w14:paraId="5169FE4E" w14:textId="1F3336FD" w:rsidR="00D47E7E" w:rsidRDefault="00D47E7E" w:rsidP="00D47E7E">
      <w:r>
        <w:rPr>
          <w:rFonts w:ascii="Calibri" w:hAnsi="Calibri" w:cs="Calibri"/>
          <w:color w:val="000000"/>
          <w:sz w:val="22"/>
          <w:szCs w:val="22"/>
        </w:rPr>
        <w:t>.</w:t>
      </w:r>
    </w:p>
    <w:p w14:paraId="7F1DC359" w14:textId="77777777" w:rsidR="00DB2D65" w:rsidRPr="00D47E7E" w:rsidRDefault="00DB2D65" w:rsidP="00D47E7E">
      <w:pPr>
        <w:rPr>
          <w:rFonts w:cstheme="minorHAnsi"/>
          <w:b/>
          <w:i/>
          <w:sz w:val="22"/>
          <w:szCs w:val="22"/>
        </w:rPr>
      </w:pPr>
    </w:p>
    <w:p w14:paraId="005F7714" w14:textId="166F936A" w:rsidR="009D7D01" w:rsidRDefault="009417DF">
      <w:pPr>
        <w:pStyle w:val="ListParagraph"/>
        <w:numPr>
          <w:ilvl w:val="0"/>
          <w:numId w:val="1"/>
        </w:numPr>
        <w:rPr>
          <w:rFonts w:cstheme="minorHAnsi"/>
          <w:b/>
          <w:sz w:val="22"/>
          <w:szCs w:val="22"/>
        </w:rPr>
      </w:pPr>
      <w:r>
        <w:rPr>
          <w:rFonts w:cstheme="minorHAnsi"/>
          <w:b/>
          <w:sz w:val="22"/>
          <w:szCs w:val="22"/>
        </w:rPr>
        <w:t xml:space="preserve">Intermeeting decisions (since </w:t>
      </w:r>
      <w:r w:rsidR="00F4440C">
        <w:rPr>
          <w:rFonts w:cstheme="minorHAnsi"/>
          <w:b/>
          <w:sz w:val="22"/>
          <w:szCs w:val="22"/>
        </w:rPr>
        <w:t>20 October</w:t>
      </w:r>
      <w:r>
        <w:rPr>
          <w:rFonts w:cstheme="minorHAnsi"/>
          <w:b/>
          <w:sz w:val="22"/>
          <w:szCs w:val="22"/>
        </w:rPr>
        <w:t xml:space="preserve"> 2020)  </w:t>
      </w:r>
    </w:p>
    <w:p w14:paraId="253AC9D5" w14:textId="77777777" w:rsidR="00492663" w:rsidRDefault="00D47E7E" w:rsidP="00D47E7E">
      <w:pPr>
        <w:pStyle w:val="ListParagraph"/>
        <w:numPr>
          <w:ilvl w:val="1"/>
          <w:numId w:val="1"/>
        </w:numPr>
        <w:rPr>
          <w:rFonts w:cstheme="minorHAnsi"/>
          <w:b/>
          <w:sz w:val="22"/>
          <w:szCs w:val="22"/>
        </w:rPr>
      </w:pPr>
      <w:r>
        <w:rPr>
          <w:rFonts w:cstheme="minorHAnsi"/>
          <w:b/>
          <w:sz w:val="22"/>
          <w:szCs w:val="22"/>
        </w:rPr>
        <w:t xml:space="preserve">Approval of </w:t>
      </w:r>
      <w:proofErr w:type="spellStart"/>
      <w:r>
        <w:rPr>
          <w:rFonts w:cstheme="minorHAnsi"/>
          <w:b/>
          <w:sz w:val="22"/>
          <w:szCs w:val="22"/>
        </w:rPr>
        <w:t>NomCom</w:t>
      </w:r>
      <w:proofErr w:type="spellEnd"/>
      <w:r>
        <w:rPr>
          <w:rFonts w:cstheme="minorHAnsi"/>
          <w:b/>
          <w:sz w:val="22"/>
          <w:szCs w:val="22"/>
        </w:rPr>
        <w:t xml:space="preserve"> appointed </w:t>
      </w:r>
      <w:proofErr w:type="spellStart"/>
      <w:r>
        <w:rPr>
          <w:rFonts w:cstheme="minorHAnsi"/>
          <w:b/>
          <w:sz w:val="22"/>
          <w:szCs w:val="22"/>
        </w:rPr>
        <w:t>ccNSO</w:t>
      </w:r>
      <w:proofErr w:type="spellEnd"/>
      <w:r>
        <w:rPr>
          <w:rFonts w:cstheme="minorHAnsi"/>
          <w:b/>
          <w:sz w:val="22"/>
          <w:szCs w:val="22"/>
        </w:rPr>
        <w:t xml:space="preserve"> Council member job-description.  </w:t>
      </w:r>
    </w:p>
    <w:p w14:paraId="0E2C01D7" w14:textId="6605DE56" w:rsidR="00492663" w:rsidRPr="00375CE5" w:rsidRDefault="009417DF" w:rsidP="00375CE5">
      <w:pPr>
        <w:pStyle w:val="ListParagraph"/>
        <w:numPr>
          <w:ilvl w:val="1"/>
          <w:numId w:val="1"/>
        </w:numPr>
        <w:rPr>
          <w:rFonts w:cstheme="minorHAnsi"/>
          <w:b/>
          <w:sz w:val="22"/>
          <w:szCs w:val="22"/>
        </w:rPr>
      </w:pPr>
      <w:r w:rsidRPr="00492663">
        <w:rPr>
          <w:rFonts w:cstheme="minorHAnsi"/>
          <w:b/>
          <w:sz w:val="22"/>
          <w:szCs w:val="22"/>
        </w:rPr>
        <w:t xml:space="preserve">Approval </w:t>
      </w:r>
      <w:r w:rsidR="00D47E7E" w:rsidRPr="00492663">
        <w:rPr>
          <w:rFonts w:cstheme="minorHAnsi"/>
          <w:b/>
          <w:sz w:val="22"/>
          <w:szCs w:val="22"/>
        </w:rPr>
        <w:t>membership</w:t>
      </w:r>
      <w:r w:rsidR="00375CE5">
        <w:rPr>
          <w:rFonts w:cstheme="minorHAnsi"/>
          <w:b/>
          <w:sz w:val="22"/>
          <w:szCs w:val="22"/>
        </w:rPr>
        <w:t xml:space="preserve"> drafting</w:t>
      </w:r>
      <w:r w:rsidR="00D47E7E" w:rsidRPr="00492663">
        <w:rPr>
          <w:rFonts w:ascii="Calibri" w:hAnsi="Calibri" w:cs="Calibri"/>
          <w:b/>
          <w:color w:val="000000"/>
          <w:sz w:val="22"/>
          <w:szCs w:val="22"/>
          <w:lang w:val="en-GB"/>
        </w:rPr>
        <w:t xml:space="preserve"> Team </w:t>
      </w:r>
      <w:r w:rsidR="00375CE5">
        <w:rPr>
          <w:rFonts w:ascii="Calibri" w:hAnsi="Calibri" w:cs="Calibri"/>
          <w:b/>
          <w:color w:val="000000"/>
          <w:sz w:val="22"/>
          <w:szCs w:val="22"/>
          <w:lang w:val="en-GB"/>
        </w:rPr>
        <w:t xml:space="preserve">preparing </w:t>
      </w:r>
      <w:r w:rsidR="00D47E7E" w:rsidRPr="00492663">
        <w:rPr>
          <w:rFonts w:ascii="Calibri" w:hAnsi="Calibri" w:cs="Calibri"/>
          <w:b/>
          <w:color w:val="000000"/>
          <w:sz w:val="22"/>
          <w:szCs w:val="22"/>
          <w:lang w:val="en-GB"/>
        </w:rPr>
        <w:t>th</w:t>
      </w:r>
      <w:r w:rsidR="00375CE5">
        <w:rPr>
          <w:rFonts w:ascii="Calibri" w:hAnsi="Calibri" w:cs="Calibri"/>
          <w:b/>
          <w:color w:val="000000"/>
          <w:sz w:val="22"/>
          <w:szCs w:val="22"/>
          <w:lang w:val="en-GB"/>
        </w:rPr>
        <w:t xml:space="preserve">e </w:t>
      </w:r>
      <w:r w:rsidR="00D47E7E" w:rsidRPr="00492663">
        <w:rPr>
          <w:rFonts w:ascii="Calibri" w:hAnsi="Calibri" w:cs="Calibri"/>
          <w:b/>
          <w:color w:val="000000"/>
          <w:sz w:val="22"/>
          <w:szCs w:val="22"/>
        </w:rPr>
        <w:t>response to questions from ICANN legal regarding a Bylaw change to include IDN ccTLDs as members to the</w:t>
      </w:r>
      <w:r w:rsidR="00D47E7E" w:rsidRPr="00492663">
        <w:rPr>
          <w:rStyle w:val="apple-converted-space"/>
          <w:rFonts w:ascii="Calibri" w:hAnsi="Calibri" w:cs="Calibri"/>
          <w:b/>
          <w:color w:val="000000"/>
          <w:sz w:val="22"/>
          <w:szCs w:val="22"/>
        </w:rPr>
        <w:t> </w:t>
      </w:r>
      <w:proofErr w:type="spellStart"/>
      <w:r w:rsidR="00D47E7E" w:rsidRPr="00492663">
        <w:rPr>
          <w:rFonts w:ascii="Calibri" w:hAnsi="Calibri" w:cs="Calibri"/>
          <w:b/>
          <w:color w:val="000000"/>
          <w:sz w:val="22"/>
          <w:szCs w:val="22"/>
        </w:rPr>
        <w:t>ccNSO</w:t>
      </w:r>
      <w:proofErr w:type="spellEnd"/>
    </w:p>
    <w:p w14:paraId="5D20BC71" w14:textId="047DC2A0" w:rsidR="00375CE5" w:rsidRPr="00375CE5" w:rsidRDefault="00375CE5" w:rsidP="00375CE5">
      <w:pPr>
        <w:pStyle w:val="ListParagraph"/>
        <w:numPr>
          <w:ilvl w:val="1"/>
          <w:numId w:val="1"/>
        </w:numPr>
        <w:rPr>
          <w:rFonts w:cstheme="minorHAnsi"/>
          <w:b/>
          <w:sz w:val="22"/>
          <w:szCs w:val="22"/>
        </w:rPr>
      </w:pPr>
      <w:r>
        <w:rPr>
          <w:rFonts w:cstheme="minorHAnsi"/>
          <w:b/>
          <w:sz w:val="22"/>
          <w:szCs w:val="22"/>
        </w:rPr>
        <w:t>Adoption Election report (included for reference), Closure Council election 2021</w:t>
      </w:r>
    </w:p>
    <w:p w14:paraId="570A341D" w14:textId="38CE3DFA" w:rsidR="00C46BD5" w:rsidRDefault="00C46BD5" w:rsidP="00C46BD5">
      <w:pPr>
        <w:pStyle w:val="ListParagraph"/>
        <w:ind w:left="1440"/>
        <w:rPr>
          <w:rFonts w:cstheme="minorHAnsi"/>
          <w:b/>
          <w:bCs/>
          <w:sz w:val="22"/>
          <w:szCs w:val="22"/>
        </w:rPr>
      </w:pPr>
    </w:p>
    <w:p w14:paraId="5B2C6833" w14:textId="77777777" w:rsidR="007D7542" w:rsidRPr="00492663" w:rsidRDefault="007D7542" w:rsidP="00C46BD5">
      <w:pPr>
        <w:pStyle w:val="ListParagraph"/>
        <w:ind w:left="1440"/>
        <w:rPr>
          <w:rFonts w:cstheme="minorHAnsi"/>
          <w:b/>
          <w:bCs/>
          <w:sz w:val="22"/>
          <w:szCs w:val="22"/>
        </w:rPr>
      </w:pPr>
    </w:p>
    <w:p w14:paraId="7F9DC4F2" w14:textId="6D4FB68A" w:rsidR="00492663" w:rsidRDefault="00492663">
      <w:pPr>
        <w:pStyle w:val="ListParagraph"/>
        <w:numPr>
          <w:ilvl w:val="0"/>
          <w:numId w:val="1"/>
        </w:numPr>
        <w:rPr>
          <w:rFonts w:cstheme="minorHAnsi"/>
          <w:b/>
          <w:bCs/>
          <w:sz w:val="22"/>
          <w:szCs w:val="22"/>
        </w:rPr>
      </w:pPr>
      <w:r w:rsidRPr="00492663">
        <w:rPr>
          <w:rFonts w:cstheme="minorHAnsi"/>
          <w:b/>
          <w:bCs/>
          <w:sz w:val="22"/>
          <w:szCs w:val="22"/>
        </w:rPr>
        <w:t>Appointment new members SOPC</w:t>
      </w:r>
    </w:p>
    <w:p w14:paraId="261AB8C8" w14:textId="30106E9A" w:rsidR="00492663" w:rsidRDefault="00492663" w:rsidP="00492663">
      <w:pPr>
        <w:pStyle w:val="ListParagraph"/>
        <w:rPr>
          <w:rFonts w:cstheme="minorHAnsi"/>
          <w:sz w:val="22"/>
          <w:szCs w:val="22"/>
        </w:rPr>
      </w:pPr>
      <w:r w:rsidRPr="007C53D7">
        <w:rPr>
          <w:rFonts w:cstheme="minorHAnsi"/>
          <w:sz w:val="22"/>
          <w:szCs w:val="22"/>
        </w:rPr>
        <w:t>For Decision</w:t>
      </w:r>
    </w:p>
    <w:p w14:paraId="016FD3D4" w14:textId="081F3DB0" w:rsidR="00375CE5" w:rsidRDefault="00375CE5" w:rsidP="00492663">
      <w:pPr>
        <w:pStyle w:val="ListParagraph"/>
        <w:rPr>
          <w:rFonts w:cstheme="minorHAnsi"/>
          <w:sz w:val="22"/>
          <w:szCs w:val="22"/>
        </w:rPr>
      </w:pPr>
      <w:r>
        <w:rPr>
          <w:rFonts w:cstheme="minorHAnsi"/>
          <w:sz w:val="22"/>
          <w:szCs w:val="22"/>
        </w:rPr>
        <w:t>Call for nomination close</w:t>
      </w:r>
      <w:r w:rsidR="005309B9">
        <w:rPr>
          <w:rFonts w:cstheme="minorHAnsi"/>
          <w:sz w:val="22"/>
          <w:szCs w:val="22"/>
        </w:rPr>
        <w:t>d</w:t>
      </w:r>
      <w:r>
        <w:rPr>
          <w:rFonts w:cstheme="minorHAnsi"/>
          <w:sz w:val="22"/>
          <w:szCs w:val="22"/>
        </w:rPr>
        <w:t xml:space="preserve"> 11 December</w:t>
      </w:r>
      <w:r w:rsidR="005309B9">
        <w:rPr>
          <w:rFonts w:cstheme="minorHAnsi"/>
          <w:sz w:val="22"/>
          <w:szCs w:val="22"/>
        </w:rPr>
        <w:t>:</w:t>
      </w:r>
    </w:p>
    <w:p w14:paraId="0F2EF722" w14:textId="77777777" w:rsidR="005309B9" w:rsidRDefault="005309B9" w:rsidP="00492663">
      <w:pPr>
        <w:pStyle w:val="ListParagraph"/>
        <w:rPr>
          <w:rFonts w:cstheme="minorHAnsi"/>
          <w:sz w:val="22"/>
          <w:szCs w:val="22"/>
        </w:rPr>
      </w:pPr>
      <w:r>
        <w:rPr>
          <w:rFonts w:cstheme="minorHAnsi"/>
          <w:sz w:val="22"/>
          <w:szCs w:val="22"/>
        </w:rPr>
        <w:t>Candidates are:</w:t>
      </w:r>
    </w:p>
    <w:p w14:paraId="078A06EB" w14:textId="339CD05D" w:rsidR="005309B9" w:rsidRDefault="005309B9" w:rsidP="005309B9">
      <w:pPr>
        <w:pStyle w:val="ListParagraph"/>
        <w:numPr>
          <w:ilvl w:val="0"/>
          <w:numId w:val="12"/>
        </w:numPr>
        <w:rPr>
          <w:rFonts w:cstheme="minorHAnsi"/>
          <w:sz w:val="22"/>
          <w:szCs w:val="22"/>
        </w:rPr>
      </w:pPr>
      <w:r>
        <w:rPr>
          <w:rFonts w:cstheme="minorHAnsi"/>
          <w:sz w:val="22"/>
          <w:szCs w:val="22"/>
        </w:rPr>
        <w:lastRenderedPageBreak/>
        <w:t>Madison Wang, .</w:t>
      </w:r>
      <w:proofErr w:type="spellStart"/>
      <w:r>
        <w:rPr>
          <w:rFonts w:cstheme="minorHAnsi"/>
          <w:sz w:val="22"/>
          <w:szCs w:val="22"/>
        </w:rPr>
        <w:t>cn</w:t>
      </w:r>
      <w:proofErr w:type="spellEnd"/>
    </w:p>
    <w:p w14:paraId="62214565" w14:textId="5E2B0E82" w:rsidR="005309B9" w:rsidRDefault="005309B9" w:rsidP="005309B9">
      <w:pPr>
        <w:pStyle w:val="ListParagraph"/>
        <w:numPr>
          <w:ilvl w:val="0"/>
          <w:numId w:val="12"/>
        </w:numPr>
        <w:rPr>
          <w:rFonts w:cstheme="minorHAnsi"/>
          <w:sz w:val="22"/>
          <w:szCs w:val="22"/>
        </w:rPr>
      </w:pPr>
      <w:r>
        <w:rPr>
          <w:rFonts w:cstheme="minorHAnsi"/>
          <w:sz w:val="22"/>
          <w:szCs w:val="22"/>
        </w:rPr>
        <w:t xml:space="preserve">Nicolas </w:t>
      </w:r>
      <w:proofErr w:type="spellStart"/>
      <w:r>
        <w:rPr>
          <w:rFonts w:cstheme="minorHAnsi"/>
          <w:sz w:val="22"/>
          <w:szCs w:val="22"/>
        </w:rPr>
        <w:t>Lisse</w:t>
      </w:r>
      <w:proofErr w:type="spellEnd"/>
      <w:r>
        <w:rPr>
          <w:rFonts w:cstheme="minorHAnsi"/>
          <w:sz w:val="22"/>
          <w:szCs w:val="22"/>
        </w:rPr>
        <w:t>, .</w:t>
      </w:r>
      <w:proofErr w:type="spellStart"/>
      <w:r>
        <w:rPr>
          <w:rFonts w:cstheme="minorHAnsi"/>
          <w:sz w:val="22"/>
          <w:szCs w:val="22"/>
        </w:rPr>
        <w:t>na</w:t>
      </w:r>
      <w:proofErr w:type="spellEnd"/>
    </w:p>
    <w:p w14:paraId="34D872C9" w14:textId="52DB73B8" w:rsidR="005309B9" w:rsidRDefault="005309B9" w:rsidP="005309B9">
      <w:pPr>
        <w:pStyle w:val="ListParagraph"/>
        <w:numPr>
          <w:ilvl w:val="0"/>
          <w:numId w:val="12"/>
        </w:numPr>
        <w:rPr>
          <w:rFonts w:cstheme="minorHAnsi"/>
          <w:sz w:val="22"/>
          <w:szCs w:val="22"/>
        </w:rPr>
      </w:pPr>
      <w:r>
        <w:rPr>
          <w:rFonts w:cstheme="minorHAnsi"/>
          <w:sz w:val="22"/>
          <w:szCs w:val="22"/>
        </w:rPr>
        <w:t>David McAuley, .cc</w:t>
      </w:r>
    </w:p>
    <w:p w14:paraId="47F345D1" w14:textId="6AC674E0" w:rsidR="005309B9" w:rsidRDefault="005309B9" w:rsidP="005309B9">
      <w:pPr>
        <w:pStyle w:val="ListParagraph"/>
        <w:numPr>
          <w:ilvl w:val="0"/>
          <w:numId w:val="12"/>
        </w:numPr>
        <w:rPr>
          <w:rFonts w:cstheme="minorHAnsi"/>
          <w:sz w:val="22"/>
          <w:szCs w:val="22"/>
        </w:rPr>
      </w:pPr>
      <w:r>
        <w:rPr>
          <w:rFonts w:cstheme="minorHAnsi"/>
          <w:sz w:val="22"/>
          <w:szCs w:val="22"/>
        </w:rPr>
        <w:t>James Shady .au</w:t>
      </w:r>
    </w:p>
    <w:p w14:paraId="318E4555" w14:textId="53448AB4" w:rsidR="005309B9" w:rsidRDefault="005309B9" w:rsidP="00492663">
      <w:pPr>
        <w:pStyle w:val="ListParagraph"/>
        <w:rPr>
          <w:rFonts w:cstheme="minorHAnsi"/>
          <w:sz w:val="22"/>
          <w:szCs w:val="22"/>
        </w:rPr>
      </w:pPr>
      <w:r>
        <w:rPr>
          <w:rFonts w:cstheme="minorHAnsi"/>
          <w:sz w:val="22"/>
          <w:szCs w:val="22"/>
        </w:rPr>
        <w:t xml:space="preserve"> </w:t>
      </w:r>
    </w:p>
    <w:p w14:paraId="6DE775FE" w14:textId="77777777" w:rsidR="005309B9" w:rsidRPr="005309B9" w:rsidRDefault="005309B9" w:rsidP="005309B9">
      <w:pPr>
        <w:ind w:left="720"/>
        <w:rPr>
          <w:rFonts w:ascii="Calibri" w:hAnsi="Calibri" w:cs="Calibri"/>
          <w:b/>
          <w:bCs/>
          <w:color w:val="000000"/>
          <w:sz w:val="22"/>
          <w:szCs w:val="22"/>
          <w:lang w:val="en-US"/>
        </w:rPr>
      </w:pPr>
      <w:r w:rsidRPr="005309B9">
        <w:rPr>
          <w:rFonts w:ascii="Calibri" w:hAnsi="Calibri" w:cs="Calibri"/>
          <w:b/>
          <w:bCs/>
          <w:color w:val="000000"/>
          <w:sz w:val="22"/>
          <w:szCs w:val="22"/>
          <w:lang w:val="en-US"/>
        </w:rPr>
        <w:t>Draft Resolution</w:t>
      </w:r>
    </w:p>
    <w:p w14:paraId="4C15A6B4" w14:textId="77777777" w:rsidR="005309B9" w:rsidRPr="005309B9" w:rsidRDefault="005309B9" w:rsidP="005309B9">
      <w:pPr>
        <w:ind w:left="720"/>
        <w:rPr>
          <w:rFonts w:ascii="Calibri" w:hAnsi="Calibri" w:cs="Calibri"/>
          <w:b/>
          <w:bCs/>
          <w:i/>
          <w:iCs/>
          <w:color w:val="000000"/>
          <w:sz w:val="22"/>
          <w:szCs w:val="22"/>
          <w:lang w:val="en-US"/>
        </w:rPr>
      </w:pPr>
      <w:r w:rsidRPr="005309B9">
        <w:rPr>
          <w:rFonts w:ascii="Calibri" w:hAnsi="Calibri" w:cs="Calibri"/>
          <w:b/>
          <w:bCs/>
          <w:i/>
          <w:iCs/>
          <w:color w:val="000000"/>
          <w:sz w:val="22"/>
          <w:szCs w:val="22"/>
          <w:lang w:val="en-US"/>
        </w:rPr>
        <w:t>Decision</w:t>
      </w:r>
    </w:p>
    <w:p w14:paraId="1384C394" w14:textId="40F958BE" w:rsidR="005309B9" w:rsidRPr="00DE7549" w:rsidRDefault="005309B9" w:rsidP="00DE7549">
      <w:pPr>
        <w:pStyle w:val="ListParagraph"/>
        <w:rPr>
          <w:rFonts w:cstheme="minorHAnsi"/>
          <w:b/>
          <w:bCs/>
          <w:sz w:val="22"/>
          <w:szCs w:val="22"/>
        </w:rPr>
      </w:pPr>
      <w:r w:rsidRPr="005309B9">
        <w:rPr>
          <w:rFonts w:ascii="Calibri" w:hAnsi="Calibri" w:cs="Calibri"/>
          <w:b/>
          <w:bCs/>
          <w:color w:val="000000"/>
          <w:sz w:val="22"/>
          <w:szCs w:val="22"/>
        </w:rPr>
        <w:t xml:space="preserve">The </w:t>
      </w:r>
      <w:proofErr w:type="spellStart"/>
      <w:r w:rsidRPr="005309B9">
        <w:rPr>
          <w:rFonts w:ascii="Calibri" w:hAnsi="Calibri" w:cs="Calibri"/>
          <w:b/>
          <w:bCs/>
          <w:color w:val="000000"/>
          <w:sz w:val="22"/>
          <w:szCs w:val="22"/>
        </w:rPr>
        <w:t>ccNSO</w:t>
      </w:r>
      <w:proofErr w:type="spellEnd"/>
      <w:r w:rsidRPr="005309B9">
        <w:rPr>
          <w:rFonts w:ascii="Calibri" w:hAnsi="Calibri" w:cs="Calibri"/>
          <w:b/>
          <w:bCs/>
          <w:color w:val="000000"/>
          <w:sz w:val="22"/>
          <w:szCs w:val="22"/>
        </w:rPr>
        <w:t xml:space="preserve"> Council appoints </w:t>
      </w:r>
      <w:r w:rsidRPr="005309B9">
        <w:rPr>
          <w:rFonts w:cstheme="minorHAnsi"/>
          <w:b/>
          <w:bCs/>
          <w:sz w:val="22"/>
          <w:szCs w:val="22"/>
        </w:rPr>
        <w:t>Madison Wang</w:t>
      </w:r>
      <w:r w:rsidRPr="005309B9">
        <w:rPr>
          <w:rFonts w:cstheme="minorHAnsi"/>
          <w:b/>
          <w:bCs/>
          <w:sz w:val="22"/>
          <w:szCs w:val="22"/>
        </w:rPr>
        <w:t>(</w:t>
      </w:r>
      <w:r w:rsidRPr="005309B9">
        <w:rPr>
          <w:rFonts w:cstheme="minorHAnsi"/>
          <w:b/>
          <w:bCs/>
          <w:sz w:val="22"/>
          <w:szCs w:val="22"/>
        </w:rPr>
        <w:t>.</w:t>
      </w:r>
      <w:proofErr w:type="spellStart"/>
      <w:r w:rsidRPr="005309B9">
        <w:rPr>
          <w:rFonts w:cstheme="minorHAnsi"/>
          <w:b/>
          <w:bCs/>
          <w:sz w:val="22"/>
          <w:szCs w:val="22"/>
        </w:rPr>
        <w:t>cn</w:t>
      </w:r>
      <w:proofErr w:type="spellEnd"/>
      <w:r w:rsidRPr="005309B9">
        <w:rPr>
          <w:rFonts w:cstheme="minorHAnsi"/>
          <w:b/>
          <w:bCs/>
          <w:sz w:val="22"/>
          <w:szCs w:val="22"/>
        </w:rPr>
        <w:t xml:space="preserve">), </w:t>
      </w:r>
      <w:r w:rsidRPr="005309B9">
        <w:rPr>
          <w:rFonts w:cstheme="minorHAnsi"/>
          <w:b/>
          <w:bCs/>
          <w:sz w:val="22"/>
          <w:szCs w:val="22"/>
        </w:rPr>
        <w:t xml:space="preserve">Nicolas </w:t>
      </w:r>
      <w:proofErr w:type="spellStart"/>
      <w:r w:rsidRPr="005309B9">
        <w:rPr>
          <w:rFonts w:cstheme="minorHAnsi"/>
          <w:b/>
          <w:bCs/>
          <w:sz w:val="22"/>
          <w:szCs w:val="22"/>
        </w:rPr>
        <w:t>Lisse</w:t>
      </w:r>
      <w:proofErr w:type="spellEnd"/>
      <w:r w:rsidRPr="005309B9">
        <w:rPr>
          <w:rFonts w:cstheme="minorHAnsi"/>
          <w:b/>
          <w:bCs/>
          <w:sz w:val="22"/>
          <w:szCs w:val="22"/>
        </w:rPr>
        <w:t xml:space="preserve"> </w:t>
      </w:r>
      <w:r w:rsidRPr="005309B9">
        <w:rPr>
          <w:rFonts w:cstheme="minorHAnsi"/>
          <w:b/>
          <w:bCs/>
          <w:sz w:val="22"/>
          <w:szCs w:val="22"/>
        </w:rPr>
        <w:t>(</w:t>
      </w:r>
      <w:r w:rsidRPr="005309B9">
        <w:rPr>
          <w:rFonts w:cstheme="minorHAnsi"/>
          <w:b/>
          <w:bCs/>
          <w:sz w:val="22"/>
          <w:szCs w:val="22"/>
        </w:rPr>
        <w:t>.</w:t>
      </w:r>
      <w:proofErr w:type="spellStart"/>
      <w:r w:rsidRPr="005309B9">
        <w:rPr>
          <w:rFonts w:cstheme="minorHAnsi"/>
          <w:b/>
          <w:bCs/>
          <w:sz w:val="22"/>
          <w:szCs w:val="22"/>
        </w:rPr>
        <w:t>na</w:t>
      </w:r>
      <w:proofErr w:type="spellEnd"/>
      <w:r w:rsidRPr="005309B9">
        <w:rPr>
          <w:rFonts w:cstheme="minorHAnsi"/>
          <w:b/>
          <w:bCs/>
          <w:sz w:val="22"/>
          <w:szCs w:val="22"/>
        </w:rPr>
        <w:t xml:space="preserve">), </w:t>
      </w:r>
      <w:r w:rsidRPr="005309B9">
        <w:rPr>
          <w:rFonts w:cstheme="minorHAnsi"/>
          <w:b/>
          <w:bCs/>
          <w:sz w:val="22"/>
          <w:szCs w:val="22"/>
        </w:rPr>
        <w:t xml:space="preserve">David McAuley </w:t>
      </w:r>
      <w:r w:rsidRPr="005309B9">
        <w:rPr>
          <w:rFonts w:cstheme="minorHAnsi"/>
          <w:b/>
          <w:bCs/>
          <w:sz w:val="22"/>
          <w:szCs w:val="22"/>
        </w:rPr>
        <w:t>(</w:t>
      </w:r>
      <w:r w:rsidRPr="005309B9">
        <w:rPr>
          <w:rFonts w:cstheme="minorHAnsi"/>
          <w:b/>
          <w:bCs/>
          <w:sz w:val="22"/>
          <w:szCs w:val="22"/>
        </w:rPr>
        <w:t>.cc</w:t>
      </w:r>
      <w:r w:rsidRPr="005309B9">
        <w:rPr>
          <w:rFonts w:cstheme="minorHAnsi"/>
          <w:b/>
          <w:bCs/>
          <w:sz w:val="22"/>
          <w:szCs w:val="22"/>
        </w:rPr>
        <w:t xml:space="preserve">), </w:t>
      </w:r>
      <w:r w:rsidRPr="005309B9">
        <w:rPr>
          <w:rFonts w:cstheme="minorHAnsi"/>
          <w:b/>
          <w:bCs/>
          <w:sz w:val="22"/>
          <w:szCs w:val="22"/>
        </w:rPr>
        <w:t xml:space="preserve">James Shady </w:t>
      </w:r>
      <w:r w:rsidRPr="005309B9">
        <w:rPr>
          <w:rFonts w:cstheme="minorHAnsi"/>
          <w:b/>
          <w:bCs/>
          <w:sz w:val="22"/>
          <w:szCs w:val="22"/>
        </w:rPr>
        <w:t>(</w:t>
      </w:r>
      <w:r w:rsidRPr="005309B9">
        <w:rPr>
          <w:rFonts w:cstheme="minorHAnsi"/>
          <w:b/>
          <w:bCs/>
          <w:sz w:val="22"/>
          <w:szCs w:val="22"/>
        </w:rPr>
        <w:t>.au</w:t>
      </w:r>
      <w:r w:rsidRPr="005309B9">
        <w:rPr>
          <w:rFonts w:cstheme="minorHAnsi"/>
          <w:b/>
          <w:bCs/>
          <w:sz w:val="22"/>
          <w:szCs w:val="22"/>
        </w:rPr>
        <w:t>) as members of the SOPC. The secretariat is requested to inform the SOPC and new members accordingly and update the listing of the membership</w:t>
      </w:r>
    </w:p>
    <w:p w14:paraId="6766DD00" w14:textId="77777777" w:rsidR="00EC3643" w:rsidRPr="007C53D7" w:rsidRDefault="00EC3643" w:rsidP="00492663">
      <w:pPr>
        <w:pStyle w:val="ListParagraph"/>
        <w:rPr>
          <w:rFonts w:cstheme="minorHAnsi"/>
          <w:sz w:val="22"/>
          <w:szCs w:val="22"/>
        </w:rPr>
      </w:pPr>
    </w:p>
    <w:p w14:paraId="2D5F7295" w14:textId="77777777" w:rsidR="00492663" w:rsidRPr="00492663" w:rsidRDefault="00492663" w:rsidP="00492663">
      <w:pPr>
        <w:pStyle w:val="ListParagraph"/>
        <w:rPr>
          <w:rFonts w:cstheme="minorHAnsi"/>
          <w:b/>
          <w:bCs/>
          <w:sz w:val="22"/>
          <w:szCs w:val="22"/>
        </w:rPr>
      </w:pPr>
    </w:p>
    <w:p w14:paraId="185A71CE" w14:textId="494F3B2B" w:rsidR="009D7D01" w:rsidRDefault="009417DF">
      <w:pPr>
        <w:pStyle w:val="ListParagraph"/>
        <w:numPr>
          <w:ilvl w:val="0"/>
          <w:numId w:val="1"/>
        </w:numPr>
        <w:rPr>
          <w:rFonts w:cstheme="minorHAnsi"/>
          <w:sz w:val="22"/>
          <w:szCs w:val="22"/>
        </w:rPr>
      </w:pPr>
      <w:proofErr w:type="spellStart"/>
      <w:r>
        <w:rPr>
          <w:rFonts w:cstheme="minorHAnsi"/>
          <w:b/>
          <w:sz w:val="22"/>
          <w:szCs w:val="22"/>
        </w:rPr>
        <w:t>ccPDP</w:t>
      </w:r>
      <w:proofErr w:type="spellEnd"/>
      <w:r>
        <w:rPr>
          <w:rFonts w:cstheme="minorHAnsi"/>
          <w:b/>
          <w:sz w:val="22"/>
          <w:szCs w:val="22"/>
        </w:rPr>
        <w:t xml:space="preserve"> 3 </w:t>
      </w:r>
    </w:p>
    <w:p w14:paraId="60CCB57D" w14:textId="2FE3E41C" w:rsidR="009D7D01" w:rsidRDefault="009417DF">
      <w:pPr>
        <w:pStyle w:val="ListParagraph"/>
        <w:numPr>
          <w:ilvl w:val="1"/>
          <w:numId w:val="1"/>
        </w:numPr>
        <w:rPr>
          <w:rFonts w:cstheme="minorHAnsi"/>
          <w:b/>
          <w:i/>
          <w:iCs/>
          <w:sz w:val="22"/>
          <w:szCs w:val="22"/>
        </w:rPr>
      </w:pPr>
      <w:r>
        <w:rPr>
          <w:rFonts w:cstheme="minorHAnsi"/>
          <w:b/>
          <w:i/>
          <w:iCs/>
          <w:sz w:val="22"/>
          <w:szCs w:val="22"/>
        </w:rPr>
        <w:t>Part 1 Retirement – Update</w:t>
      </w:r>
    </w:p>
    <w:p w14:paraId="54B2C9FB" w14:textId="268C6A35" w:rsidR="00C46BD5" w:rsidRPr="00C46BD5" w:rsidRDefault="00C46BD5" w:rsidP="00C46BD5">
      <w:pPr>
        <w:pStyle w:val="ListParagraph"/>
        <w:ind w:left="1440"/>
        <w:rPr>
          <w:rFonts w:cstheme="minorHAnsi"/>
          <w:bCs/>
          <w:sz w:val="22"/>
          <w:szCs w:val="22"/>
        </w:rPr>
      </w:pPr>
      <w:r>
        <w:rPr>
          <w:rFonts w:cstheme="minorHAnsi"/>
          <w:bCs/>
          <w:sz w:val="22"/>
          <w:szCs w:val="22"/>
        </w:rPr>
        <w:t>Informational</w:t>
      </w:r>
    </w:p>
    <w:p w14:paraId="3774943C" w14:textId="73D33111" w:rsidR="009D7D01" w:rsidRPr="00C46BD5" w:rsidRDefault="009417DF">
      <w:pPr>
        <w:pStyle w:val="ListParagraph"/>
        <w:numPr>
          <w:ilvl w:val="1"/>
          <w:numId w:val="1"/>
        </w:numPr>
        <w:rPr>
          <w:rFonts w:cstheme="minorHAnsi"/>
          <w:sz w:val="22"/>
          <w:szCs w:val="22"/>
        </w:rPr>
      </w:pPr>
      <w:r>
        <w:rPr>
          <w:rFonts w:cstheme="minorHAnsi"/>
          <w:b/>
          <w:bCs/>
          <w:i/>
          <w:iCs/>
          <w:sz w:val="22"/>
          <w:szCs w:val="22"/>
        </w:rPr>
        <w:t>Part 2 Review Mechanism –Update</w:t>
      </w:r>
    </w:p>
    <w:p w14:paraId="080E53C3" w14:textId="14019582" w:rsidR="00C46BD5" w:rsidRPr="00C46BD5" w:rsidRDefault="00C46BD5" w:rsidP="00C46BD5">
      <w:pPr>
        <w:pStyle w:val="ListParagraph"/>
        <w:ind w:left="1440"/>
        <w:rPr>
          <w:rFonts w:cstheme="minorHAnsi"/>
          <w:sz w:val="22"/>
          <w:szCs w:val="22"/>
        </w:rPr>
      </w:pPr>
      <w:r>
        <w:rPr>
          <w:rFonts w:cstheme="minorHAnsi"/>
          <w:sz w:val="22"/>
          <w:szCs w:val="22"/>
        </w:rPr>
        <w:t>Informational</w:t>
      </w:r>
    </w:p>
    <w:p w14:paraId="6ED65766" w14:textId="77777777" w:rsidR="00C46BD5" w:rsidRDefault="00C46BD5" w:rsidP="00C46BD5">
      <w:pPr>
        <w:pStyle w:val="ListParagraph"/>
        <w:ind w:left="1440"/>
        <w:rPr>
          <w:rFonts w:cstheme="minorHAnsi"/>
          <w:sz w:val="22"/>
          <w:szCs w:val="22"/>
        </w:rPr>
      </w:pPr>
    </w:p>
    <w:p w14:paraId="20494A1A" w14:textId="1BD15600" w:rsidR="009D7D01" w:rsidRPr="00C46BD5" w:rsidRDefault="009417DF">
      <w:pPr>
        <w:pStyle w:val="ListParagraph"/>
        <w:numPr>
          <w:ilvl w:val="0"/>
          <w:numId w:val="1"/>
        </w:numPr>
        <w:rPr>
          <w:rFonts w:cstheme="minorHAnsi"/>
          <w:sz w:val="22"/>
          <w:szCs w:val="22"/>
        </w:rPr>
      </w:pPr>
      <w:r>
        <w:rPr>
          <w:rFonts w:cstheme="minorHAnsi"/>
          <w:b/>
          <w:sz w:val="22"/>
          <w:szCs w:val="22"/>
        </w:rPr>
        <w:t>IDN ccPDP4</w:t>
      </w:r>
      <w:r w:rsidR="00EF312E">
        <w:rPr>
          <w:rFonts w:cstheme="minorHAnsi"/>
          <w:b/>
          <w:sz w:val="22"/>
          <w:szCs w:val="22"/>
        </w:rPr>
        <w:t>: Update</w:t>
      </w:r>
    </w:p>
    <w:p w14:paraId="48DCF333" w14:textId="3F7FFC31" w:rsidR="00C46BD5" w:rsidRPr="00C46BD5" w:rsidRDefault="00C46BD5" w:rsidP="00C46BD5">
      <w:pPr>
        <w:pStyle w:val="ListParagraph"/>
        <w:rPr>
          <w:rFonts w:cstheme="minorHAnsi"/>
          <w:bCs/>
          <w:sz w:val="22"/>
          <w:szCs w:val="22"/>
        </w:rPr>
      </w:pPr>
      <w:r w:rsidRPr="00C46BD5">
        <w:rPr>
          <w:rFonts w:cstheme="minorHAnsi"/>
          <w:bCs/>
          <w:sz w:val="22"/>
          <w:szCs w:val="22"/>
        </w:rPr>
        <w:t>Informational</w:t>
      </w:r>
    </w:p>
    <w:p w14:paraId="425999ED" w14:textId="77777777" w:rsidR="00EF312E" w:rsidRDefault="00EF312E" w:rsidP="00EF312E">
      <w:pPr>
        <w:ind w:left="720"/>
        <w:rPr>
          <w:rFonts w:asciiTheme="minorHAnsi" w:hAnsiTheme="minorHAnsi" w:cstheme="minorHAnsi"/>
          <w:color w:val="000000"/>
          <w:sz w:val="22"/>
          <w:szCs w:val="22"/>
        </w:rPr>
      </w:pPr>
    </w:p>
    <w:p w14:paraId="58259F35" w14:textId="77777777" w:rsidR="007C53D7" w:rsidRPr="007C53D7" w:rsidRDefault="009417DF" w:rsidP="007C53D7">
      <w:pPr>
        <w:pStyle w:val="ListParagraph"/>
        <w:numPr>
          <w:ilvl w:val="0"/>
          <w:numId w:val="1"/>
        </w:numPr>
        <w:rPr>
          <w:rFonts w:cstheme="minorHAnsi"/>
          <w:b/>
          <w:bCs/>
          <w:sz w:val="22"/>
          <w:szCs w:val="22"/>
          <w:lang w:val="en-BE"/>
        </w:rPr>
      </w:pPr>
      <w:r>
        <w:rPr>
          <w:rFonts w:cstheme="minorHAnsi"/>
          <w:b/>
          <w:bCs/>
          <w:color w:val="000000"/>
          <w:sz w:val="22"/>
          <w:szCs w:val="22"/>
        </w:rPr>
        <w:t xml:space="preserve">Selecting members for the Community Representatives Group, which will select the </w:t>
      </w:r>
      <w:r>
        <w:rPr>
          <w:rFonts w:cstheme="minorHAnsi"/>
          <w:b/>
          <w:bCs/>
          <w:color w:val="000000"/>
          <w:sz w:val="22"/>
          <w:szCs w:val="22"/>
          <w:lang w:val="en-BE"/>
        </w:rPr>
        <w:t>Independent Review Process (IRP) Standing Pane</w:t>
      </w:r>
      <w:r w:rsidR="00492663">
        <w:rPr>
          <w:rFonts w:cstheme="minorHAnsi"/>
          <w:b/>
          <w:bCs/>
          <w:color w:val="000000"/>
          <w:sz w:val="22"/>
          <w:szCs w:val="22"/>
        </w:rPr>
        <w:t>l. Update</w:t>
      </w:r>
    </w:p>
    <w:p w14:paraId="53641AAB" w14:textId="4C9DADE9" w:rsidR="00492663" w:rsidRPr="007C53D7" w:rsidRDefault="00492663" w:rsidP="007C53D7">
      <w:pPr>
        <w:pStyle w:val="ListParagraph"/>
        <w:rPr>
          <w:rFonts w:cstheme="minorHAnsi"/>
          <w:b/>
          <w:bCs/>
          <w:sz w:val="22"/>
          <w:szCs w:val="22"/>
          <w:lang w:val="en-BE"/>
        </w:rPr>
      </w:pPr>
      <w:r w:rsidRPr="007C53D7">
        <w:rPr>
          <w:rFonts w:cstheme="minorHAnsi"/>
          <w:color w:val="000000"/>
          <w:sz w:val="22"/>
          <w:szCs w:val="22"/>
        </w:rPr>
        <w:t>Informational</w:t>
      </w:r>
    </w:p>
    <w:p w14:paraId="616CC883" w14:textId="032BC494" w:rsidR="00492663" w:rsidRDefault="00492663" w:rsidP="00492663">
      <w:pPr>
        <w:pStyle w:val="ListParagraph"/>
        <w:rPr>
          <w:rFonts w:cstheme="minorHAnsi"/>
          <w:color w:val="000000"/>
          <w:sz w:val="22"/>
          <w:szCs w:val="22"/>
        </w:rPr>
      </w:pPr>
      <w:r>
        <w:rPr>
          <w:rFonts w:cstheme="minorHAnsi"/>
          <w:color w:val="000000"/>
          <w:sz w:val="22"/>
          <w:szCs w:val="22"/>
        </w:rPr>
        <w:t xml:space="preserve">Call for volunteers was published by ICANN on 18 November 2020 and closed 4 December 2020. Awaiting information </w:t>
      </w:r>
      <w:r w:rsidR="00D139A8">
        <w:rPr>
          <w:rFonts w:cstheme="minorHAnsi"/>
          <w:color w:val="000000"/>
          <w:sz w:val="22"/>
          <w:szCs w:val="22"/>
        </w:rPr>
        <w:t>from ICANN</w:t>
      </w:r>
      <w:r w:rsidR="007C0EBC">
        <w:rPr>
          <w:rFonts w:cstheme="minorHAnsi"/>
          <w:color w:val="000000"/>
          <w:sz w:val="22"/>
          <w:szCs w:val="22"/>
        </w:rPr>
        <w:t xml:space="preserve"> to start selection process</w:t>
      </w:r>
      <w:r w:rsidR="007C53D7">
        <w:rPr>
          <w:rFonts w:cstheme="minorHAnsi"/>
          <w:color w:val="000000"/>
          <w:sz w:val="22"/>
          <w:szCs w:val="22"/>
        </w:rPr>
        <w:t>.</w:t>
      </w:r>
    </w:p>
    <w:p w14:paraId="39323C6D" w14:textId="77777777" w:rsidR="005309B9" w:rsidRDefault="005309B9" w:rsidP="00492663">
      <w:pPr>
        <w:pStyle w:val="ListParagraph"/>
        <w:rPr>
          <w:rFonts w:cstheme="minorHAnsi"/>
          <w:sz w:val="22"/>
          <w:szCs w:val="22"/>
        </w:rPr>
      </w:pPr>
    </w:p>
    <w:p w14:paraId="412100F0" w14:textId="44603085" w:rsidR="00410CC5" w:rsidRDefault="00410CC5" w:rsidP="00492663">
      <w:pPr>
        <w:pStyle w:val="ListParagraph"/>
        <w:rPr>
          <w:rFonts w:cstheme="minorHAnsi"/>
          <w:sz w:val="22"/>
          <w:szCs w:val="22"/>
        </w:rPr>
      </w:pPr>
      <w:r>
        <w:rPr>
          <w:rFonts w:cstheme="minorHAnsi"/>
          <w:sz w:val="22"/>
          <w:szCs w:val="22"/>
        </w:rPr>
        <w:t>Update: ICANN</w:t>
      </w:r>
      <w:r w:rsidR="005309B9">
        <w:rPr>
          <w:rFonts w:cstheme="minorHAnsi"/>
          <w:sz w:val="22"/>
          <w:szCs w:val="22"/>
        </w:rPr>
        <w:t xml:space="preserve"> </w:t>
      </w:r>
      <w:r>
        <w:rPr>
          <w:rFonts w:cstheme="minorHAnsi"/>
          <w:sz w:val="22"/>
          <w:szCs w:val="22"/>
        </w:rPr>
        <w:t xml:space="preserve">Org will forward details </w:t>
      </w:r>
      <w:r w:rsidR="005309B9">
        <w:rPr>
          <w:rFonts w:cstheme="minorHAnsi"/>
          <w:sz w:val="22"/>
          <w:szCs w:val="22"/>
        </w:rPr>
        <w:t>of candidate(s)</w:t>
      </w:r>
      <w:r>
        <w:rPr>
          <w:rFonts w:cstheme="minorHAnsi"/>
          <w:sz w:val="22"/>
          <w:szCs w:val="22"/>
        </w:rPr>
        <w:t>to</w:t>
      </w:r>
      <w:r w:rsidR="005309B9">
        <w:rPr>
          <w:rFonts w:cstheme="minorHAnsi"/>
          <w:sz w:val="22"/>
          <w:szCs w:val="22"/>
        </w:rPr>
        <w:t xml:space="preserve"> be appointed by the </w:t>
      </w:r>
      <w:proofErr w:type="spellStart"/>
      <w:r w:rsidR="005309B9">
        <w:rPr>
          <w:rFonts w:cstheme="minorHAnsi"/>
          <w:sz w:val="22"/>
          <w:szCs w:val="22"/>
        </w:rPr>
        <w:t>ccNSO</w:t>
      </w:r>
      <w:proofErr w:type="spellEnd"/>
      <w:r w:rsidR="005309B9">
        <w:rPr>
          <w:rFonts w:cstheme="minorHAnsi"/>
          <w:sz w:val="22"/>
          <w:szCs w:val="22"/>
        </w:rPr>
        <w:t xml:space="preserve"> Council to</w:t>
      </w:r>
      <w:r>
        <w:rPr>
          <w:rFonts w:cstheme="minorHAnsi"/>
          <w:sz w:val="22"/>
          <w:szCs w:val="22"/>
        </w:rPr>
        <w:t xml:space="preserve"> the chair</w:t>
      </w:r>
      <w:r w:rsidR="005309B9">
        <w:rPr>
          <w:rFonts w:cstheme="minorHAnsi"/>
          <w:sz w:val="22"/>
          <w:szCs w:val="22"/>
        </w:rPr>
        <w:t>.</w:t>
      </w:r>
    </w:p>
    <w:p w14:paraId="6C70FC6F" w14:textId="09026AD9" w:rsidR="009D7D01" w:rsidRPr="007C53D7" w:rsidRDefault="009D7D01" w:rsidP="007C53D7">
      <w:pPr>
        <w:rPr>
          <w:rFonts w:cstheme="minorHAnsi"/>
          <w:b/>
          <w:bCs/>
          <w:sz w:val="22"/>
          <w:szCs w:val="22"/>
        </w:rPr>
      </w:pPr>
    </w:p>
    <w:p w14:paraId="10F72AA0" w14:textId="77777777" w:rsidR="007C53D7" w:rsidRDefault="007C53D7" w:rsidP="007C53D7">
      <w:pPr>
        <w:pStyle w:val="ListParagraph"/>
        <w:numPr>
          <w:ilvl w:val="0"/>
          <w:numId w:val="1"/>
        </w:numPr>
        <w:rPr>
          <w:rFonts w:cstheme="minorHAnsi"/>
          <w:b/>
          <w:sz w:val="22"/>
          <w:szCs w:val="22"/>
        </w:rPr>
      </w:pPr>
      <w:proofErr w:type="spellStart"/>
      <w:r>
        <w:rPr>
          <w:rFonts w:cstheme="minorHAnsi"/>
          <w:b/>
          <w:sz w:val="22"/>
          <w:szCs w:val="22"/>
        </w:rPr>
        <w:t>ccNSO</w:t>
      </w:r>
      <w:proofErr w:type="spellEnd"/>
      <w:r>
        <w:rPr>
          <w:rFonts w:cstheme="minorHAnsi"/>
          <w:b/>
          <w:sz w:val="22"/>
          <w:szCs w:val="22"/>
        </w:rPr>
        <w:t xml:space="preserve"> Meeting Strategy &amp; ICANN70 </w:t>
      </w:r>
    </w:p>
    <w:p w14:paraId="752AED93" w14:textId="4D12F52F" w:rsidR="007C53D7" w:rsidRPr="007C53D7" w:rsidRDefault="007C53D7" w:rsidP="007C53D7">
      <w:pPr>
        <w:pStyle w:val="ListParagraph"/>
        <w:rPr>
          <w:rFonts w:cstheme="minorHAnsi"/>
          <w:bCs/>
          <w:sz w:val="22"/>
          <w:szCs w:val="22"/>
        </w:rPr>
      </w:pPr>
      <w:r w:rsidRPr="007C53D7">
        <w:rPr>
          <w:rFonts w:cstheme="minorHAnsi"/>
          <w:bCs/>
          <w:sz w:val="22"/>
          <w:szCs w:val="22"/>
        </w:rPr>
        <w:t>For discussion</w:t>
      </w:r>
      <w:r w:rsidR="00EC3643">
        <w:rPr>
          <w:rFonts w:cstheme="minorHAnsi"/>
          <w:bCs/>
          <w:sz w:val="22"/>
          <w:szCs w:val="22"/>
        </w:rPr>
        <w:t xml:space="preserve"> and decision</w:t>
      </w:r>
    </w:p>
    <w:p w14:paraId="0AE91C1D" w14:textId="77777777" w:rsidR="007C53D7" w:rsidRPr="007C53D7" w:rsidRDefault="007C53D7" w:rsidP="007C53D7">
      <w:pPr>
        <w:pStyle w:val="ListParagraph"/>
        <w:rPr>
          <w:rFonts w:cstheme="minorHAnsi"/>
          <w:bCs/>
          <w:sz w:val="22"/>
          <w:szCs w:val="22"/>
        </w:rPr>
      </w:pPr>
      <w:r>
        <w:rPr>
          <w:rFonts w:cstheme="minorHAnsi"/>
          <w:bCs/>
          <w:sz w:val="22"/>
          <w:szCs w:val="22"/>
        </w:rPr>
        <w:t>ICANN’s u</w:t>
      </w:r>
      <w:r w:rsidRPr="007C53D7">
        <w:rPr>
          <w:rFonts w:cstheme="minorHAnsi"/>
          <w:bCs/>
          <w:sz w:val="22"/>
          <w:szCs w:val="22"/>
        </w:rPr>
        <w:t xml:space="preserve">pdated </w:t>
      </w:r>
      <w:r>
        <w:rPr>
          <w:rFonts w:cstheme="minorHAnsi"/>
          <w:bCs/>
          <w:sz w:val="22"/>
          <w:szCs w:val="22"/>
        </w:rPr>
        <w:t xml:space="preserve">meeting Strategy document has been circulated for further discussion. </w:t>
      </w:r>
    </w:p>
    <w:p w14:paraId="4FD20EC5" w14:textId="506F4A57" w:rsidR="00375CE5" w:rsidRDefault="007C53D7" w:rsidP="00375CE5">
      <w:pPr>
        <w:pStyle w:val="ListParagraph"/>
        <w:rPr>
          <w:rFonts w:cstheme="minorHAnsi"/>
          <w:bCs/>
          <w:sz w:val="22"/>
          <w:szCs w:val="22"/>
        </w:rPr>
      </w:pPr>
      <w:r w:rsidRPr="007C53D7">
        <w:rPr>
          <w:rFonts w:cstheme="minorHAnsi"/>
          <w:bCs/>
          <w:sz w:val="22"/>
          <w:szCs w:val="22"/>
        </w:rPr>
        <w:t xml:space="preserve">Action </w:t>
      </w:r>
      <w:proofErr w:type="spellStart"/>
      <w:r w:rsidRPr="007C53D7">
        <w:rPr>
          <w:rFonts w:cstheme="minorHAnsi"/>
          <w:bCs/>
          <w:sz w:val="22"/>
          <w:szCs w:val="22"/>
        </w:rPr>
        <w:t>ccNSO</w:t>
      </w:r>
      <w:proofErr w:type="spellEnd"/>
      <w:r w:rsidRPr="007C53D7">
        <w:rPr>
          <w:rFonts w:cstheme="minorHAnsi"/>
          <w:bCs/>
          <w:sz w:val="22"/>
          <w:szCs w:val="22"/>
        </w:rPr>
        <w:t xml:space="preserve"> Council required</w:t>
      </w:r>
      <w:r>
        <w:rPr>
          <w:rFonts w:cstheme="minorHAnsi"/>
          <w:bCs/>
          <w:sz w:val="22"/>
          <w:szCs w:val="22"/>
        </w:rPr>
        <w:t>? Deadline for response 18 December 2020</w:t>
      </w:r>
      <w:r w:rsidR="00EC3643">
        <w:rPr>
          <w:rFonts w:cstheme="minorHAnsi"/>
          <w:bCs/>
          <w:sz w:val="22"/>
          <w:szCs w:val="22"/>
        </w:rPr>
        <w:t>.</w:t>
      </w:r>
    </w:p>
    <w:p w14:paraId="5883CEF6" w14:textId="58EC7AB1" w:rsidR="00EC3643" w:rsidRPr="00375CE5" w:rsidRDefault="00EC3643" w:rsidP="00375CE5">
      <w:pPr>
        <w:pStyle w:val="ListParagraph"/>
        <w:rPr>
          <w:rFonts w:cstheme="minorHAnsi"/>
          <w:bCs/>
          <w:sz w:val="22"/>
          <w:szCs w:val="22"/>
        </w:rPr>
      </w:pPr>
      <w:r>
        <w:rPr>
          <w:rFonts w:cstheme="minorHAnsi"/>
          <w:bCs/>
          <w:sz w:val="22"/>
          <w:szCs w:val="22"/>
        </w:rPr>
        <w:t xml:space="preserve">The chair of MPC has circulated ICANN’s proposed strategy to the ccTLD community. In addition, the MPC has scheduled webinars to solicit views of community on the Strategy. The outcome of the community consultation and the views of the MPC itself will fee into draft consolidated view of the </w:t>
      </w:r>
      <w:proofErr w:type="spellStart"/>
      <w:r>
        <w:rPr>
          <w:rFonts w:cstheme="minorHAnsi"/>
          <w:bCs/>
          <w:sz w:val="22"/>
          <w:szCs w:val="22"/>
        </w:rPr>
        <w:t>ccNSO</w:t>
      </w:r>
      <w:proofErr w:type="spellEnd"/>
      <w:r>
        <w:rPr>
          <w:rFonts w:cstheme="minorHAnsi"/>
          <w:bCs/>
          <w:sz w:val="22"/>
          <w:szCs w:val="22"/>
        </w:rPr>
        <w:t xml:space="preserve">. This draft response will be circulated close to the Council meeting. Deadline for comments </w:t>
      </w:r>
      <w:r w:rsidR="00410CC5">
        <w:rPr>
          <w:rFonts w:cstheme="minorHAnsi"/>
          <w:bCs/>
          <w:sz w:val="22"/>
          <w:szCs w:val="22"/>
        </w:rPr>
        <w:t xml:space="preserve">to ICANN </w:t>
      </w:r>
      <w:r>
        <w:rPr>
          <w:rFonts w:cstheme="minorHAnsi"/>
          <w:bCs/>
          <w:sz w:val="22"/>
          <w:szCs w:val="22"/>
        </w:rPr>
        <w:t xml:space="preserve">is 18 December. </w:t>
      </w:r>
    </w:p>
    <w:p w14:paraId="6DA4B539" w14:textId="77777777" w:rsidR="009D7D01" w:rsidRDefault="009D7D01">
      <w:pPr>
        <w:rPr>
          <w:rFonts w:asciiTheme="minorHAnsi" w:hAnsiTheme="minorHAnsi" w:cstheme="minorHAnsi"/>
          <w:b/>
          <w:sz w:val="22"/>
          <w:szCs w:val="22"/>
        </w:rPr>
      </w:pPr>
    </w:p>
    <w:p w14:paraId="77993B85" w14:textId="656FAD65" w:rsidR="00375CE5" w:rsidRPr="00EC3643" w:rsidRDefault="00375CE5" w:rsidP="00EC3643">
      <w:pPr>
        <w:pStyle w:val="ListParagraph"/>
        <w:numPr>
          <w:ilvl w:val="0"/>
          <w:numId w:val="1"/>
        </w:numPr>
        <w:rPr>
          <w:rFonts w:cstheme="minorHAnsi"/>
          <w:bCs/>
          <w:sz w:val="22"/>
          <w:szCs w:val="22"/>
        </w:rPr>
      </w:pPr>
      <w:r w:rsidRPr="00375CE5">
        <w:rPr>
          <w:rFonts w:cstheme="minorHAnsi"/>
          <w:b/>
          <w:bCs/>
          <w:color w:val="000000"/>
          <w:sz w:val="22"/>
          <w:szCs w:val="22"/>
        </w:rPr>
        <w:t xml:space="preserve">Update </w:t>
      </w:r>
      <w:proofErr w:type="spellStart"/>
      <w:r w:rsidRPr="00375CE5">
        <w:rPr>
          <w:rFonts w:cstheme="minorHAnsi"/>
          <w:b/>
          <w:bCs/>
          <w:color w:val="000000"/>
          <w:sz w:val="22"/>
          <w:szCs w:val="22"/>
        </w:rPr>
        <w:t>ccNSO</w:t>
      </w:r>
      <w:proofErr w:type="spellEnd"/>
      <w:r w:rsidRPr="00375CE5">
        <w:rPr>
          <w:rFonts w:cstheme="minorHAnsi"/>
          <w:b/>
          <w:bCs/>
          <w:color w:val="000000"/>
          <w:sz w:val="22"/>
          <w:szCs w:val="22"/>
        </w:rPr>
        <w:t xml:space="preserve"> Review </w:t>
      </w:r>
    </w:p>
    <w:p w14:paraId="085BF035" w14:textId="6E25B99E" w:rsidR="00EC3643" w:rsidRDefault="00EC3643" w:rsidP="00EC3643">
      <w:pPr>
        <w:pStyle w:val="ListParagraph"/>
        <w:rPr>
          <w:rFonts w:cstheme="minorHAnsi"/>
          <w:color w:val="000000"/>
          <w:sz w:val="22"/>
          <w:szCs w:val="22"/>
        </w:rPr>
      </w:pPr>
      <w:r>
        <w:rPr>
          <w:rFonts w:cstheme="minorHAnsi"/>
          <w:color w:val="000000"/>
          <w:sz w:val="22"/>
          <w:szCs w:val="22"/>
        </w:rPr>
        <w:t>Informational</w:t>
      </w:r>
      <w:r w:rsidR="005309B9">
        <w:rPr>
          <w:rFonts w:cstheme="minorHAnsi"/>
          <w:color w:val="000000"/>
          <w:sz w:val="22"/>
          <w:szCs w:val="22"/>
        </w:rPr>
        <w:t xml:space="preserve"> and for discussion</w:t>
      </w:r>
    </w:p>
    <w:p w14:paraId="2A9AA7B1" w14:textId="01909846" w:rsidR="00EC3643" w:rsidRDefault="00EC3643" w:rsidP="00EC3643">
      <w:pPr>
        <w:pStyle w:val="ListParagraph"/>
        <w:rPr>
          <w:rFonts w:cstheme="minorHAnsi"/>
          <w:color w:val="000000"/>
          <w:sz w:val="22"/>
          <w:szCs w:val="22"/>
        </w:rPr>
      </w:pPr>
      <w:r>
        <w:rPr>
          <w:rFonts w:cstheme="minorHAnsi"/>
          <w:color w:val="000000"/>
          <w:sz w:val="22"/>
          <w:szCs w:val="22"/>
        </w:rPr>
        <w:t xml:space="preserve">Letter from </w:t>
      </w:r>
      <w:r w:rsidR="00E0513A">
        <w:rPr>
          <w:rFonts w:cstheme="minorHAnsi"/>
          <w:color w:val="000000"/>
          <w:sz w:val="22"/>
          <w:szCs w:val="22"/>
        </w:rPr>
        <w:t>the ICANN Board Organizational Effectiveness Committee</w:t>
      </w:r>
      <w:r>
        <w:rPr>
          <w:rFonts w:cstheme="minorHAnsi"/>
          <w:color w:val="000000"/>
          <w:sz w:val="22"/>
          <w:szCs w:val="22"/>
        </w:rPr>
        <w:t xml:space="preserve"> with questions on progress.</w:t>
      </w:r>
    </w:p>
    <w:p w14:paraId="46D479F2" w14:textId="77777777" w:rsidR="00E0513A" w:rsidRPr="00E0513A" w:rsidRDefault="00E0513A" w:rsidP="00E0513A">
      <w:pPr>
        <w:rPr>
          <w:rFonts w:cstheme="minorHAnsi"/>
          <w:bCs/>
          <w:sz w:val="22"/>
          <w:szCs w:val="22"/>
        </w:rPr>
      </w:pPr>
    </w:p>
    <w:p w14:paraId="0573C202" w14:textId="77777777" w:rsidR="00A85F0B" w:rsidRDefault="00A85F0B">
      <w:pPr>
        <w:pStyle w:val="ListParagraph"/>
        <w:numPr>
          <w:ilvl w:val="0"/>
          <w:numId w:val="1"/>
        </w:numPr>
        <w:rPr>
          <w:rFonts w:cstheme="minorHAnsi"/>
          <w:b/>
          <w:sz w:val="22"/>
          <w:szCs w:val="22"/>
        </w:rPr>
      </w:pPr>
      <w:r>
        <w:rPr>
          <w:rFonts w:cstheme="minorHAnsi"/>
          <w:b/>
          <w:sz w:val="22"/>
          <w:szCs w:val="22"/>
        </w:rPr>
        <w:t xml:space="preserve">Update </w:t>
      </w:r>
      <w:proofErr w:type="spellStart"/>
      <w:r>
        <w:rPr>
          <w:rFonts w:cstheme="minorHAnsi"/>
          <w:b/>
          <w:sz w:val="22"/>
          <w:szCs w:val="22"/>
        </w:rPr>
        <w:t>ccNSO</w:t>
      </w:r>
      <w:proofErr w:type="spellEnd"/>
      <w:r>
        <w:rPr>
          <w:rFonts w:cstheme="minorHAnsi"/>
          <w:b/>
          <w:sz w:val="22"/>
          <w:szCs w:val="22"/>
        </w:rPr>
        <w:t xml:space="preserve"> Statement procedure regarding the Amendment of Article 10 ICANN Bylaws</w:t>
      </w:r>
    </w:p>
    <w:p w14:paraId="33145361" w14:textId="243BAB84" w:rsidR="00A85F0B" w:rsidRDefault="00F4440C" w:rsidP="00A85F0B">
      <w:pPr>
        <w:pStyle w:val="ListParagraph"/>
        <w:rPr>
          <w:rFonts w:cstheme="minorHAnsi"/>
          <w:bCs/>
          <w:sz w:val="22"/>
          <w:szCs w:val="22"/>
        </w:rPr>
      </w:pPr>
      <w:r w:rsidRPr="00F4440C">
        <w:rPr>
          <w:rFonts w:cstheme="minorHAnsi"/>
          <w:bCs/>
          <w:sz w:val="22"/>
          <w:szCs w:val="22"/>
        </w:rPr>
        <w:t>Informational</w:t>
      </w:r>
    </w:p>
    <w:p w14:paraId="1B0CD0F4" w14:textId="77777777" w:rsidR="00DE7549" w:rsidRPr="007D7542" w:rsidRDefault="00DE7549" w:rsidP="007D7542">
      <w:pPr>
        <w:rPr>
          <w:rFonts w:cstheme="minorHAnsi"/>
          <w:bCs/>
          <w:sz w:val="22"/>
          <w:szCs w:val="22"/>
        </w:rPr>
      </w:pPr>
    </w:p>
    <w:p w14:paraId="54F976FA" w14:textId="282B4D87" w:rsidR="009818AC" w:rsidRDefault="009417DF">
      <w:pPr>
        <w:pStyle w:val="ListParagraph"/>
        <w:numPr>
          <w:ilvl w:val="0"/>
          <w:numId w:val="1"/>
        </w:numPr>
        <w:rPr>
          <w:rFonts w:cstheme="minorHAnsi"/>
          <w:b/>
          <w:sz w:val="22"/>
          <w:szCs w:val="22"/>
        </w:rPr>
      </w:pPr>
      <w:r>
        <w:rPr>
          <w:rFonts w:cstheme="minorHAnsi"/>
          <w:b/>
          <w:sz w:val="22"/>
          <w:szCs w:val="22"/>
        </w:rPr>
        <w:t xml:space="preserve">Update </w:t>
      </w:r>
      <w:r w:rsidR="009818AC">
        <w:rPr>
          <w:rFonts w:cstheme="minorHAnsi"/>
          <w:b/>
          <w:sz w:val="22"/>
          <w:szCs w:val="22"/>
        </w:rPr>
        <w:t>ECA &amp; CSC</w:t>
      </w:r>
    </w:p>
    <w:p w14:paraId="76D84AE8" w14:textId="0B14F039" w:rsidR="009818AC" w:rsidRPr="00F4440C" w:rsidRDefault="009818AC" w:rsidP="009818AC">
      <w:pPr>
        <w:pStyle w:val="ListParagraph"/>
        <w:numPr>
          <w:ilvl w:val="1"/>
          <w:numId w:val="1"/>
        </w:numPr>
        <w:rPr>
          <w:rFonts w:cstheme="minorHAnsi"/>
          <w:b/>
          <w:i/>
          <w:iCs/>
          <w:sz w:val="22"/>
          <w:szCs w:val="22"/>
        </w:rPr>
      </w:pPr>
      <w:r w:rsidRPr="00F4440C">
        <w:rPr>
          <w:rFonts w:cstheme="minorHAnsi"/>
          <w:b/>
          <w:i/>
          <w:iCs/>
          <w:sz w:val="22"/>
          <w:szCs w:val="22"/>
        </w:rPr>
        <w:t>ECA</w:t>
      </w:r>
      <w:r w:rsidR="00F4440C" w:rsidRPr="00F4440C">
        <w:rPr>
          <w:rFonts w:cstheme="minorHAnsi"/>
          <w:b/>
          <w:i/>
          <w:iCs/>
          <w:sz w:val="22"/>
          <w:szCs w:val="22"/>
        </w:rPr>
        <w:t xml:space="preserve"> </w:t>
      </w:r>
      <w:r w:rsidR="00F4440C" w:rsidRPr="00F4440C">
        <w:rPr>
          <w:rFonts w:cstheme="minorHAnsi"/>
          <w:bCs/>
          <w:i/>
          <w:iCs/>
          <w:sz w:val="22"/>
          <w:szCs w:val="22"/>
        </w:rPr>
        <w:t>(Informational)</w:t>
      </w:r>
    </w:p>
    <w:p w14:paraId="71895907" w14:textId="33282180" w:rsidR="009818AC" w:rsidRPr="00F4440C" w:rsidRDefault="009818AC" w:rsidP="009818AC">
      <w:pPr>
        <w:pStyle w:val="ListParagraph"/>
        <w:numPr>
          <w:ilvl w:val="1"/>
          <w:numId w:val="1"/>
        </w:numPr>
        <w:rPr>
          <w:rFonts w:cstheme="minorHAnsi"/>
          <w:b/>
          <w:i/>
          <w:iCs/>
          <w:sz w:val="22"/>
          <w:szCs w:val="22"/>
        </w:rPr>
      </w:pPr>
      <w:r w:rsidRPr="00F4440C">
        <w:rPr>
          <w:rFonts w:cstheme="minorHAnsi"/>
          <w:b/>
          <w:i/>
          <w:iCs/>
          <w:sz w:val="22"/>
          <w:szCs w:val="22"/>
        </w:rPr>
        <w:t>CSC</w:t>
      </w:r>
      <w:r w:rsidR="00F4440C" w:rsidRPr="00F4440C">
        <w:rPr>
          <w:rFonts w:cstheme="minorHAnsi"/>
          <w:b/>
          <w:i/>
          <w:iCs/>
          <w:sz w:val="22"/>
          <w:szCs w:val="22"/>
        </w:rPr>
        <w:t xml:space="preserve"> </w:t>
      </w:r>
      <w:r w:rsidR="00F4440C" w:rsidRPr="00F4440C">
        <w:rPr>
          <w:rFonts w:cstheme="minorHAnsi"/>
          <w:bCs/>
          <w:i/>
          <w:iCs/>
          <w:sz w:val="22"/>
          <w:szCs w:val="22"/>
        </w:rPr>
        <w:t>(Informational)</w:t>
      </w:r>
    </w:p>
    <w:p w14:paraId="022A2640" w14:textId="77777777" w:rsidR="00D955A6" w:rsidRDefault="00D955A6" w:rsidP="00D955A6">
      <w:pPr>
        <w:pStyle w:val="ListParagraph"/>
        <w:ind w:left="1440"/>
        <w:rPr>
          <w:rFonts w:cstheme="minorHAnsi"/>
          <w:b/>
          <w:sz w:val="22"/>
          <w:szCs w:val="22"/>
        </w:rPr>
      </w:pPr>
    </w:p>
    <w:p w14:paraId="62C9397A" w14:textId="40FD6ADD" w:rsidR="009D7D01" w:rsidRDefault="009417DF">
      <w:pPr>
        <w:pStyle w:val="ListParagraph"/>
        <w:numPr>
          <w:ilvl w:val="0"/>
          <w:numId w:val="1"/>
        </w:numPr>
        <w:rPr>
          <w:rFonts w:cstheme="minorHAnsi"/>
          <w:b/>
          <w:sz w:val="22"/>
          <w:szCs w:val="22"/>
        </w:rPr>
      </w:pPr>
      <w:r>
        <w:rPr>
          <w:rFonts w:cstheme="minorHAnsi"/>
          <w:b/>
          <w:sz w:val="22"/>
          <w:szCs w:val="22"/>
        </w:rPr>
        <w:t xml:space="preserve">Chair, Vice-Chairs, </w:t>
      </w:r>
      <w:proofErr w:type="spellStart"/>
      <w:r>
        <w:rPr>
          <w:rFonts w:cstheme="minorHAnsi"/>
          <w:b/>
          <w:sz w:val="22"/>
          <w:szCs w:val="22"/>
        </w:rPr>
        <w:t>Councillors</w:t>
      </w:r>
      <w:proofErr w:type="spellEnd"/>
      <w:r>
        <w:rPr>
          <w:rFonts w:cstheme="minorHAnsi"/>
          <w:b/>
          <w:sz w:val="22"/>
          <w:szCs w:val="22"/>
        </w:rPr>
        <w:t>, RO’s and Secretariat</w:t>
      </w:r>
    </w:p>
    <w:p w14:paraId="5CAEDB34" w14:textId="77777777" w:rsidR="009D7D01" w:rsidRDefault="009D7D01">
      <w:pPr>
        <w:pStyle w:val="ListParagraph"/>
        <w:rPr>
          <w:rFonts w:cstheme="minorHAnsi"/>
          <w:b/>
          <w:sz w:val="22"/>
          <w:szCs w:val="22"/>
        </w:rPr>
      </w:pPr>
    </w:p>
    <w:p w14:paraId="09E6AA1D" w14:textId="21A41978" w:rsidR="00F4440C" w:rsidRPr="00F4440C" w:rsidRDefault="009417DF" w:rsidP="00F4440C">
      <w:pPr>
        <w:pStyle w:val="ListParagraph"/>
        <w:numPr>
          <w:ilvl w:val="0"/>
          <w:numId w:val="1"/>
        </w:numPr>
        <w:rPr>
          <w:rFonts w:cstheme="minorHAnsi"/>
          <w:b/>
          <w:sz w:val="22"/>
          <w:szCs w:val="22"/>
        </w:rPr>
      </w:pPr>
      <w:r>
        <w:rPr>
          <w:rFonts w:cstheme="minorHAnsi"/>
          <w:b/>
          <w:sz w:val="22"/>
          <w:szCs w:val="22"/>
        </w:rPr>
        <w:t>Update WG</w:t>
      </w:r>
      <w:r w:rsidR="00F4440C">
        <w:rPr>
          <w:rFonts w:cstheme="minorHAnsi"/>
          <w:b/>
          <w:sz w:val="22"/>
          <w:szCs w:val="22"/>
        </w:rPr>
        <w:t>s</w:t>
      </w:r>
    </w:p>
    <w:p w14:paraId="1E3C49C4" w14:textId="3C89B702"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SOPC</w:t>
      </w:r>
    </w:p>
    <w:p w14:paraId="0A3E9641" w14:textId="5A38846F"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GRC</w:t>
      </w:r>
    </w:p>
    <w:p w14:paraId="453D6D51" w14:textId="52B2967A"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MPC</w:t>
      </w:r>
    </w:p>
    <w:p w14:paraId="2843ABC6" w14:textId="29FCF571" w:rsidR="00F4440C" w:rsidRPr="00F4440C" w:rsidRDefault="00F4440C" w:rsidP="00F4440C">
      <w:pPr>
        <w:pStyle w:val="ListParagraph"/>
        <w:numPr>
          <w:ilvl w:val="1"/>
          <w:numId w:val="1"/>
        </w:numPr>
        <w:rPr>
          <w:rFonts w:cstheme="minorHAnsi"/>
          <w:b/>
          <w:i/>
          <w:iCs/>
          <w:sz w:val="22"/>
          <w:szCs w:val="22"/>
        </w:rPr>
      </w:pPr>
      <w:r w:rsidRPr="00F4440C">
        <w:rPr>
          <w:rFonts w:cstheme="minorHAnsi"/>
          <w:b/>
          <w:i/>
          <w:iCs/>
          <w:sz w:val="22"/>
          <w:szCs w:val="22"/>
        </w:rPr>
        <w:t>IGLC</w:t>
      </w:r>
    </w:p>
    <w:p w14:paraId="47661729" w14:textId="77777777" w:rsidR="009D7D01" w:rsidRDefault="009D7D01">
      <w:pPr>
        <w:rPr>
          <w:rFonts w:cstheme="minorHAnsi"/>
          <w:b/>
          <w:sz w:val="22"/>
          <w:szCs w:val="22"/>
        </w:rPr>
      </w:pPr>
    </w:p>
    <w:p w14:paraId="3293625A" w14:textId="77777777" w:rsidR="009D7D01" w:rsidRDefault="009417DF">
      <w:pPr>
        <w:pStyle w:val="ListParagraph"/>
        <w:numPr>
          <w:ilvl w:val="0"/>
          <w:numId w:val="1"/>
        </w:numPr>
        <w:rPr>
          <w:rFonts w:cstheme="minorHAnsi"/>
          <w:b/>
          <w:sz w:val="22"/>
          <w:szCs w:val="22"/>
        </w:rPr>
      </w:pPr>
      <w:r>
        <w:rPr>
          <w:rFonts w:cstheme="minorHAnsi"/>
          <w:b/>
          <w:sz w:val="22"/>
          <w:szCs w:val="22"/>
        </w:rPr>
        <w:t>Update liaisons</w:t>
      </w:r>
    </w:p>
    <w:p w14:paraId="5B30E418" w14:textId="4D1ECC5B" w:rsidR="009D7D01" w:rsidRDefault="009417DF">
      <w:pPr>
        <w:pStyle w:val="ListParagraph"/>
        <w:numPr>
          <w:ilvl w:val="1"/>
          <w:numId w:val="1"/>
        </w:numPr>
        <w:rPr>
          <w:rFonts w:cstheme="minorHAnsi"/>
          <w:b/>
          <w:bCs/>
          <w:i/>
          <w:sz w:val="22"/>
          <w:szCs w:val="22"/>
        </w:rPr>
      </w:pPr>
      <w:r>
        <w:rPr>
          <w:rFonts w:cstheme="minorHAnsi"/>
          <w:b/>
          <w:bCs/>
          <w:i/>
          <w:sz w:val="22"/>
          <w:szCs w:val="22"/>
        </w:rPr>
        <w:t xml:space="preserve">Update ALAC Liaison (written update </w:t>
      </w:r>
      <w:r w:rsidR="00D139A8">
        <w:rPr>
          <w:rFonts w:cstheme="minorHAnsi"/>
          <w:b/>
          <w:bCs/>
          <w:i/>
          <w:sz w:val="22"/>
          <w:szCs w:val="22"/>
        </w:rPr>
        <w:t>circulated)</w:t>
      </w:r>
    </w:p>
    <w:p w14:paraId="7A220694" w14:textId="6F482986" w:rsidR="00E0513A" w:rsidRPr="00DE7549" w:rsidRDefault="009417DF" w:rsidP="00DE7549">
      <w:pPr>
        <w:pStyle w:val="ListParagraph"/>
        <w:numPr>
          <w:ilvl w:val="1"/>
          <w:numId w:val="1"/>
        </w:numPr>
        <w:rPr>
          <w:rFonts w:cstheme="minorHAnsi"/>
          <w:b/>
          <w:bCs/>
          <w:i/>
          <w:sz w:val="22"/>
          <w:szCs w:val="22"/>
        </w:rPr>
      </w:pPr>
      <w:r>
        <w:rPr>
          <w:rFonts w:cstheme="minorHAnsi"/>
          <w:b/>
          <w:bCs/>
          <w:i/>
          <w:sz w:val="22"/>
          <w:szCs w:val="22"/>
        </w:rPr>
        <w:t xml:space="preserve">Update GNSO Liaison (written update </w:t>
      </w:r>
      <w:r w:rsidR="00410CC5">
        <w:rPr>
          <w:rFonts w:cstheme="minorHAnsi"/>
          <w:b/>
          <w:bCs/>
          <w:i/>
          <w:sz w:val="22"/>
          <w:szCs w:val="22"/>
        </w:rPr>
        <w:t>circulated</w:t>
      </w:r>
      <w:r>
        <w:rPr>
          <w:rFonts w:cstheme="minorHAnsi"/>
          <w:b/>
          <w:bCs/>
          <w:i/>
          <w:sz w:val="22"/>
          <w:szCs w:val="22"/>
        </w:rPr>
        <w:t xml:space="preserve">) </w:t>
      </w:r>
    </w:p>
    <w:p w14:paraId="3264E397" w14:textId="77777777" w:rsidR="009D7D01" w:rsidRDefault="009D7D01">
      <w:pPr>
        <w:rPr>
          <w:rFonts w:asciiTheme="minorHAnsi" w:hAnsiTheme="minorHAnsi" w:cstheme="minorHAnsi"/>
          <w:b/>
          <w:i/>
          <w:sz w:val="22"/>
          <w:szCs w:val="22"/>
        </w:rPr>
      </w:pPr>
    </w:p>
    <w:p w14:paraId="637BF4B1" w14:textId="77777777" w:rsidR="009D7D01" w:rsidRDefault="009417DF">
      <w:pPr>
        <w:pStyle w:val="ListParagraph"/>
        <w:numPr>
          <w:ilvl w:val="0"/>
          <w:numId w:val="1"/>
        </w:numPr>
        <w:rPr>
          <w:rFonts w:cstheme="minorHAnsi"/>
          <w:b/>
          <w:sz w:val="22"/>
          <w:szCs w:val="22"/>
        </w:rPr>
      </w:pPr>
      <w:r>
        <w:rPr>
          <w:rFonts w:cstheme="minorHAnsi"/>
          <w:b/>
          <w:sz w:val="22"/>
          <w:szCs w:val="22"/>
        </w:rPr>
        <w:t>Meetings</w:t>
      </w:r>
    </w:p>
    <w:p w14:paraId="2567062A" w14:textId="77777777" w:rsidR="009D7D01" w:rsidRDefault="009417DF" w:rsidP="00375CE5">
      <w:pPr>
        <w:ind w:left="360" w:firstLine="360"/>
        <w:rPr>
          <w:rFonts w:asciiTheme="minorHAnsi" w:hAnsiTheme="minorHAnsi" w:cstheme="minorHAnsi"/>
          <w:b/>
          <w:bCs/>
          <w:i/>
          <w:iCs/>
          <w:sz w:val="22"/>
          <w:szCs w:val="22"/>
        </w:rPr>
      </w:pPr>
      <w:r>
        <w:rPr>
          <w:rFonts w:asciiTheme="minorHAnsi" w:hAnsiTheme="minorHAnsi" w:cstheme="minorHAnsi"/>
          <w:b/>
          <w:bCs/>
          <w:i/>
          <w:iCs/>
          <w:color w:val="000000"/>
          <w:sz w:val="22"/>
          <w:szCs w:val="22"/>
        </w:rPr>
        <w:t>Next Council Meetings</w:t>
      </w:r>
    </w:p>
    <w:p w14:paraId="0F750089" w14:textId="335594EF"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Pr>
          <w:rFonts w:ascii="Calibri" w:hAnsi="Calibri" w:cs="Calibri"/>
          <w:color w:val="000000"/>
          <w:sz w:val="22"/>
          <w:szCs w:val="22"/>
        </w:rPr>
        <w:t>J</w:t>
      </w:r>
      <w:r w:rsidRPr="00375CE5">
        <w:rPr>
          <w:rFonts w:ascii="Calibri" w:hAnsi="Calibri" w:cs="Calibri"/>
          <w:color w:val="000000"/>
          <w:sz w:val="22"/>
          <w:szCs w:val="22"/>
        </w:rPr>
        <w:t>anuary 21 – 12:00 UTC</w:t>
      </w:r>
    </w:p>
    <w:p w14:paraId="16A232A2" w14:textId="77777777"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February 18 – 20:00 UTC</w:t>
      </w:r>
    </w:p>
    <w:p w14:paraId="677D206E" w14:textId="2A66D639"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 xml:space="preserve">March </w:t>
      </w:r>
      <w:r w:rsidR="00410CC5">
        <w:rPr>
          <w:rFonts w:ascii="Calibri" w:hAnsi="Calibri" w:cs="Calibri"/>
          <w:color w:val="000000"/>
          <w:sz w:val="22"/>
          <w:szCs w:val="22"/>
        </w:rPr>
        <w:t xml:space="preserve">(ICANN70 </w:t>
      </w:r>
      <w:r w:rsidRPr="00375CE5">
        <w:rPr>
          <w:rFonts w:ascii="Calibri" w:hAnsi="Calibri" w:cs="Calibri"/>
          <w:color w:val="000000"/>
          <w:sz w:val="22"/>
          <w:szCs w:val="22"/>
        </w:rPr>
        <w:t>TBD</w:t>
      </w:r>
      <w:r w:rsidR="00410CC5">
        <w:rPr>
          <w:rFonts w:ascii="Calibri" w:hAnsi="Calibri" w:cs="Calibri"/>
          <w:color w:val="000000"/>
          <w:sz w:val="22"/>
          <w:szCs w:val="22"/>
        </w:rPr>
        <w:t>)</w:t>
      </w:r>
      <w:r w:rsidRPr="00375CE5">
        <w:rPr>
          <w:rFonts w:ascii="Calibri" w:hAnsi="Calibri" w:cs="Calibri"/>
          <w:color w:val="1F497D"/>
          <w:sz w:val="22"/>
          <w:szCs w:val="22"/>
        </w:rPr>
        <w:t> </w:t>
      </w:r>
    </w:p>
    <w:p w14:paraId="465202EA" w14:textId="4BC325BE"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April 22 – 12:00 UTC</w:t>
      </w:r>
    </w:p>
    <w:p w14:paraId="53469483" w14:textId="411472BE" w:rsidR="00375CE5" w:rsidRPr="00375CE5" w:rsidRDefault="00375CE5" w:rsidP="00375CE5">
      <w:pPr>
        <w:pStyle w:val="ListParagraph"/>
        <w:numPr>
          <w:ilvl w:val="0"/>
          <w:numId w:val="2"/>
        </w:numPr>
        <w:tabs>
          <w:tab w:val="clear" w:pos="0"/>
          <w:tab w:val="num" w:pos="360"/>
        </w:tabs>
        <w:ind w:left="1800"/>
        <w:rPr>
          <w:rFonts w:ascii="Calibri" w:hAnsi="Calibri" w:cs="Calibri"/>
          <w:color w:val="000000"/>
        </w:rPr>
      </w:pPr>
      <w:r w:rsidRPr="00375CE5">
        <w:rPr>
          <w:rFonts w:ascii="Calibri" w:hAnsi="Calibri" w:cs="Calibri"/>
          <w:color w:val="000000"/>
          <w:sz w:val="22"/>
          <w:szCs w:val="22"/>
        </w:rPr>
        <w:t>May 20 – 18:00 UTC</w:t>
      </w:r>
    </w:p>
    <w:p w14:paraId="4882B179" w14:textId="77777777" w:rsidR="00375CE5" w:rsidRPr="00375CE5" w:rsidRDefault="00375CE5" w:rsidP="00375CE5">
      <w:pPr>
        <w:tabs>
          <w:tab w:val="num" w:pos="360"/>
        </w:tabs>
        <w:rPr>
          <w:rFonts w:ascii="Calibri" w:hAnsi="Calibri" w:cs="Calibri"/>
          <w:color w:val="000000"/>
        </w:rPr>
      </w:pPr>
    </w:p>
    <w:p w14:paraId="219D13DC" w14:textId="208CD239" w:rsidR="00375CE5" w:rsidRDefault="00375CE5" w:rsidP="00375CE5">
      <w:pPr>
        <w:ind w:left="720"/>
        <w:rPr>
          <w:rFonts w:ascii="Calibri" w:hAnsi="Calibri" w:cs="Calibri"/>
          <w:b/>
          <w:bCs/>
          <w:i/>
          <w:iCs/>
          <w:color w:val="000000"/>
          <w:sz w:val="22"/>
          <w:szCs w:val="22"/>
        </w:rPr>
      </w:pPr>
      <w:r w:rsidRPr="00375CE5">
        <w:rPr>
          <w:rFonts w:ascii="Calibri" w:hAnsi="Calibri" w:cs="Calibri"/>
          <w:b/>
          <w:bCs/>
          <w:i/>
          <w:iCs/>
          <w:color w:val="000000"/>
          <w:sz w:val="22"/>
          <w:szCs w:val="22"/>
        </w:rPr>
        <w:t>Council Workshop, date TBD</w:t>
      </w:r>
    </w:p>
    <w:p w14:paraId="55699C43" w14:textId="3AE8A3CD" w:rsidR="00375CE5" w:rsidRDefault="00375CE5" w:rsidP="00375CE5">
      <w:pPr>
        <w:ind w:left="720"/>
        <w:rPr>
          <w:rFonts w:ascii="Calibri" w:hAnsi="Calibri" w:cs="Calibri"/>
          <w:b/>
          <w:bCs/>
          <w:i/>
          <w:iCs/>
          <w:color w:val="000000"/>
          <w:sz w:val="22"/>
          <w:szCs w:val="22"/>
          <w:lang w:val="en-US"/>
        </w:rPr>
      </w:pPr>
      <w:r>
        <w:rPr>
          <w:rFonts w:ascii="Calibri" w:hAnsi="Calibri" w:cs="Calibri"/>
          <w:b/>
          <w:bCs/>
          <w:i/>
          <w:iCs/>
          <w:color w:val="000000"/>
          <w:sz w:val="22"/>
          <w:szCs w:val="22"/>
          <w:lang w:val="en-US"/>
        </w:rPr>
        <w:t>Topics:</w:t>
      </w:r>
    </w:p>
    <w:p w14:paraId="40DBEA36" w14:textId="2E747A72" w:rsidR="00375CE5" w:rsidRPr="00375CE5" w:rsidRDefault="00375CE5" w:rsidP="00375CE5">
      <w:pPr>
        <w:numPr>
          <w:ilvl w:val="0"/>
          <w:numId w:val="10"/>
        </w:numPr>
        <w:rPr>
          <w:rFonts w:ascii="Calibri" w:hAnsi="Calibri" w:cs="Calibri"/>
          <w:color w:val="000000"/>
          <w:sz w:val="22"/>
          <w:szCs w:val="22"/>
        </w:rPr>
      </w:pPr>
      <w:r>
        <w:rPr>
          <w:rFonts w:ascii="Calibri" w:hAnsi="Calibri" w:cs="Calibri"/>
          <w:color w:val="000000"/>
          <w:sz w:val="22"/>
          <w:szCs w:val="22"/>
          <w:lang w:val="en-US"/>
        </w:rPr>
        <w:t>R</w:t>
      </w:r>
      <w:r w:rsidRPr="00375CE5">
        <w:rPr>
          <w:rFonts w:ascii="Calibri" w:hAnsi="Calibri" w:cs="Calibri"/>
          <w:color w:val="000000"/>
          <w:sz w:val="22"/>
          <w:szCs w:val="22"/>
          <w:lang w:val="en-US"/>
        </w:rPr>
        <w:t xml:space="preserve">oles and </w:t>
      </w:r>
      <w:r>
        <w:rPr>
          <w:rFonts w:ascii="Calibri" w:hAnsi="Calibri" w:cs="Calibri"/>
          <w:color w:val="000000"/>
          <w:sz w:val="22"/>
          <w:szCs w:val="22"/>
          <w:lang w:val="en-US"/>
        </w:rPr>
        <w:t>R</w:t>
      </w:r>
      <w:r w:rsidRPr="00375CE5">
        <w:rPr>
          <w:rFonts w:ascii="Calibri" w:hAnsi="Calibri" w:cs="Calibri"/>
          <w:color w:val="000000"/>
          <w:sz w:val="22"/>
          <w:szCs w:val="22"/>
          <w:lang w:val="en-US"/>
        </w:rPr>
        <w:t>esponsibilities</w:t>
      </w:r>
      <w:r>
        <w:rPr>
          <w:rFonts w:ascii="Calibri" w:hAnsi="Calibri" w:cs="Calibri"/>
          <w:color w:val="000000"/>
          <w:sz w:val="22"/>
          <w:szCs w:val="22"/>
          <w:lang w:val="en-US"/>
        </w:rPr>
        <w:t xml:space="preserve"> </w:t>
      </w:r>
      <w:proofErr w:type="spellStart"/>
      <w:r>
        <w:rPr>
          <w:rFonts w:ascii="Calibri" w:hAnsi="Calibri" w:cs="Calibri"/>
          <w:color w:val="000000"/>
          <w:sz w:val="22"/>
          <w:szCs w:val="22"/>
          <w:lang w:val="en-US"/>
        </w:rPr>
        <w:t>Councillors</w:t>
      </w:r>
      <w:proofErr w:type="spellEnd"/>
      <w:r w:rsidRPr="00375CE5">
        <w:rPr>
          <w:rFonts w:ascii="Calibri" w:hAnsi="Calibri" w:cs="Calibri"/>
          <w:color w:val="000000"/>
          <w:sz w:val="22"/>
          <w:szCs w:val="22"/>
          <w:lang w:val="en-US"/>
        </w:rPr>
        <w:t xml:space="preserve">, including </w:t>
      </w:r>
      <w:r>
        <w:rPr>
          <w:rFonts w:ascii="Calibri" w:hAnsi="Calibri" w:cs="Calibri"/>
          <w:color w:val="000000"/>
          <w:sz w:val="22"/>
          <w:szCs w:val="22"/>
          <w:lang w:val="en-US"/>
        </w:rPr>
        <w:t xml:space="preserve">prep </w:t>
      </w:r>
      <w:r w:rsidRPr="00375CE5">
        <w:rPr>
          <w:rFonts w:ascii="Calibri" w:hAnsi="Calibri" w:cs="Calibri"/>
          <w:color w:val="000000"/>
          <w:sz w:val="22"/>
          <w:szCs w:val="22"/>
          <w:lang w:val="en-US"/>
        </w:rPr>
        <w:t>Chair and Vice-chair elections Councils</w:t>
      </w:r>
    </w:p>
    <w:p w14:paraId="4FB4EDB0" w14:textId="487A611F" w:rsidR="00375CE5" w:rsidRPr="00375CE5" w:rsidRDefault="00375CE5" w:rsidP="00375CE5">
      <w:pPr>
        <w:numPr>
          <w:ilvl w:val="0"/>
          <w:numId w:val="10"/>
        </w:numPr>
        <w:rPr>
          <w:rFonts w:ascii="Calibri" w:hAnsi="Calibri" w:cs="Calibri"/>
          <w:color w:val="000000"/>
          <w:sz w:val="22"/>
          <w:szCs w:val="22"/>
        </w:rPr>
      </w:pPr>
      <w:r w:rsidRPr="00375CE5">
        <w:rPr>
          <w:rFonts w:ascii="Calibri" w:hAnsi="Calibri" w:cs="Calibri"/>
          <w:color w:val="000000"/>
          <w:sz w:val="22"/>
          <w:szCs w:val="22"/>
          <w:lang w:val="en-US"/>
        </w:rPr>
        <w:t xml:space="preserve">Workplan </w:t>
      </w:r>
      <w:proofErr w:type="spellStart"/>
      <w:r w:rsidRPr="00375CE5">
        <w:rPr>
          <w:rFonts w:ascii="Calibri" w:hAnsi="Calibri" w:cs="Calibri"/>
          <w:color w:val="000000"/>
          <w:sz w:val="22"/>
          <w:szCs w:val="22"/>
          <w:lang w:val="en-US"/>
        </w:rPr>
        <w:t>ccNSO</w:t>
      </w:r>
      <w:proofErr w:type="spellEnd"/>
      <w:r>
        <w:rPr>
          <w:rFonts w:ascii="Calibri" w:hAnsi="Calibri" w:cs="Calibri"/>
          <w:color w:val="000000"/>
          <w:sz w:val="22"/>
          <w:szCs w:val="22"/>
          <w:lang w:val="en-US"/>
        </w:rPr>
        <w:t xml:space="preserve"> 2021-2022</w:t>
      </w:r>
    </w:p>
    <w:p w14:paraId="1B8B5832" w14:textId="77777777" w:rsidR="00375CE5" w:rsidRPr="00375CE5" w:rsidRDefault="00375CE5" w:rsidP="00375CE5">
      <w:pPr>
        <w:rPr>
          <w:rFonts w:ascii="Calibri" w:hAnsi="Calibri" w:cs="Calibri"/>
          <w:color w:val="000000"/>
        </w:rPr>
      </w:pPr>
    </w:p>
    <w:p w14:paraId="458FE30D" w14:textId="77777777" w:rsidR="009D7D01" w:rsidRDefault="009417DF">
      <w:pPr>
        <w:pStyle w:val="ListParagraph"/>
        <w:numPr>
          <w:ilvl w:val="0"/>
          <w:numId w:val="1"/>
        </w:numPr>
        <w:rPr>
          <w:rFonts w:cstheme="minorHAnsi"/>
          <w:b/>
          <w:sz w:val="22"/>
          <w:szCs w:val="22"/>
        </w:rPr>
      </w:pPr>
      <w:r>
        <w:rPr>
          <w:rFonts w:cstheme="minorHAnsi"/>
          <w:b/>
          <w:sz w:val="22"/>
          <w:szCs w:val="22"/>
        </w:rPr>
        <w:t>AOB</w:t>
      </w:r>
    </w:p>
    <w:p w14:paraId="52DEB110" w14:textId="77777777" w:rsidR="009D7D01" w:rsidRDefault="009D7D01">
      <w:pPr>
        <w:rPr>
          <w:rFonts w:asciiTheme="minorHAnsi" w:hAnsiTheme="minorHAnsi" w:cstheme="minorHAnsi"/>
          <w:b/>
          <w:color w:val="000000"/>
          <w:sz w:val="22"/>
          <w:szCs w:val="22"/>
        </w:rPr>
      </w:pPr>
    </w:p>
    <w:p w14:paraId="443B9C03" w14:textId="77777777" w:rsidR="009D7D01" w:rsidRDefault="009417DF">
      <w:pPr>
        <w:pStyle w:val="ListParagraph"/>
        <w:numPr>
          <w:ilvl w:val="0"/>
          <w:numId w:val="1"/>
        </w:numPr>
        <w:rPr>
          <w:rFonts w:cstheme="minorHAnsi"/>
          <w:b/>
          <w:color w:val="000000"/>
          <w:sz w:val="22"/>
          <w:szCs w:val="22"/>
        </w:rPr>
      </w:pPr>
      <w:r>
        <w:rPr>
          <w:rFonts w:cstheme="minorHAnsi"/>
          <w:b/>
          <w:color w:val="000000"/>
          <w:sz w:val="22"/>
          <w:szCs w:val="22"/>
        </w:rPr>
        <w:t>Closure regular meeting</w:t>
      </w:r>
    </w:p>
    <w:p w14:paraId="3DDCF9D4" w14:textId="77777777" w:rsidR="009D7D01" w:rsidRDefault="009D7D01">
      <w:pPr>
        <w:pStyle w:val="ListParagraph"/>
        <w:rPr>
          <w:rFonts w:cstheme="minorHAnsi"/>
          <w:b/>
          <w:color w:val="000000"/>
          <w:sz w:val="22"/>
          <w:szCs w:val="22"/>
        </w:rPr>
      </w:pPr>
    </w:p>
    <w:p w14:paraId="5F5A1E6B" w14:textId="77777777" w:rsidR="007C53D7" w:rsidRDefault="007C53D7">
      <w:pPr>
        <w:rPr>
          <w:rFonts w:asciiTheme="minorHAnsi" w:hAnsiTheme="minorHAnsi" w:cstheme="minorHAnsi"/>
          <w:b/>
          <w:color w:val="000000"/>
        </w:rPr>
      </w:pPr>
    </w:p>
    <w:p w14:paraId="07BD6CE9" w14:textId="77777777" w:rsidR="007C53D7" w:rsidRDefault="007C53D7">
      <w:pPr>
        <w:rPr>
          <w:rFonts w:asciiTheme="minorHAnsi" w:hAnsiTheme="minorHAnsi" w:cstheme="minorHAnsi"/>
          <w:b/>
          <w:color w:val="000000"/>
        </w:rPr>
      </w:pPr>
    </w:p>
    <w:p w14:paraId="5A6E3C54" w14:textId="77777777" w:rsidR="007D7542" w:rsidRDefault="007D7542">
      <w:pPr>
        <w:suppressAutoHyphens/>
        <w:rPr>
          <w:rFonts w:asciiTheme="minorHAnsi" w:hAnsiTheme="minorHAnsi" w:cstheme="minorHAnsi"/>
          <w:b/>
          <w:color w:val="000000"/>
        </w:rPr>
      </w:pPr>
      <w:r>
        <w:rPr>
          <w:rFonts w:asciiTheme="minorHAnsi" w:hAnsiTheme="minorHAnsi" w:cstheme="minorHAnsi"/>
          <w:b/>
          <w:color w:val="000000"/>
        </w:rPr>
        <w:br w:type="page"/>
      </w:r>
    </w:p>
    <w:p w14:paraId="29B5CAAF" w14:textId="238CF152" w:rsidR="009D7D01" w:rsidRPr="007D7542" w:rsidRDefault="009417DF">
      <w:pPr>
        <w:rPr>
          <w:rFonts w:asciiTheme="minorHAnsi" w:hAnsiTheme="minorHAnsi" w:cstheme="minorHAnsi"/>
          <w:b/>
          <w:color w:val="000000"/>
        </w:rPr>
      </w:pPr>
      <w:r w:rsidRPr="007D7542">
        <w:rPr>
          <w:rFonts w:asciiTheme="minorHAnsi" w:hAnsiTheme="minorHAnsi" w:cstheme="minorHAnsi"/>
          <w:b/>
          <w:color w:val="000000"/>
        </w:rPr>
        <w:lastRenderedPageBreak/>
        <w:t>Extraordinary Council meeting Board Seat 12 Nomination Process 2021</w:t>
      </w:r>
    </w:p>
    <w:p w14:paraId="1E715B3A" w14:textId="77777777" w:rsidR="007D7542" w:rsidRDefault="009417DF" w:rsidP="00D139A8">
      <w:pPr>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 xml:space="preserve">This meeting is closed, and will </w:t>
      </w:r>
      <w:r w:rsidR="007D7542">
        <w:rPr>
          <w:rFonts w:asciiTheme="minorHAnsi" w:hAnsiTheme="minorHAnsi" w:cstheme="minorHAnsi"/>
          <w:bCs/>
          <w:color w:val="000000"/>
          <w:sz w:val="22"/>
          <w:szCs w:val="22"/>
          <w:lang w:val="en-US"/>
        </w:rPr>
        <w:t xml:space="preserve">directly follow the regular Council meeting. </w:t>
      </w:r>
    </w:p>
    <w:p w14:paraId="0147B958" w14:textId="1DEE1101" w:rsidR="009D7D01" w:rsidRDefault="007D7542" w:rsidP="00D139A8">
      <w:pPr>
        <w:rPr>
          <w:rFonts w:asciiTheme="minorHAnsi" w:hAnsiTheme="minorHAnsi" w:cstheme="minorHAnsi"/>
          <w:bCs/>
          <w:color w:val="000000"/>
          <w:sz w:val="22"/>
          <w:szCs w:val="22"/>
          <w:lang w:val="en-US"/>
        </w:rPr>
      </w:pPr>
      <w:r>
        <w:rPr>
          <w:rFonts w:asciiTheme="minorHAnsi" w:hAnsiTheme="minorHAnsi" w:cstheme="minorHAnsi"/>
          <w:bCs/>
          <w:color w:val="000000"/>
          <w:sz w:val="22"/>
          <w:szCs w:val="22"/>
          <w:lang w:val="en-US"/>
        </w:rPr>
        <w:t xml:space="preserve">To </w:t>
      </w:r>
      <w:r w:rsidR="009417DF">
        <w:rPr>
          <w:rFonts w:asciiTheme="minorHAnsi" w:hAnsiTheme="minorHAnsi" w:cstheme="minorHAnsi"/>
          <w:bCs/>
          <w:color w:val="000000"/>
          <w:sz w:val="22"/>
          <w:szCs w:val="22"/>
        </w:rPr>
        <w:t>be chaired by Byron Holland</w:t>
      </w:r>
      <w:r>
        <w:rPr>
          <w:rFonts w:asciiTheme="minorHAnsi" w:hAnsiTheme="minorHAnsi" w:cstheme="minorHAnsi"/>
          <w:bCs/>
          <w:color w:val="000000"/>
          <w:sz w:val="22"/>
          <w:szCs w:val="22"/>
          <w:lang w:val="en-US"/>
        </w:rPr>
        <w:t>.</w:t>
      </w:r>
    </w:p>
    <w:p w14:paraId="510F12AD" w14:textId="77777777" w:rsidR="007D7542" w:rsidRPr="007D7542" w:rsidRDefault="007D7542" w:rsidP="00D139A8">
      <w:pPr>
        <w:rPr>
          <w:rFonts w:asciiTheme="minorHAnsi" w:hAnsiTheme="minorHAnsi" w:cstheme="minorHAnsi"/>
          <w:bCs/>
          <w:color w:val="000000"/>
          <w:sz w:val="22"/>
          <w:szCs w:val="22"/>
          <w:lang w:val="en-US"/>
        </w:rPr>
      </w:pPr>
    </w:p>
    <w:p w14:paraId="0DA76278" w14:textId="65EBAA88" w:rsidR="00D139A8" w:rsidRDefault="00D139A8" w:rsidP="007C0EBC">
      <w:pPr>
        <w:pStyle w:val="ListParagraph"/>
        <w:numPr>
          <w:ilvl w:val="0"/>
          <w:numId w:val="9"/>
        </w:numPr>
        <w:rPr>
          <w:rFonts w:cstheme="minorHAnsi"/>
          <w:b/>
          <w:color w:val="000000"/>
          <w:sz w:val="22"/>
          <w:szCs w:val="22"/>
        </w:rPr>
      </w:pPr>
      <w:r w:rsidRPr="007C0EBC">
        <w:rPr>
          <w:rFonts w:cstheme="minorHAnsi"/>
          <w:b/>
          <w:color w:val="000000"/>
          <w:sz w:val="22"/>
          <w:szCs w:val="22"/>
        </w:rPr>
        <w:t>Adoption Nomination Report</w:t>
      </w:r>
    </w:p>
    <w:p w14:paraId="1CF9FE5F" w14:textId="586F61B1" w:rsidR="007C0EBC" w:rsidRPr="007C0EBC" w:rsidRDefault="007C0EBC" w:rsidP="007C0EBC">
      <w:pPr>
        <w:pStyle w:val="ListParagraph"/>
        <w:rPr>
          <w:rFonts w:cstheme="minorHAnsi"/>
          <w:bCs/>
          <w:color w:val="000000"/>
          <w:sz w:val="22"/>
          <w:szCs w:val="22"/>
        </w:rPr>
      </w:pPr>
      <w:r w:rsidRPr="007C0EBC">
        <w:rPr>
          <w:rFonts w:cstheme="minorHAnsi"/>
          <w:bCs/>
          <w:color w:val="000000"/>
          <w:sz w:val="22"/>
          <w:szCs w:val="22"/>
        </w:rPr>
        <w:t>For decision</w:t>
      </w:r>
    </w:p>
    <w:p w14:paraId="3AB6E24D" w14:textId="28ED68B5" w:rsidR="007D7542" w:rsidRPr="007D7542" w:rsidRDefault="007D7542" w:rsidP="007D7542">
      <w:pPr>
        <w:ind w:left="720"/>
        <w:rPr>
          <w:rFonts w:asciiTheme="minorHAnsi" w:hAnsiTheme="minorHAnsi" w:cstheme="minorHAnsi"/>
          <w:b/>
          <w:i/>
          <w:iCs/>
          <w:sz w:val="22"/>
          <w:szCs w:val="22"/>
        </w:rPr>
      </w:pPr>
      <w:r w:rsidRPr="007D7542">
        <w:rPr>
          <w:rFonts w:asciiTheme="minorHAnsi" w:hAnsiTheme="minorHAnsi" w:cstheme="minorHAnsi"/>
          <w:b/>
          <w:sz w:val="22"/>
          <w:szCs w:val="22"/>
          <w:lang w:val="en-US"/>
        </w:rPr>
        <w:t xml:space="preserve">Draft </w:t>
      </w:r>
      <w:r w:rsidRPr="007D7542">
        <w:rPr>
          <w:rFonts w:asciiTheme="minorHAnsi" w:hAnsiTheme="minorHAnsi" w:cstheme="minorHAnsi"/>
          <w:b/>
          <w:sz w:val="22"/>
          <w:szCs w:val="22"/>
        </w:rPr>
        <w:t>Resolution</w:t>
      </w:r>
    </w:p>
    <w:p w14:paraId="1514684F" w14:textId="77777777" w:rsidR="007D7542" w:rsidRPr="007D7542" w:rsidRDefault="007D7542" w:rsidP="007D7542">
      <w:pPr>
        <w:ind w:left="720"/>
        <w:rPr>
          <w:rFonts w:asciiTheme="minorHAnsi" w:hAnsiTheme="minorHAnsi" w:cstheme="minorHAnsi"/>
          <w:b/>
          <w:i/>
          <w:sz w:val="22"/>
          <w:szCs w:val="22"/>
        </w:rPr>
      </w:pPr>
      <w:r w:rsidRPr="007D7542">
        <w:rPr>
          <w:rFonts w:asciiTheme="minorHAnsi" w:hAnsiTheme="minorHAnsi" w:cstheme="minorHAnsi"/>
          <w:b/>
          <w:i/>
          <w:sz w:val="22"/>
          <w:szCs w:val="22"/>
        </w:rPr>
        <w:t>Background</w:t>
      </w:r>
    </w:p>
    <w:p w14:paraId="4AF26B5A" w14:textId="77777777" w:rsidR="007D7542" w:rsidRPr="007D7542" w:rsidRDefault="007D7542" w:rsidP="007D7542">
      <w:pPr>
        <w:ind w:left="720"/>
        <w:rPr>
          <w:rFonts w:asciiTheme="minorHAnsi" w:hAnsiTheme="minorHAnsi" w:cstheme="minorHAnsi"/>
          <w:sz w:val="22"/>
          <w:szCs w:val="22"/>
        </w:rPr>
      </w:pPr>
      <w:r w:rsidRPr="007D7542">
        <w:rPr>
          <w:rFonts w:asciiTheme="minorHAnsi" w:hAnsiTheme="minorHAnsi" w:cstheme="minorHAnsi"/>
          <w:sz w:val="22"/>
          <w:szCs w:val="22"/>
        </w:rPr>
        <w:t>At its meeting on 21 May 2020 the ccNSO Council appointed Joke Braeken as Nomination Porcess Manager and adopted the Nomination procedure timeline.</w:t>
      </w:r>
    </w:p>
    <w:p w14:paraId="510D2E91" w14:textId="77777777" w:rsidR="007D7542" w:rsidRPr="007D7542" w:rsidRDefault="007D7542" w:rsidP="007D7542">
      <w:pPr>
        <w:ind w:left="720"/>
        <w:rPr>
          <w:rFonts w:asciiTheme="minorHAnsi" w:hAnsiTheme="minorHAnsi" w:cstheme="minorHAnsi"/>
          <w:sz w:val="22"/>
          <w:szCs w:val="22"/>
        </w:rPr>
      </w:pPr>
      <w:r w:rsidRPr="007D7542">
        <w:rPr>
          <w:rFonts w:asciiTheme="minorHAnsi" w:hAnsiTheme="minorHAnsi" w:cstheme="minorHAnsi"/>
          <w:sz w:val="22"/>
          <w:szCs w:val="22"/>
        </w:rPr>
        <w:t>In accordance with the adopted timeline, the Nomination Manger submitted the Nomination Report on 10 December 2020. The Nomination Process Manager noted several events, which - although caused issues - did not materially impact the Nomination Process. In short, the observation pertain to:</w:t>
      </w:r>
    </w:p>
    <w:p w14:paraId="01C04679" w14:textId="77777777" w:rsidR="007D7542" w:rsidRPr="007D7542" w:rsidRDefault="007D7542" w:rsidP="007D7542">
      <w:pPr>
        <w:pStyle w:val="ListParagraph"/>
        <w:numPr>
          <w:ilvl w:val="1"/>
          <w:numId w:val="13"/>
        </w:numPr>
        <w:suppressAutoHyphens w:val="0"/>
        <w:ind w:left="1854"/>
        <w:jc w:val="both"/>
        <w:rPr>
          <w:rFonts w:eastAsia="Times New Roman" w:cstheme="minorHAnsi"/>
          <w:b/>
          <w:bCs/>
          <w:sz w:val="22"/>
          <w:szCs w:val="22"/>
        </w:rPr>
      </w:pPr>
      <w:r w:rsidRPr="007D7542">
        <w:rPr>
          <w:rFonts w:cstheme="minorHAnsi"/>
          <w:b/>
          <w:bCs/>
          <w:sz w:val="22"/>
          <w:szCs w:val="22"/>
        </w:rPr>
        <w:t xml:space="preserve">Designation </w:t>
      </w:r>
      <w:proofErr w:type="spellStart"/>
      <w:r w:rsidRPr="007D7542">
        <w:rPr>
          <w:rFonts w:cstheme="minorHAnsi"/>
          <w:b/>
          <w:bCs/>
          <w:sz w:val="22"/>
          <w:szCs w:val="22"/>
        </w:rPr>
        <w:t>ccNSO</w:t>
      </w:r>
      <w:proofErr w:type="spellEnd"/>
      <w:r w:rsidRPr="007D7542">
        <w:rPr>
          <w:rFonts w:cstheme="minorHAnsi"/>
          <w:b/>
          <w:bCs/>
          <w:sz w:val="22"/>
          <w:szCs w:val="22"/>
        </w:rPr>
        <w:t xml:space="preserve"> Council Point of Contact. </w:t>
      </w:r>
      <w:r w:rsidRPr="007D7542">
        <w:rPr>
          <w:rFonts w:cstheme="minorHAnsi"/>
          <w:sz w:val="22"/>
          <w:szCs w:val="22"/>
        </w:rPr>
        <w:t xml:space="preserve">Once </w:t>
      </w:r>
      <w:proofErr w:type="spellStart"/>
      <w:r w:rsidRPr="007D7542">
        <w:rPr>
          <w:rFonts w:cstheme="minorHAnsi"/>
          <w:sz w:val="22"/>
          <w:szCs w:val="22"/>
        </w:rPr>
        <w:t>ccNSO</w:t>
      </w:r>
      <w:proofErr w:type="spellEnd"/>
      <w:r w:rsidRPr="007D7542">
        <w:rPr>
          <w:rFonts w:cstheme="minorHAnsi"/>
          <w:sz w:val="22"/>
          <w:szCs w:val="22"/>
        </w:rPr>
        <w:t xml:space="preserve"> Council Chair Katrina </w:t>
      </w:r>
      <w:proofErr w:type="spellStart"/>
      <w:r w:rsidRPr="007D7542">
        <w:rPr>
          <w:rFonts w:cstheme="minorHAnsi"/>
          <w:sz w:val="22"/>
          <w:szCs w:val="22"/>
        </w:rPr>
        <w:t>Sataki</w:t>
      </w:r>
      <w:proofErr w:type="spellEnd"/>
      <w:r w:rsidRPr="007D7542">
        <w:rPr>
          <w:rFonts w:cstheme="minorHAnsi"/>
          <w:sz w:val="22"/>
          <w:szCs w:val="22"/>
        </w:rPr>
        <w:t xml:space="preserve"> accepted her nomination for Board Seat 12, she could no longer be involved in the discussion and decision making regarding this specific Nomination Process. </w:t>
      </w:r>
      <w:proofErr w:type="spellStart"/>
      <w:r w:rsidRPr="007D7542">
        <w:rPr>
          <w:rFonts w:cstheme="minorHAnsi"/>
          <w:sz w:val="22"/>
          <w:szCs w:val="22"/>
        </w:rPr>
        <w:t>Councillors</w:t>
      </w:r>
      <w:proofErr w:type="spellEnd"/>
      <w:r w:rsidRPr="007D7542">
        <w:rPr>
          <w:rFonts w:cstheme="minorHAnsi"/>
          <w:sz w:val="22"/>
          <w:szCs w:val="22"/>
        </w:rPr>
        <w:t xml:space="preserve"> appointed Byron Holland as Council’s point of contact and as Chair for matters related to this process.</w:t>
      </w:r>
    </w:p>
    <w:p w14:paraId="485C429C" w14:textId="77777777" w:rsidR="007D7542" w:rsidRPr="007D7542" w:rsidRDefault="007D7542" w:rsidP="007D7542">
      <w:pPr>
        <w:pStyle w:val="ListParagraph"/>
        <w:numPr>
          <w:ilvl w:val="1"/>
          <w:numId w:val="13"/>
        </w:numPr>
        <w:suppressAutoHyphens w:val="0"/>
        <w:ind w:left="1854"/>
        <w:jc w:val="both"/>
        <w:rPr>
          <w:rFonts w:cstheme="minorHAnsi"/>
          <w:b/>
          <w:bCs/>
          <w:color w:val="000000"/>
          <w:sz w:val="22"/>
          <w:szCs w:val="22"/>
          <w:shd w:val="clear" w:color="auto" w:fill="FFFFFF"/>
        </w:rPr>
      </w:pPr>
      <w:r w:rsidRPr="007D7542">
        <w:rPr>
          <w:rFonts w:cstheme="minorHAnsi"/>
          <w:b/>
          <w:bCs/>
          <w:color w:val="000000"/>
          <w:sz w:val="22"/>
          <w:szCs w:val="22"/>
          <w:shd w:val="clear" w:color="auto" w:fill="FFFFFF"/>
        </w:rPr>
        <w:t xml:space="preserve">Perceived Conflict of Interest. </w:t>
      </w:r>
      <w:r w:rsidRPr="007D7542">
        <w:rPr>
          <w:rFonts w:cstheme="minorHAnsi"/>
          <w:color w:val="000000"/>
          <w:sz w:val="22"/>
          <w:szCs w:val="22"/>
        </w:rPr>
        <w:t xml:space="preserve">Nigel Roberts requested to exclude Souleymane </w:t>
      </w:r>
      <w:proofErr w:type="spellStart"/>
      <w:r w:rsidRPr="007D7542">
        <w:rPr>
          <w:rFonts w:cstheme="minorHAnsi"/>
          <w:color w:val="000000"/>
          <w:sz w:val="22"/>
          <w:szCs w:val="22"/>
        </w:rPr>
        <w:t>Oumtanaga</w:t>
      </w:r>
      <w:proofErr w:type="spellEnd"/>
      <w:r w:rsidRPr="007D7542">
        <w:rPr>
          <w:rFonts w:cstheme="minorHAnsi"/>
          <w:color w:val="000000"/>
          <w:sz w:val="22"/>
          <w:szCs w:val="22"/>
        </w:rPr>
        <w:t xml:space="preserve">, Alejandra Reynoso and Pablo Rodriguez as well as Katrina </w:t>
      </w:r>
      <w:proofErr w:type="spellStart"/>
      <w:r w:rsidRPr="007D7542">
        <w:rPr>
          <w:rFonts w:cstheme="minorHAnsi"/>
          <w:color w:val="000000"/>
          <w:sz w:val="22"/>
          <w:szCs w:val="22"/>
        </w:rPr>
        <w:t>Sataki</w:t>
      </w:r>
      <w:proofErr w:type="spellEnd"/>
      <w:r w:rsidRPr="007D7542">
        <w:rPr>
          <w:rFonts w:cstheme="minorHAnsi"/>
          <w:color w:val="000000"/>
          <w:sz w:val="22"/>
          <w:szCs w:val="22"/>
        </w:rPr>
        <w:t xml:space="preserve"> from Council discussion and decision-making regarding this specific Board Seat 12 Nomination Process. Katrina </w:t>
      </w:r>
      <w:proofErr w:type="spellStart"/>
      <w:r w:rsidRPr="007D7542">
        <w:rPr>
          <w:rFonts w:cstheme="minorHAnsi"/>
          <w:color w:val="000000"/>
          <w:sz w:val="22"/>
          <w:szCs w:val="22"/>
        </w:rPr>
        <w:t>Sataki</w:t>
      </w:r>
      <w:proofErr w:type="spellEnd"/>
      <w:r w:rsidRPr="007D7542">
        <w:rPr>
          <w:rFonts w:cstheme="minorHAnsi"/>
          <w:color w:val="000000"/>
          <w:sz w:val="22"/>
          <w:szCs w:val="22"/>
        </w:rPr>
        <w:t xml:space="preserve"> was excluded (see (I) above). With respect to the other three </w:t>
      </w:r>
      <w:proofErr w:type="spellStart"/>
      <w:r w:rsidRPr="007D7542">
        <w:rPr>
          <w:rFonts w:cstheme="minorHAnsi"/>
          <w:color w:val="000000"/>
          <w:sz w:val="22"/>
          <w:szCs w:val="22"/>
        </w:rPr>
        <w:t>Councillors</w:t>
      </w:r>
      <w:proofErr w:type="spellEnd"/>
      <w:r w:rsidRPr="007D7542">
        <w:rPr>
          <w:rFonts w:cstheme="minorHAnsi"/>
          <w:color w:val="000000"/>
          <w:sz w:val="22"/>
          <w:szCs w:val="22"/>
        </w:rPr>
        <w:t xml:space="preserve"> </w:t>
      </w:r>
      <w:r w:rsidRPr="007D7542">
        <w:rPr>
          <w:rFonts w:cstheme="minorHAnsi"/>
          <w:color w:val="000000"/>
          <w:sz w:val="22"/>
          <w:szCs w:val="22"/>
          <w:shd w:val="clear" w:color="auto" w:fill="FFFFFF"/>
        </w:rPr>
        <w:t xml:space="preserve">the matter was discussed by the </w:t>
      </w:r>
      <w:proofErr w:type="spellStart"/>
      <w:r w:rsidRPr="007D7542">
        <w:rPr>
          <w:rFonts w:cstheme="minorHAnsi"/>
          <w:color w:val="000000"/>
          <w:sz w:val="22"/>
          <w:szCs w:val="22"/>
          <w:shd w:val="clear" w:color="auto" w:fill="FFFFFF"/>
        </w:rPr>
        <w:t>ccNSO</w:t>
      </w:r>
      <w:proofErr w:type="spellEnd"/>
      <w:r w:rsidRPr="007D7542">
        <w:rPr>
          <w:rFonts w:cstheme="minorHAnsi"/>
          <w:color w:val="000000"/>
          <w:sz w:val="22"/>
          <w:szCs w:val="22"/>
          <w:shd w:val="clear" w:color="auto" w:fill="FFFFFF"/>
        </w:rPr>
        <w:t xml:space="preserve"> Council, including a consultation of ICANN legal. The Council - excluding the 4 aforementioned </w:t>
      </w:r>
      <w:proofErr w:type="spellStart"/>
      <w:r w:rsidRPr="007D7542">
        <w:rPr>
          <w:rFonts w:cstheme="minorHAnsi"/>
          <w:color w:val="000000"/>
          <w:sz w:val="22"/>
          <w:szCs w:val="22"/>
          <w:shd w:val="clear" w:color="auto" w:fill="FFFFFF"/>
        </w:rPr>
        <w:t>Councillors</w:t>
      </w:r>
      <w:proofErr w:type="spellEnd"/>
      <w:r w:rsidRPr="007D7542">
        <w:rPr>
          <w:rFonts w:cstheme="minorHAnsi"/>
          <w:color w:val="000000"/>
          <w:sz w:val="22"/>
          <w:szCs w:val="22"/>
          <w:shd w:val="clear" w:color="auto" w:fill="FFFFFF"/>
        </w:rPr>
        <w:t xml:space="preserve"> - could not determine a conflict of interest for the </w:t>
      </w:r>
      <w:proofErr w:type="spellStart"/>
      <w:r w:rsidRPr="007D7542">
        <w:rPr>
          <w:rFonts w:cstheme="minorHAnsi"/>
          <w:color w:val="000000"/>
          <w:sz w:val="22"/>
          <w:szCs w:val="22"/>
        </w:rPr>
        <w:t>ccNSO</w:t>
      </w:r>
      <w:proofErr w:type="spellEnd"/>
      <w:r w:rsidRPr="007D7542">
        <w:rPr>
          <w:rFonts w:cstheme="minorHAnsi"/>
          <w:color w:val="000000"/>
          <w:sz w:val="22"/>
          <w:szCs w:val="22"/>
        </w:rPr>
        <w:t xml:space="preserve"> </w:t>
      </w:r>
      <w:proofErr w:type="spellStart"/>
      <w:r w:rsidRPr="007D7542">
        <w:rPr>
          <w:rFonts w:cstheme="minorHAnsi"/>
          <w:color w:val="000000"/>
          <w:sz w:val="22"/>
          <w:szCs w:val="22"/>
        </w:rPr>
        <w:t>Councillors</w:t>
      </w:r>
      <w:proofErr w:type="spellEnd"/>
      <w:r w:rsidRPr="007D7542">
        <w:rPr>
          <w:rFonts w:cstheme="minorHAnsi"/>
          <w:color w:val="000000"/>
          <w:sz w:val="22"/>
          <w:szCs w:val="22"/>
        </w:rPr>
        <w:t xml:space="preserve"> Souleymane </w:t>
      </w:r>
      <w:proofErr w:type="spellStart"/>
      <w:r w:rsidRPr="007D7542">
        <w:rPr>
          <w:rFonts w:cstheme="minorHAnsi"/>
          <w:color w:val="000000"/>
          <w:sz w:val="22"/>
          <w:szCs w:val="22"/>
        </w:rPr>
        <w:t>Oumtanaga</w:t>
      </w:r>
      <w:proofErr w:type="spellEnd"/>
      <w:r w:rsidRPr="007D7542">
        <w:rPr>
          <w:rFonts w:cstheme="minorHAnsi"/>
          <w:color w:val="000000"/>
          <w:sz w:val="22"/>
          <w:szCs w:val="22"/>
        </w:rPr>
        <w:t>, Alejandra Reynoso and Pablo Rodriguez.</w:t>
      </w:r>
    </w:p>
    <w:p w14:paraId="16742C6D" w14:textId="77777777" w:rsidR="007D7542" w:rsidRPr="007D7542" w:rsidRDefault="007D7542" w:rsidP="007D7542">
      <w:pPr>
        <w:pStyle w:val="ListParagraph"/>
        <w:numPr>
          <w:ilvl w:val="1"/>
          <w:numId w:val="13"/>
        </w:numPr>
        <w:suppressAutoHyphens w:val="0"/>
        <w:ind w:left="1854"/>
        <w:jc w:val="both"/>
        <w:rPr>
          <w:rFonts w:eastAsia="Times New Roman" w:cstheme="minorHAnsi"/>
          <w:b/>
          <w:bCs/>
          <w:sz w:val="22"/>
          <w:szCs w:val="22"/>
        </w:rPr>
      </w:pPr>
      <w:r w:rsidRPr="007D7542">
        <w:rPr>
          <w:rFonts w:cstheme="minorHAnsi"/>
          <w:b/>
          <w:bCs/>
          <w:color w:val="000000"/>
          <w:sz w:val="22"/>
          <w:szCs w:val="22"/>
          <w:shd w:val="clear" w:color="auto" w:fill="FFFFFF"/>
        </w:rPr>
        <w:t>Extension deadline acceptance nomination</w:t>
      </w:r>
    </w:p>
    <w:p w14:paraId="01D8FC3C" w14:textId="77777777" w:rsidR="007D7542" w:rsidRPr="007D7542" w:rsidRDefault="007D7542" w:rsidP="007D7542">
      <w:pPr>
        <w:pStyle w:val="ListParagraph"/>
        <w:ind w:left="1854"/>
        <w:jc w:val="both"/>
        <w:rPr>
          <w:rFonts w:cstheme="minorHAnsi"/>
          <w:color w:val="000000"/>
          <w:sz w:val="22"/>
          <w:szCs w:val="22"/>
          <w:shd w:val="clear" w:color="auto" w:fill="FFFFFF"/>
        </w:rPr>
      </w:pPr>
      <w:r w:rsidRPr="007D7542">
        <w:rPr>
          <w:rFonts w:cstheme="minorHAnsi"/>
          <w:color w:val="000000"/>
          <w:sz w:val="22"/>
          <w:szCs w:val="22"/>
          <w:shd w:val="clear" w:color="auto" w:fill="FFFFFF"/>
        </w:rPr>
        <w:t xml:space="preserve">At the request of </w:t>
      </w:r>
      <w:proofErr w:type="gramStart"/>
      <w:r w:rsidRPr="007D7542">
        <w:rPr>
          <w:rFonts w:cstheme="minorHAnsi"/>
          <w:color w:val="000000"/>
          <w:sz w:val="22"/>
          <w:szCs w:val="22"/>
          <w:shd w:val="clear" w:color="auto" w:fill="FFFFFF"/>
        </w:rPr>
        <w:t>Nigel Roberts</w:t>
      </w:r>
      <w:proofErr w:type="gramEnd"/>
      <w:r w:rsidRPr="007D7542">
        <w:rPr>
          <w:rFonts w:cstheme="minorHAnsi"/>
          <w:color w:val="000000"/>
          <w:sz w:val="22"/>
          <w:szCs w:val="22"/>
          <w:shd w:val="clear" w:color="auto" w:fill="FFFFFF"/>
        </w:rPr>
        <w:t xml:space="preserve"> the nomination acceptance deadline was extended by Council excluding the four Councilors mentioned before. He also mentioned that the timeline for this Board Seat Nomination diverges from earlier timelines and practices in other parts of the ICANN.  This was also discussed by </w:t>
      </w:r>
      <w:proofErr w:type="spellStart"/>
      <w:r w:rsidRPr="007D7542">
        <w:rPr>
          <w:rFonts w:cstheme="minorHAnsi"/>
          <w:color w:val="000000"/>
          <w:sz w:val="22"/>
          <w:szCs w:val="22"/>
          <w:shd w:val="clear" w:color="auto" w:fill="FFFFFF"/>
        </w:rPr>
        <w:t>Councillors</w:t>
      </w:r>
      <w:proofErr w:type="spellEnd"/>
      <w:r w:rsidRPr="007D7542">
        <w:rPr>
          <w:rFonts w:cstheme="minorHAnsi"/>
          <w:color w:val="000000"/>
          <w:sz w:val="22"/>
          <w:szCs w:val="22"/>
          <w:shd w:val="clear" w:color="auto" w:fill="FFFFFF"/>
        </w:rPr>
        <w:t>. Both candidates and the community were informed about the extension.</w:t>
      </w:r>
    </w:p>
    <w:p w14:paraId="7C514AD5" w14:textId="77777777" w:rsidR="007D7542" w:rsidRPr="007D7542" w:rsidRDefault="007D7542" w:rsidP="007D7542">
      <w:pPr>
        <w:pStyle w:val="ListParagraph"/>
        <w:numPr>
          <w:ilvl w:val="1"/>
          <w:numId w:val="13"/>
        </w:numPr>
        <w:suppressAutoHyphens w:val="0"/>
        <w:ind w:left="1854"/>
        <w:jc w:val="both"/>
        <w:rPr>
          <w:rFonts w:cstheme="minorHAnsi"/>
          <w:b/>
          <w:bCs/>
          <w:color w:val="000000"/>
          <w:sz w:val="22"/>
          <w:szCs w:val="22"/>
          <w:shd w:val="clear" w:color="auto" w:fill="FFFFFF"/>
        </w:rPr>
      </w:pPr>
      <w:r w:rsidRPr="007D7542">
        <w:rPr>
          <w:rFonts w:cstheme="minorHAnsi"/>
          <w:b/>
          <w:bCs/>
          <w:sz w:val="22"/>
          <w:szCs w:val="22"/>
        </w:rPr>
        <w:t xml:space="preserve">Withdrawal candidacy. </w:t>
      </w:r>
      <w:r w:rsidRPr="007D7542">
        <w:rPr>
          <w:rFonts w:cstheme="minorHAnsi"/>
          <w:sz w:val="22"/>
          <w:szCs w:val="22"/>
        </w:rPr>
        <w:t xml:space="preserve">Just before the start time of the public ICANN69 Q&amp;A session, Nigel Roberts informed the </w:t>
      </w:r>
      <w:proofErr w:type="spellStart"/>
      <w:r w:rsidRPr="007D7542">
        <w:rPr>
          <w:rFonts w:cstheme="minorHAnsi"/>
          <w:sz w:val="22"/>
          <w:szCs w:val="22"/>
        </w:rPr>
        <w:t>ccNSO</w:t>
      </w:r>
      <w:proofErr w:type="spellEnd"/>
      <w:r w:rsidRPr="007D7542">
        <w:rPr>
          <w:rFonts w:cstheme="minorHAnsi"/>
          <w:sz w:val="22"/>
          <w:szCs w:val="22"/>
        </w:rPr>
        <w:t xml:space="preserve"> Council, </w:t>
      </w:r>
      <w:proofErr w:type="spellStart"/>
      <w:r w:rsidRPr="007D7542">
        <w:rPr>
          <w:rFonts w:cstheme="minorHAnsi"/>
          <w:sz w:val="22"/>
          <w:szCs w:val="22"/>
        </w:rPr>
        <w:t>ccNSO</w:t>
      </w:r>
      <w:proofErr w:type="spellEnd"/>
      <w:r w:rsidRPr="007D7542">
        <w:rPr>
          <w:rFonts w:cstheme="minorHAnsi"/>
          <w:sz w:val="22"/>
          <w:szCs w:val="22"/>
        </w:rPr>
        <w:t xml:space="preserve"> Membership and the Nomination Process Manager that he withdrew his name for consideration for the Board Seat 12 term which starts in October 2021. </w:t>
      </w:r>
    </w:p>
    <w:p w14:paraId="55B0C0B2" w14:textId="77777777" w:rsidR="007D7542" w:rsidRPr="007D7542" w:rsidRDefault="007D7542" w:rsidP="007D7542">
      <w:pPr>
        <w:ind w:left="720"/>
        <w:rPr>
          <w:rFonts w:asciiTheme="minorHAnsi" w:hAnsiTheme="minorHAnsi" w:cstheme="minorHAnsi"/>
          <w:sz w:val="22"/>
          <w:szCs w:val="22"/>
        </w:rPr>
      </w:pPr>
      <w:r w:rsidRPr="007D7542">
        <w:rPr>
          <w:rFonts w:asciiTheme="minorHAnsi" w:hAnsiTheme="minorHAnsi" w:cstheme="minorHAnsi"/>
          <w:sz w:val="22"/>
          <w:szCs w:val="22"/>
        </w:rPr>
        <w:t>In addition, the Nomination Process Manager made two recommendations to avoid possible future incidents and to further enhance transparency and predictability of the process:</w:t>
      </w:r>
    </w:p>
    <w:p w14:paraId="78DD4C0B" w14:textId="77777777" w:rsidR="007D7542" w:rsidRPr="007D7542" w:rsidRDefault="007D7542" w:rsidP="007D7542">
      <w:pPr>
        <w:pStyle w:val="ListParagraph"/>
        <w:numPr>
          <w:ilvl w:val="0"/>
          <w:numId w:val="16"/>
        </w:numPr>
        <w:suppressAutoHyphens w:val="0"/>
        <w:ind w:left="1440"/>
        <w:jc w:val="both"/>
        <w:rPr>
          <w:rFonts w:cstheme="minorHAnsi"/>
          <w:sz w:val="22"/>
          <w:szCs w:val="22"/>
          <w:lang w:val="en-GB"/>
        </w:rPr>
      </w:pPr>
      <w:r w:rsidRPr="007D7542">
        <w:rPr>
          <w:rFonts w:cstheme="minorHAnsi"/>
          <w:sz w:val="22"/>
          <w:szCs w:val="22"/>
          <w:lang w:val="en-GB"/>
        </w:rPr>
        <w:t xml:space="preserve">The </w:t>
      </w:r>
      <w:hyperlink r:id="rId7" w:history="1">
        <w:r w:rsidRPr="007D7542">
          <w:rPr>
            <w:rStyle w:val="Hyperlink"/>
            <w:rFonts w:eastAsiaTheme="majorEastAsia" w:cstheme="minorHAnsi"/>
            <w:sz w:val="22"/>
            <w:szCs w:val="22"/>
            <w:lang w:val="en-GB"/>
          </w:rPr>
          <w:t xml:space="preserve">Guideline: </w:t>
        </w:r>
        <w:proofErr w:type="spellStart"/>
        <w:r w:rsidRPr="007D7542">
          <w:rPr>
            <w:rStyle w:val="Hyperlink"/>
            <w:rFonts w:eastAsiaTheme="majorEastAsia" w:cstheme="minorHAnsi"/>
            <w:sz w:val="22"/>
            <w:szCs w:val="22"/>
            <w:lang w:val="en-GB"/>
          </w:rPr>
          <w:t>ccNSO</w:t>
        </w:r>
        <w:proofErr w:type="spellEnd"/>
        <w:r w:rsidRPr="007D7542">
          <w:rPr>
            <w:rStyle w:val="Hyperlink"/>
            <w:rFonts w:eastAsiaTheme="majorEastAsia" w:cstheme="minorHAnsi"/>
            <w:sz w:val="22"/>
            <w:szCs w:val="22"/>
            <w:lang w:val="en-GB"/>
          </w:rPr>
          <w:t xml:space="preserve"> Nominations Process ICANN Board Seats 11 and 12</w:t>
        </w:r>
      </w:hyperlink>
      <w:r w:rsidRPr="007D7542">
        <w:rPr>
          <w:rFonts w:cstheme="minorHAnsi"/>
          <w:sz w:val="22"/>
          <w:szCs w:val="22"/>
          <w:lang w:val="en-GB"/>
        </w:rPr>
        <w:t xml:space="preserve"> currently still contains some placeholders, namely</w:t>
      </w:r>
    </w:p>
    <w:p w14:paraId="5CBB4AF7" w14:textId="77777777" w:rsidR="007D7542" w:rsidRPr="007D7542" w:rsidRDefault="007D7542" w:rsidP="007D7542">
      <w:pPr>
        <w:pStyle w:val="ListParagraph"/>
        <w:numPr>
          <w:ilvl w:val="0"/>
          <w:numId w:val="15"/>
        </w:numPr>
        <w:suppressAutoHyphens w:val="0"/>
        <w:ind w:left="1800"/>
        <w:jc w:val="both"/>
        <w:rPr>
          <w:rFonts w:eastAsia="Times New Roman" w:cstheme="minorHAnsi"/>
          <w:sz w:val="22"/>
          <w:szCs w:val="22"/>
        </w:rPr>
      </w:pPr>
      <w:r w:rsidRPr="007D7542">
        <w:rPr>
          <w:rFonts w:eastAsia="Times New Roman" w:cstheme="minorHAnsi"/>
          <w:sz w:val="22"/>
          <w:szCs w:val="22"/>
        </w:rPr>
        <w:t>3.1.2 Initiation of Board Seat Nomination process in case of vacancies (Article 7, Section 7.12(a))</w:t>
      </w:r>
    </w:p>
    <w:p w14:paraId="1837C112" w14:textId="77777777" w:rsidR="007D7542" w:rsidRPr="007D7542" w:rsidRDefault="007D7542" w:rsidP="007D7542">
      <w:pPr>
        <w:pStyle w:val="ListParagraph"/>
        <w:numPr>
          <w:ilvl w:val="0"/>
          <w:numId w:val="15"/>
        </w:numPr>
        <w:suppressAutoHyphens w:val="0"/>
        <w:ind w:left="1800"/>
        <w:jc w:val="both"/>
        <w:rPr>
          <w:rFonts w:eastAsia="Times New Roman" w:cstheme="minorHAnsi"/>
          <w:sz w:val="22"/>
          <w:szCs w:val="22"/>
        </w:rPr>
      </w:pPr>
      <w:r w:rsidRPr="007D7542">
        <w:rPr>
          <w:rFonts w:eastAsia="Times New Roman" w:cstheme="minorHAnsi"/>
          <w:sz w:val="22"/>
          <w:szCs w:val="22"/>
        </w:rPr>
        <w:t>3.1.3 Initiation of Board Seat Nomination Process when all Directors are recalled (Article 7, Section 7.12(b))</w:t>
      </w:r>
    </w:p>
    <w:p w14:paraId="2DF69320" w14:textId="77777777" w:rsidR="007D7542" w:rsidRPr="007D7542" w:rsidRDefault="007D7542" w:rsidP="007D7542">
      <w:pPr>
        <w:pStyle w:val="ListParagraph"/>
        <w:ind w:left="1440"/>
        <w:jc w:val="both"/>
        <w:rPr>
          <w:rFonts w:eastAsia="Times New Roman" w:cstheme="minorHAnsi"/>
          <w:sz w:val="22"/>
          <w:szCs w:val="22"/>
        </w:rPr>
      </w:pPr>
    </w:p>
    <w:p w14:paraId="6F8C0168" w14:textId="77777777" w:rsidR="007D7542" w:rsidRDefault="007D7542" w:rsidP="007D7542">
      <w:pPr>
        <w:ind w:left="1440"/>
        <w:jc w:val="both"/>
        <w:rPr>
          <w:rFonts w:asciiTheme="minorHAnsi" w:hAnsiTheme="minorHAnsi" w:cstheme="minorHAnsi"/>
          <w:i/>
          <w:color w:val="000000"/>
          <w:sz w:val="22"/>
          <w:szCs w:val="22"/>
          <w:lang w:val="en-GB"/>
        </w:rPr>
      </w:pPr>
    </w:p>
    <w:p w14:paraId="5EFE51AD" w14:textId="77777777" w:rsidR="007D7542" w:rsidRDefault="007D7542" w:rsidP="007D7542">
      <w:pPr>
        <w:ind w:left="1440"/>
        <w:jc w:val="both"/>
        <w:rPr>
          <w:rFonts w:asciiTheme="minorHAnsi" w:hAnsiTheme="minorHAnsi" w:cstheme="minorHAnsi"/>
          <w:i/>
          <w:color w:val="000000"/>
          <w:sz w:val="22"/>
          <w:szCs w:val="22"/>
          <w:lang w:val="en-GB"/>
        </w:rPr>
      </w:pPr>
    </w:p>
    <w:p w14:paraId="1699FC70" w14:textId="77777777" w:rsidR="007D7542" w:rsidRDefault="007D7542" w:rsidP="007D7542">
      <w:pPr>
        <w:jc w:val="both"/>
        <w:rPr>
          <w:rFonts w:asciiTheme="minorHAnsi" w:hAnsiTheme="minorHAnsi" w:cstheme="minorHAnsi"/>
          <w:i/>
          <w:color w:val="000000"/>
          <w:sz w:val="22"/>
          <w:szCs w:val="22"/>
          <w:lang w:val="en-GB"/>
        </w:rPr>
      </w:pPr>
    </w:p>
    <w:p w14:paraId="67770651" w14:textId="580D704C" w:rsidR="007D7542" w:rsidRPr="007D7542" w:rsidRDefault="007D7542" w:rsidP="007D7542">
      <w:pPr>
        <w:ind w:left="720"/>
        <w:jc w:val="both"/>
        <w:rPr>
          <w:rFonts w:asciiTheme="minorHAnsi" w:hAnsiTheme="minorHAnsi" w:cstheme="minorHAnsi"/>
          <w:i/>
          <w:color w:val="000000"/>
          <w:sz w:val="22"/>
          <w:szCs w:val="22"/>
          <w:lang w:val="en-GB"/>
        </w:rPr>
      </w:pPr>
      <w:r w:rsidRPr="007D7542">
        <w:rPr>
          <w:rFonts w:asciiTheme="minorHAnsi" w:hAnsiTheme="minorHAnsi" w:cstheme="minorHAnsi"/>
          <w:i/>
          <w:color w:val="000000"/>
          <w:sz w:val="22"/>
          <w:szCs w:val="22"/>
          <w:lang w:val="en-GB"/>
        </w:rPr>
        <w:lastRenderedPageBreak/>
        <w:t>Advice:</w:t>
      </w:r>
    </w:p>
    <w:p w14:paraId="5C3A4D81" w14:textId="77777777" w:rsidR="007D7542" w:rsidRPr="007D7542" w:rsidRDefault="007D7542" w:rsidP="007D7542">
      <w:pPr>
        <w:ind w:left="1440"/>
        <w:jc w:val="both"/>
        <w:rPr>
          <w:rFonts w:asciiTheme="minorHAnsi" w:hAnsiTheme="minorHAnsi" w:cstheme="minorHAnsi"/>
          <w:color w:val="000000"/>
          <w:sz w:val="22"/>
          <w:szCs w:val="22"/>
          <w:lang w:val="en-GB"/>
        </w:rPr>
      </w:pPr>
      <w:r w:rsidRPr="007D7542">
        <w:rPr>
          <w:rFonts w:asciiTheme="minorHAnsi" w:hAnsiTheme="minorHAnsi" w:cstheme="minorHAnsi"/>
          <w:sz w:val="22"/>
          <w:szCs w:val="22"/>
          <w:lang w:val="en-GB"/>
        </w:rPr>
        <w:t xml:space="preserve">The Council is advised to request the Guideline Review Committee to review the </w:t>
      </w:r>
      <w:hyperlink r:id="rId8" w:history="1">
        <w:r w:rsidRPr="007D7542">
          <w:rPr>
            <w:rStyle w:val="Hyperlink"/>
            <w:rFonts w:asciiTheme="minorHAnsi" w:eastAsiaTheme="majorEastAsia" w:hAnsiTheme="minorHAnsi" w:cstheme="minorHAnsi"/>
            <w:sz w:val="22"/>
            <w:szCs w:val="22"/>
            <w:lang w:val="en-GB"/>
          </w:rPr>
          <w:t xml:space="preserve">Guideline: </w:t>
        </w:r>
        <w:proofErr w:type="spellStart"/>
        <w:r w:rsidRPr="007D7542">
          <w:rPr>
            <w:rStyle w:val="Hyperlink"/>
            <w:rFonts w:asciiTheme="minorHAnsi" w:eastAsiaTheme="majorEastAsia" w:hAnsiTheme="minorHAnsi" w:cstheme="minorHAnsi"/>
            <w:sz w:val="22"/>
            <w:szCs w:val="22"/>
            <w:lang w:val="en-GB"/>
          </w:rPr>
          <w:t>ccNSO</w:t>
        </w:r>
        <w:proofErr w:type="spellEnd"/>
        <w:r w:rsidRPr="007D7542">
          <w:rPr>
            <w:rStyle w:val="Hyperlink"/>
            <w:rFonts w:asciiTheme="minorHAnsi" w:eastAsiaTheme="majorEastAsia" w:hAnsiTheme="minorHAnsi" w:cstheme="minorHAnsi"/>
            <w:sz w:val="22"/>
            <w:szCs w:val="22"/>
            <w:lang w:val="en-GB"/>
          </w:rPr>
          <w:t xml:space="preserve"> Nominations Process ICANN Board Seats 11 and 12</w:t>
        </w:r>
      </w:hyperlink>
      <w:r w:rsidRPr="007D7542">
        <w:rPr>
          <w:rFonts w:asciiTheme="minorHAnsi" w:hAnsiTheme="minorHAnsi" w:cstheme="minorHAnsi"/>
          <w:sz w:val="22"/>
          <w:szCs w:val="22"/>
          <w:lang w:val="en-GB"/>
        </w:rPr>
        <w:t xml:space="preserve">, </w:t>
      </w:r>
      <w:r w:rsidRPr="007D7542">
        <w:rPr>
          <w:rFonts w:asciiTheme="minorHAnsi" w:hAnsiTheme="minorHAnsi" w:cstheme="minorHAnsi"/>
          <w:color w:val="000000"/>
          <w:sz w:val="22"/>
          <w:szCs w:val="22"/>
          <w:lang w:val="en-GB"/>
        </w:rPr>
        <w:t>and to replace the placeholders once possible.</w:t>
      </w:r>
    </w:p>
    <w:p w14:paraId="43BC4646" w14:textId="77777777" w:rsidR="007D7542" w:rsidRPr="007D7542" w:rsidRDefault="007D7542" w:rsidP="007D7542">
      <w:pPr>
        <w:ind w:left="720"/>
        <w:jc w:val="both"/>
        <w:rPr>
          <w:rFonts w:asciiTheme="minorHAnsi" w:hAnsiTheme="minorHAnsi" w:cstheme="minorHAnsi"/>
          <w:color w:val="000000"/>
          <w:sz w:val="22"/>
          <w:szCs w:val="22"/>
          <w:lang w:val="en-GB"/>
        </w:rPr>
      </w:pPr>
    </w:p>
    <w:p w14:paraId="28E0C14D" w14:textId="77777777" w:rsidR="007D7542" w:rsidRPr="007D7542" w:rsidRDefault="007D7542" w:rsidP="007D7542">
      <w:pPr>
        <w:pStyle w:val="ListParagraph"/>
        <w:numPr>
          <w:ilvl w:val="0"/>
          <w:numId w:val="16"/>
        </w:numPr>
        <w:suppressAutoHyphens w:val="0"/>
        <w:ind w:left="1440"/>
        <w:jc w:val="both"/>
        <w:rPr>
          <w:rFonts w:cstheme="minorHAnsi"/>
          <w:sz w:val="22"/>
          <w:szCs w:val="22"/>
          <w:lang w:val="en-GB"/>
        </w:rPr>
      </w:pPr>
      <w:r w:rsidRPr="007D7542">
        <w:rPr>
          <w:rFonts w:cstheme="minorHAnsi"/>
          <w:sz w:val="22"/>
          <w:szCs w:val="22"/>
          <w:lang w:val="en-GB"/>
        </w:rPr>
        <w:t xml:space="preserve">As noted, some of the Councillors were perceived to have a possible conflict of interest. Neither the </w:t>
      </w:r>
      <w:hyperlink r:id="rId9" w:history="1">
        <w:r w:rsidRPr="007D7542">
          <w:rPr>
            <w:rStyle w:val="Hyperlink"/>
            <w:rFonts w:eastAsiaTheme="majorEastAsia" w:cstheme="minorHAnsi"/>
            <w:sz w:val="22"/>
            <w:szCs w:val="22"/>
            <w:lang w:val="en-GB"/>
          </w:rPr>
          <w:t xml:space="preserve">Guideline: </w:t>
        </w:r>
        <w:proofErr w:type="spellStart"/>
        <w:r w:rsidRPr="007D7542">
          <w:rPr>
            <w:rStyle w:val="Hyperlink"/>
            <w:rFonts w:eastAsiaTheme="majorEastAsia" w:cstheme="minorHAnsi"/>
            <w:sz w:val="22"/>
            <w:szCs w:val="22"/>
            <w:lang w:val="en-GB"/>
          </w:rPr>
          <w:t>ccNSO</w:t>
        </w:r>
        <w:proofErr w:type="spellEnd"/>
        <w:r w:rsidRPr="007D7542">
          <w:rPr>
            <w:rStyle w:val="Hyperlink"/>
            <w:rFonts w:eastAsiaTheme="majorEastAsia" w:cstheme="minorHAnsi"/>
            <w:sz w:val="22"/>
            <w:szCs w:val="22"/>
            <w:lang w:val="en-GB"/>
          </w:rPr>
          <w:t xml:space="preserve"> Nominations Process ICANN Board Seats 11 and 12</w:t>
        </w:r>
      </w:hyperlink>
      <w:r w:rsidRPr="007D7542">
        <w:rPr>
          <w:rFonts w:cstheme="minorHAnsi"/>
          <w:sz w:val="22"/>
          <w:szCs w:val="22"/>
          <w:lang w:val="en-GB"/>
        </w:rPr>
        <w:t xml:space="preserve">, nor any other </w:t>
      </w:r>
      <w:proofErr w:type="spellStart"/>
      <w:r w:rsidRPr="007D7542">
        <w:rPr>
          <w:rFonts w:cstheme="minorHAnsi"/>
          <w:sz w:val="22"/>
          <w:szCs w:val="22"/>
          <w:lang w:val="en-GB"/>
        </w:rPr>
        <w:t>ccNSO</w:t>
      </w:r>
      <w:proofErr w:type="spellEnd"/>
      <w:r w:rsidRPr="007D7542">
        <w:rPr>
          <w:rFonts w:cstheme="minorHAnsi"/>
          <w:sz w:val="22"/>
          <w:szCs w:val="22"/>
          <w:lang w:val="en-GB"/>
        </w:rPr>
        <w:t xml:space="preserve"> document provides any  guidance on how to deal with such a situation. </w:t>
      </w:r>
    </w:p>
    <w:p w14:paraId="51646097" w14:textId="77777777" w:rsidR="007D7542" w:rsidRPr="007D7542" w:rsidRDefault="007D7542" w:rsidP="007D7542">
      <w:pPr>
        <w:ind w:left="720"/>
        <w:jc w:val="both"/>
        <w:rPr>
          <w:rFonts w:asciiTheme="minorHAnsi" w:hAnsiTheme="minorHAnsi" w:cstheme="minorHAnsi"/>
          <w:sz w:val="22"/>
          <w:szCs w:val="22"/>
          <w:lang w:val="en-GB"/>
        </w:rPr>
      </w:pPr>
    </w:p>
    <w:p w14:paraId="12DA74D9" w14:textId="77777777" w:rsidR="007D7542" w:rsidRPr="007D7542" w:rsidRDefault="007D7542" w:rsidP="007D7542">
      <w:pPr>
        <w:pStyle w:val="ListParagraph"/>
        <w:ind w:left="1440"/>
        <w:jc w:val="both"/>
        <w:rPr>
          <w:rFonts w:cstheme="minorHAnsi"/>
          <w:i/>
          <w:color w:val="000000"/>
          <w:sz w:val="22"/>
          <w:szCs w:val="22"/>
          <w:lang w:val="en-GB"/>
        </w:rPr>
      </w:pPr>
      <w:r w:rsidRPr="007D7542">
        <w:rPr>
          <w:rFonts w:cstheme="minorHAnsi"/>
          <w:i/>
          <w:color w:val="000000"/>
          <w:sz w:val="22"/>
          <w:szCs w:val="22"/>
          <w:lang w:val="en-GB"/>
        </w:rPr>
        <w:t>Advice:</w:t>
      </w:r>
    </w:p>
    <w:p w14:paraId="61C16333" w14:textId="77777777" w:rsidR="007D7542" w:rsidRPr="007D7542" w:rsidRDefault="007D7542" w:rsidP="007D7542">
      <w:pPr>
        <w:pStyle w:val="ListParagraph"/>
        <w:ind w:left="1440"/>
        <w:jc w:val="both"/>
        <w:rPr>
          <w:rFonts w:cstheme="minorHAnsi"/>
          <w:sz w:val="22"/>
          <w:szCs w:val="22"/>
          <w:lang w:val="en-GB"/>
        </w:rPr>
      </w:pPr>
      <w:r w:rsidRPr="007D7542">
        <w:rPr>
          <w:rFonts w:cstheme="minorHAnsi"/>
          <w:sz w:val="22"/>
          <w:szCs w:val="22"/>
          <w:lang w:val="en-GB"/>
        </w:rPr>
        <w:t>The Council is advised to request the Guideline Review Committee to develop and propose guidance on how to deal with (perceived) conflict of interests and to provide guidance to the Nomination Process Manager.</w:t>
      </w:r>
    </w:p>
    <w:p w14:paraId="53078879" w14:textId="77777777" w:rsidR="007D7542" w:rsidRPr="007D7542" w:rsidRDefault="007D7542" w:rsidP="007D7542">
      <w:pPr>
        <w:ind w:left="720"/>
        <w:rPr>
          <w:rFonts w:asciiTheme="minorHAnsi" w:hAnsiTheme="minorHAnsi" w:cstheme="minorHAnsi"/>
          <w:sz w:val="22"/>
          <w:szCs w:val="22"/>
        </w:rPr>
      </w:pPr>
    </w:p>
    <w:p w14:paraId="630B67D7" w14:textId="77777777" w:rsidR="007D7542" w:rsidRPr="007D7542" w:rsidRDefault="007D7542" w:rsidP="007D7542">
      <w:pPr>
        <w:ind w:left="720"/>
        <w:rPr>
          <w:rFonts w:asciiTheme="minorHAnsi" w:hAnsiTheme="minorHAnsi" w:cstheme="minorHAnsi"/>
          <w:b/>
          <w:i/>
          <w:sz w:val="22"/>
          <w:szCs w:val="22"/>
        </w:rPr>
      </w:pPr>
      <w:r w:rsidRPr="007D7542">
        <w:rPr>
          <w:rFonts w:asciiTheme="minorHAnsi" w:hAnsiTheme="minorHAnsi" w:cstheme="minorHAnsi"/>
          <w:b/>
          <w:i/>
          <w:sz w:val="22"/>
          <w:szCs w:val="22"/>
        </w:rPr>
        <w:t>Decision</w:t>
      </w:r>
    </w:p>
    <w:p w14:paraId="479B93CC"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 xml:space="preserve">The ccNSO adopts the Nomination Report, including the advise on how to resolve the issues identified by the Nomination Manager, and requests the GRC to review and propose an update of the Guideline: ccNSO Nominations process Board seats 11 and 12 (22 August 2019) if considered necessary to address Issues i – iii identified by the Nomination Manager accordingly and prior to the anticipated upcoming Nomination Process. The ccNSO Council notes that issue iv identified is being addressed as part of the ongoing GRC work with respect to role of the ccNSO as Decisional Participant.  </w:t>
      </w:r>
    </w:p>
    <w:p w14:paraId="3681DA24"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 xml:space="preserve">The Council notes and concurs with the observations of the Nomination Manager. </w:t>
      </w:r>
    </w:p>
    <w:p w14:paraId="2E9A7989" w14:textId="77777777" w:rsidR="007D7542" w:rsidRPr="007D7542" w:rsidRDefault="007D7542" w:rsidP="007D7542">
      <w:pPr>
        <w:ind w:left="720"/>
        <w:rPr>
          <w:rFonts w:asciiTheme="minorHAnsi" w:hAnsiTheme="minorHAnsi" w:cstheme="minorHAnsi"/>
          <w:b/>
          <w:sz w:val="22"/>
          <w:szCs w:val="22"/>
        </w:rPr>
      </w:pPr>
    </w:p>
    <w:p w14:paraId="77354A2B"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The ccNSO Council thanks Joke Braeken for her work as Nomination Manager and her hard work during that time.</w:t>
      </w:r>
    </w:p>
    <w:p w14:paraId="4403A2C2" w14:textId="77777777" w:rsidR="007C0EBC" w:rsidRPr="00DE7549" w:rsidRDefault="007C0EBC" w:rsidP="00DE7549">
      <w:pPr>
        <w:rPr>
          <w:rFonts w:cstheme="minorHAnsi"/>
          <w:b/>
          <w:color w:val="000000"/>
          <w:sz w:val="22"/>
          <w:szCs w:val="22"/>
        </w:rPr>
      </w:pPr>
    </w:p>
    <w:p w14:paraId="554693B8" w14:textId="5A87D60D" w:rsidR="00D139A8" w:rsidRDefault="00D139A8" w:rsidP="007C0EBC">
      <w:pPr>
        <w:pStyle w:val="ListParagraph"/>
        <w:numPr>
          <w:ilvl w:val="0"/>
          <w:numId w:val="9"/>
        </w:numPr>
        <w:rPr>
          <w:rFonts w:cstheme="minorHAnsi"/>
          <w:b/>
          <w:color w:val="000000"/>
          <w:sz w:val="22"/>
          <w:szCs w:val="22"/>
        </w:rPr>
      </w:pPr>
      <w:r w:rsidRPr="007C0EBC">
        <w:rPr>
          <w:rFonts w:cstheme="minorHAnsi"/>
          <w:b/>
          <w:color w:val="000000"/>
          <w:sz w:val="22"/>
          <w:szCs w:val="22"/>
        </w:rPr>
        <w:t xml:space="preserve">Nomination Katrina </w:t>
      </w:r>
      <w:proofErr w:type="spellStart"/>
      <w:r w:rsidRPr="007C0EBC">
        <w:rPr>
          <w:rFonts w:cstheme="minorHAnsi"/>
          <w:b/>
          <w:color w:val="000000"/>
          <w:sz w:val="22"/>
          <w:szCs w:val="22"/>
        </w:rPr>
        <w:t>Sataki</w:t>
      </w:r>
      <w:proofErr w:type="spellEnd"/>
      <w:r w:rsidRPr="007C0EBC">
        <w:rPr>
          <w:rFonts w:cstheme="minorHAnsi"/>
          <w:b/>
          <w:color w:val="000000"/>
          <w:sz w:val="22"/>
          <w:szCs w:val="22"/>
        </w:rPr>
        <w:t xml:space="preserve"> Board for Seat 12</w:t>
      </w:r>
    </w:p>
    <w:p w14:paraId="282B87F1" w14:textId="069EE653" w:rsidR="007C0EBC" w:rsidRDefault="007C0EBC" w:rsidP="007C0EBC">
      <w:pPr>
        <w:pStyle w:val="ListParagraph"/>
        <w:rPr>
          <w:rFonts w:cstheme="minorHAnsi"/>
          <w:bCs/>
          <w:color w:val="000000"/>
          <w:sz w:val="22"/>
          <w:szCs w:val="22"/>
        </w:rPr>
      </w:pPr>
      <w:r w:rsidRPr="007C0EBC">
        <w:rPr>
          <w:rFonts w:cstheme="minorHAnsi"/>
          <w:bCs/>
          <w:color w:val="000000"/>
          <w:sz w:val="22"/>
          <w:szCs w:val="22"/>
        </w:rPr>
        <w:t>For Decision</w:t>
      </w:r>
    </w:p>
    <w:p w14:paraId="177A43A3" w14:textId="29C5628D"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lang w:val="en-US"/>
        </w:rPr>
        <w:t xml:space="preserve">Draft </w:t>
      </w:r>
      <w:r w:rsidRPr="007D7542">
        <w:rPr>
          <w:rFonts w:asciiTheme="minorHAnsi" w:hAnsiTheme="minorHAnsi" w:cstheme="minorHAnsi"/>
          <w:b/>
          <w:sz w:val="22"/>
          <w:szCs w:val="22"/>
        </w:rPr>
        <w:t>Resolution</w:t>
      </w:r>
    </w:p>
    <w:p w14:paraId="488173DE" w14:textId="77777777" w:rsidR="007D7542" w:rsidRPr="007D7542" w:rsidRDefault="007D7542" w:rsidP="007D7542">
      <w:pPr>
        <w:ind w:left="720"/>
        <w:rPr>
          <w:rFonts w:asciiTheme="minorHAnsi" w:hAnsiTheme="minorHAnsi" w:cstheme="minorHAnsi"/>
          <w:b/>
          <w:i/>
          <w:iCs/>
          <w:sz w:val="22"/>
          <w:szCs w:val="22"/>
        </w:rPr>
      </w:pPr>
      <w:r w:rsidRPr="007D7542">
        <w:rPr>
          <w:rFonts w:asciiTheme="minorHAnsi" w:hAnsiTheme="minorHAnsi" w:cstheme="minorHAnsi"/>
          <w:b/>
          <w:i/>
          <w:iCs/>
          <w:sz w:val="22"/>
          <w:szCs w:val="22"/>
        </w:rPr>
        <w:t xml:space="preserve">Background </w:t>
      </w:r>
    </w:p>
    <w:p w14:paraId="2946F992" w14:textId="77777777" w:rsidR="007D7542" w:rsidRPr="007D7542" w:rsidRDefault="007D7542" w:rsidP="007D7542">
      <w:pPr>
        <w:ind w:left="720"/>
        <w:rPr>
          <w:rFonts w:asciiTheme="minorHAnsi" w:hAnsiTheme="minorHAnsi" w:cstheme="minorHAnsi"/>
          <w:noProof/>
          <w:sz w:val="22"/>
          <w:szCs w:val="22"/>
          <w:lang w:val="en-GB"/>
        </w:rPr>
      </w:pPr>
      <w:r w:rsidRPr="007D7542">
        <w:rPr>
          <w:rFonts w:asciiTheme="minorHAnsi" w:hAnsiTheme="minorHAnsi" w:cstheme="minorHAnsi"/>
          <w:noProof/>
          <w:sz w:val="22"/>
          <w:szCs w:val="22"/>
          <w:lang w:val="en-GB"/>
        </w:rPr>
        <w:t>ICANN Board Seat 12 becomes vacant at the end of the ICANN Annual General meeting in 2021. The timeline of the launch of the nomination period was approved by the ccNSO Council on 21 May 2020. In accordance with the approved extended timeline, the nomination period closed on 15 July 2020 at 23:59 UTC and the following candidates were nominated, seconded and accepted their nomination  (in alphabetical order):</w:t>
      </w:r>
    </w:p>
    <w:p w14:paraId="22E11B6D" w14:textId="77777777" w:rsidR="007D7542" w:rsidRPr="007D7542" w:rsidRDefault="007D7542" w:rsidP="007D7542">
      <w:pPr>
        <w:pStyle w:val="ListParagraph"/>
        <w:numPr>
          <w:ilvl w:val="0"/>
          <w:numId w:val="14"/>
        </w:numPr>
        <w:suppressAutoHyphens w:val="0"/>
        <w:rPr>
          <w:rFonts w:cstheme="minorHAnsi"/>
          <w:noProof/>
          <w:sz w:val="22"/>
          <w:szCs w:val="22"/>
        </w:rPr>
      </w:pPr>
      <w:r w:rsidRPr="007D7542">
        <w:rPr>
          <w:rFonts w:cstheme="minorHAnsi"/>
          <w:noProof/>
          <w:sz w:val="22"/>
          <w:szCs w:val="22"/>
        </w:rPr>
        <w:t>Nigel Roberts</w:t>
      </w:r>
    </w:p>
    <w:p w14:paraId="30E5DFB8" w14:textId="77777777" w:rsidR="007D7542" w:rsidRPr="007D7542" w:rsidRDefault="007D7542" w:rsidP="007D7542">
      <w:pPr>
        <w:pStyle w:val="ListParagraph"/>
        <w:numPr>
          <w:ilvl w:val="0"/>
          <w:numId w:val="14"/>
        </w:numPr>
        <w:suppressAutoHyphens w:val="0"/>
        <w:rPr>
          <w:rFonts w:cstheme="minorHAnsi"/>
          <w:noProof/>
          <w:sz w:val="22"/>
          <w:szCs w:val="22"/>
        </w:rPr>
      </w:pPr>
      <w:r w:rsidRPr="007D7542">
        <w:rPr>
          <w:rFonts w:cstheme="minorHAnsi"/>
          <w:noProof/>
          <w:sz w:val="22"/>
          <w:szCs w:val="22"/>
        </w:rPr>
        <w:t>Katrina Sataki</w:t>
      </w:r>
    </w:p>
    <w:p w14:paraId="7DC45561" w14:textId="77777777" w:rsidR="007D7542" w:rsidRPr="007D7542" w:rsidRDefault="007D7542" w:rsidP="007D7542">
      <w:pPr>
        <w:ind w:left="720"/>
        <w:rPr>
          <w:rFonts w:asciiTheme="minorHAnsi" w:hAnsiTheme="minorHAnsi" w:cstheme="minorHAnsi"/>
          <w:sz w:val="22"/>
          <w:szCs w:val="22"/>
        </w:rPr>
      </w:pPr>
    </w:p>
    <w:p w14:paraId="700C6BA3" w14:textId="77777777" w:rsidR="007D7542" w:rsidRPr="007D7542" w:rsidRDefault="007D7542" w:rsidP="007D7542">
      <w:pPr>
        <w:ind w:left="720"/>
        <w:rPr>
          <w:rFonts w:asciiTheme="minorHAnsi" w:hAnsiTheme="minorHAnsi" w:cstheme="minorHAnsi"/>
          <w:sz w:val="22"/>
          <w:szCs w:val="22"/>
        </w:rPr>
      </w:pPr>
      <w:r w:rsidRPr="007D7542">
        <w:rPr>
          <w:rFonts w:asciiTheme="minorHAnsi" w:hAnsiTheme="minorHAnsi" w:cstheme="minorHAnsi"/>
          <w:sz w:val="22"/>
          <w:szCs w:val="22"/>
        </w:rPr>
        <w:t>No issues emerged from the due diligence background verification and the following Q&amp; A session with the ccNSO membership was held.</w:t>
      </w:r>
    </w:p>
    <w:p w14:paraId="278A40BB" w14:textId="77777777" w:rsidR="007D7542" w:rsidRPr="007D7542" w:rsidRDefault="007D7542" w:rsidP="007D7542">
      <w:pPr>
        <w:ind w:left="720"/>
        <w:rPr>
          <w:rFonts w:asciiTheme="minorHAnsi" w:hAnsiTheme="minorHAnsi" w:cstheme="minorHAnsi"/>
          <w:sz w:val="22"/>
          <w:szCs w:val="22"/>
        </w:rPr>
      </w:pPr>
    </w:p>
    <w:p w14:paraId="7DE20ACA" w14:textId="77777777" w:rsidR="007D7542" w:rsidRPr="007D7542" w:rsidRDefault="007D7542" w:rsidP="007D7542">
      <w:pPr>
        <w:ind w:left="720"/>
        <w:jc w:val="both"/>
        <w:rPr>
          <w:rFonts w:asciiTheme="minorHAnsi" w:hAnsiTheme="minorHAnsi" w:cstheme="minorHAnsi"/>
          <w:sz w:val="22"/>
          <w:szCs w:val="22"/>
          <w:lang w:val="en-GB"/>
        </w:rPr>
      </w:pPr>
      <w:r w:rsidRPr="007D7542">
        <w:rPr>
          <w:rFonts w:asciiTheme="minorHAnsi" w:hAnsiTheme="minorHAnsi" w:cstheme="minorHAnsi"/>
          <w:sz w:val="22"/>
          <w:szCs w:val="22"/>
        </w:rPr>
        <w:t xml:space="preserve">The election period opened on 4 November 2020  (00.01 UTC) and closed  18 November 2020  (23.59 UTC). </w:t>
      </w:r>
      <w:r w:rsidRPr="007D7542">
        <w:rPr>
          <w:rFonts w:asciiTheme="minorHAnsi" w:hAnsiTheme="minorHAnsi" w:cstheme="minorHAnsi"/>
          <w:sz w:val="22"/>
          <w:szCs w:val="22"/>
          <w:lang w:val="en-GB"/>
        </w:rPr>
        <w:t xml:space="preserve">The ballot included two options: the name of candidate and "None of the Above". </w:t>
      </w:r>
      <w:r w:rsidRPr="007D7542">
        <w:rPr>
          <w:rFonts w:asciiTheme="minorHAnsi" w:hAnsiTheme="minorHAnsi" w:cstheme="minorHAnsi"/>
          <w:color w:val="000000"/>
          <w:sz w:val="22"/>
          <w:szCs w:val="22"/>
          <w:shd w:val="clear" w:color="auto" w:fill="FFFFFF"/>
          <w:lang w:val="en-GB"/>
        </w:rPr>
        <w:t xml:space="preserve">Out of 172 members of the </w:t>
      </w:r>
      <w:proofErr w:type="spellStart"/>
      <w:r w:rsidRPr="007D7542">
        <w:rPr>
          <w:rFonts w:asciiTheme="minorHAnsi" w:hAnsiTheme="minorHAnsi" w:cstheme="minorHAnsi"/>
          <w:color w:val="000000"/>
          <w:sz w:val="22"/>
          <w:szCs w:val="22"/>
          <w:shd w:val="clear" w:color="auto" w:fill="FFFFFF"/>
          <w:lang w:val="en-GB"/>
        </w:rPr>
        <w:t>ccNSO</w:t>
      </w:r>
      <w:proofErr w:type="spellEnd"/>
      <w:r w:rsidRPr="007D7542">
        <w:rPr>
          <w:rFonts w:asciiTheme="minorHAnsi" w:hAnsiTheme="minorHAnsi" w:cstheme="minorHAnsi"/>
          <w:color w:val="000000"/>
          <w:sz w:val="22"/>
          <w:szCs w:val="22"/>
          <w:shd w:val="clear" w:color="auto" w:fill="FFFFFF"/>
          <w:lang w:val="en-GB"/>
        </w:rPr>
        <w:t xml:space="preserve">, 91 members (53 %) casted their votes: Katrina </w:t>
      </w:r>
      <w:proofErr w:type="spellStart"/>
      <w:r w:rsidRPr="007D7542">
        <w:rPr>
          <w:rFonts w:asciiTheme="minorHAnsi" w:hAnsiTheme="minorHAnsi" w:cstheme="minorHAnsi"/>
          <w:color w:val="000000"/>
          <w:sz w:val="22"/>
          <w:szCs w:val="22"/>
          <w:shd w:val="clear" w:color="auto" w:fill="FFFFFF"/>
          <w:lang w:val="en-GB"/>
        </w:rPr>
        <w:t>Sataki</w:t>
      </w:r>
      <w:proofErr w:type="spellEnd"/>
      <w:r w:rsidRPr="007D7542">
        <w:rPr>
          <w:rFonts w:asciiTheme="minorHAnsi" w:hAnsiTheme="minorHAnsi" w:cstheme="minorHAnsi"/>
          <w:color w:val="000000"/>
          <w:sz w:val="22"/>
          <w:szCs w:val="22"/>
          <w:shd w:val="clear" w:color="auto" w:fill="FFFFFF"/>
          <w:lang w:val="en-GB"/>
        </w:rPr>
        <w:t xml:space="preserve"> received 82 votes, whereas 9 members voted for "None of the above". There were no members that voted without selecting any of the options.</w:t>
      </w:r>
    </w:p>
    <w:p w14:paraId="63C4E4D0" w14:textId="77777777" w:rsidR="007D7542" w:rsidRPr="007D7542" w:rsidRDefault="007D7542" w:rsidP="007D7542">
      <w:pPr>
        <w:ind w:left="720"/>
        <w:rPr>
          <w:rFonts w:asciiTheme="minorHAnsi" w:hAnsiTheme="minorHAnsi" w:cstheme="minorHAnsi"/>
          <w:sz w:val="22"/>
          <w:szCs w:val="22"/>
        </w:rPr>
      </w:pPr>
    </w:p>
    <w:p w14:paraId="138ADC1A" w14:textId="77777777" w:rsidR="007D7542" w:rsidRPr="007D7542" w:rsidRDefault="007D7542" w:rsidP="007D7542">
      <w:pPr>
        <w:ind w:left="720"/>
        <w:rPr>
          <w:rFonts w:asciiTheme="minorHAnsi" w:hAnsiTheme="minorHAnsi" w:cstheme="minorHAnsi"/>
          <w:sz w:val="22"/>
          <w:szCs w:val="22"/>
        </w:rPr>
      </w:pPr>
      <w:r w:rsidRPr="007D7542">
        <w:rPr>
          <w:rFonts w:asciiTheme="minorHAnsi" w:hAnsiTheme="minorHAnsi" w:cstheme="minorHAnsi"/>
          <w:sz w:val="22"/>
          <w:szCs w:val="22"/>
        </w:rPr>
        <w:t>The ccNSO Council adopted the Nomination Report, including the recommendations to resolve the issues identified by the Nomination Manager.</w:t>
      </w:r>
    </w:p>
    <w:p w14:paraId="512A916F" w14:textId="77777777" w:rsidR="007D7542" w:rsidRPr="007D7542" w:rsidRDefault="007D7542" w:rsidP="007D7542">
      <w:pPr>
        <w:ind w:left="720"/>
        <w:rPr>
          <w:rFonts w:asciiTheme="minorHAnsi" w:hAnsiTheme="minorHAnsi" w:cstheme="minorHAnsi"/>
          <w:b/>
          <w:sz w:val="22"/>
          <w:szCs w:val="22"/>
        </w:rPr>
      </w:pPr>
    </w:p>
    <w:p w14:paraId="691A2DCE"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Decision</w:t>
      </w:r>
    </w:p>
    <w:p w14:paraId="2C5C39EA"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In accordance with section 10.3 (i) of the ICANN Bylaws, the ccNSO Council formally nominates Katrina Sataki, .lv, EU region, to be designated by the Empowered Community Administrative Committee to fill ICANN Board Seat number 12 starting at the end of ICANN's Annual General Meeting in 2021 for a term of three years.</w:t>
      </w:r>
    </w:p>
    <w:p w14:paraId="69268612" w14:textId="77777777" w:rsidR="007D7542" w:rsidRPr="007D7542" w:rsidRDefault="007D7542" w:rsidP="007D7542">
      <w:pPr>
        <w:ind w:left="720"/>
        <w:rPr>
          <w:rFonts w:asciiTheme="minorHAnsi" w:hAnsiTheme="minorHAnsi" w:cstheme="minorHAnsi"/>
          <w:b/>
          <w:sz w:val="22"/>
          <w:szCs w:val="22"/>
        </w:rPr>
      </w:pPr>
    </w:p>
    <w:p w14:paraId="05F245FF"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The ccNSO Council requests its specially designated Chair Byron Holland to inform the Empowered Community Administration, ICANN Secretary, and Chair of the ICANN Board of the nomination of Katrina as soon as this resolution becomes effective at which time the Nomination Process is formally closed as well.</w:t>
      </w:r>
    </w:p>
    <w:p w14:paraId="3A73F8DE" w14:textId="77777777" w:rsidR="007D7542" w:rsidRPr="007D7542" w:rsidRDefault="007D7542" w:rsidP="007D7542">
      <w:pPr>
        <w:ind w:left="720"/>
        <w:rPr>
          <w:rFonts w:asciiTheme="minorHAnsi" w:hAnsiTheme="minorHAnsi" w:cstheme="minorHAnsi"/>
          <w:b/>
          <w:sz w:val="22"/>
          <w:szCs w:val="22"/>
        </w:rPr>
      </w:pPr>
    </w:p>
    <w:p w14:paraId="0E1F1D17"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The Council congratulates Katrina and wholeheartedly thanks Nigel Roberts for standing as candidate.</w:t>
      </w:r>
    </w:p>
    <w:p w14:paraId="5AABB6EC" w14:textId="77777777" w:rsidR="007D7542" w:rsidRPr="007D7542" w:rsidRDefault="007D7542" w:rsidP="007D7542">
      <w:pPr>
        <w:ind w:left="720"/>
        <w:rPr>
          <w:rFonts w:asciiTheme="minorHAnsi" w:hAnsiTheme="minorHAnsi" w:cstheme="minorHAnsi"/>
          <w:b/>
          <w:sz w:val="22"/>
          <w:szCs w:val="22"/>
        </w:rPr>
      </w:pPr>
    </w:p>
    <w:p w14:paraId="18F6BD3F" w14:textId="77777777" w:rsidR="007C0EBC" w:rsidRPr="00DE7549" w:rsidRDefault="007C0EBC" w:rsidP="00DE7549">
      <w:pPr>
        <w:rPr>
          <w:rFonts w:cstheme="minorHAnsi"/>
          <w:bCs/>
          <w:color w:val="000000"/>
          <w:sz w:val="22"/>
          <w:szCs w:val="22"/>
        </w:rPr>
      </w:pPr>
    </w:p>
    <w:p w14:paraId="5AA2A70F" w14:textId="0C8F6045" w:rsidR="00D139A8" w:rsidRDefault="00D139A8" w:rsidP="007C0EBC">
      <w:pPr>
        <w:pStyle w:val="ListParagraph"/>
        <w:numPr>
          <w:ilvl w:val="0"/>
          <w:numId w:val="9"/>
        </w:numPr>
        <w:rPr>
          <w:rFonts w:cstheme="minorHAnsi"/>
          <w:b/>
          <w:color w:val="000000"/>
          <w:sz w:val="22"/>
          <w:szCs w:val="22"/>
        </w:rPr>
      </w:pPr>
      <w:r w:rsidRPr="007C0EBC">
        <w:rPr>
          <w:rFonts w:cstheme="minorHAnsi"/>
          <w:b/>
          <w:color w:val="000000"/>
          <w:sz w:val="22"/>
          <w:szCs w:val="22"/>
        </w:rPr>
        <w:t>Request GRC to develop Conflict of Interest</w:t>
      </w:r>
      <w:r w:rsidR="001164E1">
        <w:rPr>
          <w:rFonts w:cstheme="minorHAnsi"/>
          <w:b/>
          <w:color w:val="000000"/>
          <w:sz w:val="22"/>
          <w:szCs w:val="22"/>
        </w:rPr>
        <w:t xml:space="preserve"> Guidance</w:t>
      </w:r>
    </w:p>
    <w:p w14:paraId="016AFE57" w14:textId="0139029F" w:rsidR="007C0EBC" w:rsidRDefault="007C0EBC" w:rsidP="007C0EBC">
      <w:pPr>
        <w:pStyle w:val="ListParagraph"/>
        <w:rPr>
          <w:rFonts w:cstheme="minorHAnsi"/>
          <w:bCs/>
          <w:color w:val="000000"/>
          <w:sz w:val="22"/>
          <w:szCs w:val="22"/>
        </w:rPr>
      </w:pPr>
      <w:r w:rsidRPr="007C0EBC">
        <w:rPr>
          <w:rFonts w:cstheme="minorHAnsi"/>
          <w:bCs/>
          <w:color w:val="000000"/>
          <w:sz w:val="22"/>
          <w:szCs w:val="22"/>
        </w:rPr>
        <w:t>For Decision</w:t>
      </w:r>
    </w:p>
    <w:p w14:paraId="6E67E9E8" w14:textId="77777777" w:rsidR="007D7542" w:rsidRPr="007D7542" w:rsidRDefault="007D7542" w:rsidP="007D7542">
      <w:pPr>
        <w:ind w:left="720"/>
        <w:rPr>
          <w:rFonts w:asciiTheme="minorHAnsi" w:hAnsiTheme="minorHAnsi" w:cstheme="minorHAnsi"/>
          <w:b/>
          <w:sz w:val="22"/>
          <w:szCs w:val="22"/>
        </w:rPr>
      </w:pPr>
      <w:r w:rsidRPr="007D7542">
        <w:rPr>
          <w:rFonts w:asciiTheme="minorHAnsi" w:hAnsiTheme="minorHAnsi" w:cstheme="minorHAnsi"/>
          <w:b/>
          <w:sz w:val="22"/>
          <w:szCs w:val="22"/>
        </w:rPr>
        <w:t>Draft Resolution</w:t>
      </w:r>
    </w:p>
    <w:p w14:paraId="238564BA" w14:textId="77777777" w:rsidR="007D7542" w:rsidRPr="007D7542" w:rsidRDefault="007D7542" w:rsidP="007D7542">
      <w:pPr>
        <w:ind w:left="720"/>
        <w:rPr>
          <w:rFonts w:asciiTheme="minorHAnsi" w:hAnsiTheme="minorHAnsi" w:cstheme="minorHAnsi"/>
          <w:b/>
          <w:i/>
          <w:iCs/>
          <w:sz w:val="22"/>
          <w:szCs w:val="22"/>
        </w:rPr>
      </w:pPr>
      <w:r w:rsidRPr="007D7542">
        <w:rPr>
          <w:rFonts w:asciiTheme="minorHAnsi" w:hAnsiTheme="minorHAnsi" w:cstheme="minorHAnsi"/>
          <w:b/>
          <w:i/>
          <w:iCs/>
          <w:sz w:val="22"/>
          <w:szCs w:val="22"/>
        </w:rPr>
        <w:t>Background</w:t>
      </w:r>
    </w:p>
    <w:p w14:paraId="4F75ED0A" w14:textId="77777777" w:rsidR="007D7542" w:rsidRPr="007D7542" w:rsidRDefault="007D7542" w:rsidP="007D7542">
      <w:pPr>
        <w:ind w:left="720"/>
        <w:jc w:val="both"/>
        <w:rPr>
          <w:rFonts w:asciiTheme="minorHAnsi" w:hAnsiTheme="minorHAnsi" w:cstheme="minorHAnsi"/>
          <w:b/>
          <w:bCs/>
          <w:sz w:val="22"/>
          <w:szCs w:val="22"/>
        </w:rPr>
      </w:pPr>
      <w:r w:rsidRPr="007D7542">
        <w:rPr>
          <w:rFonts w:asciiTheme="minorHAnsi" w:hAnsiTheme="minorHAnsi" w:cstheme="minorHAnsi"/>
          <w:color w:val="000000"/>
          <w:sz w:val="22"/>
          <w:szCs w:val="22"/>
        </w:rPr>
        <w:t xml:space="preserve">During the Nomination Process a request was received to recuse Souleymane Oumtanaga, Alejandra Reynoso and Pablo Rodriguez as well as Katrina Sataki from Council discussion and decision-making regarding this specific Board Seat 12 Nomination Process. Katrina Sataki was recused as soon as she accepted her nomination (8 July 2020) and </w:t>
      </w:r>
      <w:r w:rsidRPr="007D7542">
        <w:rPr>
          <w:rFonts w:asciiTheme="minorHAnsi" w:hAnsiTheme="minorHAnsi" w:cstheme="minorHAnsi"/>
          <w:sz w:val="22"/>
          <w:szCs w:val="22"/>
        </w:rPr>
        <w:t>Councillors appointed Byron Holland as Council’s point of contact and as Chair for matters related to this process.</w:t>
      </w:r>
    </w:p>
    <w:p w14:paraId="7A137EAF" w14:textId="77777777" w:rsidR="007D7542" w:rsidRPr="007D7542" w:rsidRDefault="007D7542" w:rsidP="007D7542">
      <w:pPr>
        <w:ind w:left="720"/>
        <w:jc w:val="both"/>
        <w:rPr>
          <w:rFonts w:asciiTheme="minorHAnsi" w:hAnsiTheme="minorHAnsi" w:cstheme="minorHAnsi"/>
          <w:color w:val="000000"/>
          <w:sz w:val="22"/>
          <w:szCs w:val="22"/>
        </w:rPr>
      </w:pPr>
    </w:p>
    <w:p w14:paraId="58EFE88C" w14:textId="77777777" w:rsidR="007D7542" w:rsidRPr="007D7542" w:rsidRDefault="007D7542" w:rsidP="007D7542">
      <w:pPr>
        <w:ind w:left="720"/>
        <w:jc w:val="both"/>
        <w:rPr>
          <w:rFonts w:asciiTheme="minorHAnsi" w:hAnsiTheme="minorHAnsi" w:cstheme="minorHAnsi"/>
          <w:color w:val="000000"/>
          <w:sz w:val="22"/>
          <w:szCs w:val="22"/>
        </w:rPr>
      </w:pPr>
      <w:r w:rsidRPr="007D7542">
        <w:rPr>
          <w:rFonts w:asciiTheme="minorHAnsi" w:hAnsiTheme="minorHAnsi" w:cstheme="minorHAnsi"/>
          <w:color w:val="000000"/>
          <w:sz w:val="22"/>
          <w:szCs w:val="22"/>
        </w:rPr>
        <w:t xml:space="preserve">With respect to the other three Councillors </w:t>
      </w:r>
      <w:r w:rsidRPr="007D7542">
        <w:rPr>
          <w:rFonts w:asciiTheme="minorHAnsi" w:hAnsiTheme="minorHAnsi" w:cstheme="minorHAnsi"/>
          <w:color w:val="000000"/>
          <w:sz w:val="22"/>
          <w:szCs w:val="22"/>
          <w:shd w:val="clear" w:color="auto" w:fill="FFFFFF"/>
        </w:rPr>
        <w:t xml:space="preserve">the </w:t>
      </w:r>
      <w:r w:rsidRPr="007D7542">
        <w:rPr>
          <w:rFonts w:asciiTheme="minorHAnsi" w:hAnsiTheme="minorHAnsi" w:cstheme="minorHAnsi"/>
          <w:color w:val="000000"/>
          <w:sz w:val="22"/>
          <w:szCs w:val="22"/>
        </w:rPr>
        <w:t xml:space="preserve">potential perceived conflict of interest of some of its members was discussed during special Council meetings specifically held to oversee this Board Seat 12 Nomination Process. The Council agreed that the issue raised and the way it was handled was the result from a gap and lack of detail in internal ccNSO procedures and had in no way to do with an action or lack thereof of aforementioned members of the Council.  To avoid future issues, this gap or lack of detail should be addressed as soon as possible by developing clear procedures pertaining to (possible) conflict of interests and how to handle these. Initially the proposed conflict of interest procedures should focus on ccNSO Councillors and Council as decision-maker.  </w:t>
      </w:r>
    </w:p>
    <w:p w14:paraId="06B92F22" w14:textId="77777777" w:rsidR="007D7542" w:rsidRPr="007D7542" w:rsidRDefault="007D7542" w:rsidP="007D7542">
      <w:pPr>
        <w:ind w:left="720"/>
        <w:rPr>
          <w:rFonts w:asciiTheme="minorHAnsi" w:hAnsiTheme="minorHAnsi" w:cstheme="minorHAnsi"/>
          <w:color w:val="000000"/>
          <w:sz w:val="22"/>
          <w:szCs w:val="22"/>
        </w:rPr>
      </w:pPr>
      <w:r w:rsidRPr="007D7542">
        <w:rPr>
          <w:rFonts w:asciiTheme="minorHAnsi" w:hAnsiTheme="minorHAnsi" w:cstheme="minorHAnsi"/>
          <w:color w:val="000000"/>
          <w:sz w:val="22"/>
          <w:szCs w:val="22"/>
        </w:rPr>
        <w:t> </w:t>
      </w:r>
    </w:p>
    <w:p w14:paraId="0951F0E4" w14:textId="77777777" w:rsidR="007D7542" w:rsidRPr="007D7542" w:rsidRDefault="007D7542" w:rsidP="007D7542">
      <w:pPr>
        <w:ind w:left="720"/>
        <w:rPr>
          <w:rFonts w:asciiTheme="minorHAnsi" w:hAnsiTheme="minorHAnsi" w:cstheme="minorHAnsi"/>
          <w:color w:val="000000"/>
          <w:sz w:val="22"/>
          <w:szCs w:val="22"/>
        </w:rPr>
      </w:pPr>
      <w:r w:rsidRPr="007D7542">
        <w:rPr>
          <w:rFonts w:asciiTheme="minorHAnsi" w:hAnsiTheme="minorHAnsi" w:cstheme="minorHAnsi"/>
          <w:color w:val="000000"/>
          <w:sz w:val="22"/>
          <w:szCs w:val="22"/>
        </w:rPr>
        <w:t>After closure of this Board Seat 12 Nomination Process the Council shall request the Guideline Review Committee to develop and propose internal procedures to deal with (potential perceived) conflict of interests and its consequences for Councillors and Council decision-making.</w:t>
      </w:r>
    </w:p>
    <w:p w14:paraId="2792FD86" w14:textId="77777777" w:rsidR="007D7542" w:rsidRPr="007D7542" w:rsidRDefault="007D7542" w:rsidP="007D7542">
      <w:pPr>
        <w:ind w:left="720"/>
        <w:rPr>
          <w:rFonts w:asciiTheme="minorHAnsi" w:hAnsiTheme="minorHAnsi" w:cstheme="minorHAnsi"/>
          <w:color w:val="000000"/>
          <w:sz w:val="22"/>
          <w:szCs w:val="22"/>
        </w:rPr>
      </w:pPr>
    </w:p>
    <w:p w14:paraId="4D14B4FA" w14:textId="77777777" w:rsidR="007D7542" w:rsidRPr="007D7542" w:rsidRDefault="007D7542" w:rsidP="007D7542">
      <w:pPr>
        <w:ind w:left="720"/>
        <w:rPr>
          <w:rFonts w:asciiTheme="minorHAnsi" w:hAnsiTheme="minorHAnsi" w:cstheme="minorHAnsi"/>
          <w:b/>
          <w:bCs/>
          <w:i/>
          <w:iCs/>
          <w:color w:val="000000"/>
          <w:sz w:val="22"/>
          <w:szCs w:val="22"/>
        </w:rPr>
      </w:pPr>
      <w:r w:rsidRPr="007D7542">
        <w:rPr>
          <w:rFonts w:asciiTheme="minorHAnsi" w:hAnsiTheme="minorHAnsi" w:cstheme="minorHAnsi"/>
          <w:b/>
          <w:bCs/>
          <w:i/>
          <w:iCs/>
          <w:color w:val="000000"/>
          <w:sz w:val="22"/>
          <w:szCs w:val="22"/>
        </w:rPr>
        <w:t>Decision</w:t>
      </w:r>
    </w:p>
    <w:p w14:paraId="2E6FB69C" w14:textId="26F1B659" w:rsidR="007D7542" w:rsidRPr="007D7542" w:rsidRDefault="007D7542" w:rsidP="007D7542">
      <w:pPr>
        <w:ind w:left="720"/>
        <w:rPr>
          <w:rFonts w:asciiTheme="minorHAnsi" w:hAnsiTheme="minorHAnsi" w:cstheme="minorHAnsi"/>
          <w:b/>
          <w:bCs/>
          <w:color w:val="000000"/>
          <w:sz w:val="22"/>
          <w:szCs w:val="22"/>
        </w:rPr>
      </w:pPr>
      <w:r w:rsidRPr="007D7542">
        <w:rPr>
          <w:rFonts w:asciiTheme="minorHAnsi" w:hAnsiTheme="minorHAnsi" w:cstheme="minorHAnsi"/>
          <w:b/>
          <w:bCs/>
          <w:color w:val="000000"/>
          <w:sz w:val="22"/>
          <w:szCs w:val="22"/>
        </w:rPr>
        <w:t>The cc</w:t>
      </w:r>
      <w:r w:rsidRPr="007D7542">
        <w:rPr>
          <w:rFonts w:asciiTheme="minorHAnsi" w:hAnsiTheme="minorHAnsi" w:cstheme="minorHAnsi"/>
          <w:b/>
          <w:bCs/>
          <w:color w:val="000000"/>
          <w:sz w:val="22"/>
          <w:szCs w:val="22"/>
          <w:lang w:val="en-US"/>
        </w:rPr>
        <w:t>N</w:t>
      </w:r>
      <w:r w:rsidRPr="007D7542">
        <w:rPr>
          <w:rFonts w:asciiTheme="minorHAnsi" w:hAnsiTheme="minorHAnsi" w:cstheme="minorHAnsi"/>
          <w:b/>
          <w:bCs/>
          <w:color w:val="000000"/>
          <w:sz w:val="22"/>
          <w:szCs w:val="22"/>
        </w:rPr>
        <w:t xml:space="preserve">SO Council requests the ccNSO Guideline Review Committee to develop and propose internal procedures pertaining to perceived and or possible conflicts of interest, taking into account general principles of fairness and accountability. The GRC is strongly recommended to look at and build on ICANN’s Conflict of Interest Policy (2018) and consult ICANN in the process. The secretariat is requested to inform the GRC on behalf of Council and publish this resolution as soon as possible.   </w:t>
      </w:r>
    </w:p>
    <w:p w14:paraId="0EBD45B5" w14:textId="77777777" w:rsidR="007D7542" w:rsidRPr="00932A0C" w:rsidRDefault="007D7542" w:rsidP="007D7542">
      <w:pPr>
        <w:rPr>
          <w:rFonts w:ascii="Calibri" w:hAnsi="Calibri" w:cs="Calibri"/>
          <w:color w:val="000000"/>
          <w:sz w:val="22"/>
          <w:szCs w:val="22"/>
        </w:rPr>
      </w:pPr>
      <w:r w:rsidRPr="00932A0C">
        <w:rPr>
          <w:rFonts w:ascii="Calibri" w:hAnsi="Calibri" w:cs="Calibri"/>
          <w:color w:val="000000"/>
          <w:sz w:val="22"/>
          <w:szCs w:val="22"/>
        </w:rPr>
        <w:t> </w:t>
      </w:r>
    </w:p>
    <w:p w14:paraId="2C8AF02D" w14:textId="77777777" w:rsidR="007D7542" w:rsidRPr="004C0357" w:rsidRDefault="007D7542" w:rsidP="007D7542">
      <w:pPr>
        <w:rPr>
          <w:sz w:val="22"/>
          <w:szCs w:val="22"/>
        </w:rPr>
      </w:pPr>
    </w:p>
    <w:p w14:paraId="4D5FA1FB" w14:textId="2C76180D" w:rsidR="00D139A8" w:rsidRPr="00D139A8" w:rsidRDefault="00D139A8" w:rsidP="00D139A8">
      <w:pPr>
        <w:rPr>
          <w:rFonts w:asciiTheme="minorHAnsi" w:hAnsiTheme="minorHAnsi" w:cstheme="minorHAnsi"/>
          <w:bCs/>
          <w:color w:val="000000"/>
          <w:sz w:val="22"/>
          <w:szCs w:val="22"/>
          <w:lang w:val="en-US"/>
        </w:rPr>
      </w:pPr>
    </w:p>
    <w:sectPr w:rsidR="00D139A8" w:rsidRPr="00D139A8" w:rsidSect="00F82482">
      <w:footerReference w:type="even" r:id="rId10"/>
      <w:footerReference w:type="default" r:id="rId11"/>
      <w:pgSz w:w="11900" w:h="1682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7BBCB" w14:textId="77777777" w:rsidR="00BC4255" w:rsidRDefault="00BC4255" w:rsidP="009F166E">
      <w:r>
        <w:separator/>
      </w:r>
    </w:p>
  </w:endnote>
  <w:endnote w:type="continuationSeparator" w:id="0">
    <w:p w14:paraId="52F5A53E" w14:textId="77777777" w:rsidR="00BC4255" w:rsidRDefault="00BC4255" w:rsidP="009F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96102"/>
      <w:docPartObj>
        <w:docPartGallery w:val="Page Numbers (Bottom of Page)"/>
        <w:docPartUnique/>
      </w:docPartObj>
    </w:sdtPr>
    <w:sdtEndPr>
      <w:rPr>
        <w:rStyle w:val="PageNumber"/>
      </w:rPr>
    </w:sdtEndPr>
    <w:sdtContent>
      <w:p w14:paraId="13D70A9C" w14:textId="20588AB8" w:rsidR="009F166E" w:rsidRDefault="009F166E" w:rsidP="00E05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F19A1" w14:textId="77777777" w:rsidR="009F166E" w:rsidRDefault="009F166E" w:rsidP="009F1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sz w:val="22"/>
        <w:szCs w:val="22"/>
      </w:rPr>
      <w:id w:val="69394273"/>
      <w:docPartObj>
        <w:docPartGallery w:val="Page Numbers (Bottom of Page)"/>
        <w:docPartUnique/>
      </w:docPartObj>
    </w:sdtPr>
    <w:sdtEndPr>
      <w:rPr>
        <w:rStyle w:val="PageNumber"/>
      </w:rPr>
    </w:sdtEndPr>
    <w:sdtContent>
      <w:p w14:paraId="0FC9DFB4" w14:textId="2246F8A0" w:rsidR="00E0513A" w:rsidRPr="00410CC5" w:rsidRDefault="00E0513A" w:rsidP="00716145">
        <w:pPr>
          <w:pStyle w:val="Footer"/>
          <w:framePr w:wrap="none" w:vAnchor="text" w:hAnchor="margin" w:xAlign="right" w:y="1"/>
          <w:rPr>
            <w:rStyle w:val="PageNumber"/>
            <w:rFonts w:asciiTheme="minorHAnsi" w:hAnsiTheme="minorHAnsi" w:cstheme="minorHAnsi"/>
            <w:sz w:val="22"/>
            <w:szCs w:val="22"/>
            <w:lang w:val="en-US"/>
          </w:rPr>
        </w:pPr>
        <w:r w:rsidRPr="00410CC5">
          <w:rPr>
            <w:rStyle w:val="PageNumber"/>
            <w:rFonts w:asciiTheme="minorHAnsi" w:hAnsiTheme="minorHAnsi" w:cstheme="minorHAnsi"/>
            <w:sz w:val="22"/>
            <w:szCs w:val="22"/>
          </w:rPr>
          <w:fldChar w:fldCharType="begin"/>
        </w:r>
        <w:r w:rsidRPr="00410CC5">
          <w:rPr>
            <w:rStyle w:val="PageNumber"/>
            <w:rFonts w:asciiTheme="minorHAnsi" w:hAnsiTheme="minorHAnsi" w:cstheme="minorHAnsi"/>
            <w:sz w:val="22"/>
            <w:szCs w:val="22"/>
          </w:rPr>
          <w:instrText xml:space="preserve"> PAGE </w:instrText>
        </w:r>
        <w:r w:rsidRPr="00410CC5">
          <w:rPr>
            <w:rStyle w:val="PageNumber"/>
            <w:rFonts w:asciiTheme="minorHAnsi" w:hAnsiTheme="minorHAnsi" w:cstheme="minorHAnsi"/>
            <w:sz w:val="22"/>
            <w:szCs w:val="22"/>
          </w:rPr>
          <w:fldChar w:fldCharType="separate"/>
        </w:r>
        <w:r w:rsidRPr="00410CC5">
          <w:rPr>
            <w:rStyle w:val="PageNumber"/>
            <w:rFonts w:asciiTheme="minorHAnsi" w:hAnsiTheme="minorHAnsi" w:cstheme="minorHAnsi"/>
            <w:noProof/>
            <w:sz w:val="22"/>
            <w:szCs w:val="22"/>
          </w:rPr>
          <w:t>3</w:t>
        </w:r>
        <w:r w:rsidRPr="00410CC5">
          <w:rPr>
            <w:rStyle w:val="PageNumber"/>
            <w:rFonts w:asciiTheme="minorHAnsi" w:hAnsiTheme="minorHAnsi" w:cstheme="minorHAnsi"/>
            <w:sz w:val="22"/>
            <w:szCs w:val="22"/>
          </w:rPr>
          <w:fldChar w:fldCharType="end"/>
        </w:r>
        <w:r w:rsidRPr="00410CC5">
          <w:rPr>
            <w:rStyle w:val="PageNumber"/>
            <w:rFonts w:asciiTheme="minorHAnsi" w:hAnsiTheme="minorHAnsi" w:cstheme="minorHAnsi"/>
            <w:sz w:val="22"/>
            <w:szCs w:val="22"/>
          </w:rPr>
          <w:tab/>
        </w:r>
        <w:r w:rsidR="00410CC5">
          <w:rPr>
            <w:rStyle w:val="PageNumber"/>
            <w:rFonts w:asciiTheme="minorHAnsi" w:hAnsiTheme="minorHAnsi" w:cstheme="minorHAnsi"/>
            <w:sz w:val="22"/>
            <w:szCs w:val="22"/>
          </w:rPr>
          <w:tab/>
        </w:r>
        <w:r w:rsidRPr="00410CC5">
          <w:rPr>
            <w:rStyle w:val="PageNumber"/>
            <w:rFonts w:asciiTheme="minorHAnsi" w:hAnsiTheme="minorHAnsi" w:cstheme="minorHAnsi"/>
            <w:sz w:val="22"/>
            <w:szCs w:val="22"/>
            <w:lang w:val="en-US"/>
          </w:rPr>
          <w:t xml:space="preserve">AGENDA </w:t>
        </w:r>
        <w:r w:rsidR="00410CC5" w:rsidRPr="00410CC5">
          <w:rPr>
            <w:rStyle w:val="PageNumber"/>
            <w:rFonts w:asciiTheme="minorHAnsi" w:hAnsiTheme="minorHAnsi" w:cstheme="minorHAnsi"/>
            <w:sz w:val="22"/>
            <w:szCs w:val="22"/>
            <w:lang w:val="en-US"/>
          </w:rPr>
          <w:t>and DRAFT RESOLUTIONS</w:t>
        </w:r>
        <w:r w:rsidR="00410CC5">
          <w:rPr>
            <w:rStyle w:val="PageNumber"/>
            <w:rFonts w:asciiTheme="minorHAnsi" w:hAnsiTheme="minorHAnsi" w:cstheme="minorHAnsi"/>
            <w:sz w:val="22"/>
            <w:szCs w:val="22"/>
            <w:lang w:val="en-US"/>
          </w:rPr>
          <w:t xml:space="preserve"> MEETING 168 </w:t>
        </w:r>
        <w:r w:rsidRPr="00410CC5">
          <w:rPr>
            <w:rStyle w:val="PageNumber"/>
            <w:rFonts w:asciiTheme="minorHAnsi" w:hAnsiTheme="minorHAnsi" w:cstheme="minorHAnsi"/>
            <w:sz w:val="22"/>
            <w:szCs w:val="22"/>
            <w:lang w:val="en-US"/>
          </w:rPr>
          <w:t xml:space="preserve"> </w:t>
        </w:r>
      </w:p>
    </w:sdtContent>
  </w:sdt>
  <w:p w14:paraId="7D73CD23" w14:textId="0F006F24" w:rsidR="009F166E" w:rsidRDefault="009F166E" w:rsidP="00E0513A">
    <w:pPr>
      <w:pStyle w:val="Footer"/>
      <w:framePr w:wrap="none" w:vAnchor="text" w:hAnchor="margin" w:xAlign="right" w:y="1"/>
      <w:ind w:right="360"/>
      <w:rPr>
        <w:rStyle w:val="PageNumber"/>
      </w:rPr>
    </w:pPr>
  </w:p>
  <w:p w14:paraId="74D07DB7" w14:textId="77777777" w:rsidR="009F166E" w:rsidRDefault="009F166E" w:rsidP="009F16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F9E14" w14:textId="77777777" w:rsidR="00BC4255" w:rsidRDefault="00BC4255" w:rsidP="009F166E">
      <w:r>
        <w:separator/>
      </w:r>
    </w:p>
  </w:footnote>
  <w:footnote w:type="continuationSeparator" w:id="0">
    <w:p w14:paraId="48C36561" w14:textId="77777777" w:rsidR="00BC4255" w:rsidRDefault="00BC4255" w:rsidP="009F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443"/>
    <w:multiLevelType w:val="multilevel"/>
    <w:tmpl w:val="5526F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DC3607"/>
    <w:multiLevelType w:val="hybridMultilevel"/>
    <w:tmpl w:val="F8407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F40C0"/>
    <w:multiLevelType w:val="multilevel"/>
    <w:tmpl w:val="B2BECC66"/>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DA20C4B"/>
    <w:multiLevelType w:val="multilevel"/>
    <w:tmpl w:val="77B8578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22653437"/>
    <w:multiLevelType w:val="multilevel"/>
    <w:tmpl w:val="AE4E75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3BB527E"/>
    <w:multiLevelType w:val="hybridMultilevel"/>
    <w:tmpl w:val="D7C8C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8F7D4A"/>
    <w:multiLevelType w:val="multilevel"/>
    <w:tmpl w:val="992006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498A7811"/>
    <w:multiLevelType w:val="hybridMultilevel"/>
    <w:tmpl w:val="19808AEA"/>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33F1E"/>
    <w:multiLevelType w:val="multilevel"/>
    <w:tmpl w:val="512A0A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2C05548"/>
    <w:multiLevelType w:val="hybridMultilevel"/>
    <w:tmpl w:val="CEFC4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2022BE"/>
    <w:multiLevelType w:val="hybridMultilevel"/>
    <w:tmpl w:val="1584D308"/>
    <w:lvl w:ilvl="0" w:tplc="7DE63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037276"/>
    <w:multiLevelType w:val="multilevel"/>
    <w:tmpl w:val="E4367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0E45E7"/>
    <w:multiLevelType w:val="multilevel"/>
    <w:tmpl w:val="E236B08E"/>
    <w:lvl w:ilvl="0">
      <w:start w:val="1"/>
      <w:numFmt w:val="decimal"/>
      <w:lvlText w:val="%1."/>
      <w:lvlJc w:val="left"/>
      <w:pPr>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51A4588"/>
    <w:multiLevelType w:val="multilevel"/>
    <w:tmpl w:val="4596FA9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2"/>
  </w:num>
  <w:num w:numId="2">
    <w:abstractNumId w:val="14"/>
  </w:num>
  <w:num w:numId="3">
    <w:abstractNumId w:val="4"/>
  </w:num>
  <w:num w:numId="4">
    <w:abstractNumId w:val="8"/>
  </w:num>
  <w:num w:numId="5">
    <w:abstractNumId w:val="0"/>
  </w:num>
  <w:num w:numId="6">
    <w:abstractNumId w:val="6"/>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
  </w:num>
  <w:num w:numId="12">
    <w:abstractNumId w:val="5"/>
  </w:num>
  <w:num w:numId="13">
    <w:abstractNumId w:val="7"/>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01"/>
    <w:rsid w:val="000A4EDB"/>
    <w:rsid w:val="001164E1"/>
    <w:rsid w:val="00255877"/>
    <w:rsid w:val="0027534D"/>
    <w:rsid w:val="002D24D2"/>
    <w:rsid w:val="00313C1A"/>
    <w:rsid w:val="00361350"/>
    <w:rsid w:val="00375CE5"/>
    <w:rsid w:val="003F231F"/>
    <w:rsid w:val="00410CC5"/>
    <w:rsid w:val="00492663"/>
    <w:rsid w:val="005309B9"/>
    <w:rsid w:val="006C79FA"/>
    <w:rsid w:val="007C0EBC"/>
    <w:rsid w:val="007C53D7"/>
    <w:rsid w:val="007D2D5B"/>
    <w:rsid w:val="007D7542"/>
    <w:rsid w:val="009417DF"/>
    <w:rsid w:val="009818AC"/>
    <w:rsid w:val="00990AC7"/>
    <w:rsid w:val="009D7D01"/>
    <w:rsid w:val="009F166E"/>
    <w:rsid w:val="00A6557F"/>
    <w:rsid w:val="00A85F0B"/>
    <w:rsid w:val="00AD7F02"/>
    <w:rsid w:val="00BC4255"/>
    <w:rsid w:val="00C46BD5"/>
    <w:rsid w:val="00C64D79"/>
    <w:rsid w:val="00CC3A13"/>
    <w:rsid w:val="00D139A8"/>
    <w:rsid w:val="00D47E7E"/>
    <w:rsid w:val="00D955A6"/>
    <w:rsid w:val="00DB2D65"/>
    <w:rsid w:val="00DE7549"/>
    <w:rsid w:val="00E0513A"/>
    <w:rsid w:val="00E23C31"/>
    <w:rsid w:val="00EC3643"/>
    <w:rsid w:val="00EF312E"/>
    <w:rsid w:val="00F4440C"/>
    <w:rsid w:val="00F62A90"/>
    <w:rsid w:val="00F824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CE89"/>
  <w15:docId w15:val="{16805069-3F57-1246-9F2E-A2F25479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7E"/>
    <w:pPr>
      <w:suppressAutoHyphens w:val="0"/>
    </w:pPr>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FC2076"/>
    <w:pPr>
      <w:keepNext/>
      <w:keepLines/>
      <w:suppressAutoHyphen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341D3"/>
    <w:pPr>
      <w:keepNext/>
      <w:suppressAutoHyphens/>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C7736"/>
    <w:rPr>
      <w:sz w:val="16"/>
      <w:szCs w:val="16"/>
    </w:rPr>
  </w:style>
  <w:style w:type="character" w:customStyle="1" w:styleId="CommentTextChar">
    <w:name w:val="Comment Text Char"/>
    <w:basedOn w:val="DefaultParagraphFont"/>
    <w:link w:val="CommentText"/>
    <w:uiPriority w:val="99"/>
    <w:semiHidden/>
    <w:qFormat/>
    <w:rsid w:val="00FC7736"/>
    <w:rPr>
      <w:sz w:val="20"/>
      <w:szCs w:val="20"/>
    </w:rPr>
  </w:style>
  <w:style w:type="character" w:customStyle="1" w:styleId="CommentSubjectChar">
    <w:name w:val="Comment Subject Char"/>
    <w:basedOn w:val="CommentTextChar"/>
    <w:link w:val="CommentSubject"/>
    <w:uiPriority w:val="99"/>
    <w:semiHidden/>
    <w:qFormat/>
    <w:rsid w:val="00FC7736"/>
    <w:rPr>
      <w:b/>
      <w:bCs/>
      <w:sz w:val="20"/>
      <w:szCs w:val="20"/>
    </w:rPr>
  </w:style>
  <w:style w:type="character" w:customStyle="1" w:styleId="BalloonTextChar">
    <w:name w:val="Balloon Text Char"/>
    <w:basedOn w:val="DefaultParagraphFont"/>
    <w:link w:val="BalloonText"/>
    <w:uiPriority w:val="99"/>
    <w:semiHidden/>
    <w:qFormat/>
    <w:rsid w:val="00FC7736"/>
    <w:rPr>
      <w:rFonts w:ascii="Segoe UI" w:hAnsi="Segoe UI" w:cs="Segoe UI"/>
      <w:sz w:val="18"/>
      <w:szCs w:val="18"/>
    </w:rPr>
  </w:style>
  <w:style w:type="character" w:customStyle="1" w:styleId="HeaderChar">
    <w:name w:val="Header Char"/>
    <w:basedOn w:val="DefaultParagraphFont"/>
    <w:link w:val="Header"/>
    <w:uiPriority w:val="99"/>
    <w:qFormat/>
    <w:rsid w:val="00C70B38"/>
    <w:rPr>
      <w:lang w:val="en-GB"/>
    </w:rPr>
  </w:style>
  <w:style w:type="character" w:customStyle="1" w:styleId="apple-converted-space">
    <w:name w:val="apple-converted-space"/>
    <w:basedOn w:val="DefaultParagraphFont"/>
    <w:qForma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character" w:customStyle="1" w:styleId="Heading2Char">
    <w:name w:val="Heading 2 Char"/>
    <w:basedOn w:val="DefaultParagraphFont"/>
    <w:link w:val="Heading2"/>
    <w:uiPriority w:val="9"/>
    <w:qFormat/>
    <w:rsid w:val="001341D3"/>
    <w:rPr>
      <w:rFonts w:ascii="Calibri" w:eastAsia="Calibri" w:hAnsi="Calibri" w:cs="Calibri"/>
      <w:b/>
      <w:i/>
      <w:sz w:val="28"/>
      <w:szCs w:val="28"/>
      <w:lang w:val="en-CA"/>
    </w:rPr>
  </w:style>
  <w:style w:type="character" w:customStyle="1" w:styleId="TitleChar">
    <w:name w:val="Title Char"/>
    <w:basedOn w:val="DefaultParagraphFont"/>
    <w:link w:val="Title"/>
    <w:uiPriority w:val="10"/>
    <w:qFormat/>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qFormat/>
    <w:rsid w:val="00FC2076"/>
    <w:rPr>
      <w:rFonts w:asciiTheme="majorHAnsi" w:eastAsiaTheme="majorEastAsia" w:hAnsiTheme="majorHAnsi" w:cstheme="majorBidi"/>
      <w:color w:val="2F5496" w:themeColor="accent1" w:themeShade="BF"/>
      <w:sz w:val="32"/>
      <w:szCs w:val="32"/>
    </w:rPr>
  </w:style>
  <w:style w:type="character" w:customStyle="1" w:styleId="FootnoteTextChar">
    <w:name w:val="Footnote Text Char"/>
    <w:basedOn w:val="DefaultParagraphFont"/>
    <w:link w:val="FootnoteText"/>
    <w:uiPriority w:val="99"/>
    <w:qFormat/>
    <w:rsid w:val="003A5ED3"/>
    <w:rPr>
      <w:rFonts w:eastAsiaTheme="minorEastAsia"/>
    </w:rPr>
  </w:style>
  <w:style w:type="character" w:customStyle="1" w:styleId="FootnoteCharacters">
    <w:name w:val="Footnote Characters"/>
    <w:basedOn w:val="DefaultParagraphFont"/>
    <w:uiPriority w:val="99"/>
    <w:unhideWhenUsed/>
    <w:qFormat/>
    <w:rsid w:val="003A5ED3"/>
    <w:rPr>
      <w:vertAlign w:val="superscript"/>
    </w:rPr>
  </w:style>
  <w:style w:type="character" w:customStyle="1" w:styleId="FootnoteAnchor">
    <w:name w:val="Footnote Anchor"/>
    <w:rPr>
      <w:vertAlign w:val="superscript"/>
    </w:rPr>
  </w:style>
  <w:style w:type="character" w:customStyle="1" w:styleId="s1">
    <w:name w:val="s1"/>
    <w:basedOn w:val="DefaultParagraphFont"/>
    <w:qFormat/>
    <w:rsid w:val="0071722A"/>
  </w:style>
  <w:style w:type="paragraph" w:customStyle="1" w:styleId="Heading">
    <w:name w:val="Heading"/>
    <w:basedOn w:val="Normal"/>
    <w:next w:val="BodyText"/>
    <w:qFormat/>
    <w:pPr>
      <w:keepNext/>
      <w:suppressAutoHyphens/>
      <w:spacing w:before="240" w:after="120"/>
    </w:pPr>
    <w:rPr>
      <w:rFonts w:ascii="Liberation Sans" w:eastAsia="Noto Sans CJK SC" w:hAnsi="Liberation Sans" w:cs="Lohit Devanagari"/>
      <w:sz w:val="28"/>
      <w:szCs w:val="28"/>
    </w:rPr>
  </w:style>
  <w:style w:type="paragraph" w:styleId="BodyText">
    <w:name w:val="Body Text"/>
    <w:basedOn w:val="Normal"/>
    <w:pPr>
      <w:suppressAutoHyphens/>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uppressAutoHyphens/>
      <w:spacing w:before="120" w:after="120"/>
    </w:pPr>
    <w:rPr>
      <w:rFonts w:cs="Lohit Devanagari"/>
      <w:i/>
      <w:iCs/>
    </w:rPr>
  </w:style>
  <w:style w:type="paragraph" w:customStyle="1" w:styleId="Index">
    <w:name w:val="Index"/>
    <w:basedOn w:val="Normal"/>
    <w:qFormat/>
    <w:pPr>
      <w:suppressLineNumbers/>
      <w:suppressAutoHyphens/>
    </w:pPr>
    <w:rPr>
      <w:rFonts w:cs="Lohit Devanagari"/>
    </w:rPr>
  </w:style>
  <w:style w:type="paragraph" w:styleId="ListParagraph">
    <w:name w:val="List Paragraph"/>
    <w:basedOn w:val="Normal"/>
    <w:uiPriority w:val="34"/>
    <w:qFormat/>
    <w:rsid w:val="002C55A0"/>
    <w:pPr>
      <w:suppressAutoHyphens/>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qFormat/>
    <w:rsid w:val="00FC7736"/>
    <w:pPr>
      <w:suppressAutoHyphens/>
    </w:pPr>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qFormat/>
    <w:rsid w:val="00FC7736"/>
    <w:rPr>
      <w:b/>
      <w:bCs/>
    </w:rPr>
  </w:style>
  <w:style w:type="paragraph" w:styleId="BalloonText">
    <w:name w:val="Balloon Text"/>
    <w:basedOn w:val="Normal"/>
    <w:link w:val="BalloonTextChar"/>
    <w:uiPriority w:val="99"/>
    <w:semiHidden/>
    <w:unhideWhenUsed/>
    <w:qFormat/>
    <w:rsid w:val="00FC7736"/>
    <w:pPr>
      <w:suppressAutoHyphens/>
    </w:pPr>
    <w:rPr>
      <w:rFonts w:ascii="Segoe UI" w:eastAsiaTheme="minorHAnsi" w:hAnsi="Segoe UI" w:cs="Segoe UI"/>
      <w:sz w:val="18"/>
      <w:szCs w:val="18"/>
      <w:lang w:val="en-US" w:eastAsia="en-US"/>
    </w:rPr>
  </w:style>
  <w:style w:type="paragraph" w:styleId="Revision">
    <w:name w:val="Revision"/>
    <w:uiPriority w:val="99"/>
    <w:semiHidden/>
    <w:qFormat/>
    <w:rsid w:val="00D20F1B"/>
  </w:style>
  <w:style w:type="paragraph" w:customStyle="1" w:styleId="HeaderandFooter">
    <w:name w:val="Header and Footer"/>
    <w:basedOn w:val="Normal"/>
    <w:qFormat/>
    <w:pPr>
      <w:suppressAutoHyphens/>
    </w:pPr>
  </w:style>
  <w:style w:type="paragraph" w:styleId="Header">
    <w:name w:val="header"/>
    <w:basedOn w:val="Normal"/>
    <w:link w:val="HeaderChar"/>
    <w:uiPriority w:val="99"/>
    <w:unhideWhenUsed/>
    <w:rsid w:val="00C70B38"/>
    <w:pPr>
      <w:tabs>
        <w:tab w:val="center" w:pos="4680"/>
        <w:tab w:val="right" w:pos="9360"/>
      </w:tabs>
      <w:suppressAutoHyphens/>
    </w:pPr>
    <w:rPr>
      <w:rFonts w:asciiTheme="minorHAnsi" w:eastAsiaTheme="minorHAnsi" w:hAnsiTheme="minorHAnsi" w:cstheme="minorBidi"/>
      <w:lang w:val="en-GB" w:eastAsia="en-US"/>
    </w:rPr>
  </w:style>
  <w:style w:type="paragraph" w:styleId="NormalWeb">
    <w:name w:val="Normal (Web)"/>
    <w:basedOn w:val="Normal"/>
    <w:uiPriority w:val="99"/>
    <w:unhideWhenUsed/>
    <w:qFormat/>
    <w:rsid w:val="00E613AE"/>
    <w:pPr>
      <w:suppressAutoHyphens/>
      <w:spacing w:beforeAutospacing="1" w:afterAutospacing="1"/>
    </w:pPr>
    <w:rPr>
      <w:lang w:val="en-US" w:eastAsia="en-US"/>
    </w:rPr>
  </w:style>
  <w:style w:type="paragraph" w:customStyle="1" w:styleId="p1">
    <w:name w:val="p1"/>
    <w:basedOn w:val="Normal"/>
    <w:qFormat/>
    <w:rsid w:val="0030476F"/>
    <w:pPr>
      <w:suppressAutoHyphens/>
      <w:spacing w:beforeAutospacing="1" w:afterAutospacing="1"/>
    </w:pPr>
    <w:rPr>
      <w:lang w:val="en-US" w:eastAsia="en-US"/>
    </w:rPr>
  </w:style>
  <w:style w:type="paragraph" w:customStyle="1" w:styleId="p2">
    <w:name w:val="p2"/>
    <w:basedOn w:val="Normal"/>
    <w:qFormat/>
    <w:rsid w:val="0086352B"/>
    <w:pPr>
      <w:suppressAutoHyphens/>
      <w:spacing w:beforeAutospacing="1" w:afterAutospacing="1"/>
    </w:pPr>
    <w:rPr>
      <w:lang w:val="en-US"/>
    </w:rPr>
  </w:style>
  <w:style w:type="paragraph" w:styleId="Title">
    <w:name w:val="Title"/>
    <w:basedOn w:val="Normal"/>
    <w:next w:val="Normal"/>
    <w:link w:val="TitleChar"/>
    <w:uiPriority w:val="10"/>
    <w:qFormat/>
    <w:rsid w:val="001341D3"/>
    <w:pPr>
      <w:pBdr>
        <w:bottom w:val="single" w:sz="8" w:space="4" w:color="808080"/>
      </w:pBdr>
      <w:suppressAutoHyphens/>
      <w:spacing w:after="300" w:line="259" w:lineRule="auto"/>
      <w:jc w:val="center"/>
    </w:pPr>
    <w:rPr>
      <w:rFonts w:ascii="Cambria" w:eastAsia="Cambria" w:hAnsi="Cambria" w:cs="Cambria"/>
      <w:b/>
      <w:color w:val="17365D"/>
      <w:sz w:val="52"/>
      <w:szCs w:val="52"/>
      <w:lang w:val="en-CA" w:eastAsia="en-US"/>
    </w:rPr>
  </w:style>
  <w:style w:type="paragraph" w:styleId="FootnoteText">
    <w:name w:val="footnote text"/>
    <w:basedOn w:val="Normal"/>
    <w:link w:val="FootnoteTextChar"/>
    <w:uiPriority w:val="99"/>
    <w:unhideWhenUsed/>
    <w:rsid w:val="003A5ED3"/>
    <w:pPr>
      <w:suppressAutoHyphens/>
      <w:jc w:val="both"/>
    </w:pPr>
    <w:rPr>
      <w:rFonts w:asciiTheme="minorHAnsi" w:eastAsiaTheme="minorEastAsia" w:hAnsiTheme="minorHAnsi" w:cstheme="minorBidi"/>
      <w:lang w:val="en-US" w:eastAsia="en-US"/>
    </w:rPr>
  </w:style>
  <w:style w:type="paragraph" w:customStyle="1" w:styleId="p3">
    <w:name w:val="p3"/>
    <w:basedOn w:val="Normal"/>
    <w:qFormat/>
    <w:rsid w:val="0071722A"/>
    <w:pPr>
      <w:suppressAutoHyphens/>
      <w:spacing w:beforeAutospacing="1" w:afterAutospacing="1"/>
    </w:pPr>
    <w:rPr>
      <w:lang w:val="en-US"/>
    </w:rPr>
  </w:style>
  <w:style w:type="paragraph" w:customStyle="1" w:styleId="m-8736695069349101721msolistparagraph">
    <w:name w:val="m-8736695069349101721msolistparagraph"/>
    <w:basedOn w:val="Normal"/>
    <w:qFormat/>
    <w:rsid w:val="00D36A0D"/>
    <w:pPr>
      <w:suppressAutoHyphens/>
      <w:spacing w:beforeAutospacing="1" w:afterAutospacing="1"/>
    </w:pPr>
    <w:rPr>
      <w:lang w:val="en-US"/>
    </w:rPr>
  </w:style>
  <w:style w:type="paragraph" w:styleId="Footer">
    <w:name w:val="footer"/>
    <w:basedOn w:val="Normal"/>
    <w:link w:val="FooterChar"/>
    <w:uiPriority w:val="99"/>
    <w:unhideWhenUsed/>
    <w:rsid w:val="009F166E"/>
    <w:pPr>
      <w:tabs>
        <w:tab w:val="center" w:pos="4513"/>
        <w:tab w:val="right" w:pos="9026"/>
      </w:tabs>
      <w:suppressAutoHyphens/>
    </w:pPr>
  </w:style>
  <w:style w:type="character" w:customStyle="1" w:styleId="FooterChar">
    <w:name w:val="Footer Char"/>
    <w:basedOn w:val="DefaultParagraphFont"/>
    <w:link w:val="Footer"/>
    <w:uiPriority w:val="99"/>
    <w:rsid w:val="009F166E"/>
    <w:rPr>
      <w:rFonts w:ascii="Times New Roman" w:eastAsia="Times New Roman" w:hAnsi="Times New Roman" w:cs="Times New Roman"/>
      <w:lang w:val="en-BE" w:eastAsia="en-GB"/>
    </w:rPr>
  </w:style>
  <w:style w:type="character" w:styleId="PageNumber">
    <w:name w:val="page number"/>
    <w:basedOn w:val="DefaultParagraphFont"/>
    <w:uiPriority w:val="99"/>
    <w:semiHidden/>
    <w:unhideWhenUsed/>
    <w:rsid w:val="009F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56717">
      <w:bodyDiv w:val="1"/>
      <w:marLeft w:val="0"/>
      <w:marRight w:val="0"/>
      <w:marTop w:val="0"/>
      <w:marBottom w:val="0"/>
      <w:divBdr>
        <w:top w:val="none" w:sz="0" w:space="0" w:color="auto"/>
        <w:left w:val="none" w:sz="0" w:space="0" w:color="auto"/>
        <w:bottom w:val="none" w:sz="0" w:space="0" w:color="auto"/>
        <w:right w:val="none" w:sz="0" w:space="0" w:color="auto"/>
      </w:divBdr>
    </w:div>
    <w:div w:id="552035226">
      <w:bodyDiv w:val="1"/>
      <w:marLeft w:val="0"/>
      <w:marRight w:val="0"/>
      <w:marTop w:val="0"/>
      <w:marBottom w:val="0"/>
      <w:divBdr>
        <w:top w:val="none" w:sz="0" w:space="0" w:color="auto"/>
        <w:left w:val="none" w:sz="0" w:space="0" w:color="auto"/>
        <w:bottom w:val="none" w:sz="0" w:space="0" w:color="auto"/>
        <w:right w:val="none" w:sz="0" w:space="0" w:color="auto"/>
      </w:divBdr>
    </w:div>
    <w:div w:id="552229698">
      <w:bodyDiv w:val="1"/>
      <w:marLeft w:val="0"/>
      <w:marRight w:val="0"/>
      <w:marTop w:val="0"/>
      <w:marBottom w:val="0"/>
      <w:divBdr>
        <w:top w:val="none" w:sz="0" w:space="0" w:color="auto"/>
        <w:left w:val="none" w:sz="0" w:space="0" w:color="auto"/>
        <w:bottom w:val="none" w:sz="0" w:space="0" w:color="auto"/>
        <w:right w:val="none" w:sz="0" w:space="0" w:color="auto"/>
      </w:divBdr>
    </w:div>
    <w:div w:id="688993827">
      <w:bodyDiv w:val="1"/>
      <w:marLeft w:val="0"/>
      <w:marRight w:val="0"/>
      <w:marTop w:val="0"/>
      <w:marBottom w:val="0"/>
      <w:divBdr>
        <w:top w:val="none" w:sz="0" w:space="0" w:color="auto"/>
        <w:left w:val="none" w:sz="0" w:space="0" w:color="auto"/>
        <w:bottom w:val="none" w:sz="0" w:space="0" w:color="auto"/>
        <w:right w:val="none" w:sz="0" w:space="0" w:color="auto"/>
      </w:divBdr>
    </w:div>
    <w:div w:id="738672677">
      <w:bodyDiv w:val="1"/>
      <w:marLeft w:val="0"/>
      <w:marRight w:val="0"/>
      <w:marTop w:val="0"/>
      <w:marBottom w:val="0"/>
      <w:divBdr>
        <w:top w:val="none" w:sz="0" w:space="0" w:color="auto"/>
        <w:left w:val="none" w:sz="0" w:space="0" w:color="auto"/>
        <w:bottom w:val="none" w:sz="0" w:space="0" w:color="auto"/>
        <w:right w:val="none" w:sz="0" w:space="0" w:color="auto"/>
      </w:divBdr>
    </w:div>
    <w:div w:id="1019937923">
      <w:bodyDiv w:val="1"/>
      <w:marLeft w:val="0"/>
      <w:marRight w:val="0"/>
      <w:marTop w:val="0"/>
      <w:marBottom w:val="0"/>
      <w:divBdr>
        <w:top w:val="none" w:sz="0" w:space="0" w:color="auto"/>
        <w:left w:val="none" w:sz="0" w:space="0" w:color="auto"/>
        <w:bottom w:val="none" w:sz="0" w:space="0" w:color="auto"/>
        <w:right w:val="none" w:sz="0" w:space="0" w:color="auto"/>
      </w:divBdr>
    </w:div>
    <w:div w:id="1038625646">
      <w:bodyDiv w:val="1"/>
      <w:marLeft w:val="0"/>
      <w:marRight w:val="0"/>
      <w:marTop w:val="0"/>
      <w:marBottom w:val="0"/>
      <w:divBdr>
        <w:top w:val="none" w:sz="0" w:space="0" w:color="auto"/>
        <w:left w:val="none" w:sz="0" w:space="0" w:color="auto"/>
        <w:bottom w:val="none" w:sz="0" w:space="0" w:color="auto"/>
        <w:right w:val="none" w:sz="0" w:space="0" w:color="auto"/>
      </w:divBdr>
    </w:div>
    <w:div w:id="1217354439">
      <w:bodyDiv w:val="1"/>
      <w:marLeft w:val="0"/>
      <w:marRight w:val="0"/>
      <w:marTop w:val="0"/>
      <w:marBottom w:val="0"/>
      <w:divBdr>
        <w:top w:val="none" w:sz="0" w:space="0" w:color="auto"/>
        <w:left w:val="none" w:sz="0" w:space="0" w:color="auto"/>
        <w:bottom w:val="none" w:sz="0" w:space="0" w:color="auto"/>
        <w:right w:val="none" w:sz="0" w:space="0" w:color="auto"/>
      </w:divBdr>
    </w:div>
    <w:div w:id="1650791819">
      <w:bodyDiv w:val="1"/>
      <w:marLeft w:val="0"/>
      <w:marRight w:val="0"/>
      <w:marTop w:val="0"/>
      <w:marBottom w:val="0"/>
      <w:divBdr>
        <w:top w:val="none" w:sz="0" w:space="0" w:color="auto"/>
        <w:left w:val="none" w:sz="0" w:space="0" w:color="auto"/>
        <w:bottom w:val="none" w:sz="0" w:space="0" w:color="auto"/>
        <w:right w:val="none" w:sz="0" w:space="0" w:color="auto"/>
      </w:divBdr>
    </w:div>
    <w:div w:id="1802647244">
      <w:bodyDiv w:val="1"/>
      <w:marLeft w:val="0"/>
      <w:marRight w:val="0"/>
      <w:marTop w:val="0"/>
      <w:marBottom w:val="0"/>
      <w:divBdr>
        <w:top w:val="none" w:sz="0" w:space="0" w:color="auto"/>
        <w:left w:val="none" w:sz="0" w:space="0" w:color="auto"/>
        <w:bottom w:val="none" w:sz="0" w:space="0" w:color="auto"/>
        <w:right w:val="none" w:sz="0" w:space="0" w:color="auto"/>
      </w:divBdr>
    </w:div>
    <w:div w:id="1860926886">
      <w:bodyDiv w:val="1"/>
      <w:marLeft w:val="0"/>
      <w:marRight w:val="0"/>
      <w:marTop w:val="0"/>
      <w:marBottom w:val="0"/>
      <w:divBdr>
        <w:top w:val="none" w:sz="0" w:space="0" w:color="auto"/>
        <w:left w:val="none" w:sz="0" w:space="0" w:color="auto"/>
        <w:bottom w:val="none" w:sz="0" w:space="0" w:color="auto"/>
        <w:right w:val="none" w:sz="0" w:space="0" w:color="auto"/>
      </w:divBdr>
    </w:div>
    <w:div w:id="1912615065">
      <w:bodyDiv w:val="1"/>
      <w:marLeft w:val="0"/>
      <w:marRight w:val="0"/>
      <w:marTop w:val="0"/>
      <w:marBottom w:val="0"/>
      <w:divBdr>
        <w:top w:val="none" w:sz="0" w:space="0" w:color="auto"/>
        <w:left w:val="none" w:sz="0" w:space="0" w:color="auto"/>
        <w:bottom w:val="none" w:sz="0" w:space="0" w:color="auto"/>
        <w:right w:val="none" w:sz="0" w:space="0" w:color="auto"/>
      </w:divBdr>
    </w:div>
    <w:div w:id="208922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le/field-file-attach/2016-12/ccnso-nominations-icann-board-guideline-01sep16-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nso.icann.org/sites/default/files/field-attached/ccnso-nominations-icann-board-guideline-21may20-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nso.icann.org/sites/default/files/field-attached/ccnso-nominations-icann-board-guideline-21may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cp:lastPrinted>2019-03-12T06:31:00Z</cp:lastPrinted>
  <dcterms:created xsi:type="dcterms:W3CDTF">2020-12-15T10:42:00Z</dcterms:created>
  <dcterms:modified xsi:type="dcterms:W3CDTF">2020-12-15T10:53:00Z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