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404F5" w14:textId="77777777" w:rsidR="00B51AFC" w:rsidRPr="00B51AFC" w:rsidRDefault="00B51AFC" w:rsidP="00B51AFC">
      <w:pPr>
        <w:rPr>
          <w:rFonts w:ascii="Calibri" w:eastAsia="Times New Roman" w:hAnsi="Calibri" w:cs="Calibri"/>
          <w:color w:val="000000"/>
          <w:sz w:val="22"/>
          <w:szCs w:val="22"/>
          <w:lang w:eastAsia="en-GB"/>
        </w:rPr>
      </w:pPr>
      <w:r w:rsidRPr="00B51AFC">
        <w:rPr>
          <w:rFonts w:ascii="Calibri" w:eastAsia="Times New Roman" w:hAnsi="Calibri" w:cs="Calibri"/>
          <w:color w:val="000000"/>
          <w:sz w:val="22"/>
          <w:szCs w:val="22"/>
          <w:lang w:eastAsia="en-GB"/>
        </w:rPr>
        <w:t>I am the General Manager of Registry Services for the Canadian Internet Registration Authority (CIRA). CIRA is responsible for managing the .CA domain, and also offers registry, DNS and cybersecurity services to organizations worldwide. My primary responsibility at CIRA is managing its registry platform and business, which serves .CA and ccTLDs and gTLDs worldwide.</w:t>
      </w:r>
    </w:p>
    <w:p w14:paraId="330F1A93" w14:textId="77777777" w:rsidR="00B51AFC" w:rsidRPr="00B51AFC" w:rsidRDefault="00B51AFC" w:rsidP="00B51AFC">
      <w:pPr>
        <w:rPr>
          <w:rFonts w:ascii="Calibri" w:eastAsia="Times New Roman" w:hAnsi="Calibri" w:cs="Calibri"/>
          <w:color w:val="000000"/>
          <w:sz w:val="22"/>
          <w:szCs w:val="22"/>
          <w:lang w:eastAsia="en-GB"/>
        </w:rPr>
      </w:pPr>
      <w:r w:rsidRPr="00B51AFC">
        <w:rPr>
          <w:rFonts w:ascii="Calibri" w:eastAsia="Times New Roman" w:hAnsi="Calibri" w:cs="Calibri"/>
          <w:color w:val="000000"/>
          <w:sz w:val="22"/>
          <w:szCs w:val="22"/>
          <w:lang w:eastAsia="en-GB"/>
        </w:rPr>
        <w:t> </w:t>
      </w:r>
    </w:p>
    <w:p w14:paraId="657B3EB6" w14:textId="77777777" w:rsidR="00B51AFC" w:rsidRPr="00B51AFC" w:rsidRDefault="00B51AFC" w:rsidP="00B51AFC">
      <w:pPr>
        <w:rPr>
          <w:rFonts w:ascii="Calibri" w:eastAsia="Times New Roman" w:hAnsi="Calibri" w:cs="Calibri"/>
          <w:color w:val="000000"/>
          <w:sz w:val="22"/>
          <w:szCs w:val="22"/>
          <w:lang w:eastAsia="en-GB"/>
        </w:rPr>
      </w:pPr>
      <w:r w:rsidRPr="00B51AFC">
        <w:rPr>
          <w:rFonts w:ascii="Calibri" w:eastAsia="Times New Roman" w:hAnsi="Calibri" w:cs="Calibri"/>
          <w:color w:val="000000"/>
          <w:sz w:val="22"/>
          <w:szCs w:val="22"/>
          <w:lang w:eastAsia="en-GB"/>
        </w:rPr>
        <w:t>Prior to joining CIRA, I spent the bulk of my career at Tucows, an ICANN-accredited registrar, in multiple roles. These roles included Director of Product Management for its registrar business, and Vice President of Networks for its Internet Service Provider business. During this time, I also served on the Registrar Advisory Board of EURid (.EU).</w:t>
      </w:r>
    </w:p>
    <w:p w14:paraId="4421A6A1" w14:textId="77777777" w:rsidR="00B51AFC" w:rsidRPr="00B51AFC" w:rsidRDefault="00B51AFC" w:rsidP="00B51AFC">
      <w:pPr>
        <w:rPr>
          <w:rFonts w:ascii="Calibri" w:eastAsia="Times New Roman" w:hAnsi="Calibri" w:cs="Calibri"/>
          <w:color w:val="000000"/>
          <w:sz w:val="22"/>
          <w:szCs w:val="22"/>
          <w:lang w:eastAsia="en-GB"/>
        </w:rPr>
      </w:pPr>
      <w:r w:rsidRPr="00B51AFC">
        <w:rPr>
          <w:rFonts w:ascii="Calibri" w:eastAsia="Times New Roman" w:hAnsi="Calibri" w:cs="Calibri"/>
          <w:color w:val="000000"/>
          <w:sz w:val="22"/>
          <w:szCs w:val="22"/>
          <w:lang w:eastAsia="en-GB"/>
        </w:rPr>
        <w:t> </w:t>
      </w:r>
    </w:p>
    <w:p w14:paraId="5A025883" w14:textId="77777777" w:rsidR="00B51AFC" w:rsidRPr="00B51AFC" w:rsidRDefault="00B51AFC" w:rsidP="00B51AFC">
      <w:pPr>
        <w:rPr>
          <w:rFonts w:ascii="Calibri" w:eastAsia="Times New Roman" w:hAnsi="Calibri" w:cs="Calibri"/>
          <w:color w:val="000000"/>
          <w:sz w:val="22"/>
          <w:szCs w:val="22"/>
          <w:lang w:eastAsia="en-GB"/>
        </w:rPr>
      </w:pPr>
      <w:r w:rsidRPr="00B51AFC">
        <w:rPr>
          <w:rFonts w:ascii="Calibri" w:eastAsia="Times New Roman" w:hAnsi="Calibri" w:cs="Calibri"/>
          <w:color w:val="000000"/>
          <w:sz w:val="22"/>
          <w:szCs w:val="22"/>
          <w:lang w:eastAsia="en-GB"/>
        </w:rPr>
        <w:t>I am currently a member of the ccNSO Strategic and Operational Planning Committee (SOPC).</w:t>
      </w:r>
    </w:p>
    <w:p w14:paraId="270A7441" w14:textId="77777777" w:rsidR="00B51AFC" w:rsidRPr="00B51AFC" w:rsidRDefault="00B51AFC" w:rsidP="00B51AFC">
      <w:pPr>
        <w:rPr>
          <w:rFonts w:ascii="Calibri" w:eastAsia="Times New Roman" w:hAnsi="Calibri" w:cs="Calibri"/>
          <w:color w:val="000000"/>
          <w:sz w:val="22"/>
          <w:szCs w:val="22"/>
          <w:lang w:eastAsia="en-GB"/>
        </w:rPr>
      </w:pPr>
      <w:r w:rsidRPr="00B51AFC">
        <w:rPr>
          <w:rFonts w:ascii="Calibri" w:eastAsia="Times New Roman" w:hAnsi="Calibri" w:cs="Calibri"/>
          <w:color w:val="000000"/>
          <w:sz w:val="22"/>
          <w:szCs w:val="22"/>
          <w:lang w:eastAsia="en-GB"/>
        </w:rPr>
        <w:t> </w:t>
      </w:r>
    </w:p>
    <w:p w14:paraId="571AB336" w14:textId="77777777" w:rsidR="00B51AFC" w:rsidRPr="00B51AFC" w:rsidRDefault="00B51AFC" w:rsidP="00B51AFC">
      <w:pPr>
        <w:rPr>
          <w:rFonts w:ascii="Calibri" w:eastAsia="Times New Roman" w:hAnsi="Calibri" w:cs="Calibri"/>
          <w:color w:val="000000"/>
          <w:sz w:val="22"/>
          <w:szCs w:val="22"/>
          <w:lang w:eastAsia="en-GB"/>
        </w:rPr>
      </w:pPr>
      <w:r w:rsidRPr="00B51AFC">
        <w:rPr>
          <w:rFonts w:ascii="Calibri" w:eastAsia="Times New Roman" w:hAnsi="Calibri" w:cs="Calibri"/>
          <w:color w:val="000000"/>
          <w:sz w:val="22"/>
          <w:szCs w:val="22"/>
          <w:lang w:eastAsia="en-GB"/>
        </w:rPr>
        <w:t>Aside from being employed by CIRA, I have no financial interest in any other registries, registrars or firms that are involved with or interested in ICANN.</w:t>
      </w:r>
    </w:p>
    <w:p w14:paraId="670F5672" w14:textId="77777777" w:rsidR="00BA2596" w:rsidRDefault="00BA2596"/>
    <w:sectPr w:rsidR="00BA25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FC"/>
    <w:rsid w:val="00B51AFC"/>
    <w:rsid w:val="00BA259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4E2CA5F5"/>
  <w15:chartTrackingRefBased/>
  <w15:docId w15:val="{5EF02E0F-80D5-7243-B5C5-3F174D38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1</cp:revision>
  <dcterms:created xsi:type="dcterms:W3CDTF">2022-04-13T12:26:00Z</dcterms:created>
  <dcterms:modified xsi:type="dcterms:W3CDTF">2022-04-13T12:26:00Z</dcterms:modified>
</cp:coreProperties>
</file>