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DF47" w14:textId="77777777" w:rsidR="00F23BB7" w:rsidRPr="00F23BB7" w:rsidRDefault="00CB4DDE" w:rsidP="00F23BB7">
      <w:pPr>
        <w:rPr>
          <w:b/>
          <w:bCs/>
          <w:sz w:val="28"/>
          <w:szCs w:val="28"/>
        </w:rPr>
      </w:pPr>
      <w:bookmarkStart w:id="0" w:name="_heading=h.5w8342imfeyy" w:colFirst="0" w:colLast="0"/>
      <w:bookmarkEnd w:id="0"/>
      <w:r w:rsidRPr="00F23BB7">
        <w:rPr>
          <w:b/>
          <w:bCs/>
          <w:sz w:val="28"/>
          <w:szCs w:val="28"/>
        </w:rPr>
        <w:t xml:space="preserve">Draft </w:t>
      </w:r>
      <w:proofErr w:type="spellStart"/>
      <w:r w:rsidRPr="00F23BB7">
        <w:rPr>
          <w:b/>
          <w:bCs/>
          <w:sz w:val="28"/>
          <w:szCs w:val="28"/>
        </w:rPr>
        <w:t>ccNSO</w:t>
      </w:r>
      <w:proofErr w:type="spellEnd"/>
      <w:r w:rsidRPr="00F23BB7">
        <w:rPr>
          <w:b/>
          <w:bCs/>
          <w:sz w:val="28"/>
          <w:szCs w:val="28"/>
        </w:rPr>
        <w:t xml:space="preserve"> DNS Abuse Standing Committee </w:t>
      </w:r>
    </w:p>
    <w:p w14:paraId="053FEDA3" w14:textId="7E5DFF73" w:rsidR="00AC2FB2" w:rsidRPr="00F23BB7" w:rsidRDefault="00CB4DDE" w:rsidP="00F23BB7">
      <w:pPr>
        <w:rPr>
          <w:b/>
          <w:bCs/>
          <w:sz w:val="28"/>
          <w:szCs w:val="28"/>
        </w:rPr>
      </w:pPr>
      <w:r w:rsidRPr="00F23BB7">
        <w:rPr>
          <w:b/>
          <w:bCs/>
          <w:sz w:val="28"/>
          <w:szCs w:val="28"/>
        </w:rPr>
        <w:t xml:space="preserve">Terms of Reference  </w:t>
      </w:r>
    </w:p>
    <w:p w14:paraId="008C2AB6" w14:textId="77777777" w:rsidR="00AC2FB2" w:rsidRDefault="00CB4DDE">
      <w:pPr>
        <w:jc w:val="both"/>
      </w:pPr>
      <w:r>
        <w:t>Version 5, 25 March</w:t>
      </w:r>
    </w:p>
    <w:p w14:paraId="1C4F26D7" w14:textId="77777777" w:rsidR="00AC2FB2" w:rsidRDefault="00CB4DDE">
      <w:pPr>
        <w:jc w:val="both"/>
      </w:pPr>
      <w:r>
        <w:t xml:space="preserve">Date of adoption by </w:t>
      </w:r>
      <w:proofErr w:type="spellStart"/>
      <w:r>
        <w:t>ccNSO</w:t>
      </w:r>
      <w:proofErr w:type="spellEnd"/>
      <w:r>
        <w:t xml:space="preserve"> Council: [</w:t>
      </w:r>
      <w:proofErr w:type="spellStart"/>
      <w:r>
        <w:t>xxxx</w:t>
      </w:r>
      <w:proofErr w:type="spellEnd"/>
      <w:r>
        <w:t xml:space="preserve"> 2022]</w:t>
      </w:r>
    </w:p>
    <w:p w14:paraId="2391CBB8" w14:textId="77777777" w:rsidR="00AC2FB2" w:rsidRDefault="00CB4DDE">
      <w:pPr>
        <w:jc w:val="both"/>
      </w:pPr>
      <w:r>
        <w:t>Date of next review due: [by  2023]</w:t>
      </w:r>
    </w:p>
    <w:p w14:paraId="2B410702" w14:textId="77777777" w:rsidR="00AC2FB2" w:rsidRDefault="00CB4DDE">
      <w:pPr>
        <w:pStyle w:val="Heading1"/>
        <w:numPr>
          <w:ilvl w:val="0"/>
          <w:numId w:val="1"/>
        </w:numPr>
        <w:ind w:left="360"/>
        <w:jc w:val="both"/>
      </w:pPr>
      <w:bookmarkStart w:id="1" w:name="_heading=h.wifor6rlndx0" w:colFirst="0" w:colLast="0"/>
      <w:bookmarkEnd w:id="1"/>
      <w:r>
        <w:t>Statement of Purpose</w:t>
      </w:r>
    </w:p>
    <w:p w14:paraId="78B6998C" w14:textId="77777777" w:rsidR="00AC2FB2" w:rsidRDefault="00CB4DDE">
      <w:pPr>
        <w:jc w:val="both"/>
      </w:pPr>
      <w:r>
        <w:t xml:space="preserve">The </w:t>
      </w:r>
      <w:proofErr w:type="spellStart"/>
      <w:r>
        <w:t>ccNSO</w:t>
      </w:r>
      <w:proofErr w:type="spellEnd"/>
      <w:r>
        <w:t xml:space="preserve"> DNS Abuse Standing</w:t>
      </w:r>
      <w:r>
        <w:t xml:space="preserve"> Committee (DASC) is intended to maintain a dedicated forum for ccTLD Managers to discuss the important topic of DNS Abuse and to share information, insights, and practices. It is primarily aimed at ccTLD Managers who participate within the ICANN community</w:t>
      </w:r>
      <w:r>
        <w:t xml:space="preserve"> but is not limited to </w:t>
      </w:r>
      <w:proofErr w:type="spellStart"/>
      <w:r>
        <w:t>ccNSO</w:t>
      </w:r>
      <w:proofErr w:type="spellEnd"/>
      <w:r>
        <w:t xml:space="preserve"> members. Participation is purely voluntary.</w:t>
      </w:r>
    </w:p>
    <w:p w14:paraId="102D92CD" w14:textId="77777777" w:rsidR="00AC2FB2" w:rsidRDefault="00CB4DDE">
      <w:pPr>
        <w:jc w:val="both"/>
      </w:pPr>
      <w:r>
        <w:t xml:space="preserve">In keeping with the nature of the </w:t>
      </w:r>
      <w:proofErr w:type="spellStart"/>
      <w:r>
        <w:t>ccNSO</w:t>
      </w:r>
      <w:proofErr w:type="spellEnd"/>
      <w:r>
        <w:t xml:space="preserve">, the purpose of the Committee is not to formulate any policy or standards, recognising that policy development in this area is out of scope of </w:t>
      </w:r>
      <w:r>
        <w:t xml:space="preserve">the </w:t>
      </w:r>
      <w:proofErr w:type="spellStart"/>
      <w:r>
        <w:t>ccNSO</w:t>
      </w:r>
      <w:proofErr w:type="spellEnd"/>
      <w:r>
        <w:t xml:space="preserve"> policy remit. The overarching purpose is to raise understanding and awareness of the issues pertaining to DNS Abuse, promote open and constructive dialogue, and ultimately to assist ccTLD Managers in their efforts to mitigate the impact of DNS Ab</w:t>
      </w:r>
      <w:r>
        <w:t xml:space="preserve">use. </w:t>
      </w:r>
    </w:p>
    <w:p w14:paraId="3F6572CD" w14:textId="77777777" w:rsidR="00AC2FB2" w:rsidRDefault="00CB4DDE">
      <w:pPr>
        <w:spacing w:before="240" w:after="240"/>
        <w:jc w:val="both"/>
      </w:pPr>
      <w:r>
        <w:t xml:space="preserve">In undertaking its activities, the Committee is not mandated nor shall it act as a representative of nor act on behalf of the </w:t>
      </w:r>
      <w:proofErr w:type="spellStart"/>
      <w:r>
        <w:t>ccNSO</w:t>
      </w:r>
      <w:proofErr w:type="spellEnd"/>
      <w:r>
        <w:t xml:space="preserve">, </w:t>
      </w:r>
      <w:proofErr w:type="spellStart"/>
      <w:r>
        <w:t>ccNSO</w:t>
      </w:r>
      <w:proofErr w:type="spellEnd"/>
      <w:r>
        <w:t xml:space="preserve"> Membership, </w:t>
      </w:r>
      <w:proofErr w:type="spellStart"/>
      <w:r>
        <w:t>ccNSO</w:t>
      </w:r>
      <w:proofErr w:type="spellEnd"/>
      <w:r>
        <w:t xml:space="preserve"> Council or individual ccTLD Managers collectively or individually.</w:t>
      </w:r>
    </w:p>
    <w:p w14:paraId="31F20262" w14:textId="77777777" w:rsidR="00AC2FB2" w:rsidRDefault="00CB4DDE">
      <w:pPr>
        <w:pStyle w:val="Heading1"/>
        <w:numPr>
          <w:ilvl w:val="0"/>
          <w:numId w:val="1"/>
        </w:numPr>
        <w:pBdr>
          <w:top w:val="nil"/>
          <w:left w:val="nil"/>
          <w:bottom w:val="nil"/>
          <w:right w:val="nil"/>
          <w:between w:val="nil"/>
        </w:pBdr>
        <w:ind w:left="360"/>
        <w:jc w:val="both"/>
      </w:pPr>
      <w:bookmarkStart w:id="2" w:name="_heading=h.m1630iopfh15" w:colFirst="0" w:colLast="0"/>
      <w:bookmarkEnd w:id="2"/>
      <w:r>
        <w:t xml:space="preserve">Scope of Activities </w:t>
      </w:r>
    </w:p>
    <w:p w14:paraId="2C523043" w14:textId="77777777" w:rsidR="00AC2FB2" w:rsidRDefault="00CB4DDE">
      <w:pPr>
        <w:jc w:val="both"/>
      </w:pPr>
      <w:r>
        <w:t>The s</w:t>
      </w:r>
      <w:r>
        <w:t>cope of the Committee shall primarily, but not exclusively, be focussed on the following three areas of activity:</w:t>
      </w:r>
    </w:p>
    <w:p w14:paraId="681238D4" w14:textId="77777777" w:rsidR="00AC2FB2" w:rsidRDefault="00CB4DDE">
      <w:pPr>
        <w:pStyle w:val="Heading2"/>
        <w:numPr>
          <w:ilvl w:val="1"/>
          <w:numId w:val="1"/>
        </w:numPr>
        <w:ind w:left="360"/>
      </w:pPr>
      <w:bookmarkStart w:id="3" w:name="_heading=h.t2mle3khlo2e" w:colFirst="0" w:colLast="0"/>
      <w:bookmarkEnd w:id="3"/>
      <w:r>
        <w:t>Sharing of Information</w:t>
      </w:r>
    </w:p>
    <w:p w14:paraId="1E1B0997" w14:textId="77777777" w:rsidR="00AC2FB2" w:rsidRDefault="00CB4DDE">
      <w:pPr>
        <w:jc w:val="both"/>
      </w:pPr>
      <w:r>
        <w:t xml:space="preserve">Coordinate the </w:t>
      </w:r>
      <w:proofErr w:type="spellStart"/>
      <w:r>
        <w:t>ccNSO</w:t>
      </w:r>
      <w:proofErr w:type="spellEnd"/>
      <w:r>
        <w:t xml:space="preserve"> activities to share information and practices, for instance via dedicated sessions both within and</w:t>
      </w:r>
      <w:r>
        <w:t xml:space="preserve"> outside ICANN public meetings. </w:t>
      </w:r>
    </w:p>
    <w:p w14:paraId="0E4BA0E7" w14:textId="77777777" w:rsidR="00AC2FB2" w:rsidRDefault="00CB4DDE">
      <w:pPr>
        <w:jc w:val="both"/>
      </w:pPr>
      <w:r>
        <w:t>Provide resources and points of reference for ccTLDs to access relevant, reliable, and actionable information on DNS Abuse.</w:t>
      </w:r>
    </w:p>
    <w:p w14:paraId="0668767E" w14:textId="77777777" w:rsidR="00AC2FB2" w:rsidRDefault="00CB4DDE">
      <w:pPr>
        <w:jc w:val="both"/>
      </w:pPr>
      <w:r>
        <w:t xml:space="preserve">In addition, create and maintain a dedicated mailing list for the Committee and relevant employees </w:t>
      </w:r>
      <w:r>
        <w:t>of ccTLDs to exchange information/incidents and stay informed. Subscription is on a voluntary basis. The Committee may decide to add others to the list if they deem this is relevant. This dedicated email list will remain closed.</w:t>
      </w:r>
    </w:p>
    <w:p w14:paraId="70967891" w14:textId="77777777" w:rsidR="00AC2FB2" w:rsidRDefault="00CB4DDE">
      <w:pPr>
        <w:pStyle w:val="Heading2"/>
        <w:numPr>
          <w:ilvl w:val="1"/>
          <w:numId w:val="1"/>
        </w:numPr>
        <w:pBdr>
          <w:top w:val="nil"/>
          <w:left w:val="nil"/>
          <w:bottom w:val="nil"/>
          <w:right w:val="nil"/>
          <w:between w:val="nil"/>
        </w:pBdr>
        <w:spacing w:before="480" w:line="259" w:lineRule="auto"/>
        <w:ind w:left="360"/>
      </w:pPr>
      <w:bookmarkStart w:id="4" w:name="_heading=h.3sdvubwjvlsw" w:colFirst="0" w:colLast="0"/>
      <w:bookmarkEnd w:id="4"/>
      <w:r>
        <w:t>Messaging</w:t>
      </w:r>
    </w:p>
    <w:p w14:paraId="579C46BD" w14:textId="77777777" w:rsidR="00AC2FB2" w:rsidRDefault="00CB4DDE">
      <w:pPr>
        <w:jc w:val="both"/>
      </w:pPr>
      <w:r>
        <w:t xml:space="preserve">To provide information on </w:t>
      </w:r>
      <w:proofErr w:type="spellStart"/>
      <w:r>
        <w:t>ccNSO</w:t>
      </w:r>
      <w:proofErr w:type="spellEnd"/>
      <w:r>
        <w:t xml:space="preserve"> and ccTLD activities and showcasing work from ccTLD Managers in this area to other ccTLD Managers and stakeholders both within and outside the ICANN ecosystem. </w:t>
      </w:r>
      <w:r>
        <w:lastRenderedPageBreak/>
        <w:t>Maintain an archive of communications sent and received, and dev</w:t>
      </w:r>
      <w:r>
        <w:t xml:space="preserve">elop materials and collateral which will assist ccTLDs in communicating effectively on this topic area. </w:t>
      </w:r>
    </w:p>
    <w:p w14:paraId="2152A870" w14:textId="77777777" w:rsidR="00AC2FB2" w:rsidRDefault="00CB4DDE">
      <w:pPr>
        <w:jc w:val="both"/>
      </w:pPr>
      <w:r>
        <w:t>It is particularly important to emphasise the diversity (geographic, linguistic, cultural and organisational) of ccTLDs, variety of solutions and pract</w:t>
      </w:r>
      <w:r>
        <w:t xml:space="preserve">ices, and the essential differences in the roles of ccTLDs and registrars. </w:t>
      </w:r>
    </w:p>
    <w:p w14:paraId="7B149A1D" w14:textId="77777777" w:rsidR="00AC2FB2" w:rsidRDefault="00CB4DDE">
      <w:pPr>
        <w:pStyle w:val="Heading2"/>
        <w:numPr>
          <w:ilvl w:val="1"/>
          <w:numId w:val="1"/>
        </w:numPr>
        <w:pBdr>
          <w:top w:val="nil"/>
          <w:left w:val="nil"/>
          <w:bottom w:val="nil"/>
          <w:right w:val="nil"/>
          <w:between w:val="nil"/>
        </w:pBdr>
        <w:ind w:left="360"/>
      </w:pPr>
      <w:bookmarkStart w:id="5" w:name="_heading=h.5by6dzj7rr" w:colFirst="0" w:colLast="0"/>
      <w:bookmarkEnd w:id="5"/>
      <w:r>
        <w:t>Metrics</w:t>
      </w:r>
    </w:p>
    <w:p w14:paraId="427085E4" w14:textId="500B946A" w:rsidR="00AC2FB2" w:rsidRDefault="00CB4DDE">
      <w:pPr>
        <w:jc w:val="both"/>
      </w:pPr>
      <w:r>
        <w:t>Create an overview of existing metrics. Invite ccTLDs to share metrics (directly, through DAAR or in any other way). Inform the ccTLD community about DAAR. Take other actio</w:t>
      </w:r>
      <w:r>
        <w:t xml:space="preserve">n respecting metrics, including studies, as appropriate and consistent with this charter. </w:t>
      </w:r>
    </w:p>
    <w:p w14:paraId="71CD4BB3" w14:textId="77777777" w:rsidR="00AC2FB2" w:rsidRDefault="00CB4DDE">
      <w:pPr>
        <w:pStyle w:val="Heading1"/>
        <w:numPr>
          <w:ilvl w:val="0"/>
          <w:numId w:val="1"/>
        </w:numPr>
        <w:pBdr>
          <w:top w:val="nil"/>
          <w:left w:val="nil"/>
          <w:bottom w:val="nil"/>
          <w:right w:val="nil"/>
          <w:between w:val="nil"/>
        </w:pBdr>
        <w:ind w:left="360"/>
        <w:jc w:val="both"/>
      </w:pPr>
      <w:bookmarkStart w:id="6" w:name="_heading=h.277ees53o666" w:colFirst="0" w:colLast="0"/>
      <w:bookmarkEnd w:id="6"/>
      <w:r>
        <w:t>Membership</w:t>
      </w:r>
    </w:p>
    <w:p w14:paraId="6BDE03FE" w14:textId="77777777" w:rsidR="00AC2FB2" w:rsidRDefault="00CB4DDE">
      <w:pPr>
        <w:jc w:val="both"/>
      </w:pPr>
      <w:r>
        <w:t xml:space="preserve">Committee Members. The Committee should represent ccTLDs globally with members appointed by the </w:t>
      </w:r>
      <w:proofErr w:type="spellStart"/>
      <w:r>
        <w:t>ccNSO</w:t>
      </w:r>
      <w:proofErr w:type="spellEnd"/>
      <w:r>
        <w:t xml:space="preserve"> Council from time to time, and with at least one me</w:t>
      </w:r>
      <w:r>
        <w:t xml:space="preserve">mber from each of the ICANN geographical regions (AF, AP, EUR, LAC &amp; NA). </w:t>
      </w:r>
    </w:p>
    <w:p w14:paraId="3F4C0BC1" w14:textId="77777777" w:rsidR="00AC2FB2" w:rsidRDefault="00CB4DDE">
      <w:pPr>
        <w:pStyle w:val="Heading2"/>
      </w:pPr>
      <w:bookmarkStart w:id="7" w:name="_heading=h.cpn5chhdgbj3" w:colFirst="0" w:colLast="0"/>
      <w:bookmarkEnd w:id="7"/>
      <w:r>
        <w:t xml:space="preserve">Chair of the Committee </w:t>
      </w:r>
    </w:p>
    <w:p w14:paraId="636BB4EA" w14:textId="77777777" w:rsidR="00AC2FB2" w:rsidRDefault="00CB4DDE">
      <w:pPr>
        <w:jc w:val="both"/>
      </w:pPr>
      <w:r>
        <w:t xml:space="preserve">The members of the Committee will nominate a chair, who will then be appointed by the </w:t>
      </w:r>
      <w:proofErr w:type="spellStart"/>
      <w:r>
        <w:t>ccNSO</w:t>
      </w:r>
      <w:proofErr w:type="spellEnd"/>
      <w:r>
        <w:t xml:space="preserve"> Council. If considered appropriate by the Committee, they may also nominate a vice-chair and a secretary, who will then also be appointed by the </w:t>
      </w:r>
      <w:proofErr w:type="spellStart"/>
      <w:r>
        <w:t>ccNSO</w:t>
      </w:r>
      <w:proofErr w:type="spellEnd"/>
      <w:r>
        <w:t xml:space="preserve"> Council. </w:t>
      </w:r>
    </w:p>
    <w:p w14:paraId="360871FD" w14:textId="77777777" w:rsidR="00AC2FB2" w:rsidRDefault="00CB4DDE">
      <w:pPr>
        <w:pStyle w:val="Heading2"/>
      </w:pPr>
      <w:bookmarkStart w:id="8" w:name="_heading=h.ycl3vavxltw8" w:colFirst="0" w:colLast="0"/>
      <w:bookmarkEnd w:id="8"/>
      <w:r>
        <w:t>Lia</w:t>
      </w:r>
      <w:r>
        <w:t xml:space="preserve">isons and Observers </w:t>
      </w:r>
    </w:p>
    <w:p w14:paraId="7D09CFD9" w14:textId="77777777" w:rsidR="00AC2FB2" w:rsidRDefault="00CB4DDE">
      <w:pPr>
        <w:jc w:val="both"/>
      </w:pPr>
      <w:r>
        <w:t>Taking into account its mandate and to exchange information, the Committee may invite an entity, which the Committee deems relevant in light of its activities , to appoint a liaison to the Committee. The Committee may also invite obser</w:t>
      </w:r>
      <w:r>
        <w:t xml:space="preserve">vers from other relevant stakeholders. </w:t>
      </w:r>
    </w:p>
    <w:p w14:paraId="55646E2F" w14:textId="60E3D56B" w:rsidR="00F23BB7" w:rsidRDefault="00CB4DDE">
      <w:pPr>
        <w:jc w:val="both"/>
      </w:pPr>
      <w:r>
        <w:t>If invited, the Committee may also appoint liaisons or observers to other groups deemed relevant by the Committee</w:t>
      </w:r>
      <w:r w:rsidR="00F23BB7">
        <w:t>. W</w:t>
      </w:r>
      <w:r>
        <w:t xml:space="preserve">hen a liaison or observer is appointed the other </w:t>
      </w:r>
      <w:r w:rsidR="00F23BB7">
        <w:t xml:space="preserve">group </w:t>
      </w:r>
      <w:r>
        <w:t>shall be informed of the mandate o</w:t>
      </w:r>
      <w:r>
        <w:t xml:space="preserve">f the Committee.  </w:t>
      </w:r>
    </w:p>
    <w:p w14:paraId="7C77A8F8" w14:textId="08523914" w:rsidR="00AC2FB2" w:rsidRDefault="00CB4DDE">
      <w:pPr>
        <w:jc w:val="both"/>
      </w:pPr>
      <w:r>
        <w:t xml:space="preserve">The members, liaisons, observers of the Committee will be listed on the DNS Abuse Standing Committee homepage. </w:t>
      </w:r>
    </w:p>
    <w:p w14:paraId="159A3D17" w14:textId="77777777" w:rsidR="00AC2FB2" w:rsidRDefault="00CB4DDE">
      <w:pPr>
        <w:pStyle w:val="Heading2"/>
      </w:pPr>
      <w:bookmarkStart w:id="9" w:name="_heading=h.o2bqordbnzkg" w:colFirst="0" w:colLast="0"/>
      <w:bookmarkEnd w:id="9"/>
      <w:r>
        <w:t>Subgroups</w:t>
      </w:r>
    </w:p>
    <w:p w14:paraId="59264CBB" w14:textId="77777777" w:rsidR="00AC2FB2" w:rsidRDefault="00CB4DDE">
      <w:pPr>
        <w:jc w:val="both"/>
      </w:pPr>
      <w:r>
        <w:t>The Committee may create a subgroup to execute one of the tasks. In addition to the members, liaisons, and observers</w:t>
      </w:r>
      <w:r>
        <w:t xml:space="preserve"> of the Committee, the Committee may launch a call for volunteers to the community subscribed on the mailing lists. Subgroup members, observers etc. are appointed by the Chair of the Committee. The support staff will maintain the roster of the subgroup.</w:t>
      </w:r>
    </w:p>
    <w:p w14:paraId="2D5A96AC" w14:textId="77777777" w:rsidR="00AC2FB2" w:rsidRDefault="00CB4DDE">
      <w:pPr>
        <w:pStyle w:val="Heading2"/>
      </w:pPr>
      <w:bookmarkStart w:id="10" w:name="_heading=h.xwyscd3lnqzv" w:colFirst="0" w:colLast="0"/>
      <w:bookmarkEnd w:id="10"/>
      <w:r>
        <w:t>Ch</w:t>
      </w:r>
      <w:r>
        <w:t>air, Vice-Chair of Subgroups</w:t>
      </w:r>
    </w:p>
    <w:p w14:paraId="07531E2D" w14:textId="77777777" w:rsidR="00AC2FB2" w:rsidRDefault="00CB4DDE">
      <w:pPr>
        <w:jc w:val="both"/>
      </w:pPr>
      <w:r>
        <w:t>The members of a subgroup will nominate the chair and vice-chair of the subgroup, who will then be appointed by the Chair of the Committee.</w:t>
      </w:r>
    </w:p>
    <w:p w14:paraId="1AB96816" w14:textId="77777777" w:rsidR="00AC2FB2" w:rsidRDefault="00CB4DDE">
      <w:pPr>
        <w:pStyle w:val="Heading2"/>
      </w:pPr>
      <w:bookmarkStart w:id="11" w:name="_heading=h.7oc04dydg01e" w:colFirst="0" w:colLast="0"/>
      <w:bookmarkEnd w:id="11"/>
      <w:r>
        <w:lastRenderedPageBreak/>
        <w:t>Support</w:t>
      </w:r>
    </w:p>
    <w:p w14:paraId="55DACF42" w14:textId="77777777" w:rsidR="00AC2FB2" w:rsidRDefault="00CB4DDE">
      <w:pPr>
        <w:jc w:val="both"/>
      </w:pPr>
      <w:r>
        <w:t xml:space="preserve">Support is provided by ICANN’s </w:t>
      </w:r>
      <w:proofErr w:type="spellStart"/>
      <w:r>
        <w:t>ccNSO</w:t>
      </w:r>
      <w:proofErr w:type="spellEnd"/>
      <w:r>
        <w:t xml:space="preserve"> Support Staff. Meeting notes, recordings e</w:t>
      </w:r>
      <w:r>
        <w:t xml:space="preserve">tc. will be published on a wiki-page and/or dedicated webpage on the </w:t>
      </w:r>
      <w:proofErr w:type="spellStart"/>
      <w:r>
        <w:t>ccNSO</w:t>
      </w:r>
      <w:proofErr w:type="spellEnd"/>
      <w:r>
        <w:t xml:space="preserve"> Website. </w:t>
      </w:r>
    </w:p>
    <w:p w14:paraId="464E0AD1" w14:textId="77777777" w:rsidR="00AC2FB2" w:rsidRDefault="00CB4DDE">
      <w:pPr>
        <w:pStyle w:val="Heading1"/>
        <w:numPr>
          <w:ilvl w:val="0"/>
          <w:numId w:val="1"/>
        </w:numPr>
        <w:pBdr>
          <w:top w:val="nil"/>
          <w:left w:val="nil"/>
          <w:bottom w:val="nil"/>
          <w:right w:val="nil"/>
          <w:between w:val="nil"/>
        </w:pBdr>
        <w:ind w:left="360"/>
        <w:jc w:val="both"/>
      </w:pPr>
      <w:bookmarkStart w:id="12" w:name="_heading=h.qc0n1d7nenpl" w:colFirst="0" w:colLast="0"/>
      <w:bookmarkEnd w:id="12"/>
      <w:r>
        <w:t>Miscellaneous</w:t>
      </w:r>
    </w:p>
    <w:p w14:paraId="3B01C6B9" w14:textId="77777777" w:rsidR="00AC2FB2" w:rsidRDefault="00CB4DDE">
      <w:pPr>
        <w:pStyle w:val="Heading2"/>
      </w:pPr>
      <w:bookmarkStart w:id="13" w:name="_heading=h.e9xagq7fd528" w:colFirst="0" w:colLast="0"/>
      <w:bookmarkEnd w:id="13"/>
      <w:r>
        <w:t>Omission in or Unreasonable Impact of the Terms of Reference</w:t>
      </w:r>
    </w:p>
    <w:p w14:paraId="4E317608" w14:textId="77777777" w:rsidR="00AC2FB2" w:rsidRDefault="00CB4DDE">
      <w:pPr>
        <w:jc w:val="both"/>
      </w:pPr>
      <w:r>
        <w:t>In the event these Terms of Reference do not provide guidance and/or the impact of these Terms o</w:t>
      </w:r>
      <w:r>
        <w:t xml:space="preserve">f Reference are unreasonable for conducting the business of the group, the Chair of the Committee, after consulting the members of the Committee, may ask the </w:t>
      </w:r>
      <w:proofErr w:type="spellStart"/>
      <w:r>
        <w:t>ccNSO</w:t>
      </w:r>
      <w:proofErr w:type="spellEnd"/>
      <w:r>
        <w:t xml:space="preserve"> Council for a review of the Terms of Reference, or an alternative course of action. </w:t>
      </w:r>
    </w:p>
    <w:p w14:paraId="5A89EE0A" w14:textId="77777777" w:rsidR="00AC2FB2" w:rsidRDefault="00CB4DDE">
      <w:pPr>
        <w:pStyle w:val="Heading2"/>
      </w:pPr>
      <w:bookmarkStart w:id="14" w:name="_heading=h.gr1c7qsfjf4o" w:colFirst="0" w:colLast="0"/>
      <w:bookmarkEnd w:id="14"/>
      <w:r>
        <w:t xml:space="preserve">Review </w:t>
      </w:r>
      <w:r>
        <w:t>of the Terms of Reference and activities of the Committee</w:t>
      </w:r>
    </w:p>
    <w:p w14:paraId="787DED5D" w14:textId="77777777" w:rsidR="00AC2FB2" w:rsidRDefault="00CB4DDE">
      <w:pPr>
        <w:jc w:val="both"/>
      </w:pPr>
      <w:r>
        <w:t>A review of these Terms of Reference and the activities of the Committee will take place every two years, or earlier when considered necessary. An update of these Terms of Reference will only become</w:t>
      </w:r>
      <w:r>
        <w:t xml:space="preserve"> effective after it has been adopted by the Committee and the </w:t>
      </w:r>
      <w:proofErr w:type="spellStart"/>
      <w:r>
        <w:t>ccNSO</w:t>
      </w:r>
      <w:proofErr w:type="spellEnd"/>
      <w:r>
        <w:t xml:space="preserve"> Council and has been published on the </w:t>
      </w:r>
      <w:proofErr w:type="spellStart"/>
      <w:r>
        <w:t>ccNSO</w:t>
      </w:r>
      <w:proofErr w:type="spellEnd"/>
      <w:r>
        <w:t xml:space="preserve"> website. Before publishing the updated Terms of Reference, the </w:t>
      </w:r>
      <w:proofErr w:type="spellStart"/>
      <w:r>
        <w:t>ccNSO</w:t>
      </w:r>
      <w:proofErr w:type="spellEnd"/>
      <w:r>
        <w:t xml:space="preserve"> Secretariat will include the version number and insert the date of adoption</w:t>
      </w:r>
      <w:r>
        <w:t xml:space="preserve">. </w:t>
      </w:r>
    </w:p>
    <w:p w14:paraId="12081308" w14:textId="77777777" w:rsidR="00AC2FB2" w:rsidRDefault="00CB4DDE">
      <w:pPr>
        <w:pStyle w:val="Heading2"/>
      </w:pPr>
      <w:bookmarkStart w:id="15" w:name="_heading=h.uvnot9rxvy3f" w:colFirst="0" w:colLast="0"/>
      <w:bookmarkEnd w:id="15"/>
      <w:r>
        <w:t xml:space="preserve">Closure </w:t>
      </w:r>
    </w:p>
    <w:p w14:paraId="5ACED253" w14:textId="77777777" w:rsidR="00AC2FB2" w:rsidRDefault="00CB4DDE">
      <w:pPr>
        <w:jc w:val="both"/>
      </w:pPr>
      <w:r>
        <w:t xml:space="preserve">If the Committee does not undertake any activities or if there is a lack of participation or interest in the work of the Committee the Committee will be closed by the </w:t>
      </w:r>
      <w:proofErr w:type="spellStart"/>
      <w:r>
        <w:t>ccNSO</w:t>
      </w:r>
      <w:proofErr w:type="spellEnd"/>
      <w:r>
        <w:t xml:space="preserve"> Council, either at the request of the chair of the Committee or at the </w:t>
      </w:r>
      <w:r>
        <w:t xml:space="preserve">suggestion of at least six Councillors, five appointed by the </w:t>
      </w:r>
      <w:proofErr w:type="spellStart"/>
      <w:r>
        <w:t>ccNSO</w:t>
      </w:r>
      <w:proofErr w:type="spellEnd"/>
      <w:r>
        <w:t xml:space="preserve"> Members and from each Region and one </w:t>
      </w:r>
      <w:proofErr w:type="spellStart"/>
      <w:r>
        <w:t>NomCom</w:t>
      </w:r>
      <w:proofErr w:type="spellEnd"/>
      <w:r>
        <w:t xml:space="preserve"> Appointee. </w:t>
      </w:r>
    </w:p>
    <w:p w14:paraId="4B67B1BD" w14:textId="77777777" w:rsidR="00AC2FB2" w:rsidRDefault="00AC2FB2">
      <w:pPr>
        <w:jc w:val="both"/>
      </w:pPr>
    </w:p>
    <w:p w14:paraId="641A759A" w14:textId="77777777" w:rsidR="00AC2FB2" w:rsidRDefault="00AC2FB2">
      <w:pPr>
        <w:jc w:val="both"/>
      </w:pPr>
    </w:p>
    <w:p w14:paraId="661E7BE5" w14:textId="77777777" w:rsidR="00AC2FB2" w:rsidRDefault="00AC2FB2">
      <w:pPr>
        <w:jc w:val="both"/>
      </w:pPr>
    </w:p>
    <w:p w14:paraId="3A83F00F" w14:textId="77777777" w:rsidR="00AC2FB2" w:rsidRDefault="00AC2FB2">
      <w:pPr>
        <w:jc w:val="both"/>
        <w:rPr>
          <w:color w:val="1155CC"/>
        </w:rPr>
      </w:pPr>
    </w:p>
    <w:sectPr w:rsidR="00AC2FB2">
      <w:headerReference w:type="default" r:id="rId8"/>
      <w:footerReference w:type="default" r:id="rId9"/>
      <w:pgSz w:w="11906" w:h="16838"/>
      <w:pgMar w:top="1440" w:right="138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1EAF" w14:textId="77777777" w:rsidR="00CB4DDE" w:rsidRDefault="00CB4DDE">
      <w:pPr>
        <w:spacing w:after="0" w:line="240" w:lineRule="auto"/>
      </w:pPr>
      <w:r>
        <w:separator/>
      </w:r>
    </w:p>
  </w:endnote>
  <w:endnote w:type="continuationSeparator" w:id="0">
    <w:p w14:paraId="33AC3167" w14:textId="77777777" w:rsidR="00CB4DDE" w:rsidRDefault="00CB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4E97" w14:textId="77777777" w:rsidR="00AC2FB2" w:rsidRDefault="00CB4DDE">
    <w:pPr>
      <w:jc w:val="right"/>
    </w:pPr>
    <w:r>
      <w:fldChar w:fldCharType="begin"/>
    </w:r>
    <w:r>
      <w:instrText>PAGE</w:instrText>
    </w:r>
    <w:r>
      <w:fldChar w:fldCharType="separate"/>
    </w:r>
    <w:r w:rsidR="00277179">
      <w:rPr>
        <w:noProof/>
      </w:rPr>
      <w:t>1</w:t>
    </w:r>
    <w:r>
      <w:fldChar w:fldCharType="end"/>
    </w:r>
    <w:r>
      <w:t>/</w:t>
    </w:r>
    <w:r>
      <w:fldChar w:fldCharType="begin"/>
    </w:r>
    <w:r>
      <w:instrText>NUMPAGES</w:instrText>
    </w:r>
    <w:r>
      <w:fldChar w:fldCharType="separate"/>
    </w:r>
    <w:r w:rsidR="002771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DD862" w14:textId="77777777" w:rsidR="00CB4DDE" w:rsidRDefault="00CB4DDE">
      <w:pPr>
        <w:spacing w:after="0" w:line="240" w:lineRule="auto"/>
      </w:pPr>
      <w:r>
        <w:separator/>
      </w:r>
    </w:p>
  </w:footnote>
  <w:footnote w:type="continuationSeparator" w:id="0">
    <w:p w14:paraId="506A8ACA" w14:textId="77777777" w:rsidR="00CB4DDE" w:rsidRDefault="00CB4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1E81" w14:textId="77777777" w:rsidR="00AC2FB2" w:rsidRDefault="00CB4DDE">
    <w:pPr>
      <w:jc w:val="right"/>
    </w:pPr>
    <w:r>
      <w:rPr>
        <w:noProof/>
      </w:rPr>
      <w:drawing>
        <wp:inline distT="114300" distB="114300" distL="114300" distR="114300" wp14:anchorId="4E84F559" wp14:editId="5DC53301">
          <wp:extent cx="1983113" cy="38165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83113" cy="3816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D69D3"/>
    <w:multiLevelType w:val="multilevel"/>
    <w:tmpl w:val="E77ADA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B2"/>
    <w:rsid w:val="00277179"/>
    <w:rsid w:val="00AC2FB2"/>
    <w:rsid w:val="00CB4DDE"/>
    <w:rsid w:val="00F23BB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48556CF"/>
  <w15:docId w15:val="{34D3A667-88A4-D14E-8430-369A8156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28"/>
      <w:szCs w:val="28"/>
    </w:rPr>
  </w:style>
  <w:style w:type="paragraph" w:styleId="Heading2">
    <w:name w:val="heading 2"/>
    <w:basedOn w:val="Normal"/>
    <w:next w:val="Normal"/>
    <w:uiPriority w:val="9"/>
    <w:unhideWhenUsed/>
    <w:qFormat/>
    <w:pPr>
      <w:keepNext/>
      <w:keepLines/>
      <w:spacing w:before="200" w:after="120" w:line="276" w:lineRule="auto"/>
      <w:ind w:left="360"/>
      <w:jc w:val="both"/>
      <w:outlineLvl w:val="1"/>
    </w:pPr>
    <w:rPr>
      <w:b/>
      <w:i/>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36"/>
      <w:szCs w:val="36"/>
    </w:rPr>
  </w:style>
  <w:style w:type="paragraph" w:styleId="ListParagraph">
    <w:name w:val="List Paragraph"/>
    <w:basedOn w:val="Normal"/>
    <w:uiPriority w:val="34"/>
    <w:qFormat/>
    <w:rsid w:val="001E1C7F"/>
    <w:pPr>
      <w:ind w:left="720"/>
      <w:contextualSpacing/>
    </w:pPr>
  </w:style>
  <w:style w:type="character" w:styleId="CommentReference">
    <w:name w:val="annotation reference"/>
    <w:basedOn w:val="DefaultParagraphFont"/>
    <w:uiPriority w:val="99"/>
    <w:semiHidden/>
    <w:unhideWhenUsed/>
    <w:rsid w:val="00CA5517"/>
    <w:rPr>
      <w:sz w:val="16"/>
      <w:szCs w:val="16"/>
    </w:rPr>
  </w:style>
  <w:style w:type="paragraph" w:styleId="CommentText">
    <w:name w:val="annotation text"/>
    <w:basedOn w:val="Normal"/>
    <w:link w:val="CommentTextChar"/>
    <w:uiPriority w:val="99"/>
    <w:semiHidden/>
    <w:unhideWhenUsed/>
    <w:rsid w:val="00CA5517"/>
    <w:pPr>
      <w:spacing w:line="240" w:lineRule="auto"/>
    </w:pPr>
    <w:rPr>
      <w:sz w:val="20"/>
      <w:szCs w:val="20"/>
    </w:rPr>
  </w:style>
  <w:style w:type="character" w:customStyle="1" w:styleId="CommentTextChar">
    <w:name w:val="Comment Text Char"/>
    <w:basedOn w:val="DefaultParagraphFont"/>
    <w:link w:val="CommentText"/>
    <w:uiPriority w:val="99"/>
    <w:semiHidden/>
    <w:rsid w:val="00CA5517"/>
    <w:rPr>
      <w:sz w:val="20"/>
      <w:szCs w:val="20"/>
    </w:rPr>
  </w:style>
  <w:style w:type="paragraph" w:styleId="CommentSubject">
    <w:name w:val="annotation subject"/>
    <w:basedOn w:val="CommentText"/>
    <w:next w:val="CommentText"/>
    <w:link w:val="CommentSubjectChar"/>
    <w:uiPriority w:val="99"/>
    <w:semiHidden/>
    <w:unhideWhenUsed/>
    <w:rsid w:val="00CA5517"/>
    <w:rPr>
      <w:b/>
      <w:bCs/>
    </w:rPr>
  </w:style>
  <w:style w:type="character" w:customStyle="1" w:styleId="CommentSubjectChar">
    <w:name w:val="Comment Subject Char"/>
    <w:basedOn w:val="CommentTextChar"/>
    <w:link w:val="CommentSubject"/>
    <w:uiPriority w:val="99"/>
    <w:semiHidden/>
    <w:rsid w:val="00CA5517"/>
    <w:rPr>
      <w:b/>
      <w:bCs/>
      <w:sz w:val="20"/>
      <w:szCs w:val="20"/>
    </w:rPr>
  </w:style>
  <w:style w:type="paragraph" w:styleId="Revision">
    <w:name w:val="Revision"/>
    <w:hidden/>
    <w:uiPriority w:val="99"/>
    <w:semiHidden/>
    <w:rsid w:val="00A16ACC"/>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eUT9JNAaX5O4QRxPGg3/YAatGA==">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Wenban-Smith</dc:creator>
  <cp:lastModifiedBy>Microsoft Office User</cp:lastModifiedBy>
  <cp:revision>3</cp:revision>
  <dcterms:created xsi:type="dcterms:W3CDTF">2022-03-25T13:21:00Z</dcterms:created>
  <dcterms:modified xsi:type="dcterms:W3CDTF">2022-03-25T13:42:00Z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-606405586</vt:i4>
  </property>
  <property fmtid="{D5CDD505-2E9C-101B-9397-08002B2CF9AE}" pid="3" name="_NewReviewCycle">
    <vt:lpwstr/>
  </property>
  <property fmtid="{D5CDD505-2E9C-101B-9397-08002B2CF9AE}" pid="4" name="_EmailSubject">
    <vt:lpwstr>next ccNSO DNS Abuse ad hoc team, scheduled for Tuesday, 8 February 2022 at 20 UTC</vt:lpwstr>
  </property>
  <property fmtid="{D5CDD505-2E9C-101B-9397-08002B2CF9AE}" pid="5" name="_AuthorEmail">
    <vt:lpwstr>dmcauley@Verisign.com</vt:lpwstr>
  </property>
  <property fmtid="{D5CDD505-2E9C-101B-9397-08002B2CF9AE}" pid="6" name="_AuthorEmailDisplayName">
    <vt:lpwstr>McAuley, David</vt:lpwstr>
  </property>
</Properties>
</file>