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34B7ACFD" w:rsidR="00886E4E" w:rsidRPr="000D7D96" w:rsidRDefault="00AD34FE" w:rsidP="00886E4E">
      <w:pPr>
        <w:widowControl w:val="0"/>
        <w:autoSpaceDE w:val="0"/>
        <w:autoSpaceDN w:val="0"/>
        <w:adjustRightInd w:val="0"/>
        <w:jc w:val="center"/>
        <w:rPr>
          <w:rFonts w:asciiTheme="majorHAnsi" w:hAnsiTheme="majorHAnsi" w:cs="Arial"/>
          <w:b/>
          <w:bCs/>
        </w:rPr>
      </w:pPr>
      <w:r w:rsidRPr="000D7D96">
        <w:rPr>
          <w:rFonts w:asciiTheme="majorHAnsi" w:hAnsiTheme="majorHAnsi" w:cs="Arial"/>
          <w:b/>
          <w:bCs/>
        </w:rPr>
        <w:t>Draft</w:t>
      </w:r>
      <w:r w:rsidR="00886E4E" w:rsidRPr="000D7D96">
        <w:rPr>
          <w:rFonts w:asciiTheme="majorHAnsi" w:hAnsiTheme="majorHAnsi" w:cs="Arial"/>
          <w:b/>
          <w:bCs/>
        </w:rPr>
        <w:t xml:space="preserve"> Agenda </w:t>
      </w:r>
      <w:proofErr w:type="spellStart"/>
      <w:r w:rsidR="00886E4E" w:rsidRPr="000D7D96">
        <w:rPr>
          <w:rFonts w:asciiTheme="majorHAnsi" w:hAnsiTheme="majorHAnsi" w:cs="Arial"/>
          <w:b/>
          <w:bCs/>
        </w:rPr>
        <w:t>ccNSO</w:t>
      </w:r>
      <w:proofErr w:type="spellEnd"/>
      <w:r w:rsidR="00886E4E" w:rsidRPr="000D7D96">
        <w:rPr>
          <w:rFonts w:asciiTheme="majorHAnsi" w:hAnsiTheme="majorHAnsi" w:cs="Arial"/>
          <w:b/>
          <w:bCs/>
        </w:rPr>
        <w:t xml:space="preserve"> Council Meeting</w:t>
      </w:r>
    </w:p>
    <w:p w14:paraId="702AC625" w14:textId="3FE60C2F" w:rsidR="00886E4E" w:rsidRPr="000D7D96" w:rsidRDefault="00E11121" w:rsidP="00EA7C4D">
      <w:pPr>
        <w:widowControl w:val="0"/>
        <w:autoSpaceDE w:val="0"/>
        <w:autoSpaceDN w:val="0"/>
        <w:adjustRightInd w:val="0"/>
        <w:jc w:val="center"/>
        <w:rPr>
          <w:rFonts w:asciiTheme="majorHAnsi" w:hAnsiTheme="majorHAnsi" w:cs="Arial"/>
          <w:i/>
        </w:rPr>
      </w:pPr>
      <w:r>
        <w:rPr>
          <w:rFonts w:asciiTheme="majorHAnsi" w:hAnsiTheme="majorHAnsi" w:cs="Arial"/>
          <w:i/>
        </w:rPr>
        <w:t>1 November</w:t>
      </w:r>
      <w:r w:rsidR="006E7EA3" w:rsidRPr="000D7D96">
        <w:rPr>
          <w:rFonts w:asciiTheme="majorHAnsi" w:hAnsiTheme="majorHAnsi" w:cs="Arial"/>
          <w:i/>
        </w:rPr>
        <w:t xml:space="preserve"> </w:t>
      </w:r>
      <w:r w:rsidR="003D6EB2" w:rsidRPr="000D7D96">
        <w:rPr>
          <w:rFonts w:asciiTheme="majorHAnsi" w:hAnsiTheme="majorHAnsi" w:cs="Arial"/>
          <w:i/>
        </w:rPr>
        <w:t>2017</w:t>
      </w:r>
    </w:p>
    <w:p w14:paraId="34007C31" w14:textId="77777777" w:rsidR="00886E4E" w:rsidRPr="000D7D96" w:rsidRDefault="00886E4E" w:rsidP="00886E4E">
      <w:pPr>
        <w:widowControl w:val="0"/>
        <w:autoSpaceDE w:val="0"/>
        <w:autoSpaceDN w:val="0"/>
        <w:adjustRightInd w:val="0"/>
        <w:rPr>
          <w:rFonts w:asciiTheme="majorHAnsi" w:hAnsiTheme="majorHAnsi" w:cs="Arial"/>
          <w:b/>
        </w:rPr>
      </w:pPr>
    </w:p>
    <w:p w14:paraId="59577A79" w14:textId="692CBA8F" w:rsidR="00BC4C7B" w:rsidRPr="000D7D96" w:rsidRDefault="00DA1F75" w:rsidP="00DA1F75">
      <w:pPr>
        <w:widowControl w:val="0"/>
        <w:autoSpaceDE w:val="0"/>
        <w:autoSpaceDN w:val="0"/>
        <w:adjustRightInd w:val="0"/>
        <w:rPr>
          <w:rFonts w:asciiTheme="majorHAnsi" w:hAnsiTheme="majorHAnsi" w:cs="Arial"/>
          <w:b/>
        </w:rPr>
      </w:pPr>
      <w:r w:rsidRPr="000D7D96">
        <w:rPr>
          <w:rFonts w:asciiTheme="majorHAnsi" w:hAnsiTheme="majorHAnsi" w:cs="Arial"/>
          <w:b/>
        </w:rPr>
        <w:t xml:space="preserve">1) Welcome and </w:t>
      </w:r>
      <w:r w:rsidR="00886E4E" w:rsidRPr="000D7D96">
        <w:rPr>
          <w:rFonts w:asciiTheme="majorHAnsi" w:hAnsiTheme="majorHAnsi" w:cs="Arial"/>
          <w:b/>
        </w:rPr>
        <w:t>Apologies</w:t>
      </w:r>
    </w:p>
    <w:p w14:paraId="13196BFE" w14:textId="332271B9" w:rsidR="00DA1F75" w:rsidRPr="000D7D96" w:rsidRDefault="00DA1F75" w:rsidP="00DA1F75">
      <w:pPr>
        <w:rPr>
          <w:rFonts w:asciiTheme="majorHAnsi" w:hAnsiTheme="majorHAnsi"/>
        </w:rPr>
      </w:pPr>
      <w:r w:rsidRPr="000D7D96">
        <w:rPr>
          <w:rFonts w:asciiTheme="majorHAnsi" w:hAnsiTheme="majorHAnsi"/>
        </w:rPr>
        <w:t xml:space="preserve">Attendance list is available at: </w:t>
      </w:r>
      <w:hyperlink r:id="rId7" w:history="1">
        <w:r w:rsidRPr="000D7D96">
          <w:rPr>
            <w:rStyle w:val="Hyperlink"/>
            <w:rFonts w:asciiTheme="majorHAnsi" w:hAnsiTheme="majorHAnsi"/>
          </w:rPr>
          <w:t>http://ccnso.icann.org/about/council/attendance.htm</w:t>
        </w:r>
      </w:hyperlink>
      <w:r w:rsidRPr="000D7D96">
        <w:rPr>
          <w:rFonts w:asciiTheme="majorHAnsi" w:hAnsiTheme="majorHAnsi"/>
        </w:rPr>
        <w:t xml:space="preserve"> </w:t>
      </w:r>
    </w:p>
    <w:p w14:paraId="460A5444" w14:textId="77777777" w:rsidR="00DF15C6" w:rsidRDefault="00DF15C6" w:rsidP="007C6DA4">
      <w:pPr>
        <w:widowControl w:val="0"/>
        <w:autoSpaceDE w:val="0"/>
        <w:autoSpaceDN w:val="0"/>
        <w:adjustRightInd w:val="0"/>
        <w:rPr>
          <w:rFonts w:asciiTheme="majorHAnsi" w:hAnsiTheme="majorHAnsi" w:cs="Arial"/>
          <w:b/>
        </w:rPr>
      </w:pPr>
    </w:p>
    <w:p w14:paraId="5B59B284" w14:textId="103ADFF8" w:rsidR="005D2C94" w:rsidRDefault="005D2C94" w:rsidP="007C6DA4">
      <w:pPr>
        <w:widowControl w:val="0"/>
        <w:autoSpaceDE w:val="0"/>
        <w:autoSpaceDN w:val="0"/>
        <w:adjustRightInd w:val="0"/>
        <w:rPr>
          <w:rFonts w:asciiTheme="majorHAnsi" w:hAnsiTheme="majorHAnsi" w:cs="Arial"/>
          <w:b/>
        </w:rPr>
      </w:pPr>
      <w:r>
        <w:rPr>
          <w:rFonts w:asciiTheme="majorHAnsi" w:hAnsiTheme="majorHAnsi" w:cs="Arial"/>
          <w:b/>
        </w:rPr>
        <w:t xml:space="preserve">Consent agenda </w:t>
      </w:r>
    </w:p>
    <w:p w14:paraId="05FDF87A" w14:textId="77777777" w:rsidR="007059FA" w:rsidRDefault="007059FA" w:rsidP="007059FA">
      <w:pPr>
        <w:widowControl w:val="0"/>
        <w:tabs>
          <w:tab w:val="left" w:pos="220"/>
          <w:tab w:val="left" w:pos="720"/>
        </w:tabs>
        <w:autoSpaceDE w:val="0"/>
        <w:autoSpaceDN w:val="0"/>
        <w:adjustRightInd w:val="0"/>
        <w:spacing w:line="340" w:lineRule="atLeast"/>
        <w:rPr>
          <w:rFonts w:asciiTheme="majorHAnsi" w:hAnsiTheme="majorHAnsi" w:cs="Arial"/>
          <w:b/>
        </w:rPr>
      </w:pPr>
      <w:r>
        <w:rPr>
          <w:rFonts w:asciiTheme="majorHAnsi" w:hAnsiTheme="majorHAnsi" w:cs="Arial"/>
          <w:b/>
        </w:rPr>
        <w:t>Draft resolution</w:t>
      </w:r>
    </w:p>
    <w:p w14:paraId="7B3226F9" w14:textId="2202F2D7" w:rsidR="007059FA" w:rsidRDefault="007059FA" w:rsidP="007059FA">
      <w:pPr>
        <w:widowControl w:val="0"/>
        <w:tabs>
          <w:tab w:val="left" w:pos="220"/>
          <w:tab w:val="left" w:pos="720"/>
        </w:tabs>
        <w:autoSpaceDE w:val="0"/>
        <w:autoSpaceDN w:val="0"/>
        <w:adjustRightInd w:val="0"/>
        <w:spacing w:line="340" w:lineRule="atLeast"/>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adopts all </w:t>
      </w:r>
      <w:r>
        <w:rPr>
          <w:rFonts w:asciiTheme="majorHAnsi" w:hAnsiTheme="majorHAnsi" w:cs="Arial"/>
          <w:b/>
        </w:rPr>
        <w:t xml:space="preserve">resolutions under </w:t>
      </w:r>
      <w:r>
        <w:rPr>
          <w:rFonts w:asciiTheme="majorHAnsi" w:hAnsiTheme="majorHAnsi" w:cs="Arial"/>
          <w:b/>
        </w:rPr>
        <w:t xml:space="preserve">items </w:t>
      </w:r>
      <w:r>
        <w:rPr>
          <w:rFonts w:asciiTheme="majorHAnsi" w:hAnsiTheme="majorHAnsi" w:cs="Arial"/>
          <w:b/>
        </w:rPr>
        <w:t>5, 6 and 7</w:t>
      </w:r>
      <w:r>
        <w:rPr>
          <w:rFonts w:asciiTheme="majorHAnsi" w:hAnsiTheme="majorHAnsi" w:cs="Arial"/>
          <w:b/>
        </w:rPr>
        <w:t xml:space="preserve"> of its 1 November 2017 consent agenda.</w:t>
      </w:r>
    </w:p>
    <w:p w14:paraId="1B225C47" w14:textId="77777777" w:rsidR="005D2C94" w:rsidRPr="000D7D96" w:rsidRDefault="005D2C94" w:rsidP="007C6DA4">
      <w:pPr>
        <w:widowControl w:val="0"/>
        <w:autoSpaceDE w:val="0"/>
        <w:autoSpaceDN w:val="0"/>
        <w:adjustRightInd w:val="0"/>
        <w:rPr>
          <w:rFonts w:asciiTheme="majorHAnsi" w:hAnsiTheme="majorHAnsi" w:cs="Arial"/>
          <w:b/>
        </w:rPr>
      </w:pPr>
    </w:p>
    <w:p w14:paraId="61521B50" w14:textId="4EDE9855" w:rsidR="00DA1F75" w:rsidRPr="00B45437" w:rsidRDefault="00837623" w:rsidP="007C6DA4">
      <w:pPr>
        <w:widowControl w:val="0"/>
        <w:autoSpaceDE w:val="0"/>
        <w:autoSpaceDN w:val="0"/>
        <w:adjustRightInd w:val="0"/>
        <w:rPr>
          <w:rFonts w:asciiTheme="majorHAnsi" w:hAnsiTheme="majorHAnsi" w:cs="Arial"/>
          <w:b/>
        </w:rPr>
      </w:pPr>
      <w:r w:rsidRPr="00B45437">
        <w:rPr>
          <w:rFonts w:asciiTheme="majorHAnsi" w:hAnsiTheme="majorHAnsi" w:cs="Arial"/>
          <w:b/>
        </w:rPr>
        <w:t>2</w:t>
      </w:r>
      <w:r w:rsidR="00886E4E" w:rsidRPr="00B45437">
        <w:rPr>
          <w:rFonts w:asciiTheme="majorHAnsi" w:hAnsiTheme="majorHAnsi" w:cs="Arial"/>
          <w:b/>
        </w:rPr>
        <w:t>) Minutes and Actions</w:t>
      </w:r>
    </w:p>
    <w:p w14:paraId="0C45B0D3" w14:textId="035804D6" w:rsidR="0057236B" w:rsidRPr="00B45437" w:rsidRDefault="000A4E16" w:rsidP="007C6DA4">
      <w:pPr>
        <w:widowControl w:val="0"/>
        <w:autoSpaceDE w:val="0"/>
        <w:autoSpaceDN w:val="0"/>
        <w:adjustRightInd w:val="0"/>
        <w:rPr>
          <w:rFonts w:asciiTheme="majorHAnsi" w:hAnsiTheme="majorHAnsi" w:cs="Arial"/>
        </w:rPr>
      </w:pPr>
      <w:r>
        <w:rPr>
          <w:rFonts w:asciiTheme="majorHAnsi" w:hAnsiTheme="majorHAnsi" w:cs="Arial"/>
        </w:rPr>
        <w:t xml:space="preserve">Minutes 19 October 2017 </w:t>
      </w:r>
    </w:p>
    <w:p w14:paraId="73C9E242" w14:textId="77A4763B" w:rsidR="00265309" w:rsidRPr="00B45437" w:rsidRDefault="00265309" w:rsidP="007C6DA4">
      <w:pPr>
        <w:widowControl w:val="0"/>
        <w:autoSpaceDE w:val="0"/>
        <w:autoSpaceDN w:val="0"/>
        <w:adjustRightInd w:val="0"/>
        <w:rPr>
          <w:rFonts w:asciiTheme="majorHAnsi" w:hAnsiTheme="majorHAnsi" w:cs="Arial"/>
        </w:rPr>
      </w:pPr>
      <w:r w:rsidRPr="00B45437">
        <w:rPr>
          <w:rFonts w:asciiTheme="majorHAnsi" w:hAnsiTheme="majorHAnsi" w:cs="Arial"/>
        </w:rPr>
        <w:t xml:space="preserve">Action </w:t>
      </w:r>
      <w:r w:rsidR="00B858D4" w:rsidRPr="00B45437">
        <w:rPr>
          <w:rFonts w:asciiTheme="majorHAnsi" w:hAnsiTheme="majorHAnsi" w:cs="Arial"/>
        </w:rPr>
        <w:t>items</w:t>
      </w:r>
    </w:p>
    <w:p w14:paraId="7BA0BE28" w14:textId="77777777" w:rsidR="007243B0" w:rsidRPr="00B45437" w:rsidRDefault="007243B0" w:rsidP="00B92C0C">
      <w:pPr>
        <w:rPr>
          <w:rFonts w:asciiTheme="majorHAnsi" w:eastAsiaTheme="minorEastAsia" w:hAnsiTheme="majorHAnsi" w:cs="Times New Roman"/>
          <w:b/>
          <w:bCs/>
          <w:color w:val="000000"/>
        </w:rPr>
      </w:pPr>
    </w:p>
    <w:p w14:paraId="18E0E523" w14:textId="77777777" w:rsidR="00056FB1" w:rsidRPr="00056FB1" w:rsidRDefault="00056FB1" w:rsidP="00056FB1">
      <w:pPr>
        <w:rPr>
          <w:rFonts w:ascii="Calibri" w:eastAsiaTheme="minorEastAsia" w:hAnsi="Calibri" w:cs="Times New Roman"/>
          <w:color w:val="000000"/>
        </w:rPr>
      </w:pPr>
      <w:r w:rsidRPr="00056FB1">
        <w:rPr>
          <w:rFonts w:ascii="Calibri" w:eastAsiaTheme="minorEastAsia" w:hAnsi="Calibri" w:cs="Times New Roman"/>
          <w:b/>
          <w:bCs/>
          <w:i/>
          <w:iCs/>
          <w:color w:val="000000"/>
        </w:rPr>
        <w:t>Action 134-01:</w:t>
      </w:r>
    </w:p>
    <w:p w14:paraId="06C32C69" w14:textId="77777777" w:rsidR="00056FB1" w:rsidRDefault="00056FB1" w:rsidP="00056FB1">
      <w:pPr>
        <w:rPr>
          <w:rFonts w:ascii="Calibri" w:eastAsiaTheme="minorEastAsia" w:hAnsi="Calibri" w:cs="Times New Roman"/>
          <w:color w:val="000000"/>
        </w:rPr>
      </w:pPr>
      <w:r w:rsidRPr="00056FB1">
        <w:rPr>
          <w:rFonts w:ascii="Calibri" w:eastAsiaTheme="minorEastAsia" w:hAnsi="Calibri" w:cs="Times New Roman"/>
          <w:color w:val="000000"/>
        </w:rPr>
        <w:t>Alejandra Reynoso to review Members Day agenda regarding the switching of the Council – Board candidate sessions.</w:t>
      </w:r>
    </w:p>
    <w:p w14:paraId="6EB43B16" w14:textId="134BAADD" w:rsidR="00056FB1" w:rsidRPr="00056FB1" w:rsidRDefault="00056FB1" w:rsidP="00056FB1">
      <w:pPr>
        <w:rPr>
          <w:rFonts w:ascii="Calibri" w:eastAsiaTheme="minorEastAsia" w:hAnsi="Calibri" w:cs="Times New Roman"/>
          <w:color w:val="000000"/>
        </w:rPr>
      </w:pPr>
      <w:r>
        <w:rPr>
          <w:rFonts w:ascii="Calibri" w:eastAsiaTheme="minorEastAsia" w:hAnsi="Calibri" w:cs="Times New Roman"/>
          <w:color w:val="000000"/>
        </w:rPr>
        <w:t>Completed</w:t>
      </w:r>
    </w:p>
    <w:p w14:paraId="088B7092" w14:textId="77777777" w:rsidR="00056FB1" w:rsidRPr="00056FB1" w:rsidRDefault="00056FB1" w:rsidP="00056FB1">
      <w:pPr>
        <w:rPr>
          <w:rFonts w:ascii="Calibri" w:eastAsiaTheme="minorEastAsia" w:hAnsi="Calibri" w:cs="Times New Roman"/>
          <w:color w:val="000000"/>
        </w:rPr>
      </w:pPr>
      <w:r w:rsidRPr="00056FB1">
        <w:rPr>
          <w:rFonts w:ascii="Calibri" w:eastAsiaTheme="minorEastAsia" w:hAnsi="Calibri" w:cs="Times New Roman"/>
          <w:color w:val="000000"/>
        </w:rPr>
        <w:t> </w:t>
      </w:r>
    </w:p>
    <w:p w14:paraId="686A3BE5" w14:textId="77777777" w:rsidR="00056FB1" w:rsidRPr="00056FB1" w:rsidRDefault="00056FB1" w:rsidP="00056FB1">
      <w:pPr>
        <w:rPr>
          <w:rFonts w:ascii="Calibri" w:eastAsiaTheme="minorEastAsia" w:hAnsi="Calibri" w:cs="Times New Roman"/>
          <w:color w:val="000000"/>
        </w:rPr>
      </w:pPr>
      <w:r w:rsidRPr="00056FB1">
        <w:rPr>
          <w:rFonts w:ascii="Calibri" w:eastAsiaTheme="minorEastAsia" w:hAnsi="Calibri" w:cs="Times New Roman"/>
          <w:b/>
          <w:bCs/>
          <w:i/>
          <w:iCs/>
          <w:color w:val="000000"/>
        </w:rPr>
        <w:t>Action 134-02:</w:t>
      </w:r>
    </w:p>
    <w:p w14:paraId="4E88BC7F" w14:textId="77777777" w:rsidR="00056FB1" w:rsidRDefault="00056FB1" w:rsidP="00056FB1">
      <w:pPr>
        <w:rPr>
          <w:rFonts w:ascii="Calibri" w:eastAsiaTheme="minorEastAsia" w:hAnsi="Calibri" w:cs="Times New Roman"/>
          <w:color w:val="000000"/>
        </w:rPr>
      </w:pPr>
      <w:r w:rsidRPr="00056FB1">
        <w:rPr>
          <w:rFonts w:ascii="Calibri" w:eastAsiaTheme="minorEastAsia" w:hAnsi="Calibri" w:cs="Times New Roman"/>
          <w:color w:val="000000"/>
        </w:rPr>
        <w:t>Councilors are requested to review the FAQ docs and comment on list.</w:t>
      </w:r>
    </w:p>
    <w:p w14:paraId="58E69B1A" w14:textId="78A6756C" w:rsidR="00056FB1" w:rsidRPr="00056FB1" w:rsidRDefault="00056FB1" w:rsidP="00056FB1">
      <w:pPr>
        <w:rPr>
          <w:rFonts w:ascii="Calibri" w:eastAsiaTheme="minorEastAsia" w:hAnsi="Calibri" w:cs="Times New Roman"/>
          <w:color w:val="000000"/>
        </w:rPr>
      </w:pPr>
      <w:r>
        <w:rPr>
          <w:rFonts w:ascii="Calibri" w:eastAsiaTheme="minorEastAsia" w:hAnsi="Calibri" w:cs="Times New Roman"/>
          <w:color w:val="000000"/>
        </w:rPr>
        <w:t>Document posted to the list, no additional comments.</w:t>
      </w:r>
    </w:p>
    <w:p w14:paraId="5D316ED4" w14:textId="24F3ABDE" w:rsidR="00B92C0C" w:rsidRDefault="00056FB1" w:rsidP="00B92C0C">
      <w:pPr>
        <w:rPr>
          <w:rFonts w:asciiTheme="majorHAnsi" w:eastAsiaTheme="minorEastAsia" w:hAnsiTheme="majorHAnsi" w:cs="Times New Roman"/>
          <w:color w:val="000000"/>
        </w:rPr>
      </w:pPr>
      <w:r>
        <w:rPr>
          <w:rFonts w:asciiTheme="majorHAnsi" w:eastAsiaTheme="minorEastAsia" w:hAnsiTheme="majorHAnsi" w:cs="Times New Roman"/>
          <w:color w:val="000000"/>
        </w:rPr>
        <w:t>Completed</w:t>
      </w:r>
    </w:p>
    <w:p w14:paraId="22F9FF01" w14:textId="225EFBFB" w:rsidR="00265309" w:rsidRPr="007F3C7C" w:rsidRDefault="00B92C0C" w:rsidP="007F3C7C">
      <w:pPr>
        <w:rPr>
          <w:rFonts w:asciiTheme="majorHAnsi" w:eastAsiaTheme="minorEastAsia" w:hAnsiTheme="majorHAnsi" w:cs="Times New Roman"/>
          <w:color w:val="000000"/>
        </w:rPr>
      </w:pPr>
      <w:r w:rsidRPr="00B92C0C">
        <w:rPr>
          <w:rFonts w:asciiTheme="majorHAnsi" w:eastAsiaTheme="minorEastAsia" w:hAnsiTheme="majorHAnsi" w:cs="Times New Roman"/>
          <w:color w:val="000000"/>
        </w:rPr>
        <w:t> </w:t>
      </w:r>
    </w:p>
    <w:p w14:paraId="2A1F23FC" w14:textId="77777777" w:rsidR="00B41B19" w:rsidRPr="00B45437" w:rsidRDefault="00837623" w:rsidP="00B41B19">
      <w:pPr>
        <w:rPr>
          <w:rFonts w:asciiTheme="majorHAnsi" w:hAnsiTheme="majorHAnsi" w:cs="Arial"/>
          <w:b/>
        </w:rPr>
      </w:pPr>
      <w:r w:rsidRPr="00B45437">
        <w:rPr>
          <w:rFonts w:asciiTheme="majorHAnsi" w:hAnsiTheme="majorHAnsi" w:cs="Arial"/>
          <w:b/>
        </w:rPr>
        <w:t>3</w:t>
      </w:r>
      <w:r w:rsidR="007C6DA4" w:rsidRPr="00B45437">
        <w:rPr>
          <w:rFonts w:asciiTheme="majorHAnsi" w:hAnsiTheme="majorHAnsi" w:cs="Arial"/>
          <w:b/>
        </w:rPr>
        <w:t xml:space="preserve">) </w:t>
      </w:r>
      <w:r w:rsidR="00C14E9C" w:rsidRPr="00B45437">
        <w:rPr>
          <w:rFonts w:asciiTheme="majorHAnsi" w:hAnsiTheme="majorHAnsi" w:cs="Arial"/>
          <w:b/>
        </w:rPr>
        <w:t>Overview inter-meeting Council decisions</w:t>
      </w:r>
    </w:p>
    <w:p w14:paraId="741CF8A4" w14:textId="0958E915" w:rsidR="00957A20" w:rsidRDefault="00855F7F" w:rsidP="00CA7A33">
      <w:pPr>
        <w:pStyle w:val="ListParagraph"/>
        <w:rPr>
          <w:rFonts w:asciiTheme="majorHAnsi" w:hAnsiTheme="majorHAnsi" w:cs="Arial"/>
        </w:rPr>
      </w:pPr>
      <w:r>
        <w:rPr>
          <w:rFonts w:asciiTheme="majorHAnsi" w:hAnsiTheme="majorHAnsi" w:cs="Arial"/>
        </w:rPr>
        <w:t>None</w:t>
      </w:r>
    </w:p>
    <w:p w14:paraId="691297DD" w14:textId="77777777" w:rsidR="00855F7F" w:rsidRPr="00CA7A33" w:rsidRDefault="00855F7F" w:rsidP="00CA7A33">
      <w:pPr>
        <w:pStyle w:val="ListParagraph"/>
        <w:rPr>
          <w:rFonts w:asciiTheme="majorHAnsi" w:hAnsiTheme="majorHAnsi" w:cs="Arial"/>
        </w:rPr>
      </w:pPr>
    </w:p>
    <w:p w14:paraId="2FDE6A8F" w14:textId="3BC5C50C" w:rsidR="00B41B19" w:rsidRDefault="003E50E9" w:rsidP="00290A7D">
      <w:pPr>
        <w:rPr>
          <w:rFonts w:asciiTheme="majorHAnsi" w:hAnsiTheme="majorHAnsi" w:cs="Arial"/>
          <w:b/>
        </w:rPr>
      </w:pPr>
      <w:r w:rsidRPr="00B45437">
        <w:rPr>
          <w:rFonts w:asciiTheme="majorHAnsi" w:hAnsiTheme="majorHAnsi" w:cs="Arial"/>
          <w:b/>
        </w:rPr>
        <w:t xml:space="preserve">4) </w:t>
      </w:r>
      <w:r w:rsidR="00C84632" w:rsidRPr="00B45437">
        <w:rPr>
          <w:rFonts w:asciiTheme="majorHAnsi" w:hAnsiTheme="majorHAnsi" w:cs="Arial"/>
          <w:b/>
        </w:rPr>
        <w:t xml:space="preserve">Update </w:t>
      </w:r>
      <w:proofErr w:type="spellStart"/>
      <w:r w:rsidR="00B41B19" w:rsidRPr="00B45437">
        <w:rPr>
          <w:rFonts w:asciiTheme="majorHAnsi" w:hAnsiTheme="majorHAnsi" w:cs="Arial"/>
          <w:b/>
        </w:rPr>
        <w:t>ccNSO</w:t>
      </w:r>
      <w:proofErr w:type="spellEnd"/>
      <w:r w:rsidR="00B41B19" w:rsidRPr="00B45437">
        <w:rPr>
          <w:rFonts w:asciiTheme="majorHAnsi" w:hAnsiTheme="majorHAnsi" w:cs="Arial"/>
          <w:b/>
        </w:rPr>
        <w:t xml:space="preserve"> Council Elections FY 2018</w:t>
      </w:r>
      <w:r w:rsidR="00290A7D">
        <w:rPr>
          <w:rFonts w:asciiTheme="majorHAnsi" w:hAnsiTheme="majorHAnsi" w:cs="Arial"/>
          <w:b/>
        </w:rPr>
        <w:t xml:space="preserve"> </w:t>
      </w:r>
    </w:p>
    <w:p w14:paraId="32F27E68" w14:textId="2F0D44D0" w:rsidR="00855F7F" w:rsidRDefault="00855F7F" w:rsidP="00290A7D">
      <w:pPr>
        <w:rPr>
          <w:rFonts w:asciiTheme="majorHAnsi" w:hAnsiTheme="majorHAnsi" w:cs="Arial"/>
        </w:rPr>
      </w:pPr>
      <w:r>
        <w:rPr>
          <w:rFonts w:asciiTheme="majorHAnsi" w:hAnsiTheme="majorHAnsi" w:cs="Arial"/>
          <w:b/>
        </w:rPr>
        <w:tab/>
      </w:r>
      <w:r w:rsidRPr="00380181">
        <w:rPr>
          <w:rFonts w:asciiTheme="majorHAnsi" w:hAnsiTheme="majorHAnsi" w:cs="Arial"/>
        </w:rPr>
        <w:t>All candi</w:t>
      </w:r>
      <w:r w:rsidR="00380181" w:rsidRPr="00380181">
        <w:rPr>
          <w:rFonts w:asciiTheme="majorHAnsi" w:hAnsiTheme="majorHAnsi" w:cs="Arial"/>
        </w:rPr>
        <w:t>d</w:t>
      </w:r>
      <w:r w:rsidRPr="00380181">
        <w:rPr>
          <w:rFonts w:asciiTheme="majorHAnsi" w:hAnsiTheme="majorHAnsi" w:cs="Arial"/>
        </w:rPr>
        <w:t>ates</w:t>
      </w:r>
      <w:r w:rsidR="00380181" w:rsidRPr="00380181">
        <w:rPr>
          <w:rFonts w:asciiTheme="majorHAnsi" w:hAnsiTheme="majorHAnsi" w:cs="Arial"/>
        </w:rPr>
        <w:t xml:space="preserve"> have accepted nominations</w:t>
      </w:r>
      <w:r w:rsidR="0075650C">
        <w:rPr>
          <w:rFonts w:asciiTheme="majorHAnsi" w:hAnsiTheme="majorHAnsi" w:cs="Arial"/>
        </w:rPr>
        <w:t>, only one candidate per region, no election needed.</w:t>
      </w:r>
    </w:p>
    <w:p w14:paraId="548EA353" w14:textId="77777777" w:rsidR="005D2C94" w:rsidRPr="00380181" w:rsidRDefault="005D2C94" w:rsidP="00290A7D">
      <w:pPr>
        <w:rPr>
          <w:rFonts w:asciiTheme="majorHAnsi" w:hAnsiTheme="majorHAnsi" w:cs="Arial"/>
        </w:rPr>
      </w:pPr>
    </w:p>
    <w:p w14:paraId="7FAABFD7" w14:textId="04DAD2F3" w:rsidR="005D2C94" w:rsidRDefault="005D2C94" w:rsidP="005D2C94">
      <w:pPr>
        <w:rPr>
          <w:rFonts w:asciiTheme="majorHAnsi" w:hAnsiTheme="majorHAnsi" w:cs="Arial"/>
          <w:b/>
        </w:rPr>
      </w:pPr>
      <w:r>
        <w:rPr>
          <w:rFonts w:asciiTheme="majorHAnsi" w:hAnsiTheme="majorHAnsi" w:cs="Arial"/>
          <w:b/>
        </w:rPr>
        <w:t>5) Adoption SOPSC Charter</w:t>
      </w:r>
    </w:p>
    <w:p w14:paraId="2A474B31" w14:textId="3A50B2CB" w:rsidR="0058414D" w:rsidRPr="00AF711F" w:rsidRDefault="0058414D" w:rsidP="000B3320">
      <w:pPr>
        <w:rPr>
          <w:rFonts w:asciiTheme="majorHAnsi" w:hAnsiTheme="majorHAnsi" w:cs="Arial"/>
          <w:b/>
          <w:i/>
        </w:rPr>
      </w:pPr>
      <w:r w:rsidRPr="00AF711F">
        <w:rPr>
          <w:rFonts w:asciiTheme="majorHAnsi" w:hAnsiTheme="majorHAnsi" w:cs="Arial"/>
          <w:b/>
          <w:i/>
        </w:rPr>
        <w:t>Draft resolution</w:t>
      </w:r>
    </w:p>
    <w:p w14:paraId="74FF942D" w14:textId="19692D11" w:rsidR="00075A93" w:rsidRPr="00AF711F" w:rsidRDefault="00B43805" w:rsidP="000B3320">
      <w:pPr>
        <w:rPr>
          <w:rFonts w:asciiTheme="majorHAnsi" w:hAnsiTheme="majorHAnsi" w:cs="Arial"/>
          <w:b/>
          <w:i/>
        </w:rPr>
      </w:pPr>
      <w:r w:rsidRPr="00AF711F">
        <w:rPr>
          <w:rFonts w:asciiTheme="majorHAnsi" w:hAnsiTheme="majorHAnsi" w:cs="Arial"/>
          <w:b/>
          <w:i/>
        </w:rPr>
        <w:t>Background</w:t>
      </w:r>
    </w:p>
    <w:p w14:paraId="44E7ED90" w14:textId="45549AD2" w:rsidR="0058414D" w:rsidRDefault="0058414D" w:rsidP="000B3320">
      <w:pPr>
        <w:rPr>
          <w:rFonts w:asciiTheme="majorHAnsi" w:hAnsiTheme="majorHAnsi" w:cs="Arial"/>
        </w:rPr>
      </w:pPr>
      <w:r>
        <w:rPr>
          <w:rFonts w:asciiTheme="majorHAnsi" w:hAnsiTheme="majorHAnsi" w:cs="Arial"/>
        </w:rPr>
        <w:t>The SOPWG</w:t>
      </w:r>
      <w:r w:rsidR="008C2B65">
        <w:rPr>
          <w:rFonts w:asciiTheme="majorHAnsi" w:hAnsiTheme="majorHAnsi" w:cs="Arial"/>
        </w:rPr>
        <w:t xml:space="preserve"> proposes to update its charter</w:t>
      </w:r>
      <w:r>
        <w:rPr>
          <w:rFonts w:asciiTheme="majorHAnsi" w:hAnsiTheme="majorHAnsi" w:cs="Arial"/>
        </w:rPr>
        <w:t xml:space="preserve"> to reflect current </w:t>
      </w:r>
      <w:r w:rsidR="008C2B65">
        <w:rPr>
          <w:rFonts w:asciiTheme="majorHAnsi" w:hAnsiTheme="majorHAnsi" w:cs="Arial"/>
        </w:rPr>
        <w:t>practices and standing. The SOPWG agreed to the proposed changes at its meeting on 29 October</w:t>
      </w:r>
      <w:r w:rsidR="00AF711F">
        <w:rPr>
          <w:rFonts w:asciiTheme="majorHAnsi" w:hAnsiTheme="majorHAnsi" w:cs="Arial"/>
        </w:rPr>
        <w:t xml:space="preserve"> 2017, and submitted the updated version to the Council. The major changes are:</w:t>
      </w:r>
    </w:p>
    <w:p w14:paraId="7D8DD5EB" w14:textId="05C22729" w:rsidR="00AF711F" w:rsidRPr="00BC5A3B" w:rsidRDefault="00BC5A3B" w:rsidP="00BC5A3B">
      <w:pPr>
        <w:pStyle w:val="ListParagraph"/>
        <w:numPr>
          <w:ilvl w:val="0"/>
          <w:numId w:val="8"/>
        </w:numPr>
        <w:rPr>
          <w:rFonts w:asciiTheme="majorHAnsi" w:hAnsiTheme="majorHAnsi" w:cs="Arial"/>
        </w:rPr>
      </w:pPr>
      <w:r>
        <w:rPr>
          <w:rFonts w:asciiTheme="majorHAnsi" w:hAnsiTheme="majorHAnsi" w:cs="Arial"/>
        </w:rPr>
        <w:t>R</w:t>
      </w:r>
      <w:r w:rsidR="00AF711F" w:rsidRPr="00BC5A3B">
        <w:rPr>
          <w:rFonts w:asciiTheme="majorHAnsi" w:hAnsiTheme="majorHAnsi" w:cs="Arial"/>
        </w:rPr>
        <w:t xml:space="preserve">ename the Strategic Operational Planning Working Group to Strategic Operational Committee to reflect the continuous </w:t>
      </w:r>
      <w:r w:rsidR="00897693" w:rsidRPr="00BC5A3B">
        <w:rPr>
          <w:rFonts w:asciiTheme="majorHAnsi" w:hAnsiTheme="majorHAnsi" w:cs="Arial"/>
        </w:rPr>
        <w:t>nature of the group</w:t>
      </w:r>
    </w:p>
    <w:p w14:paraId="04414E73" w14:textId="77777777" w:rsidR="00BC5A3B" w:rsidRDefault="00BC5A3B" w:rsidP="00BC5A3B">
      <w:pPr>
        <w:pStyle w:val="ListParagraph"/>
        <w:numPr>
          <w:ilvl w:val="0"/>
          <w:numId w:val="8"/>
        </w:numPr>
        <w:rPr>
          <w:rFonts w:asciiTheme="majorHAnsi" w:hAnsiTheme="majorHAnsi" w:cs="Arial"/>
        </w:rPr>
      </w:pPr>
      <w:r w:rsidRPr="00BC5A3B">
        <w:rPr>
          <w:rFonts w:asciiTheme="majorHAnsi" w:hAnsiTheme="majorHAnsi" w:cs="Arial"/>
        </w:rPr>
        <w:t>M</w:t>
      </w:r>
      <w:r w:rsidR="00897693" w:rsidRPr="00BC5A3B">
        <w:rPr>
          <w:rFonts w:asciiTheme="majorHAnsi" w:hAnsiTheme="majorHAnsi" w:cs="Arial"/>
        </w:rPr>
        <w:t>andate the SOPC to submit a rejection action petition with respect to the ICANN and IANA budget, operational plans and ICANN Strategic Plan</w:t>
      </w:r>
      <w:r>
        <w:rPr>
          <w:rFonts w:asciiTheme="majorHAnsi" w:hAnsiTheme="majorHAnsi" w:cs="Arial"/>
        </w:rPr>
        <w:t xml:space="preserve"> </w:t>
      </w:r>
      <w:r w:rsidR="00897693" w:rsidRPr="00BC5A3B">
        <w:rPr>
          <w:rFonts w:asciiTheme="majorHAnsi" w:hAnsiTheme="majorHAnsi" w:cs="Arial"/>
        </w:rPr>
        <w:t xml:space="preserve">to the </w:t>
      </w:r>
      <w:proofErr w:type="spellStart"/>
      <w:r w:rsidR="00897693" w:rsidRPr="00BC5A3B">
        <w:rPr>
          <w:rFonts w:asciiTheme="majorHAnsi" w:hAnsiTheme="majorHAnsi" w:cs="Arial"/>
        </w:rPr>
        <w:t>ccNSO</w:t>
      </w:r>
      <w:proofErr w:type="spellEnd"/>
      <w:r w:rsidR="00897693" w:rsidRPr="00BC5A3B">
        <w:rPr>
          <w:rFonts w:asciiTheme="majorHAnsi" w:hAnsiTheme="majorHAnsi" w:cs="Arial"/>
        </w:rPr>
        <w:t xml:space="preserve"> Council in the context of the </w:t>
      </w:r>
      <w:proofErr w:type="spellStart"/>
      <w:r w:rsidR="00897693" w:rsidRPr="00BC5A3B">
        <w:rPr>
          <w:rFonts w:asciiTheme="majorHAnsi" w:hAnsiTheme="majorHAnsi" w:cs="Arial"/>
        </w:rPr>
        <w:t>ccNSO</w:t>
      </w:r>
      <w:proofErr w:type="spellEnd"/>
      <w:r w:rsidR="00897693" w:rsidRPr="00BC5A3B">
        <w:rPr>
          <w:rFonts w:asciiTheme="majorHAnsi" w:hAnsiTheme="majorHAnsi" w:cs="Arial"/>
        </w:rPr>
        <w:t xml:space="preserve"> as Decisional Partic</w:t>
      </w:r>
      <w:r>
        <w:rPr>
          <w:rFonts w:asciiTheme="majorHAnsi" w:hAnsiTheme="majorHAnsi" w:cs="Arial"/>
        </w:rPr>
        <w:t>ipant</w:t>
      </w:r>
    </w:p>
    <w:p w14:paraId="3EFCB228" w14:textId="77777777" w:rsidR="00210E84" w:rsidRDefault="00BC5A3B" w:rsidP="00BC5A3B">
      <w:pPr>
        <w:pStyle w:val="ListParagraph"/>
        <w:numPr>
          <w:ilvl w:val="0"/>
          <w:numId w:val="8"/>
        </w:numPr>
        <w:rPr>
          <w:rFonts w:asciiTheme="majorHAnsi" w:hAnsiTheme="majorHAnsi" w:cs="Arial"/>
        </w:rPr>
      </w:pPr>
      <w:r>
        <w:rPr>
          <w:rFonts w:asciiTheme="majorHAnsi" w:hAnsiTheme="majorHAnsi" w:cs="Arial"/>
        </w:rPr>
        <w:lastRenderedPageBreak/>
        <w:t xml:space="preserve">Review </w:t>
      </w:r>
      <w:r w:rsidR="00210E84">
        <w:rPr>
          <w:rFonts w:asciiTheme="majorHAnsi" w:hAnsiTheme="majorHAnsi" w:cs="Arial"/>
        </w:rPr>
        <w:t>membership structure, membership term limitations and describe role of the chair.</w:t>
      </w:r>
    </w:p>
    <w:p w14:paraId="4F6F8EF8" w14:textId="77777777" w:rsidR="00210E84" w:rsidRDefault="00210E84" w:rsidP="00210E84">
      <w:pPr>
        <w:rPr>
          <w:rFonts w:asciiTheme="majorHAnsi" w:hAnsiTheme="majorHAnsi" w:cs="Arial"/>
        </w:rPr>
      </w:pPr>
    </w:p>
    <w:p w14:paraId="3899271C" w14:textId="14E27A03" w:rsidR="00897693" w:rsidRPr="008303DB" w:rsidRDefault="00210E84" w:rsidP="00210E84">
      <w:pPr>
        <w:rPr>
          <w:rFonts w:asciiTheme="majorHAnsi" w:hAnsiTheme="majorHAnsi" w:cs="Arial"/>
          <w:b/>
          <w:i/>
        </w:rPr>
      </w:pPr>
      <w:r w:rsidRPr="008303DB">
        <w:rPr>
          <w:rFonts w:asciiTheme="majorHAnsi" w:hAnsiTheme="majorHAnsi" w:cs="Arial"/>
          <w:b/>
          <w:i/>
        </w:rPr>
        <w:t>Decision</w:t>
      </w:r>
      <w:r w:rsidR="00897693" w:rsidRPr="008303DB">
        <w:rPr>
          <w:rFonts w:asciiTheme="majorHAnsi" w:hAnsiTheme="majorHAnsi" w:cs="Arial"/>
          <w:b/>
          <w:i/>
        </w:rPr>
        <w:t xml:space="preserve"> </w:t>
      </w:r>
    </w:p>
    <w:p w14:paraId="05CC9DAF" w14:textId="03D6EA24" w:rsidR="00210E84" w:rsidRDefault="00210E84" w:rsidP="00210E84">
      <w:pPr>
        <w:rPr>
          <w:rFonts w:asciiTheme="majorHAnsi" w:hAnsiTheme="majorHAnsi" w:cs="Arial"/>
          <w:b/>
        </w:rPr>
      </w:pPr>
      <w:r w:rsidRPr="008303DB">
        <w:rPr>
          <w:rFonts w:asciiTheme="majorHAnsi" w:hAnsiTheme="majorHAnsi" w:cs="Arial"/>
          <w:b/>
        </w:rPr>
        <w:t xml:space="preserve">The </w:t>
      </w:r>
      <w:proofErr w:type="spellStart"/>
      <w:r w:rsidRPr="008303DB">
        <w:rPr>
          <w:rFonts w:asciiTheme="majorHAnsi" w:hAnsiTheme="majorHAnsi" w:cs="Arial"/>
          <w:b/>
        </w:rPr>
        <w:t>ccNSO</w:t>
      </w:r>
      <w:proofErr w:type="spellEnd"/>
      <w:r w:rsidRPr="008303DB">
        <w:rPr>
          <w:rFonts w:asciiTheme="majorHAnsi" w:hAnsiTheme="majorHAnsi" w:cs="Arial"/>
          <w:b/>
        </w:rPr>
        <w:t xml:space="preserve"> Council adopts the charter of the Strategic Operational Planning Committee, and request the Committee to review its </w:t>
      </w:r>
      <w:r w:rsidR="008303DB" w:rsidRPr="008303DB">
        <w:rPr>
          <w:rFonts w:asciiTheme="majorHAnsi" w:hAnsiTheme="majorHAnsi" w:cs="Arial"/>
          <w:b/>
        </w:rPr>
        <w:t>membership in accordance with the rules in the charter. The secretariat is requested to inform the chair of the SOPC accordingly and archive the SOPWG charter.</w:t>
      </w:r>
    </w:p>
    <w:p w14:paraId="66E12917" w14:textId="77777777" w:rsidR="008303DB" w:rsidRPr="008303DB" w:rsidRDefault="008303DB" w:rsidP="00210E84">
      <w:pPr>
        <w:rPr>
          <w:rFonts w:asciiTheme="majorHAnsi" w:hAnsiTheme="majorHAnsi" w:cs="Arial"/>
          <w:b/>
        </w:rPr>
      </w:pPr>
    </w:p>
    <w:p w14:paraId="5B208868" w14:textId="5AD527E2" w:rsidR="00603BCE" w:rsidRDefault="00B43805" w:rsidP="00603BCE">
      <w:pPr>
        <w:widowControl w:val="0"/>
        <w:tabs>
          <w:tab w:val="left" w:pos="220"/>
          <w:tab w:val="left" w:pos="720"/>
        </w:tabs>
        <w:autoSpaceDE w:val="0"/>
        <w:autoSpaceDN w:val="0"/>
        <w:adjustRightInd w:val="0"/>
        <w:spacing w:line="460" w:lineRule="atLeast"/>
        <w:rPr>
          <w:rFonts w:asciiTheme="majorHAnsi" w:hAnsiTheme="majorHAnsi" w:cs="Calibri"/>
          <w:b/>
        </w:rPr>
      </w:pPr>
      <w:r>
        <w:rPr>
          <w:rFonts w:asciiTheme="majorHAnsi" w:hAnsiTheme="majorHAnsi" w:cs="Arial"/>
          <w:b/>
        </w:rPr>
        <w:t>6</w:t>
      </w:r>
      <w:r w:rsidR="00565580" w:rsidRPr="00603BCE">
        <w:rPr>
          <w:rFonts w:asciiTheme="majorHAnsi" w:hAnsiTheme="majorHAnsi" w:cs="Arial"/>
          <w:b/>
        </w:rPr>
        <w:t>)</w:t>
      </w:r>
      <w:r w:rsidR="00603BCE" w:rsidRPr="00603BCE">
        <w:rPr>
          <w:rFonts w:asciiTheme="majorHAnsi" w:hAnsiTheme="majorHAnsi" w:cs="Calibri"/>
          <w:b/>
        </w:rPr>
        <w:t xml:space="preserve"> </w:t>
      </w:r>
      <w:r w:rsidR="00AF711F">
        <w:rPr>
          <w:rFonts w:asciiTheme="majorHAnsi" w:hAnsiTheme="majorHAnsi" w:cs="Calibri"/>
          <w:b/>
        </w:rPr>
        <w:t xml:space="preserve">Update </w:t>
      </w:r>
      <w:r w:rsidR="00603BCE" w:rsidRPr="00603BCE">
        <w:rPr>
          <w:rFonts w:asciiTheme="majorHAnsi" w:hAnsiTheme="majorHAnsi" w:cs="Calibri"/>
          <w:b/>
        </w:rPr>
        <w:t xml:space="preserve">Mandate GRC to conduct </w:t>
      </w:r>
      <w:proofErr w:type="spellStart"/>
      <w:r w:rsidR="00603BCE" w:rsidRPr="00603BCE">
        <w:rPr>
          <w:rFonts w:asciiTheme="majorHAnsi" w:hAnsiTheme="majorHAnsi" w:cs="Calibri"/>
          <w:b/>
        </w:rPr>
        <w:t>ccNSO</w:t>
      </w:r>
      <w:proofErr w:type="spellEnd"/>
      <w:r w:rsidR="00603BCE" w:rsidRPr="00603BCE">
        <w:rPr>
          <w:rFonts w:asciiTheme="majorHAnsi" w:hAnsiTheme="majorHAnsi" w:cs="Calibri"/>
          <w:b/>
        </w:rPr>
        <w:t xml:space="preserve"> Internal review and submit comment Operating </w:t>
      </w:r>
      <w:r w:rsidR="0075650C">
        <w:rPr>
          <w:rFonts w:asciiTheme="majorHAnsi" w:hAnsiTheme="majorHAnsi" w:cs="Calibri"/>
          <w:b/>
        </w:rPr>
        <w:t>Standards</w:t>
      </w:r>
    </w:p>
    <w:p w14:paraId="2E940A8A" w14:textId="77777777" w:rsidR="00371EA2" w:rsidRDefault="00371EA2" w:rsidP="00603BCE">
      <w:pPr>
        <w:widowControl w:val="0"/>
        <w:tabs>
          <w:tab w:val="left" w:pos="220"/>
          <w:tab w:val="left" w:pos="720"/>
        </w:tabs>
        <w:autoSpaceDE w:val="0"/>
        <w:autoSpaceDN w:val="0"/>
        <w:adjustRightInd w:val="0"/>
        <w:spacing w:line="460" w:lineRule="atLeast"/>
        <w:rPr>
          <w:rFonts w:asciiTheme="majorHAnsi" w:hAnsiTheme="majorHAnsi" w:cs="Calibri"/>
          <w:b/>
        </w:rPr>
      </w:pPr>
    </w:p>
    <w:p w14:paraId="2C749057" w14:textId="77777777" w:rsidR="00371EA2" w:rsidRDefault="008303DB" w:rsidP="00603BCE">
      <w:pPr>
        <w:widowControl w:val="0"/>
        <w:tabs>
          <w:tab w:val="left" w:pos="220"/>
          <w:tab w:val="left" w:pos="720"/>
        </w:tabs>
        <w:autoSpaceDE w:val="0"/>
        <w:autoSpaceDN w:val="0"/>
        <w:adjustRightInd w:val="0"/>
        <w:spacing w:line="460" w:lineRule="atLeast"/>
        <w:rPr>
          <w:rFonts w:asciiTheme="majorHAnsi" w:hAnsiTheme="majorHAnsi" w:cs="Calibri"/>
          <w:b/>
        </w:rPr>
      </w:pPr>
      <w:r>
        <w:rPr>
          <w:rFonts w:asciiTheme="majorHAnsi" w:hAnsiTheme="majorHAnsi" w:cs="Calibri"/>
          <w:b/>
        </w:rPr>
        <w:t>Draft Resolution</w:t>
      </w:r>
    </w:p>
    <w:p w14:paraId="66F2322B" w14:textId="0ED222F7" w:rsidR="008303DB" w:rsidRPr="00371EA2" w:rsidRDefault="008303DB" w:rsidP="00603BCE">
      <w:pPr>
        <w:widowControl w:val="0"/>
        <w:tabs>
          <w:tab w:val="left" w:pos="220"/>
          <w:tab w:val="left" w:pos="720"/>
        </w:tabs>
        <w:autoSpaceDE w:val="0"/>
        <w:autoSpaceDN w:val="0"/>
        <w:adjustRightInd w:val="0"/>
        <w:spacing w:line="460" w:lineRule="atLeast"/>
        <w:rPr>
          <w:rFonts w:asciiTheme="majorHAnsi" w:hAnsiTheme="majorHAnsi" w:cs="Calibri"/>
          <w:b/>
        </w:rPr>
      </w:pPr>
      <w:r w:rsidRPr="00010553">
        <w:rPr>
          <w:rFonts w:asciiTheme="majorHAnsi" w:hAnsiTheme="majorHAnsi" w:cs="Calibri"/>
          <w:b/>
          <w:i/>
        </w:rPr>
        <w:t>Background</w:t>
      </w:r>
    </w:p>
    <w:p w14:paraId="1A2C42EC" w14:textId="623A8654" w:rsidR="00FA3801" w:rsidRPr="0092215E" w:rsidRDefault="00402AD8" w:rsidP="00FA3801">
      <w:pPr>
        <w:rPr>
          <w:rFonts w:asciiTheme="majorHAnsi" w:eastAsia="Times New Roman" w:hAnsiTheme="majorHAnsi" w:cs="Times New Roman"/>
        </w:rPr>
      </w:pPr>
      <w:r w:rsidRPr="0092215E">
        <w:rPr>
          <w:rFonts w:asciiTheme="majorHAnsi" w:eastAsia="Times New Roman" w:hAnsiTheme="majorHAnsi" w:cs="Times New Roman"/>
        </w:rPr>
        <w:t xml:space="preserve">The Council was informed that the Board has deferred the organizational </w:t>
      </w:r>
      <w:r w:rsidR="0092215E" w:rsidRPr="0092215E">
        <w:rPr>
          <w:rFonts w:asciiTheme="majorHAnsi" w:eastAsia="Times New Roman" w:hAnsiTheme="majorHAnsi" w:cs="Times New Roman"/>
        </w:rPr>
        <w:t xml:space="preserve">review of the </w:t>
      </w:r>
      <w:proofErr w:type="spellStart"/>
      <w:r w:rsidR="0092215E" w:rsidRPr="0092215E">
        <w:rPr>
          <w:rFonts w:asciiTheme="majorHAnsi" w:eastAsia="Times New Roman" w:hAnsiTheme="majorHAnsi" w:cs="Times New Roman"/>
        </w:rPr>
        <w:t>ccNSO</w:t>
      </w:r>
      <w:proofErr w:type="spellEnd"/>
      <w:r w:rsidR="0092215E" w:rsidRPr="0092215E">
        <w:rPr>
          <w:rFonts w:asciiTheme="majorHAnsi" w:eastAsia="Times New Roman" w:hAnsiTheme="majorHAnsi" w:cs="Times New Roman"/>
        </w:rPr>
        <w:t xml:space="preserve"> to 2018. At the same the </w:t>
      </w:r>
      <w:proofErr w:type="spellStart"/>
      <w:r w:rsidR="0092215E" w:rsidRPr="0092215E">
        <w:rPr>
          <w:rFonts w:asciiTheme="majorHAnsi" w:eastAsia="Times New Roman" w:hAnsiTheme="majorHAnsi" w:cs="Times New Roman"/>
        </w:rPr>
        <w:t>ccNSO</w:t>
      </w:r>
      <w:proofErr w:type="spellEnd"/>
      <w:r w:rsidR="0092215E" w:rsidRPr="0092215E">
        <w:rPr>
          <w:rFonts w:asciiTheme="majorHAnsi" w:eastAsia="Times New Roman" w:hAnsiTheme="majorHAnsi" w:cs="Times New Roman"/>
        </w:rPr>
        <w:t xml:space="preserve"> was requested start to undertake a sel</w:t>
      </w:r>
      <w:r w:rsidR="0092215E">
        <w:rPr>
          <w:rFonts w:asciiTheme="majorHAnsi" w:eastAsia="Times New Roman" w:hAnsiTheme="majorHAnsi" w:cs="Times New Roman"/>
        </w:rPr>
        <w:t>f</w:t>
      </w:r>
      <w:r w:rsidR="0092215E" w:rsidRPr="0092215E">
        <w:rPr>
          <w:rFonts w:asciiTheme="majorHAnsi" w:eastAsia="Times New Roman" w:hAnsiTheme="majorHAnsi" w:cs="Times New Roman"/>
        </w:rPr>
        <w:t>-asse</w:t>
      </w:r>
      <w:r w:rsidR="0092215E">
        <w:rPr>
          <w:rFonts w:asciiTheme="majorHAnsi" w:eastAsia="Times New Roman" w:hAnsiTheme="majorHAnsi" w:cs="Times New Roman"/>
        </w:rPr>
        <w:t>s</w:t>
      </w:r>
      <w:r w:rsidR="0092215E" w:rsidRPr="0092215E">
        <w:rPr>
          <w:rFonts w:asciiTheme="majorHAnsi" w:eastAsia="Times New Roman" w:hAnsiTheme="majorHAnsi" w:cs="Times New Roman"/>
        </w:rPr>
        <w:t>sment.</w:t>
      </w:r>
      <w:r w:rsidR="0092215E">
        <w:rPr>
          <w:rFonts w:asciiTheme="majorHAnsi" w:eastAsia="Times New Roman" w:hAnsiTheme="majorHAnsi" w:cs="Times New Roman"/>
        </w:rPr>
        <w:t xml:space="preserve"> Fur</w:t>
      </w:r>
      <w:r w:rsidR="005337BC">
        <w:rPr>
          <w:rFonts w:asciiTheme="majorHAnsi" w:eastAsia="Times New Roman" w:hAnsiTheme="majorHAnsi" w:cs="Times New Roman"/>
        </w:rPr>
        <w:t>th</w:t>
      </w:r>
      <w:r w:rsidR="0092215E">
        <w:rPr>
          <w:rFonts w:asciiTheme="majorHAnsi" w:eastAsia="Times New Roman" w:hAnsiTheme="majorHAnsi" w:cs="Times New Roman"/>
        </w:rPr>
        <w:t>er ICANN has published the first set of Operational Standards</w:t>
      </w:r>
      <w:r w:rsidR="005337BC">
        <w:rPr>
          <w:rFonts w:asciiTheme="majorHAnsi" w:eastAsia="Times New Roman" w:hAnsiTheme="majorHAnsi" w:cs="Times New Roman"/>
        </w:rPr>
        <w:t xml:space="preserve"> for Specific reviews, which may affect the </w:t>
      </w:r>
      <w:proofErr w:type="spellStart"/>
      <w:r w:rsidR="005337BC">
        <w:rPr>
          <w:rFonts w:asciiTheme="majorHAnsi" w:eastAsia="Times New Roman" w:hAnsiTheme="majorHAnsi" w:cs="Times New Roman"/>
        </w:rPr>
        <w:t>ccNSO</w:t>
      </w:r>
      <w:proofErr w:type="spellEnd"/>
      <w:r w:rsidR="005337BC">
        <w:rPr>
          <w:rFonts w:asciiTheme="majorHAnsi" w:eastAsia="Times New Roman" w:hAnsiTheme="majorHAnsi" w:cs="Times New Roman"/>
        </w:rPr>
        <w:t xml:space="preserve"> Guidelines, for public comment</w:t>
      </w:r>
      <w:r w:rsidR="00D34BD8">
        <w:rPr>
          <w:rFonts w:asciiTheme="majorHAnsi" w:eastAsia="Times New Roman" w:hAnsiTheme="majorHAnsi" w:cs="Times New Roman"/>
        </w:rPr>
        <w:t>.</w:t>
      </w:r>
    </w:p>
    <w:p w14:paraId="5E633084" w14:textId="77777777" w:rsidR="005337BC" w:rsidRDefault="005337BC" w:rsidP="00402AD8">
      <w:pPr>
        <w:rPr>
          <w:rFonts w:asciiTheme="majorHAnsi" w:hAnsiTheme="majorHAnsi" w:cs="Calibri"/>
        </w:rPr>
      </w:pPr>
    </w:p>
    <w:p w14:paraId="7CD1474B" w14:textId="77777777" w:rsidR="00402AD8" w:rsidRDefault="00402AD8" w:rsidP="00402AD8">
      <w:pPr>
        <w:rPr>
          <w:rFonts w:ascii="Helvetica" w:eastAsia="Times New Roman" w:hAnsi="Helvetica" w:cs="Times New Roman"/>
          <w:sz w:val="30"/>
          <w:szCs w:val="30"/>
        </w:rPr>
      </w:pPr>
      <w:r w:rsidRPr="00FA3801">
        <w:rPr>
          <w:rFonts w:asciiTheme="majorHAnsi" w:hAnsiTheme="majorHAnsi" w:cs="Calibri"/>
        </w:rPr>
        <w:t xml:space="preserve">The </w:t>
      </w:r>
      <w:proofErr w:type="spellStart"/>
      <w:r w:rsidRPr="00FA3801">
        <w:rPr>
          <w:rFonts w:asciiTheme="majorHAnsi" w:hAnsiTheme="majorHAnsi" w:cs="Calibri"/>
        </w:rPr>
        <w:t>ccNSO</w:t>
      </w:r>
      <w:proofErr w:type="spellEnd"/>
      <w:r w:rsidRPr="00FA3801">
        <w:rPr>
          <w:rFonts w:asciiTheme="majorHAnsi" w:hAnsiTheme="majorHAnsi" w:cs="Calibri"/>
        </w:rPr>
        <w:t xml:space="preserve"> Guideline Review Committee was </w:t>
      </w:r>
      <w:r>
        <w:rPr>
          <w:rFonts w:asciiTheme="majorHAnsi" w:hAnsiTheme="majorHAnsi" w:cs="Calibri"/>
        </w:rPr>
        <w:t>created to</w:t>
      </w:r>
      <w:r w:rsidRPr="00FA3801">
        <w:rPr>
          <w:rFonts w:asciiTheme="majorHAnsi" w:eastAsia="Times New Roman" w:hAnsiTheme="majorHAnsi" w:cs="Times New Roman"/>
        </w:rPr>
        <w:t xml:space="preserve"> review the current guidelines and to ascertain whether they reflect current practices and working methods, identify potential gaps, and based on this analysis propose changes to the current guidelines to the Council</w:t>
      </w:r>
      <w:r w:rsidRPr="00FA3801">
        <w:rPr>
          <w:rFonts w:ascii="Helvetica" w:eastAsia="Times New Roman" w:hAnsi="Helvetica" w:cs="Times New Roman"/>
          <w:sz w:val="30"/>
          <w:szCs w:val="30"/>
        </w:rPr>
        <w:t xml:space="preserve">. </w:t>
      </w:r>
    </w:p>
    <w:p w14:paraId="7A404158" w14:textId="77777777" w:rsidR="00D34BD8" w:rsidRPr="00D34BD8" w:rsidRDefault="00D34BD8" w:rsidP="00402AD8">
      <w:pPr>
        <w:rPr>
          <w:rFonts w:asciiTheme="majorHAnsi" w:eastAsia="Times New Roman" w:hAnsiTheme="majorHAnsi" w:cs="Times New Roman"/>
        </w:rPr>
      </w:pPr>
    </w:p>
    <w:p w14:paraId="0E17BE57" w14:textId="3FEDBC57" w:rsidR="00D34BD8" w:rsidRPr="00010553" w:rsidRDefault="00D34BD8" w:rsidP="00402AD8">
      <w:pPr>
        <w:rPr>
          <w:rFonts w:asciiTheme="majorHAnsi" w:eastAsia="Times New Roman" w:hAnsiTheme="majorHAnsi" w:cs="Times New Roman"/>
          <w:b/>
          <w:i/>
        </w:rPr>
      </w:pPr>
      <w:r w:rsidRPr="00010553">
        <w:rPr>
          <w:rFonts w:asciiTheme="majorHAnsi" w:eastAsia="Times New Roman" w:hAnsiTheme="majorHAnsi" w:cs="Times New Roman"/>
          <w:b/>
          <w:i/>
        </w:rPr>
        <w:t>Decision</w:t>
      </w:r>
    </w:p>
    <w:p w14:paraId="21D04A57" w14:textId="63567213" w:rsidR="00402AD8" w:rsidRPr="00FA3801" w:rsidRDefault="00D34BD8" w:rsidP="00FA3801">
      <w:pPr>
        <w:rPr>
          <w:rFonts w:asciiTheme="majorHAnsi" w:eastAsia="Times New Roman" w:hAnsiTheme="majorHAnsi" w:cs="Times New Roman"/>
          <w:b/>
        </w:rPr>
      </w:pPr>
      <w:r w:rsidRPr="00010553">
        <w:rPr>
          <w:rFonts w:asciiTheme="majorHAnsi" w:eastAsia="Times New Roman" w:hAnsiTheme="majorHAnsi" w:cs="Times New Roman"/>
          <w:b/>
        </w:rPr>
        <w:t xml:space="preserve">The </w:t>
      </w:r>
      <w:proofErr w:type="spellStart"/>
      <w:r w:rsidRPr="00010553">
        <w:rPr>
          <w:rFonts w:asciiTheme="majorHAnsi" w:eastAsia="Times New Roman" w:hAnsiTheme="majorHAnsi" w:cs="Times New Roman"/>
          <w:b/>
        </w:rPr>
        <w:t>ccNSO</w:t>
      </w:r>
      <w:proofErr w:type="spellEnd"/>
      <w:r w:rsidRPr="00010553">
        <w:rPr>
          <w:rFonts w:asciiTheme="majorHAnsi" w:eastAsia="Times New Roman" w:hAnsiTheme="majorHAnsi" w:cs="Times New Roman"/>
          <w:b/>
        </w:rPr>
        <w:t xml:space="preserve"> Council mandates and requests the </w:t>
      </w:r>
      <w:proofErr w:type="spellStart"/>
      <w:r w:rsidRPr="00010553">
        <w:rPr>
          <w:rFonts w:asciiTheme="majorHAnsi" w:eastAsia="Times New Roman" w:hAnsiTheme="majorHAnsi" w:cs="Times New Roman"/>
          <w:b/>
        </w:rPr>
        <w:t>ccNSO</w:t>
      </w:r>
      <w:proofErr w:type="spellEnd"/>
      <w:r w:rsidRPr="00010553">
        <w:rPr>
          <w:rFonts w:asciiTheme="majorHAnsi" w:eastAsia="Times New Roman" w:hAnsiTheme="majorHAnsi" w:cs="Times New Roman"/>
          <w:b/>
        </w:rPr>
        <w:t xml:space="preserve"> Guideline Review Committee</w:t>
      </w:r>
      <w:r w:rsidR="000C4D17" w:rsidRPr="00010553">
        <w:rPr>
          <w:rFonts w:asciiTheme="majorHAnsi" w:eastAsia="Times New Roman" w:hAnsiTheme="majorHAnsi" w:cs="Times New Roman"/>
          <w:b/>
        </w:rPr>
        <w:t xml:space="preserve"> (GRC)</w:t>
      </w:r>
      <w:r w:rsidR="006F6251" w:rsidRPr="00010553">
        <w:rPr>
          <w:rFonts w:asciiTheme="majorHAnsi" w:eastAsia="Times New Roman" w:hAnsiTheme="majorHAnsi" w:cs="Times New Roman"/>
          <w:b/>
        </w:rPr>
        <w:t xml:space="preserve"> to review the Operating Standards </w:t>
      </w:r>
      <w:r w:rsidR="00C924CB" w:rsidRPr="00010553">
        <w:rPr>
          <w:rFonts w:asciiTheme="majorHAnsi" w:eastAsia="Times New Roman" w:hAnsiTheme="majorHAnsi" w:cs="Times New Roman"/>
          <w:b/>
        </w:rPr>
        <w:t>for specific reviews and</w:t>
      </w:r>
      <w:r w:rsidR="0052650D" w:rsidRPr="00010553">
        <w:rPr>
          <w:rFonts w:asciiTheme="majorHAnsi" w:eastAsia="Times New Roman" w:hAnsiTheme="majorHAnsi" w:cs="Times New Roman"/>
          <w:b/>
        </w:rPr>
        <w:t xml:space="preserve">, </w:t>
      </w:r>
      <w:r w:rsidR="006F6251" w:rsidRPr="00010553">
        <w:rPr>
          <w:rFonts w:asciiTheme="majorHAnsi" w:eastAsia="Times New Roman" w:hAnsiTheme="majorHAnsi" w:cs="Times New Roman"/>
          <w:b/>
        </w:rPr>
        <w:t xml:space="preserve">if </w:t>
      </w:r>
      <w:r w:rsidR="006D7D83" w:rsidRPr="00010553">
        <w:rPr>
          <w:rFonts w:asciiTheme="majorHAnsi" w:eastAsia="Times New Roman" w:hAnsiTheme="majorHAnsi" w:cs="Times New Roman"/>
          <w:b/>
        </w:rPr>
        <w:t xml:space="preserve">considered </w:t>
      </w:r>
      <w:r w:rsidR="006F6251" w:rsidRPr="00010553">
        <w:rPr>
          <w:rFonts w:asciiTheme="majorHAnsi" w:eastAsia="Times New Roman" w:hAnsiTheme="majorHAnsi" w:cs="Times New Roman"/>
          <w:b/>
        </w:rPr>
        <w:t xml:space="preserve">necessary </w:t>
      </w:r>
      <w:r w:rsidR="00AA47D8" w:rsidRPr="00010553">
        <w:rPr>
          <w:rFonts w:asciiTheme="majorHAnsi" w:eastAsia="Times New Roman" w:hAnsiTheme="majorHAnsi" w:cs="Times New Roman"/>
          <w:b/>
        </w:rPr>
        <w:t>by the GRC</w:t>
      </w:r>
      <w:r w:rsidR="00371C86" w:rsidRPr="00010553">
        <w:rPr>
          <w:rFonts w:asciiTheme="majorHAnsi" w:eastAsia="Times New Roman" w:hAnsiTheme="majorHAnsi" w:cs="Times New Roman"/>
          <w:b/>
        </w:rPr>
        <w:t>,</w:t>
      </w:r>
      <w:r w:rsidR="00AA47D8" w:rsidRPr="00010553">
        <w:rPr>
          <w:rFonts w:asciiTheme="majorHAnsi" w:eastAsia="Times New Roman" w:hAnsiTheme="majorHAnsi" w:cs="Times New Roman"/>
          <w:b/>
        </w:rPr>
        <w:t xml:space="preserve"> </w:t>
      </w:r>
      <w:r w:rsidR="006D7D83" w:rsidRPr="00010553">
        <w:rPr>
          <w:rFonts w:asciiTheme="majorHAnsi" w:eastAsia="Times New Roman" w:hAnsiTheme="majorHAnsi" w:cs="Times New Roman"/>
          <w:b/>
        </w:rPr>
        <w:t>pre</w:t>
      </w:r>
      <w:r w:rsidR="007E2BEE" w:rsidRPr="00010553">
        <w:rPr>
          <w:rFonts w:asciiTheme="majorHAnsi" w:eastAsia="Times New Roman" w:hAnsiTheme="majorHAnsi" w:cs="Times New Roman"/>
          <w:b/>
        </w:rPr>
        <w:t>p</w:t>
      </w:r>
      <w:r w:rsidR="006D7D83" w:rsidRPr="00010553">
        <w:rPr>
          <w:rFonts w:asciiTheme="majorHAnsi" w:eastAsia="Times New Roman" w:hAnsiTheme="majorHAnsi" w:cs="Times New Roman"/>
          <w:b/>
        </w:rPr>
        <w:t>a</w:t>
      </w:r>
      <w:r w:rsidR="007E2BEE" w:rsidRPr="00010553">
        <w:rPr>
          <w:rFonts w:asciiTheme="majorHAnsi" w:eastAsia="Times New Roman" w:hAnsiTheme="majorHAnsi" w:cs="Times New Roman"/>
          <w:b/>
        </w:rPr>
        <w:t xml:space="preserve">re </w:t>
      </w:r>
      <w:r w:rsidR="00090DEE" w:rsidRPr="00010553">
        <w:rPr>
          <w:rFonts w:asciiTheme="majorHAnsi" w:eastAsia="Times New Roman" w:hAnsiTheme="majorHAnsi" w:cs="Times New Roman"/>
          <w:b/>
        </w:rPr>
        <w:t xml:space="preserve">feed-back and input, </w:t>
      </w:r>
      <w:r w:rsidR="00A908A9" w:rsidRPr="00010553">
        <w:rPr>
          <w:rFonts w:asciiTheme="majorHAnsi" w:eastAsia="Times New Roman" w:hAnsiTheme="majorHAnsi" w:cs="Times New Roman"/>
          <w:b/>
        </w:rPr>
        <w:t xml:space="preserve">for submission </w:t>
      </w:r>
      <w:r w:rsidR="00090DEE" w:rsidRPr="00010553">
        <w:rPr>
          <w:rFonts w:asciiTheme="majorHAnsi" w:eastAsia="Times New Roman" w:hAnsiTheme="majorHAnsi" w:cs="Times New Roman"/>
          <w:b/>
        </w:rPr>
        <w:t>by Council. In addition</w:t>
      </w:r>
      <w:r w:rsidR="00010553" w:rsidRPr="00010553">
        <w:rPr>
          <w:rFonts w:asciiTheme="majorHAnsi" w:eastAsia="Times New Roman" w:hAnsiTheme="majorHAnsi" w:cs="Times New Roman"/>
          <w:b/>
        </w:rPr>
        <w:t>,</w:t>
      </w:r>
      <w:r w:rsidR="00090DEE" w:rsidRPr="00010553">
        <w:rPr>
          <w:rFonts w:asciiTheme="majorHAnsi" w:eastAsia="Times New Roman" w:hAnsiTheme="majorHAnsi" w:cs="Times New Roman"/>
          <w:b/>
        </w:rPr>
        <w:t xml:space="preserve"> the GRC is mandated and requested to conduct an initial </w:t>
      </w:r>
      <w:r w:rsidR="00010553" w:rsidRPr="00010553">
        <w:rPr>
          <w:rFonts w:asciiTheme="majorHAnsi" w:eastAsia="Times New Roman" w:hAnsiTheme="majorHAnsi" w:cs="Times New Roman"/>
          <w:b/>
        </w:rPr>
        <w:t>review of the</w:t>
      </w:r>
      <w:r w:rsidR="007079D1" w:rsidRPr="00010553">
        <w:rPr>
          <w:rFonts w:asciiTheme="majorHAnsi" w:eastAsia="Times New Roman" w:hAnsiTheme="majorHAnsi" w:cs="Times New Roman"/>
          <w:b/>
        </w:rPr>
        <w:t xml:space="preserve"> current status of </w:t>
      </w:r>
      <w:r w:rsidR="00855F9C" w:rsidRPr="00010553">
        <w:rPr>
          <w:rFonts w:asciiTheme="majorHAnsi" w:eastAsia="Times New Roman" w:hAnsiTheme="majorHAnsi" w:cs="Times New Roman"/>
          <w:b/>
        </w:rPr>
        <w:t xml:space="preserve">the </w:t>
      </w:r>
      <w:r w:rsidR="00965C8E" w:rsidRPr="00010553">
        <w:rPr>
          <w:rFonts w:asciiTheme="majorHAnsi" w:eastAsia="Times New Roman" w:hAnsiTheme="majorHAnsi" w:cs="Times New Roman"/>
          <w:b/>
        </w:rPr>
        <w:t>implementation of</w:t>
      </w:r>
      <w:r w:rsidR="007079D1" w:rsidRPr="00010553">
        <w:rPr>
          <w:rFonts w:asciiTheme="majorHAnsi" w:eastAsia="Times New Roman" w:hAnsiTheme="majorHAnsi" w:cs="Times New Roman"/>
          <w:b/>
        </w:rPr>
        <w:t xml:space="preserve"> </w:t>
      </w:r>
      <w:r w:rsidR="00965C8E" w:rsidRPr="00010553">
        <w:rPr>
          <w:rFonts w:asciiTheme="majorHAnsi" w:eastAsia="Times New Roman" w:hAnsiTheme="majorHAnsi" w:cs="Times New Roman"/>
          <w:b/>
        </w:rPr>
        <w:t>the</w:t>
      </w:r>
      <w:r w:rsidR="007079D1" w:rsidRPr="00010553">
        <w:rPr>
          <w:rFonts w:asciiTheme="majorHAnsi" w:eastAsia="Times New Roman" w:hAnsiTheme="majorHAnsi" w:cs="Times New Roman"/>
          <w:b/>
        </w:rPr>
        <w:t xml:space="preserve"> recommendations </w:t>
      </w:r>
      <w:r w:rsidR="00965C8E" w:rsidRPr="00010553">
        <w:rPr>
          <w:rFonts w:asciiTheme="majorHAnsi" w:eastAsia="Times New Roman" w:hAnsiTheme="majorHAnsi" w:cs="Times New Roman"/>
          <w:b/>
        </w:rPr>
        <w:t xml:space="preserve">coming out of the first organizational review of the </w:t>
      </w:r>
      <w:proofErr w:type="spellStart"/>
      <w:r w:rsidR="00965C8E" w:rsidRPr="00010553">
        <w:rPr>
          <w:rFonts w:asciiTheme="majorHAnsi" w:eastAsia="Times New Roman" w:hAnsiTheme="majorHAnsi" w:cs="Times New Roman"/>
          <w:b/>
        </w:rPr>
        <w:t>ccNSO</w:t>
      </w:r>
      <w:proofErr w:type="spellEnd"/>
      <w:r w:rsidR="00010553" w:rsidRPr="00010553">
        <w:rPr>
          <w:rFonts w:asciiTheme="majorHAnsi" w:eastAsia="Times New Roman" w:hAnsiTheme="majorHAnsi" w:cs="Times New Roman"/>
          <w:b/>
        </w:rPr>
        <w:t>,</w:t>
      </w:r>
      <w:r w:rsidR="00965C8E" w:rsidRPr="00010553">
        <w:rPr>
          <w:rFonts w:asciiTheme="majorHAnsi" w:eastAsia="Times New Roman" w:hAnsiTheme="majorHAnsi" w:cs="Times New Roman"/>
          <w:b/>
        </w:rPr>
        <w:t xml:space="preserve"> and inform the Council of its findings. </w:t>
      </w:r>
    </w:p>
    <w:p w14:paraId="7954E728" w14:textId="77777777" w:rsidR="00B43805" w:rsidRPr="00D34BD8" w:rsidRDefault="00B43805" w:rsidP="00603BCE">
      <w:pPr>
        <w:widowControl w:val="0"/>
        <w:tabs>
          <w:tab w:val="left" w:pos="220"/>
          <w:tab w:val="left" w:pos="720"/>
        </w:tabs>
        <w:autoSpaceDE w:val="0"/>
        <w:autoSpaceDN w:val="0"/>
        <w:adjustRightInd w:val="0"/>
        <w:spacing w:line="460" w:lineRule="atLeast"/>
        <w:rPr>
          <w:rFonts w:asciiTheme="majorHAnsi" w:hAnsiTheme="majorHAnsi" w:cs="Calibri"/>
          <w:b/>
        </w:rPr>
      </w:pPr>
    </w:p>
    <w:p w14:paraId="0A1DE244" w14:textId="246C2D74" w:rsidR="00603BCE" w:rsidRDefault="00B43805" w:rsidP="00603BCE">
      <w:pPr>
        <w:widowControl w:val="0"/>
        <w:tabs>
          <w:tab w:val="left" w:pos="220"/>
          <w:tab w:val="left" w:pos="720"/>
        </w:tabs>
        <w:autoSpaceDE w:val="0"/>
        <w:autoSpaceDN w:val="0"/>
        <w:adjustRightInd w:val="0"/>
        <w:spacing w:line="460" w:lineRule="atLeast"/>
        <w:rPr>
          <w:rFonts w:asciiTheme="majorHAnsi" w:hAnsiTheme="majorHAnsi" w:cs="Calibri"/>
          <w:b/>
        </w:rPr>
      </w:pPr>
      <w:r>
        <w:rPr>
          <w:rFonts w:asciiTheme="majorHAnsi" w:hAnsiTheme="majorHAnsi" w:cs="Calibri"/>
          <w:b/>
        </w:rPr>
        <w:t>7</w:t>
      </w:r>
      <w:r w:rsidR="00603BCE">
        <w:rPr>
          <w:rFonts w:asciiTheme="majorHAnsi" w:hAnsiTheme="majorHAnsi" w:cs="Calibri"/>
          <w:b/>
        </w:rPr>
        <w:t xml:space="preserve">) Appointment Stephen </w:t>
      </w:r>
      <w:proofErr w:type="spellStart"/>
      <w:r w:rsidR="00603BCE">
        <w:rPr>
          <w:rFonts w:asciiTheme="majorHAnsi" w:hAnsiTheme="majorHAnsi" w:cs="Calibri"/>
          <w:b/>
        </w:rPr>
        <w:t>Deerhake</w:t>
      </w:r>
      <w:proofErr w:type="spellEnd"/>
      <w:r w:rsidR="00603BCE">
        <w:rPr>
          <w:rFonts w:asciiTheme="majorHAnsi" w:hAnsiTheme="majorHAnsi" w:cs="Calibri"/>
          <w:b/>
        </w:rPr>
        <w:t xml:space="preserve"> </w:t>
      </w:r>
      <w:proofErr w:type="spellStart"/>
      <w:r w:rsidR="00603BCE">
        <w:rPr>
          <w:rFonts w:asciiTheme="majorHAnsi" w:hAnsiTheme="majorHAnsi" w:cs="Calibri"/>
          <w:b/>
        </w:rPr>
        <w:t>ccNSO</w:t>
      </w:r>
      <w:proofErr w:type="spellEnd"/>
      <w:r w:rsidR="00603BCE">
        <w:rPr>
          <w:rFonts w:asciiTheme="majorHAnsi" w:hAnsiTheme="majorHAnsi" w:cs="Calibri"/>
          <w:b/>
        </w:rPr>
        <w:t xml:space="preserve"> member ECA</w:t>
      </w:r>
    </w:p>
    <w:p w14:paraId="52DAA09A" w14:textId="2850289C" w:rsidR="005A3086" w:rsidRPr="005A3086" w:rsidRDefault="005A3086" w:rsidP="00603BCE">
      <w:pPr>
        <w:widowControl w:val="0"/>
        <w:tabs>
          <w:tab w:val="left" w:pos="220"/>
          <w:tab w:val="left" w:pos="720"/>
        </w:tabs>
        <w:autoSpaceDE w:val="0"/>
        <w:autoSpaceDN w:val="0"/>
        <w:adjustRightInd w:val="0"/>
        <w:spacing w:line="460" w:lineRule="atLeast"/>
        <w:rPr>
          <w:rFonts w:asciiTheme="majorHAnsi" w:hAnsiTheme="majorHAnsi" w:cs="Calibri"/>
        </w:rPr>
      </w:pPr>
      <w:r w:rsidRPr="005A3086">
        <w:rPr>
          <w:rFonts w:asciiTheme="majorHAnsi" w:hAnsiTheme="majorHAnsi" w:cs="Calibri"/>
        </w:rPr>
        <w:t>For decision</w:t>
      </w:r>
    </w:p>
    <w:p w14:paraId="6EC29EB6" w14:textId="77777777" w:rsidR="00F4475F" w:rsidRDefault="00F4475F" w:rsidP="00D1360F">
      <w:pPr>
        <w:rPr>
          <w:rFonts w:asciiTheme="majorHAnsi" w:eastAsia="Times New Roman" w:hAnsiTheme="majorHAnsi"/>
        </w:rPr>
      </w:pPr>
    </w:p>
    <w:p w14:paraId="3B4FB0BE" w14:textId="77777777" w:rsidR="00F4475F" w:rsidRPr="00010553" w:rsidRDefault="00F4475F" w:rsidP="00D1360F">
      <w:pPr>
        <w:rPr>
          <w:rFonts w:asciiTheme="majorHAnsi" w:eastAsia="Times New Roman" w:hAnsiTheme="majorHAnsi"/>
          <w:b/>
        </w:rPr>
      </w:pPr>
      <w:r w:rsidRPr="00010553">
        <w:rPr>
          <w:rFonts w:asciiTheme="majorHAnsi" w:eastAsia="Times New Roman" w:hAnsiTheme="majorHAnsi"/>
          <w:b/>
        </w:rPr>
        <w:t>Draft Resolution</w:t>
      </w:r>
    </w:p>
    <w:p w14:paraId="10DCC0CE" w14:textId="7B3C2FFA" w:rsidR="00150D4A" w:rsidRPr="00010553" w:rsidRDefault="00150D4A" w:rsidP="00D1360F">
      <w:pPr>
        <w:rPr>
          <w:rFonts w:asciiTheme="majorHAnsi" w:eastAsia="Times New Roman" w:hAnsiTheme="majorHAnsi"/>
          <w:b/>
          <w:i/>
        </w:rPr>
      </w:pPr>
      <w:r w:rsidRPr="00010553">
        <w:rPr>
          <w:rFonts w:asciiTheme="majorHAnsi" w:eastAsia="Times New Roman" w:hAnsiTheme="majorHAnsi"/>
          <w:b/>
          <w:i/>
        </w:rPr>
        <w:t>Background</w:t>
      </w:r>
    </w:p>
    <w:p w14:paraId="4BEF82CA" w14:textId="77777777" w:rsidR="00A66548" w:rsidRDefault="005A3086" w:rsidP="001E51B2">
      <w:pPr>
        <w:rPr>
          <w:rFonts w:asciiTheme="majorHAnsi" w:eastAsia="Times New Roman" w:hAnsiTheme="majorHAnsi" w:cs="Times New Roman"/>
        </w:rPr>
      </w:pPr>
      <w:r w:rsidRPr="005A3086">
        <w:rPr>
          <w:rFonts w:asciiTheme="majorHAnsi" w:eastAsia="Times New Roman" w:hAnsiTheme="majorHAnsi"/>
        </w:rPr>
        <w:t xml:space="preserve">Stephen </w:t>
      </w:r>
      <w:proofErr w:type="spellStart"/>
      <w:r w:rsidR="00150D4A">
        <w:rPr>
          <w:rFonts w:asciiTheme="majorHAnsi" w:eastAsia="Times New Roman" w:hAnsiTheme="majorHAnsi"/>
        </w:rPr>
        <w:t>Deerhake</w:t>
      </w:r>
      <w:proofErr w:type="spellEnd"/>
      <w:r w:rsidR="00150D4A">
        <w:rPr>
          <w:rFonts w:asciiTheme="majorHAnsi" w:eastAsia="Times New Roman" w:hAnsiTheme="majorHAnsi"/>
        </w:rPr>
        <w:t xml:space="preserve"> </w:t>
      </w:r>
      <w:r w:rsidRPr="005A3086">
        <w:rPr>
          <w:rFonts w:asciiTheme="majorHAnsi" w:eastAsia="Times New Roman" w:hAnsiTheme="majorHAnsi"/>
        </w:rPr>
        <w:t>was appointed 30 September 2016</w:t>
      </w:r>
      <w:r w:rsidR="006B26CF">
        <w:rPr>
          <w:rFonts w:asciiTheme="majorHAnsi" w:eastAsia="Times New Roman" w:hAnsiTheme="majorHAnsi"/>
        </w:rPr>
        <w:t xml:space="preserve"> as </w:t>
      </w:r>
      <w:proofErr w:type="spellStart"/>
      <w:r w:rsidR="006B26CF">
        <w:rPr>
          <w:rFonts w:asciiTheme="majorHAnsi" w:eastAsia="Times New Roman" w:hAnsiTheme="majorHAnsi"/>
        </w:rPr>
        <w:t>ccNSO</w:t>
      </w:r>
      <w:proofErr w:type="spellEnd"/>
      <w:r w:rsidR="006B26CF">
        <w:rPr>
          <w:rFonts w:asciiTheme="majorHAnsi" w:eastAsia="Times New Roman" w:hAnsiTheme="majorHAnsi"/>
        </w:rPr>
        <w:t xml:space="preserve"> representatives</w:t>
      </w:r>
      <w:r w:rsidR="00150D4A">
        <w:rPr>
          <w:rFonts w:asciiTheme="majorHAnsi" w:eastAsia="Times New Roman" w:hAnsiTheme="majorHAnsi"/>
        </w:rPr>
        <w:t xml:space="preserve"> on the Empowered Community Administration. The representative needs to be confirmed </w:t>
      </w:r>
      <w:r w:rsidR="00150D4A">
        <w:rPr>
          <w:rFonts w:asciiTheme="majorHAnsi" w:eastAsia="Times New Roman" w:hAnsiTheme="majorHAnsi"/>
        </w:rPr>
        <w:lastRenderedPageBreak/>
        <w:t xml:space="preserve">every year. </w:t>
      </w:r>
      <w:r w:rsidR="001E51B2">
        <w:rPr>
          <w:rFonts w:asciiTheme="majorHAnsi" w:eastAsia="Times New Roman" w:hAnsiTheme="majorHAnsi"/>
        </w:rPr>
        <w:t xml:space="preserve">According to the </w:t>
      </w:r>
      <w:proofErr w:type="spellStart"/>
      <w:r w:rsidR="00F82A98">
        <w:rPr>
          <w:rFonts w:asciiTheme="majorHAnsi" w:eastAsia="Times New Roman" w:hAnsiTheme="majorHAnsi"/>
        </w:rPr>
        <w:t>ccNSO</w:t>
      </w:r>
      <w:proofErr w:type="spellEnd"/>
      <w:r w:rsidR="00F82A98">
        <w:rPr>
          <w:rFonts w:asciiTheme="majorHAnsi" w:eastAsia="Times New Roman" w:hAnsiTheme="majorHAnsi"/>
        </w:rPr>
        <w:t xml:space="preserve"> G</w:t>
      </w:r>
      <w:r w:rsidR="001E51B2">
        <w:rPr>
          <w:rFonts w:asciiTheme="majorHAnsi" w:eastAsia="Times New Roman" w:hAnsiTheme="majorHAnsi"/>
        </w:rPr>
        <w:t xml:space="preserve">uideline </w:t>
      </w:r>
      <w:r w:rsidR="001E51B2" w:rsidRPr="001E51B2">
        <w:rPr>
          <w:rFonts w:asciiTheme="majorHAnsi" w:eastAsia="Times New Roman" w:hAnsiTheme="majorHAnsi" w:cs="Times New Roman"/>
        </w:rPr>
        <w:t xml:space="preserve">Appointment of the </w:t>
      </w:r>
      <w:proofErr w:type="spellStart"/>
      <w:r w:rsidR="001E51B2" w:rsidRPr="001E51B2">
        <w:rPr>
          <w:rFonts w:asciiTheme="majorHAnsi" w:eastAsia="Times New Roman" w:hAnsiTheme="majorHAnsi" w:cs="Times New Roman"/>
        </w:rPr>
        <w:t>ccNSO</w:t>
      </w:r>
      <w:proofErr w:type="spellEnd"/>
      <w:r w:rsidR="001E51B2" w:rsidRPr="001E51B2">
        <w:rPr>
          <w:rFonts w:asciiTheme="majorHAnsi" w:eastAsia="Times New Roman" w:hAnsiTheme="majorHAnsi" w:cs="Times New Roman"/>
        </w:rPr>
        <w:t xml:space="preserve"> Representative on the Empowered Community Administration</w:t>
      </w:r>
      <w:r w:rsidR="001E51B2">
        <w:rPr>
          <w:rFonts w:asciiTheme="majorHAnsi" w:eastAsia="Times New Roman" w:hAnsiTheme="majorHAnsi" w:cs="Times New Roman"/>
        </w:rPr>
        <w:t xml:space="preserve">, the goal is to </w:t>
      </w:r>
      <w:r w:rsidR="00F7267D">
        <w:rPr>
          <w:rFonts w:asciiTheme="majorHAnsi" w:eastAsia="Times New Roman" w:hAnsiTheme="majorHAnsi" w:cs="Times New Roman"/>
        </w:rPr>
        <w:t xml:space="preserve">align the </w:t>
      </w:r>
      <w:r w:rsidR="001E51B2">
        <w:rPr>
          <w:rFonts w:asciiTheme="majorHAnsi" w:eastAsia="Times New Roman" w:hAnsiTheme="majorHAnsi" w:cs="Times New Roman"/>
        </w:rPr>
        <w:t>appoint</w:t>
      </w:r>
      <w:r w:rsidR="00F7267D">
        <w:rPr>
          <w:rFonts w:asciiTheme="majorHAnsi" w:eastAsia="Times New Roman" w:hAnsiTheme="majorHAnsi" w:cs="Times New Roman"/>
        </w:rPr>
        <w:t xml:space="preserve">ment of the </w:t>
      </w:r>
      <w:proofErr w:type="spellStart"/>
      <w:r w:rsidR="00F7267D">
        <w:rPr>
          <w:rFonts w:asciiTheme="majorHAnsi" w:eastAsia="Times New Roman" w:hAnsiTheme="majorHAnsi" w:cs="Times New Roman"/>
        </w:rPr>
        <w:t>ccNSO</w:t>
      </w:r>
      <w:proofErr w:type="spellEnd"/>
      <w:r w:rsidR="001E51B2">
        <w:rPr>
          <w:rFonts w:asciiTheme="majorHAnsi" w:eastAsia="Times New Roman" w:hAnsiTheme="majorHAnsi" w:cs="Times New Roman"/>
        </w:rPr>
        <w:t xml:space="preserve"> representative </w:t>
      </w:r>
      <w:r w:rsidR="00F7267D">
        <w:rPr>
          <w:rFonts w:asciiTheme="majorHAnsi" w:eastAsia="Times New Roman" w:hAnsiTheme="majorHAnsi" w:cs="Times New Roman"/>
        </w:rPr>
        <w:t>on the ECA, with the schedule of the annual chair and vice-chair election.</w:t>
      </w:r>
    </w:p>
    <w:p w14:paraId="52073E5E" w14:textId="77777777" w:rsidR="00A66548" w:rsidRDefault="00A66548" w:rsidP="001E51B2">
      <w:pPr>
        <w:rPr>
          <w:rFonts w:asciiTheme="majorHAnsi" w:eastAsia="Times New Roman" w:hAnsiTheme="majorHAnsi" w:cs="Times New Roman"/>
        </w:rPr>
      </w:pPr>
    </w:p>
    <w:p w14:paraId="7AF07D8D" w14:textId="77777777" w:rsidR="00A66548" w:rsidRPr="00580C39" w:rsidRDefault="00A66548" w:rsidP="001E51B2">
      <w:pPr>
        <w:rPr>
          <w:rFonts w:asciiTheme="majorHAnsi" w:eastAsia="Times New Roman" w:hAnsiTheme="majorHAnsi" w:cs="Times New Roman"/>
          <w:b/>
        </w:rPr>
      </w:pPr>
      <w:r w:rsidRPr="00580C39">
        <w:rPr>
          <w:rFonts w:asciiTheme="majorHAnsi" w:eastAsia="Times New Roman" w:hAnsiTheme="majorHAnsi" w:cs="Times New Roman"/>
          <w:b/>
        </w:rPr>
        <w:t>Decision</w:t>
      </w:r>
    </w:p>
    <w:p w14:paraId="10F5C7DD" w14:textId="7DA337BB" w:rsidR="001E51B2" w:rsidRPr="001E51B2" w:rsidRDefault="00A66548" w:rsidP="001E51B2">
      <w:pPr>
        <w:rPr>
          <w:rFonts w:asciiTheme="majorHAnsi" w:eastAsia="Times New Roman" w:hAnsiTheme="majorHAnsi" w:cs="Times New Roman"/>
          <w:b/>
        </w:rPr>
      </w:pPr>
      <w:r w:rsidRPr="00580C39">
        <w:rPr>
          <w:rFonts w:asciiTheme="majorHAnsi" w:eastAsia="Times New Roman" w:hAnsiTheme="majorHAnsi" w:cs="Times New Roman"/>
          <w:b/>
        </w:rPr>
        <w:t xml:space="preserve">The </w:t>
      </w:r>
      <w:proofErr w:type="spellStart"/>
      <w:r w:rsidRPr="00580C39">
        <w:rPr>
          <w:rFonts w:asciiTheme="majorHAnsi" w:eastAsia="Times New Roman" w:hAnsiTheme="majorHAnsi" w:cs="Times New Roman"/>
          <w:b/>
        </w:rPr>
        <w:t>ccNSO</w:t>
      </w:r>
      <w:proofErr w:type="spellEnd"/>
      <w:r w:rsidRPr="00580C39">
        <w:rPr>
          <w:rFonts w:asciiTheme="majorHAnsi" w:eastAsia="Times New Roman" w:hAnsiTheme="majorHAnsi" w:cs="Times New Roman"/>
          <w:b/>
        </w:rPr>
        <w:t xml:space="preserve"> Council </w:t>
      </w:r>
      <w:r w:rsidR="00BF7695" w:rsidRPr="00580C39">
        <w:rPr>
          <w:rFonts w:asciiTheme="majorHAnsi" w:eastAsia="Times New Roman" w:hAnsiTheme="majorHAnsi" w:cs="Times New Roman"/>
          <w:b/>
        </w:rPr>
        <w:t xml:space="preserve">appoints Stephen </w:t>
      </w:r>
      <w:proofErr w:type="spellStart"/>
      <w:r w:rsidR="007448A5" w:rsidRPr="00580C39">
        <w:rPr>
          <w:rFonts w:asciiTheme="majorHAnsi" w:eastAsia="Times New Roman" w:hAnsiTheme="majorHAnsi" w:cs="Times New Roman"/>
          <w:b/>
        </w:rPr>
        <w:t>Deerhake</w:t>
      </w:r>
      <w:proofErr w:type="spellEnd"/>
      <w:r w:rsidR="007448A5" w:rsidRPr="00580C39">
        <w:rPr>
          <w:rFonts w:asciiTheme="majorHAnsi" w:eastAsia="Times New Roman" w:hAnsiTheme="majorHAnsi" w:cs="Times New Roman"/>
          <w:b/>
        </w:rPr>
        <w:t xml:space="preserve">, </w:t>
      </w:r>
      <w:r w:rsidR="00666B23" w:rsidRPr="00580C39">
        <w:rPr>
          <w:rFonts w:asciiTheme="majorHAnsi" w:eastAsia="Times New Roman" w:hAnsiTheme="majorHAnsi" w:cs="Times New Roman"/>
          <w:b/>
        </w:rPr>
        <w:t xml:space="preserve">as </w:t>
      </w:r>
      <w:r w:rsidR="00666B23" w:rsidRPr="001E51B2">
        <w:rPr>
          <w:rFonts w:asciiTheme="majorHAnsi" w:eastAsia="Times New Roman" w:hAnsiTheme="majorHAnsi" w:cs="Times New Roman"/>
          <w:b/>
        </w:rPr>
        <w:t xml:space="preserve">the </w:t>
      </w:r>
      <w:proofErr w:type="spellStart"/>
      <w:r w:rsidR="00666B23" w:rsidRPr="001E51B2">
        <w:rPr>
          <w:rFonts w:asciiTheme="majorHAnsi" w:eastAsia="Times New Roman" w:hAnsiTheme="majorHAnsi" w:cs="Times New Roman"/>
          <w:b/>
        </w:rPr>
        <w:t>ccNSO</w:t>
      </w:r>
      <w:proofErr w:type="spellEnd"/>
      <w:r w:rsidR="00666B23" w:rsidRPr="001E51B2">
        <w:rPr>
          <w:rFonts w:asciiTheme="majorHAnsi" w:eastAsia="Times New Roman" w:hAnsiTheme="majorHAnsi" w:cs="Times New Roman"/>
          <w:b/>
        </w:rPr>
        <w:t xml:space="preserve"> Representative on</w:t>
      </w:r>
      <w:r w:rsidR="00666B23" w:rsidRPr="00580C39">
        <w:rPr>
          <w:rFonts w:asciiTheme="majorHAnsi" w:eastAsia="Times New Roman" w:hAnsiTheme="majorHAnsi" w:cs="Times New Roman"/>
          <w:b/>
        </w:rPr>
        <w:t xml:space="preserve"> </w:t>
      </w:r>
      <w:r w:rsidR="00666B23" w:rsidRPr="001E51B2">
        <w:rPr>
          <w:rFonts w:asciiTheme="majorHAnsi" w:eastAsia="Times New Roman" w:hAnsiTheme="majorHAnsi" w:cs="Times New Roman"/>
          <w:b/>
        </w:rPr>
        <w:t>the Empowered Community Administration</w:t>
      </w:r>
      <w:r w:rsidR="00666B23" w:rsidRPr="00580C39">
        <w:rPr>
          <w:rFonts w:asciiTheme="majorHAnsi" w:eastAsia="Times New Roman" w:hAnsiTheme="majorHAnsi" w:cs="Times New Roman"/>
          <w:b/>
        </w:rPr>
        <w:t xml:space="preserve">, up and until the end of the ICANN61 meeting, and the chair is requested to </w:t>
      </w:r>
      <w:r w:rsidR="00580C39" w:rsidRPr="00580C39">
        <w:rPr>
          <w:rFonts w:asciiTheme="majorHAnsi" w:eastAsia="Times New Roman" w:hAnsiTheme="majorHAnsi" w:cs="Times New Roman"/>
          <w:b/>
        </w:rPr>
        <w:t>the ICANN secretary, confirming Stephen’s appointment.</w:t>
      </w:r>
      <w:r w:rsidR="00666B23" w:rsidRPr="00580C39">
        <w:rPr>
          <w:rFonts w:asciiTheme="majorHAnsi" w:eastAsia="Times New Roman" w:hAnsiTheme="majorHAnsi" w:cs="Times New Roman"/>
          <w:b/>
        </w:rPr>
        <w:t xml:space="preserve"> </w:t>
      </w:r>
      <w:r w:rsidR="00F7267D" w:rsidRPr="00580C39">
        <w:rPr>
          <w:rFonts w:asciiTheme="majorHAnsi" w:eastAsia="Times New Roman" w:hAnsiTheme="majorHAnsi" w:cs="Times New Roman"/>
          <w:b/>
        </w:rPr>
        <w:t xml:space="preserve"> </w:t>
      </w:r>
    </w:p>
    <w:p w14:paraId="287144D9" w14:textId="77777777" w:rsidR="005A3086" w:rsidRDefault="005A3086" w:rsidP="00DC30A8">
      <w:pPr>
        <w:widowControl w:val="0"/>
        <w:autoSpaceDE w:val="0"/>
        <w:autoSpaceDN w:val="0"/>
        <w:adjustRightInd w:val="0"/>
        <w:rPr>
          <w:rFonts w:asciiTheme="majorHAnsi" w:hAnsiTheme="majorHAnsi" w:cs="Arial"/>
          <w:b/>
        </w:rPr>
      </w:pPr>
    </w:p>
    <w:p w14:paraId="17DCCB18" w14:textId="77777777" w:rsidR="00A23C9F" w:rsidRPr="000D7D96" w:rsidRDefault="00A23C9F" w:rsidP="00DC30A8">
      <w:pPr>
        <w:widowControl w:val="0"/>
        <w:autoSpaceDE w:val="0"/>
        <w:autoSpaceDN w:val="0"/>
        <w:adjustRightInd w:val="0"/>
        <w:rPr>
          <w:rFonts w:asciiTheme="majorHAnsi" w:hAnsiTheme="majorHAnsi" w:cs="Arial"/>
          <w:b/>
        </w:rPr>
      </w:pPr>
    </w:p>
    <w:p w14:paraId="5133CDB6" w14:textId="3B197815" w:rsidR="00A82F8F" w:rsidRPr="000D7D96" w:rsidRDefault="00603BCE" w:rsidP="00A82F8F">
      <w:pPr>
        <w:widowControl w:val="0"/>
        <w:autoSpaceDE w:val="0"/>
        <w:autoSpaceDN w:val="0"/>
        <w:adjustRightInd w:val="0"/>
        <w:rPr>
          <w:rFonts w:asciiTheme="majorHAnsi" w:hAnsiTheme="majorHAnsi" w:cs="Arial"/>
          <w:b/>
        </w:rPr>
      </w:pPr>
      <w:r>
        <w:rPr>
          <w:rFonts w:asciiTheme="majorHAnsi" w:hAnsiTheme="majorHAnsi" w:cs="Arial"/>
          <w:b/>
        </w:rPr>
        <w:t>9</w:t>
      </w:r>
      <w:r w:rsidR="004F62D9" w:rsidRPr="000D7D96">
        <w:rPr>
          <w:rFonts w:asciiTheme="majorHAnsi" w:hAnsiTheme="majorHAnsi" w:cs="Arial"/>
          <w:b/>
        </w:rPr>
        <w:t xml:space="preserve">) </w:t>
      </w:r>
      <w:r w:rsidR="00A82F8F" w:rsidRPr="000D7D96">
        <w:rPr>
          <w:rFonts w:asciiTheme="majorHAnsi" w:hAnsiTheme="majorHAnsi" w:cs="Arial"/>
          <w:b/>
        </w:rPr>
        <w:t>CSC, RZERC and ECA update</w:t>
      </w:r>
    </w:p>
    <w:p w14:paraId="4B67924A" w14:textId="243633F3" w:rsidR="00A82F8F" w:rsidRPr="000D7D96" w:rsidRDefault="00603BCE" w:rsidP="00A82F8F">
      <w:pPr>
        <w:widowControl w:val="0"/>
        <w:autoSpaceDE w:val="0"/>
        <w:autoSpaceDN w:val="0"/>
        <w:adjustRightInd w:val="0"/>
        <w:ind w:left="720"/>
        <w:rPr>
          <w:rFonts w:asciiTheme="majorHAnsi" w:hAnsiTheme="majorHAnsi" w:cs="Arial"/>
          <w:b/>
          <w:i/>
        </w:rPr>
      </w:pPr>
      <w:r>
        <w:rPr>
          <w:rFonts w:asciiTheme="majorHAnsi" w:hAnsiTheme="majorHAnsi" w:cs="Arial"/>
          <w:b/>
          <w:i/>
        </w:rPr>
        <w:t>9</w:t>
      </w:r>
      <w:r w:rsidR="00A23C9F">
        <w:rPr>
          <w:rFonts w:asciiTheme="majorHAnsi" w:hAnsiTheme="majorHAnsi" w:cs="Arial"/>
          <w:b/>
          <w:i/>
        </w:rPr>
        <w:t xml:space="preserve">.1 CSC update </w:t>
      </w:r>
    </w:p>
    <w:p w14:paraId="5F63EC2F" w14:textId="4578433C" w:rsidR="00A82F8F" w:rsidRPr="000D7D96" w:rsidRDefault="008B6D73" w:rsidP="00A82F8F">
      <w:pPr>
        <w:widowControl w:val="0"/>
        <w:autoSpaceDE w:val="0"/>
        <w:autoSpaceDN w:val="0"/>
        <w:adjustRightInd w:val="0"/>
        <w:ind w:left="720"/>
        <w:rPr>
          <w:rFonts w:asciiTheme="majorHAnsi" w:hAnsiTheme="majorHAnsi" w:cs="Arial"/>
          <w:b/>
          <w:i/>
        </w:rPr>
      </w:pPr>
      <w:r>
        <w:rPr>
          <w:rFonts w:asciiTheme="majorHAnsi" w:hAnsiTheme="majorHAnsi" w:cs="Arial"/>
          <w:b/>
          <w:i/>
        </w:rPr>
        <w:t>9</w:t>
      </w:r>
      <w:r w:rsidR="00FA1C39">
        <w:rPr>
          <w:rFonts w:asciiTheme="majorHAnsi" w:hAnsiTheme="majorHAnsi" w:cs="Arial"/>
          <w:b/>
          <w:i/>
        </w:rPr>
        <w:t>.2 RZERC update</w:t>
      </w:r>
    </w:p>
    <w:p w14:paraId="35324238" w14:textId="5998267F" w:rsidR="00914AFA" w:rsidRDefault="008B6D73" w:rsidP="00603BCE">
      <w:pPr>
        <w:widowControl w:val="0"/>
        <w:autoSpaceDE w:val="0"/>
        <w:autoSpaceDN w:val="0"/>
        <w:adjustRightInd w:val="0"/>
        <w:ind w:left="720"/>
        <w:rPr>
          <w:rFonts w:asciiTheme="majorHAnsi" w:hAnsiTheme="majorHAnsi" w:cs="Arial"/>
          <w:b/>
          <w:i/>
        </w:rPr>
      </w:pPr>
      <w:r>
        <w:rPr>
          <w:rFonts w:asciiTheme="majorHAnsi" w:hAnsiTheme="majorHAnsi" w:cs="Arial"/>
          <w:b/>
          <w:i/>
        </w:rPr>
        <w:t>9</w:t>
      </w:r>
      <w:r w:rsidR="00A82F8F" w:rsidRPr="000D7D96">
        <w:rPr>
          <w:rFonts w:asciiTheme="majorHAnsi" w:hAnsiTheme="majorHAnsi" w:cs="Arial"/>
          <w:b/>
          <w:i/>
        </w:rPr>
        <w:t>.3 Empowered Community Administration update (placeholder)</w:t>
      </w:r>
    </w:p>
    <w:p w14:paraId="799DEAF4" w14:textId="77777777" w:rsidR="00580C39" w:rsidRDefault="00580C39" w:rsidP="00603BCE">
      <w:pPr>
        <w:widowControl w:val="0"/>
        <w:autoSpaceDE w:val="0"/>
        <w:autoSpaceDN w:val="0"/>
        <w:adjustRightInd w:val="0"/>
        <w:ind w:left="720"/>
        <w:rPr>
          <w:rFonts w:asciiTheme="majorHAnsi" w:hAnsiTheme="majorHAnsi" w:cs="Arial"/>
          <w:b/>
          <w:i/>
        </w:rPr>
      </w:pPr>
    </w:p>
    <w:p w14:paraId="3A4B93BE" w14:textId="2A7E98FC" w:rsidR="00580C39" w:rsidRPr="00580C39" w:rsidRDefault="00432577" w:rsidP="00235F76">
      <w:pPr>
        <w:widowControl w:val="0"/>
        <w:autoSpaceDE w:val="0"/>
        <w:autoSpaceDN w:val="0"/>
        <w:adjustRightInd w:val="0"/>
        <w:rPr>
          <w:rFonts w:asciiTheme="majorHAnsi" w:hAnsiTheme="majorHAnsi" w:cs="Arial"/>
        </w:rPr>
      </w:pPr>
      <w:r>
        <w:rPr>
          <w:rFonts w:asciiTheme="majorHAnsi" w:hAnsiTheme="majorHAnsi" w:cs="Arial"/>
        </w:rPr>
        <w:t xml:space="preserve">Update </w:t>
      </w:r>
      <w:r w:rsidR="00580C39" w:rsidRPr="00580C39">
        <w:rPr>
          <w:rFonts w:asciiTheme="majorHAnsi" w:hAnsiTheme="majorHAnsi" w:cs="Arial"/>
        </w:rPr>
        <w:t xml:space="preserve">provided </w:t>
      </w:r>
      <w:r>
        <w:rPr>
          <w:rFonts w:asciiTheme="majorHAnsi" w:hAnsiTheme="majorHAnsi" w:cs="Arial"/>
        </w:rPr>
        <w:t xml:space="preserve">to the community </w:t>
      </w:r>
      <w:r w:rsidR="00580C39" w:rsidRPr="00580C39">
        <w:rPr>
          <w:rFonts w:asciiTheme="majorHAnsi" w:hAnsiTheme="majorHAnsi" w:cs="Arial"/>
        </w:rPr>
        <w:t>during the members day meeting</w:t>
      </w:r>
      <w:r w:rsidR="00235F76">
        <w:rPr>
          <w:rFonts w:asciiTheme="majorHAnsi" w:hAnsiTheme="majorHAnsi" w:cs="Arial"/>
        </w:rPr>
        <w:t>s is considered the update to Council</w:t>
      </w:r>
    </w:p>
    <w:p w14:paraId="2632BB65" w14:textId="77777777" w:rsidR="005A3086" w:rsidRDefault="005A3086" w:rsidP="00603BCE">
      <w:pPr>
        <w:widowControl w:val="0"/>
        <w:autoSpaceDE w:val="0"/>
        <w:autoSpaceDN w:val="0"/>
        <w:adjustRightInd w:val="0"/>
        <w:ind w:left="720"/>
        <w:rPr>
          <w:rFonts w:asciiTheme="majorHAnsi" w:hAnsiTheme="majorHAnsi" w:cs="Arial"/>
          <w:b/>
          <w:i/>
        </w:rPr>
      </w:pPr>
    </w:p>
    <w:p w14:paraId="458D6061" w14:textId="57EA8DBD" w:rsidR="00580C39" w:rsidRPr="006A47F5" w:rsidRDefault="00580C39" w:rsidP="00580C39">
      <w:pPr>
        <w:widowControl w:val="0"/>
        <w:autoSpaceDE w:val="0"/>
        <w:autoSpaceDN w:val="0"/>
        <w:adjustRightInd w:val="0"/>
        <w:rPr>
          <w:rFonts w:asciiTheme="majorHAnsi" w:hAnsiTheme="majorHAnsi" w:cs="Arial"/>
          <w:b/>
        </w:rPr>
      </w:pPr>
      <w:r>
        <w:rPr>
          <w:rFonts w:asciiTheme="majorHAnsi" w:hAnsiTheme="majorHAnsi" w:cs="Arial"/>
          <w:b/>
        </w:rPr>
        <w:t>10</w:t>
      </w:r>
      <w:r w:rsidRPr="006A47F5">
        <w:rPr>
          <w:rFonts w:asciiTheme="majorHAnsi" w:hAnsiTheme="majorHAnsi" w:cs="Arial"/>
          <w:b/>
        </w:rPr>
        <w:t>) WG update</w:t>
      </w:r>
    </w:p>
    <w:p w14:paraId="5BB74360" w14:textId="30D6DCF4" w:rsidR="00580C39" w:rsidRPr="006A47F5" w:rsidRDefault="00580C39" w:rsidP="00580C39">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Pr="006A47F5">
        <w:rPr>
          <w:rFonts w:asciiTheme="majorHAnsi" w:hAnsiTheme="majorHAnsi" w:cs="Arial"/>
          <w:b/>
          <w:i/>
        </w:rPr>
        <w:t>.1</w:t>
      </w:r>
      <w:r>
        <w:rPr>
          <w:rFonts w:asciiTheme="majorHAnsi" w:hAnsiTheme="majorHAnsi" w:cs="Arial"/>
          <w:b/>
          <w:i/>
        </w:rPr>
        <w:t xml:space="preserve"> GRC </w:t>
      </w:r>
      <w:proofErr w:type="spellStart"/>
      <w:r>
        <w:rPr>
          <w:rFonts w:asciiTheme="majorHAnsi" w:hAnsiTheme="majorHAnsi" w:cs="Arial"/>
          <w:b/>
          <w:i/>
        </w:rPr>
        <w:t>updat</w:t>
      </w:r>
      <w:proofErr w:type="spellEnd"/>
      <w:r w:rsidRPr="006A47F5">
        <w:rPr>
          <w:rFonts w:asciiTheme="majorHAnsi" w:hAnsiTheme="majorHAnsi" w:cs="Arial"/>
          <w:b/>
          <w:i/>
        </w:rPr>
        <w:t>)</w:t>
      </w:r>
    </w:p>
    <w:p w14:paraId="20A0A76C" w14:textId="78DA08C2" w:rsidR="00580C39" w:rsidRPr="006A47F5" w:rsidRDefault="00580C39" w:rsidP="00580C39">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Pr="006A47F5">
        <w:rPr>
          <w:rFonts w:asciiTheme="majorHAnsi" w:hAnsiTheme="majorHAnsi" w:cs="Arial"/>
          <w:b/>
          <w:i/>
        </w:rPr>
        <w:t>.2 CCWG Auction Proceeds</w:t>
      </w:r>
    </w:p>
    <w:p w14:paraId="4E43A324" w14:textId="6E9F85B9" w:rsidR="00580C39" w:rsidRPr="006A47F5" w:rsidRDefault="00580C39" w:rsidP="00580C39">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Pr="006A47F5">
        <w:rPr>
          <w:rFonts w:asciiTheme="majorHAnsi" w:hAnsiTheme="majorHAnsi" w:cs="Arial"/>
          <w:b/>
          <w:i/>
        </w:rPr>
        <w:t xml:space="preserve">.3 CCWG Internet Governance </w:t>
      </w:r>
    </w:p>
    <w:p w14:paraId="13D66BCE" w14:textId="0ECF2E6F" w:rsidR="00580C39" w:rsidRPr="006A47F5" w:rsidRDefault="00580C39" w:rsidP="00580C39">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Pr="006A47F5">
        <w:rPr>
          <w:rFonts w:asciiTheme="majorHAnsi" w:hAnsiTheme="majorHAnsi" w:cs="Arial"/>
          <w:b/>
          <w:i/>
        </w:rPr>
        <w:t>.4 CCWG Accountability WS 2</w:t>
      </w:r>
    </w:p>
    <w:p w14:paraId="23F27B81" w14:textId="3DE74565" w:rsidR="00580C39" w:rsidRPr="006A47F5" w:rsidRDefault="00580C39" w:rsidP="00580C39">
      <w:pPr>
        <w:widowControl w:val="0"/>
        <w:autoSpaceDE w:val="0"/>
        <w:autoSpaceDN w:val="0"/>
        <w:adjustRightInd w:val="0"/>
        <w:ind w:left="720"/>
        <w:rPr>
          <w:rFonts w:asciiTheme="majorHAnsi" w:hAnsiTheme="majorHAnsi" w:cs="Arial"/>
          <w:b/>
          <w:i/>
        </w:rPr>
      </w:pPr>
      <w:r>
        <w:rPr>
          <w:rFonts w:asciiTheme="majorHAnsi" w:hAnsiTheme="majorHAnsi" w:cs="Arial"/>
          <w:b/>
          <w:i/>
        </w:rPr>
        <w:t>10</w:t>
      </w:r>
      <w:r w:rsidRPr="006A47F5">
        <w:rPr>
          <w:rFonts w:asciiTheme="majorHAnsi" w:hAnsiTheme="majorHAnsi" w:cs="Arial"/>
          <w:b/>
          <w:i/>
        </w:rPr>
        <w:t xml:space="preserve">.5 SOPWG update </w:t>
      </w:r>
    </w:p>
    <w:p w14:paraId="36C6DE0D" w14:textId="77777777" w:rsidR="00235F76" w:rsidRPr="00580C39" w:rsidRDefault="00235F76" w:rsidP="00235F76">
      <w:pPr>
        <w:widowControl w:val="0"/>
        <w:autoSpaceDE w:val="0"/>
        <w:autoSpaceDN w:val="0"/>
        <w:adjustRightInd w:val="0"/>
        <w:rPr>
          <w:rFonts w:asciiTheme="majorHAnsi" w:hAnsiTheme="majorHAnsi" w:cs="Arial"/>
        </w:rPr>
      </w:pPr>
      <w:r>
        <w:rPr>
          <w:rFonts w:asciiTheme="majorHAnsi" w:hAnsiTheme="majorHAnsi" w:cs="Arial"/>
        </w:rPr>
        <w:t xml:space="preserve">Update </w:t>
      </w:r>
      <w:r w:rsidRPr="00580C39">
        <w:rPr>
          <w:rFonts w:asciiTheme="majorHAnsi" w:hAnsiTheme="majorHAnsi" w:cs="Arial"/>
        </w:rPr>
        <w:t xml:space="preserve">provided </w:t>
      </w:r>
      <w:r>
        <w:rPr>
          <w:rFonts w:asciiTheme="majorHAnsi" w:hAnsiTheme="majorHAnsi" w:cs="Arial"/>
        </w:rPr>
        <w:t xml:space="preserve">to the community </w:t>
      </w:r>
      <w:r w:rsidRPr="00580C39">
        <w:rPr>
          <w:rFonts w:asciiTheme="majorHAnsi" w:hAnsiTheme="majorHAnsi" w:cs="Arial"/>
        </w:rPr>
        <w:t>during the members day meeting</w:t>
      </w:r>
      <w:r>
        <w:rPr>
          <w:rFonts w:asciiTheme="majorHAnsi" w:hAnsiTheme="majorHAnsi" w:cs="Arial"/>
        </w:rPr>
        <w:t>s is considered the update to Council</w:t>
      </w:r>
    </w:p>
    <w:p w14:paraId="2878CA26" w14:textId="77777777" w:rsidR="00580C39" w:rsidRDefault="00580C39" w:rsidP="00580C39">
      <w:pPr>
        <w:widowControl w:val="0"/>
        <w:autoSpaceDE w:val="0"/>
        <w:autoSpaceDN w:val="0"/>
        <w:adjustRightInd w:val="0"/>
        <w:rPr>
          <w:rFonts w:asciiTheme="majorHAnsi" w:hAnsiTheme="majorHAnsi" w:cs="Arial"/>
          <w:b/>
        </w:rPr>
      </w:pPr>
    </w:p>
    <w:p w14:paraId="5355E2DE" w14:textId="461036EE" w:rsidR="00235F76" w:rsidRDefault="00235F76" w:rsidP="00235F76">
      <w:pPr>
        <w:widowControl w:val="0"/>
        <w:autoSpaceDE w:val="0"/>
        <w:autoSpaceDN w:val="0"/>
        <w:adjustRightInd w:val="0"/>
        <w:rPr>
          <w:rFonts w:asciiTheme="majorHAnsi" w:hAnsiTheme="majorHAnsi" w:cs="Arial"/>
          <w:b/>
        </w:rPr>
      </w:pPr>
      <w:r>
        <w:rPr>
          <w:rFonts w:asciiTheme="majorHAnsi" w:hAnsiTheme="majorHAnsi" w:cs="Arial"/>
          <w:b/>
        </w:rPr>
        <w:t>11</w:t>
      </w:r>
      <w:r w:rsidRPr="000D7D96">
        <w:rPr>
          <w:rFonts w:asciiTheme="majorHAnsi" w:hAnsiTheme="majorHAnsi" w:cs="Arial"/>
          <w:b/>
        </w:rPr>
        <w:t>)</w:t>
      </w:r>
      <w:r w:rsidRPr="000D7D96">
        <w:rPr>
          <w:rFonts w:asciiTheme="majorHAnsi" w:hAnsiTheme="majorHAnsi" w:cs="Arial"/>
        </w:rPr>
        <w:t xml:space="preserve"> </w:t>
      </w:r>
      <w:r w:rsidRPr="000D7D96">
        <w:rPr>
          <w:rFonts w:asciiTheme="majorHAnsi" w:hAnsiTheme="majorHAnsi" w:cs="Arial"/>
          <w:b/>
        </w:rPr>
        <w:t xml:space="preserve">Liaison Updates </w:t>
      </w:r>
    </w:p>
    <w:p w14:paraId="77181B1B" w14:textId="3DA1D51C" w:rsidR="00235F76" w:rsidRPr="00235F76" w:rsidRDefault="00235F76" w:rsidP="00235F76">
      <w:pPr>
        <w:widowControl w:val="0"/>
        <w:autoSpaceDE w:val="0"/>
        <w:autoSpaceDN w:val="0"/>
        <w:adjustRightInd w:val="0"/>
        <w:rPr>
          <w:rFonts w:asciiTheme="majorHAnsi" w:hAnsiTheme="majorHAnsi" w:cs="Arial"/>
        </w:rPr>
      </w:pPr>
      <w:r w:rsidRPr="00235F76">
        <w:rPr>
          <w:rFonts w:asciiTheme="majorHAnsi" w:hAnsiTheme="majorHAnsi" w:cs="Arial"/>
        </w:rPr>
        <w:t xml:space="preserve">The </w:t>
      </w:r>
      <w:proofErr w:type="spellStart"/>
      <w:r w:rsidRPr="00235F76">
        <w:rPr>
          <w:rFonts w:asciiTheme="majorHAnsi" w:hAnsiTheme="majorHAnsi" w:cs="Arial"/>
        </w:rPr>
        <w:t>ccNSO</w:t>
      </w:r>
      <w:proofErr w:type="spellEnd"/>
      <w:r w:rsidRPr="00235F76">
        <w:rPr>
          <w:rFonts w:asciiTheme="majorHAnsi" w:hAnsiTheme="majorHAnsi" w:cs="Arial"/>
        </w:rPr>
        <w:t xml:space="preserve"> appointed liaisons written update will follow after closure of ICANN60. </w:t>
      </w:r>
    </w:p>
    <w:p w14:paraId="177CD132" w14:textId="77777777" w:rsidR="000E76D6" w:rsidRPr="000D7D96" w:rsidRDefault="000E76D6" w:rsidP="00BB6502">
      <w:pPr>
        <w:widowControl w:val="0"/>
        <w:autoSpaceDE w:val="0"/>
        <w:autoSpaceDN w:val="0"/>
        <w:adjustRightInd w:val="0"/>
        <w:rPr>
          <w:rFonts w:asciiTheme="majorHAnsi" w:hAnsiTheme="majorHAnsi" w:cs="Arial"/>
          <w:b/>
        </w:rPr>
      </w:pPr>
    </w:p>
    <w:p w14:paraId="1EC4E689" w14:textId="39D11892" w:rsidR="00AB5569" w:rsidRPr="000D7D96" w:rsidRDefault="00235F76" w:rsidP="00E27422">
      <w:pPr>
        <w:widowControl w:val="0"/>
        <w:autoSpaceDE w:val="0"/>
        <w:autoSpaceDN w:val="0"/>
        <w:adjustRightInd w:val="0"/>
        <w:rPr>
          <w:rFonts w:asciiTheme="majorHAnsi" w:hAnsiTheme="majorHAnsi" w:cs="Arial"/>
          <w:b/>
        </w:rPr>
      </w:pPr>
      <w:r>
        <w:rPr>
          <w:rFonts w:asciiTheme="majorHAnsi" w:hAnsiTheme="majorHAnsi" w:cs="Arial"/>
          <w:b/>
        </w:rPr>
        <w:t>13</w:t>
      </w:r>
      <w:r w:rsidR="00AB5569" w:rsidRPr="000D7D96">
        <w:rPr>
          <w:rFonts w:asciiTheme="majorHAnsi" w:hAnsiTheme="majorHAnsi" w:cs="Arial"/>
          <w:b/>
        </w:rPr>
        <w:t>) Next meetings</w:t>
      </w:r>
    </w:p>
    <w:p w14:paraId="4374DF74" w14:textId="03484937" w:rsidR="00764D32" w:rsidRDefault="006C78D3" w:rsidP="00290A7D">
      <w:pPr>
        <w:pStyle w:val="ListParagraph"/>
        <w:numPr>
          <w:ilvl w:val="0"/>
          <w:numId w:val="1"/>
        </w:numPr>
        <w:rPr>
          <w:rFonts w:asciiTheme="majorHAnsi" w:hAnsiTheme="majorHAnsi"/>
        </w:rPr>
      </w:pPr>
      <w:r>
        <w:rPr>
          <w:rFonts w:asciiTheme="majorHAnsi" w:hAnsiTheme="majorHAnsi"/>
        </w:rPr>
        <w:t>7 December, 11.00 UTC.</w:t>
      </w:r>
    </w:p>
    <w:p w14:paraId="072D8106" w14:textId="48A79F8E" w:rsidR="002A167A" w:rsidRPr="000D7D96" w:rsidRDefault="00371EA2" w:rsidP="00290A7D">
      <w:pPr>
        <w:pStyle w:val="ListParagraph"/>
        <w:numPr>
          <w:ilvl w:val="0"/>
          <w:numId w:val="1"/>
        </w:numPr>
        <w:rPr>
          <w:rFonts w:asciiTheme="majorHAnsi" w:hAnsiTheme="majorHAnsi"/>
        </w:rPr>
      </w:pPr>
      <w:r>
        <w:rPr>
          <w:rFonts w:asciiTheme="majorHAnsi" w:hAnsiTheme="majorHAnsi"/>
        </w:rPr>
        <w:t xml:space="preserve">Meetings post 7 </w:t>
      </w:r>
      <w:r w:rsidR="001F2B2A">
        <w:rPr>
          <w:rFonts w:asciiTheme="majorHAnsi" w:hAnsiTheme="majorHAnsi"/>
        </w:rPr>
        <w:t xml:space="preserve">December </w:t>
      </w:r>
      <w:r w:rsidR="008652E0">
        <w:rPr>
          <w:rFonts w:asciiTheme="majorHAnsi" w:hAnsiTheme="majorHAnsi"/>
        </w:rPr>
        <w:t>2017 will follow in two weeks (</w:t>
      </w:r>
      <w:proofErr w:type="spellStart"/>
      <w:r w:rsidR="001F2B2A">
        <w:rPr>
          <w:rFonts w:asciiTheme="majorHAnsi" w:hAnsiTheme="majorHAnsi"/>
        </w:rPr>
        <w:t>mid November</w:t>
      </w:r>
      <w:proofErr w:type="spellEnd"/>
      <w:r w:rsidR="001F2B2A">
        <w:rPr>
          <w:rFonts w:asciiTheme="majorHAnsi" w:hAnsiTheme="majorHAnsi"/>
        </w:rPr>
        <w:t xml:space="preserve"> 2017)</w:t>
      </w:r>
    </w:p>
    <w:p w14:paraId="179C26C4" w14:textId="77777777" w:rsidR="007059FA" w:rsidRDefault="007059FA" w:rsidP="00B43805">
      <w:pPr>
        <w:widowControl w:val="0"/>
        <w:tabs>
          <w:tab w:val="left" w:pos="220"/>
          <w:tab w:val="left" w:pos="720"/>
        </w:tabs>
        <w:autoSpaceDE w:val="0"/>
        <w:autoSpaceDN w:val="0"/>
        <w:adjustRightInd w:val="0"/>
        <w:spacing w:line="340" w:lineRule="atLeast"/>
        <w:rPr>
          <w:rFonts w:asciiTheme="majorHAnsi" w:hAnsiTheme="majorHAnsi" w:cs="Arial"/>
          <w:b/>
        </w:rPr>
      </w:pPr>
    </w:p>
    <w:p w14:paraId="1513FE02" w14:textId="77777777" w:rsidR="007059FA" w:rsidRDefault="007059FA">
      <w:pPr>
        <w:rPr>
          <w:rFonts w:asciiTheme="majorHAnsi" w:hAnsiTheme="majorHAnsi" w:cs="Arial"/>
          <w:b/>
        </w:rPr>
      </w:pPr>
      <w:r>
        <w:rPr>
          <w:rFonts w:asciiTheme="majorHAnsi" w:hAnsiTheme="majorHAnsi" w:cs="Arial"/>
          <w:b/>
        </w:rPr>
        <w:br w:type="page"/>
      </w:r>
    </w:p>
    <w:p w14:paraId="6C625597" w14:textId="662ADAAD" w:rsidR="00B43805" w:rsidRPr="00B43805" w:rsidRDefault="00C261B3" w:rsidP="00B43805">
      <w:pPr>
        <w:widowControl w:val="0"/>
        <w:tabs>
          <w:tab w:val="left" w:pos="220"/>
          <w:tab w:val="left" w:pos="720"/>
        </w:tabs>
        <w:autoSpaceDE w:val="0"/>
        <w:autoSpaceDN w:val="0"/>
        <w:adjustRightInd w:val="0"/>
        <w:spacing w:line="340" w:lineRule="atLeast"/>
        <w:rPr>
          <w:rFonts w:asciiTheme="majorHAnsi" w:hAnsiTheme="majorHAnsi" w:cs="Arial"/>
          <w:b/>
        </w:rPr>
      </w:pPr>
      <w:r>
        <w:rPr>
          <w:rFonts w:asciiTheme="majorHAnsi" w:hAnsiTheme="majorHAnsi" w:cs="Arial"/>
          <w:b/>
        </w:rPr>
        <w:lastRenderedPageBreak/>
        <w:t>General Agenda</w:t>
      </w:r>
    </w:p>
    <w:p w14:paraId="137A6690" w14:textId="057E6CAF" w:rsidR="00B43805" w:rsidRPr="00B43805" w:rsidRDefault="008652E0" w:rsidP="00B43805">
      <w:pPr>
        <w:widowControl w:val="0"/>
        <w:tabs>
          <w:tab w:val="left" w:pos="220"/>
          <w:tab w:val="left" w:pos="720"/>
        </w:tabs>
        <w:autoSpaceDE w:val="0"/>
        <w:autoSpaceDN w:val="0"/>
        <w:adjustRightInd w:val="0"/>
        <w:spacing w:line="340" w:lineRule="atLeast"/>
        <w:rPr>
          <w:rFonts w:asciiTheme="majorHAnsi" w:hAnsiTheme="majorHAnsi" w:cs="Arial"/>
          <w:b/>
        </w:rPr>
      </w:pPr>
      <w:r>
        <w:rPr>
          <w:rFonts w:asciiTheme="majorHAnsi" w:hAnsiTheme="majorHAnsi" w:cs="Arial"/>
          <w:b/>
        </w:rPr>
        <w:t>14</w:t>
      </w:r>
      <w:r w:rsidR="00B43805" w:rsidRPr="00B43805">
        <w:rPr>
          <w:rFonts w:asciiTheme="majorHAnsi" w:hAnsiTheme="majorHAnsi" w:cs="Arial"/>
          <w:b/>
        </w:rPr>
        <w:t xml:space="preserve">) Specific Reviews </w:t>
      </w:r>
    </w:p>
    <w:p w14:paraId="650748ED" w14:textId="660341A7" w:rsidR="00191727" w:rsidRPr="007059FA" w:rsidRDefault="005546C3" w:rsidP="008652E0">
      <w:pPr>
        <w:pStyle w:val="ListParagraph"/>
        <w:widowControl w:val="0"/>
        <w:tabs>
          <w:tab w:val="left" w:pos="220"/>
        </w:tabs>
        <w:autoSpaceDE w:val="0"/>
        <w:autoSpaceDN w:val="0"/>
        <w:adjustRightInd w:val="0"/>
        <w:spacing w:line="340" w:lineRule="atLeast"/>
        <w:rPr>
          <w:rFonts w:asciiTheme="majorHAnsi" w:hAnsiTheme="majorHAnsi" w:cs="Calibri"/>
          <w:b/>
          <w:i/>
        </w:rPr>
      </w:pPr>
      <w:r w:rsidRPr="007059FA">
        <w:rPr>
          <w:rFonts w:asciiTheme="majorHAnsi" w:hAnsiTheme="majorHAnsi" w:cs="Arial"/>
          <w:b/>
          <w:i/>
        </w:rPr>
        <w:t>14</w:t>
      </w:r>
      <w:r w:rsidR="008652E0" w:rsidRPr="007059FA">
        <w:rPr>
          <w:rFonts w:asciiTheme="majorHAnsi" w:hAnsiTheme="majorHAnsi" w:cs="Arial"/>
          <w:b/>
          <w:i/>
        </w:rPr>
        <w:t xml:space="preserve">.1 </w:t>
      </w:r>
      <w:r w:rsidR="00B43805" w:rsidRPr="007059FA">
        <w:rPr>
          <w:rFonts w:asciiTheme="majorHAnsi" w:hAnsiTheme="majorHAnsi" w:cs="Arial"/>
          <w:b/>
          <w:i/>
        </w:rPr>
        <w:t xml:space="preserve">Participation </w:t>
      </w:r>
      <w:proofErr w:type="spellStart"/>
      <w:r w:rsidR="00B43805" w:rsidRPr="007059FA">
        <w:rPr>
          <w:rFonts w:asciiTheme="majorHAnsi" w:hAnsiTheme="majorHAnsi" w:cs="Calibri"/>
          <w:b/>
          <w:i/>
        </w:rPr>
        <w:t>ccNSO</w:t>
      </w:r>
      <w:proofErr w:type="spellEnd"/>
      <w:r w:rsidR="00B43805" w:rsidRPr="007059FA">
        <w:rPr>
          <w:rFonts w:asciiTheme="majorHAnsi" w:hAnsiTheme="majorHAnsi" w:cs="Calibri"/>
          <w:b/>
          <w:i/>
        </w:rPr>
        <w:t xml:space="preserve"> in ICANN Specific review RDS</w:t>
      </w:r>
    </w:p>
    <w:p w14:paraId="72F2AC81" w14:textId="0B0C5C25" w:rsidR="00B43805" w:rsidRPr="007059FA" w:rsidRDefault="005546C3" w:rsidP="007059FA">
      <w:pPr>
        <w:pStyle w:val="ListParagraph"/>
        <w:widowControl w:val="0"/>
        <w:tabs>
          <w:tab w:val="left" w:pos="220"/>
        </w:tabs>
        <w:autoSpaceDE w:val="0"/>
        <w:autoSpaceDN w:val="0"/>
        <w:adjustRightInd w:val="0"/>
        <w:spacing w:line="340" w:lineRule="atLeast"/>
        <w:rPr>
          <w:rFonts w:asciiTheme="majorHAnsi" w:hAnsiTheme="majorHAnsi" w:cs="Calibri"/>
          <w:b/>
          <w:i/>
        </w:rPr>
      </w:pPr>
      <w:r w:rsidRPr="007059FA">
        <w:rPr>
          <w:rFonts w:asciiTheme="majorHAnsi" w:hAnsiTheme="majorHAnsi" w:cs="Arial"/>
          <w:b/>
          <w:i/>
        </w:rPr>
        <w:t>14</w:t>
      </w:r>
      <w:r w:rsidR="008652E0" w:rsidRPr="007059FA">
        <w:rPr>
          <w:rFonts w:asciiTheme="majorHAnsi" w:hAnsiTheme="majorHAnsi" w:cs="Arial"/>
          <w:b/>
          <w:i/>
        </w:rPr>
        <w:t xml:space="preserve">.2 </w:t>
      </w:r>
      <w:r w:rsidRPr="007059FA">
        <w:rPr>
          <w:rFonts w:asciiTheme="majorHAnsi" w:hAnsiTheme="majorHAnsi" w:cs="Arial"/>
          <w:b/>
          <w:i/>
        </w:rPr>
        <w:t xml:space="preserve">Next steps </w:t>
      </w:r>
      <w:r w:rsidR="007059FA" w:rsidRPr="007059FA">
        <w:rPr>
          <w:rFonts w:asciiTheme="majorHAnsi" w:hAnsiTheme="majorHAnsi" w:cs="Arial"/>
          <w:b/>
          <w:i/>
        </w:rPr>
        <w:t>re</w:t>
      </w:r>
      <w:r w:rsidR="006A3EB6" w:rsidRPr="007059FA">
        <w:rPr>
          <w:rFonts w:asciiTheme="majorHAnsi" w:hAnsiTheme="majorHAnsi" w:cs="Arial"/>
          <w:b/>
          <w:i/>
        </w:rPr>
        <w:t xml:space="preserve"> Board dec</w:t>
      </w:r>
      <w:r w:rsidR="007059FA" w:rsidRPr="007059FA">
        <w:rPr>
          <w:rFonts w:asciiTheme="majorHAnsi" w:hAnsiTheme="majorHAnsi" w:cs="Arial"/>
          <w:b/>
          <w:i/>
        </w:rPr>
        <w:t>ision to defer SSR2 review</w:t>
      </w:r>
    </w:p>
    <w:p w14:paraId="5939B1A4" w14:textId="77777777" w:rsidR="00235F76" w:rsidRDefault="00235F76" w:rsidP="00235F76">
      <w:pPr>
        <w:widowControl w:val="0"/>
        <w:autoSpaceDE w:val="0"/>
        <w:autoSpaceDN w:val="0"/>
        <w:adjustRightInd w:val="0"/>
        <w:rPr>
          <w:rFonts w:asciiTheme="majorHAnsi" w:hAnsiTheme="majorHAnsi" w:cs="Arial"/>
          <w:b/>
        </w:rPr>
      </w:pPr>
    </w:p>
    <w:p w14:paraId="36BF7D3D" w14:textId="7A87BC12" w:rsidR="00235F76" w:rsidRPr="00235F76" w:rsidRDefault="008652E0" w:rsidP="00235F76">
      <w:pPr>
        <w:widowControl w:val="0"/>
        <w:autoSpaceDE w:val="0"/>
        <w:autoSpaceDN w:val="0"/>
        <w:adjustRightInd w:val="0"/>
        <w:rPr>
          <w:rFonts w:asciiTheme="majorHAnsi" w:hAnsiTheme="majorHAnsi" w:cs="Arial"/>
          <w:b/>
        </w:rPr>
      </w:pPr>
      <w:r>
        <w:rPr>
          <w:rFonts w:asciiTheme="majorHAnsi" w:hAnsiTheme="majorHAnsi" w:cs="Arial"/>
          <w:b/>
        </w:rPr>
        <w:t>15</w:t>
      </w:r>
      <w:r w:rsidR="00235F76" w:rsidRPr="00235F76">
        <w:rPr>
          <w:rFonts w:asciiTheme="majorHAnsi" w:hAnsiTheme="majorHAnsi" w:cs="Arial"/>
          <w:b/>
        </w:rPr>
        <w:t xml:space="preserve">) Council Updates </w:t>
      </w:r>
    </w:p>
    <w:p w14:paraId="6B345FBB" w14:textId="723775BC" w:rsidR="00235F76" w:rsidRPr="00235F76" w:rsidRDefault="008652E0" w:rsidP="00235F76">
      <w:pPr>
        <w:pStyle w:val="ListParagraph"/>
        <w:widowControl w:val="0"/>
        <w:autoSpaceDE w:val="0"/>
        <w:autoSpaceDN w:val="0"/>
        <w:adjustRightInd w:val="0"/>
        <w:rPr>
          <w:rFonts w:asciiTheme="majorHAnsi" w:hAnsiTheme="majorHAnsi" w:cs="Arial"/>
          <w:b/>
          <w:i/>
        </w:rPr>
      </w:pPr>
      <w:r>
        <w:rPr>
          <w:rFonts w:asciiTheme="majorHAnsi" w:hAnsiTheme="majorHAnsi" w:cs="Arial"/>
          <w:b/>
          <w:i/>
        </w:rPr>
        <w:t>15</w:t>
      </w:r>
      <w:r w:rsidR="00235F76" w:rsidRPr="00235F76">
        <w:rPr>
          <w:rFonts w:asciiTheme="majorHAnsi" w:hAnsiTheme="majorHAnsi" w:cs="Arial"/>
          <w:b/>
          <w:i/>
        </w:rPr>
        <w:t>.1    Chair Update</w:t>
      </w:r>
    </w:p>
    <w:p w14:paraId="53496937" w14:textId="008E6D8F" w:rsidR="00235F76" w:rsidRPr="00235F76" w:rsidRDefault="008652E0" w:rsidP="00235F76">
      <w:pPr>
        <w:pStyle w:val="ListParagraph"/>
        <w:widowControl w:val="0"/>
        <w:autoSpaceDE w:val="0"/>
        <w:autoSpaceDN w:val="0"/>
        <w:adjustRightInd w:val="0"/>
        <w:rPr>
          <w:rFonts w:asciiTheme="majorHAnsi" w:hAnsiTheme="majorHAnsi" w:cs="Arial"/>
          <w:b/>
          <w:i/>
        </w:rPr>
      </w:pPr>
      <w:r>
        <w:rPr>
          <w:rFonts w:asciiTheme="majorHAnsi" w:hAnsiTheme="majorHAnsi" w:cs="Arial"/>
          <w:b/>
          <w:i/>
        </w:rPr>
        <w:t>15</w:t>
      </w:r>
      <w:r w:rsidR="00235F76" w:rsidRPr="00235F76">
        <w:rPr>
          <w:rFonts w:asciiTheme="majorHAnsi" w:hAnsiTheme="majorHAnsi" w:cs="Arial"/>
          <w:b/>
          <w:i/>
        </w:rPr>
        <w:t>.2    Vice-Chair Update</w:t>
      </w:r>
    </w:p>
    <w:p w14:paraId="42564C8E" w14:textId="6E45F555" w:rsidR="00235F76" w:rsidRPr="00235F76" w:rsidRDefault="008652E0" w:rsidP="00235F76">
      <w:pPr>
        <w:pStyle w:val="ListParagraph"/>
        <w:widowControl w:val="0"/>
        <w:autoSpaceDE w:val="0"/>
        <w:autoSpaceDN w:val="0"/>
        <w:adjustRightInd w:val="0"/>
        <w:rPr>
          <w:rFonts w:asciiTheme="majorHAnsi" w:hAnsiTheme="majorHAnsi" w:cs="Arial"/>
          <w:b/>
          <w:i/>
        </w:rPr>
      </w:pPr>
      <w:r>
        <w:rPr>
          <w:rFonts w:asciiTheme="majorHAnsi" w:hAnsiTheme="majorHAnsi" w:cs="Arial"/>
          <w:b/>
          <w:i/>
        </w:rPr>
        <w:t>15</w:t>
      </w:r>
      <w:r w:rsidR="00235F76" w:rsidRPr="00235F76">
        <w:rPr>
          <w:rFonts w:asciiTheme="majorHAnsi" w:hAnsiTheme="majorHAnsi" w:cs="Arial"/>
          <w:b/>
          <w:i/>
        </w:rPr>
        <w:t>.3    Councilors Update</w:t>
      </w:r>
    </w:p>
    <w:p w14:paraId="03C3BACE" w14:textId="48FB97C2" w:rsidR="00235F76" w:rsidRPr="00235F76" w:rsidRDefault="008652E0" w:rsidP="00235F76">
      <w:pPr>
        <w:pStyle w:val="ListParagraph"/>
        <w:widowControl w:val="0"/>
        <w:autoSpaceDE w:val="0"/>
        <w:autoSpaceDN w:val="0"/>
        <w:adjustRightInd w:val="0"/>
        <w:rPr>
          <w:rFonts w:asciiTheme="majorHAnsi" w:eastAsia="Times New Roman" w:hAnsiTheme="majorHAnsi" w:cs="Times New Roman"/>
        </w:rPr>
      </w:pPr>
      <w:r>
        <w:rPr>
          <w:rFonts w:asciiTheme="majorHAnsi" w:hAnsiTheme="majorHAnsi" w:cs="Arial"/>
          <w:b/>
          <w:i/>
        </w:rPr>
        <w:t>15</w:t>
      </w:r>
      <w:r w:rsidR="00235F76" w:rsidRPr="00235F76">
        <w:rPr>
          <w:rFonts w:asciiTheme="majorHAnsi" w:hAnsiTheme="majorHAnsi" w:cs="Arial"/>
          <w:b/>
          <w:i/>
        </w:rPr>
        <w:t>.4    Regional Organizations Update</w:t>
      </w:r>
      <w:r w:rsidR="00235F76" w:rsidRPr="00235F76">
        <w:rPr>
          <w:rFonts w:asciiTheme="majorHAnsi" w:eastAsia="Times New Roman" w:hAnsiTheme="majorHAnsi"/>
          <w:color w:val="000000"/>
        </w:rPr>
        <w:t xml:space="preserve"> </w:t>
      </w:r>
    </w:p>
    <w:p w14:paraId="06E234CD" w14:textId="67DBDA89" w:rsidR="00235F76" w:rsidRPr="00235F76" w:rsidRDefault="008652E0" w:rsidP="00235F76">
      <w:pPr>
        <w:pStyle w:val="ListParagraph"/>
        <w:widowControl w:val="0"/>
        <w:autoSpaceDE w:val="0"/>
        <w:autoSpaceDN w:val="0"/>
        <w:adjustRightInd w:val="0"/>
        <w:rPr>
          <w:rFonts w:asciiTheme="majorHAnsi" w:hAnsiTheme="majorHAnsi" w:cs="Arial"/>
          <w:b/>
          <w:i/>
        </w:rPr>
      </w:pPr>
      <w:r>
        <w:rPr>
          <w:rFonts w:asciiTheme="majorHAnsi" w:hAnsiTheme="majorHAnsi" w:cs="Arial"/>
          <w:b/>
          <w:i/>
        </w:rPr>
        <w:t>15</w:t>
      </w:r>
      <w:r w:rsidR="00235F76" w:rsidRPr="00235F76">
        <w:rPr>
          <w:rFonts w:asciiTheme="majorHAnsi" w:hAnsiTheme="majorHAnsi" w:cs="Arial"/>
          <w:b/>
          <w:i/>
        </w:rPr>
        <w:t>.5    Secretariat update</w:t>
      </w:r>
    </w:p>
    <w:p w14:paraId="06203E40" w14:textId="77777777" w:rsidR="00AB5569" w:rsidRPr="000D7D96" w:rsidRDefault="00AB5569" w:rsidP="00BB6502">
      <w:pPr>
        <w:widowControl w:val="0"/>
        <w:autoSpaceDE w:val="0"/>
        <w:autoSpaceDN w:val="0"/>
        <w:adjustRightInd w:val="0"/>
        <w:rPr>
          <w:rFonts w:asciiTheme="majorHAnsi" w:hAnsiTheme="majorHAnsi" w:cs="Arial"/>
          <w:b/>
        </w:rPr>
      </w:pPr>
    </w:p>
    <w:p w14:paraId="176D9D41" w14:textId="4C1B7B27" w:rsidR="00BD1F27" w:rsidRDefault="006C78D3" w:rsidP="00BB6502">
      <w:pPr>
        <w:widowControl w:val="0"/>
        <w:autoSpaceDE w:val="0"/>
        <w:autoSpaceDN w:val="0"/>
        <w:adjustRightInd w:val="0"/>
        <w:rPr>
          <w:rFonts w:asciiTheme="majorHAnsi" w:hAnsiTheme="majorHAnsi" w:cs="Arial"/>
          <w:b/>
        </w:rPr>
      </w:pPr>
      <w:r>
        <w:rPr>
          <w:rFonts w:asciiTheme="majorHAnsi" w:hAnsiTheme="majorHAnsi" w:cs="Arial"/>
          <w:b/>
        </w:rPr>
        <w:t>15</w:t>
      </w:r>
      <w:r w:rsidR="00BD1F27" w:rsidRPr="000D7D96">
        <w:rPr>
          <w:rFonts w:asciiTheme="majorHAnsi" w:hAnsiTheme="majorHAnsi" w:cs="Arial"/>
          <w:b/>
        </w:rPr>
        <w:t>)  AOB</w:t>
      </w:r>
    </w:p>
    <w:p w14:paraId="6D80E14B" w14:textId="77777777" w:rsidR="007059FA" w:rsidRDefault="007059FA" w:rsidP="00BB6502">
      <w:pPr>
        <w:widowControl w:val="0"/>
        <w:autoSpaceDE w:val="0"/>
        <w:autoSpaceDN w:val="0"/>
        <w:adjustRightInd w:val="0"/>
        <w:rPr>
          <w:rFonts w:asciiTheme="majorHAnsi" w:hAnsiTheme="majorHAnsi" w:cs="Arial"/>
          <w:b/>
        </w:rPr>
      </w:pPr>
    </w:p>
    <w:p w14:paraId="094B167E" w14:textId="4CF957BD" w:rsidR="007059FA" w:rsidRPr="000D7D96" w:rsidRDefault="007059FA" w:rsidP="00BB6502">
      <w:pPr>
        <w:widowControl w:val="0"/>
        <w:autoSpaceDE w:val="0"/>
        <w:autoSpaceDN w:val="0"/>
        <w:adjustRightInd w:val="0"/>
        <w:rPr>
          <w:rFonts w:asciiTheme="majorHAnsi" w:hAnsiTheme="majorHAnsi" w:cs="Arial"/>
          <w:b/>
        </w:rPr>
      </w:pPr>
      <w:r>
        <w:rPr>
          <w:rFonts w:asciiTheme="majorHAnsi" w:hAnsiTheme="majorHAnsi" w:cs="Arial"/>
          <w:b/>
        </w:rPr>
        <w:t>16) Thank you</w:t>
      </w:r>
    </w:p>
    <w:p w14:paraId="76245F8D" w14:textId="77777777" w:rsidR="00A23C9F" w:rsidRPr="000D7D96" w:rsidRDefault="00A23C9F" w:rsidP="00BB6502">
      <w:pPr>
        <w:widowControl w:val="0"/>
        <w:autoSpaceDE w:val="0"/>
        <w:autoSpaceDN w:val="0"/>
        <w:adjustRightInd w:val="0"/>
        <w:rPr>
          <w:rFonts w:asciiTheme="majorHAnsi" w:hAnsiTheme="majorHAnsi" w:cs="Arial"/>
          <w:b/>
        </w:rPr>
      </w:pPr>
    </w:p>
    <w:p w14:paraId="69651153" w14:textId="392C247F" w:rsidR="00B15213" w:rsidRDefault="007059FA" w:rsidP="006C78D3">
      <w:pPr>
        <w:widowControl w:val="0"/>
        <w:autoSpaceDE w:val="0"/>
        <w:autoSpaceDN w:val="0"/>
        <w:adjustRightInd w:val="0"/>
        <w:rPr>
          <w:rFonts w:asciiTheme="majorHAnsi" w:hAnsiTheme="majorHAnsi" w:cs="Arial"/>
          <w:b/>
        </w:rPr>
      </w:pPr>
      <w:r>
        <w:rPr>
          <w:rFonts w:asciiTheme="majorHAnsi" w:hAnsiTheme="majorHAnsi" w:cs="Arial"/>
          <w:b/>
        </w:rPr>
        <w:t>17</w:t>
      </w:r>
      <w:r w:rsidR="00AB5569" w:rsidRPr="000D7D96">
        <w:rPr>
          <w:rFonts w:asciiTheme="majorHAnsi" w:hAnsiTheme="majorHAnsi" w:cs="Arial"/>
          <w:b/>
        </w:rPr>
        <w:t>) Closure</w:t>
      </w:r>
    </w:p>
    <w:p w14:paraId="5E585E4E" w14:textId="77777777" w:rsidR="00C261B3" w:rsidRDefault="00C261B3" w:rsidP="006C78D3">
      <w:pPr>
        <w:widowControl w:val="0"/>
        <w:autoSpaceDE w:val="0"/>
        <w:autoSpaceDN w:val="0"/>
        <w:adjustRightInd w:val="0"/>
        <w:rPr>
          <w:rFonts w:asciiTheme="majorHAnsi" w:hAnsiTheme="majorHAnsi" w:cs="Arial"/>
          <w:b/>
        </w:rPr>
      </w:pPr>
    </w:p>
    <w:p w14:paraId="7437AD2A" w14:textId="77777777" w:rsidR="007059FA" w:rsidRDefault="007059FA" w:rsidP="006C78D3">
      <w:pPr>
        <w:widowControl w:val="0"/>
        <w:autoSpaceDE w:val="0"/>
        <w:autoSpaceDN w:val="0"/>
        <w:adjustRightInd w:val="0"/>
        <w:rPr>
          <w:rFonts w:asciiTheme="majorHAnsi" w:hAnsiTheme="majorHAnsi" w:cs="Arial"/>
          <w:b/>
        </w:rPr>
      </w:pPr>
    </w:p>
    <w:p w14:paraId="16FB072A" w14:textId="77777777" w:rsidR="007059FA" w:rsidRDefault="007059FA" w:rsidP="006C78D3">
      <w:pPr>
        <w:widowControl w:val="0"/>
        <w:autoSpaceDE w:val="0"/>
        <w:autoSpaceDN w:val="0"/>
        <w:adjustRightInd w:val="0"/>
        <w:rPr>
          <w:rFonts w:asciiTheme="majorHAnsi" w:hAnsiTheme="majorHAnsi" w:cs="Arial"/>
          <w:b/>
        </w:rPr>
      </w:pPr>
    </w:p>
    <w:p w14:paraId="05C173D9" w14:textId="15983606" w:rsidR="00A23C9F" w:rsidRDefault="00A23C9F" w:rsidP="006C78D3">
      <w:pPr>
        <w:widowControl w:val="0"/>
        <w:autoSpaceDE w:val="0"/>
        <w:autoSpaceDN w:val="0"/>
        <w:adjustRightInd w:val="0"/>
        <w:rPr>
          <w:rFonts w:asciiTheme="majorHAnsi" w:hAnsiTheme="majorHAnsi" w:cs="Arial"/>
          <w:b/>
        </w:rPr>
      </w:pPr>
      <w:bookmarkStart w:id="0" w:name="_GoBack"/>
      <w:bookmarkEnd w:id="0"/>
      <w:r>
        <w:rPr>
          <w:rFonts w:asciiTheme="majorHAnsi" w:hAnsiTheme="majorHAnsi" w:cs="Arial"/>
          <w:b/>
        </w:rPr>
        <w:t>Special Council meeting re Board Nomination</w:t>
      </w:r>
      <w:r w:rsidR="00C261B3">
        <w:rPr>
          <w:rFonts w:asciiTheme="majorHAnsi" w:hAnsiTheme="majorHAnsi" w:cs="Arial"/>
          <w:b/>
        </w:rPr>
        <w:t>s</w:t>
      </w:r>
      <w:r>
        <w:rPr>
          <w:rFonts w:asciiTheme="majorHAnsi" w:hAnsiTheme="majorHAnsi" w:cs="Arial"/>
          <w:b/>
        </w:rPr>
        <w:t>.</w:t>
      </w:r>
    </w:p>
    <w:p w14:paraId="5D74E1B1" w14:textId="77777777" w:rsidR="00E163C7" w:rsidRDefault="00E163C7" w:rsidP="006C78D3">
      <w:pPr>
        <w:widowControl w:val="0"/>
        <w:autoSpaceDE w:val="0"/>
        <w:autoSpaceDN w:val="0"/>
        <w:adjustRightInd w:val="0"/>
        <w:rPr>
          <w:rFonts w:asciiTheme="majorHAnsi" w:hAnsiTheme="majorHAnsi" w:cs="Arial"/>
        </w:rPr>
      </w:pPr>
    </w:p>
    <w:p w14:paraId="68032860" w14:textId="5C30EC5A" w:rsidR="00E163C7" w:rsidRPr="00E163C7" w:rsidRDefault="00E163C7" w:rsidP="006C78D3">
      <w:pPr>
        <w:widowControl w:val="0"/>
        <w:autoSpaceDE w:val="0"/>
        <w:autoSpaceDN w:val="0"/>
        <w:adjustRightInd w:val="0"/>
        <w:rPr>
          <w:rFonts w:asciiTheme="majorHAnsi" w:hAnsiTheme="majorHAnsi" w:cs="Arial"/>
          <w:b/>
        </w:rPr>
      </w:pPr>
      <w:r w:rsidRPr="00E163C7">
        <w:rPr>
          <w:rFonts w:asciiTheme="majorHAnsi" w:hAnsiTheme="majorHAnsi" w:cs="Arial"/>
          <w:b/>
        </w:rPr>
        <w:t>Closure</w:t>
      </w:r>
    </w:p>
    <w:p w14:paraId="0F136FF7" w14:textId="77777777" w:rsidR="00290A7D" w:rsidRDefault="00290A7D" w:rsidP="006C78D3">
      <w:pPr>
        <w:widowControl w:val="0"/>
        <w:autoSpaceDE w:val="0"/>
        <w:autoSpaceDN w:val="0"/>
        <w:adjustRightInd w:val="0"/>
        <w:rPr>
          <w:rFonts w:asciiTheme="majorHAnsi" w:hAnsiTheme="majorHAnsi" w:cs="Arial"/>
          <w:b/>
        </w:rPr>
      </w:pPr>
    </w:p>
    <w:p w14:paraId="60AB2095" w14:textId="77777777" w:rsidR="00290A7D" w:rsidRPr="006C78D3" w:rsidRDefault="00290A7D" w:rsidP="006C78D3">
      <w:pPr>
        <w:widowControl w:val="0"/>
        <w:autoSpaceDE w:val="0"/>
        <w:autoSpaceDN w:val="0"/>
        <w:adjustRightInd w:val="0"/>
        <w:rPr>
          <w:rFonts w:asciiTheme="majorHAnsi" w:hAnsiTheme="majorHAnsi" w:cs="Arial"/>
          <w:b/>
        </w:rPr>
      </w:pPr>
    </w:p>
    <w:sectPr w:rsidR="00290A7D" w:rsidRPr="006C78D3" w:rsidSect="009A54D2">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4CBD4" w14:textId="77777777" w:rsidR="00195D71" w:rsidRDefault="00195D71" w:rsidP="00D57DF4">
      <w:r>
        <w:separator/>
      </w:r>
    </w:p>
  </w:endnote>
  <w:endnote w:type="continuationSeparator" w:id="0">
    <w:p w14:paraId="71753854" w14:textId="77777777" w:rsidR="00195D71" w:rsidRDefault="00195D71"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9FA">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1B33C" w14:textId="77777777" w:rsidR="00195D71" w:rsidRDefault="00195D71" w:rsidP="00D57DF4">
      <w:r>
        <w:separator/>
      </w:r>
    </w:p>
  </w:footnote>
  <w:footnote w:type="continuationSeparator" w:id="0">
    <w:p w14:paraId="6FEFF87C" w14:textId="77777777" w:rsidR="00195D71" w:rsidRDefault="00195D71"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C45BE"/>
    <w:multiLevelType w:val="multilevel"/>
    <w:tmpl w:val="7DC6AD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DCA12E0"/>
    <w:multiLevelType w:val="hybridMultilevel"/>
    <w:tmpl w:val="958CB0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A5394"/>
    <w:multiLevelType w:val="hybridMultilevel"/>
    <w:tmpl w:val="1520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DE679C"/>
    <w:multiLevelType w:val="hybridMultilevel"/>
    <w:tmpl w:val="FE2C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EC4A9F"/>
    <w:multiLevelType w:val="hybridMultilevel"/>
    <w:tmpl w:val="F54A9B3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3"/>
  </w:num>
  <w:num w:numId="4">
    <w:abstractNumId w:val="4"/>
  </w:num>
  <w:num w:numId="5">
    <w:abstractNumId w:val="1"/>
  </w:num>
  <w:num w:numId="6">
    <w:abstractNumId w:val="6"/>
  </w:num>
  <w:num w:numId="7">
    <w:abstractNumId w:val="2"/>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0553"/>
    <w:rsid w:val="00012DBE"/>
    <w:rsid w:val="00013BF1"/>
    <w:rsid w:val="00013E08"/>
    <w:rsid w:val="0002588B"/>
    <w:rsid w:val="00025AC5"/>
    <w:rsid w:val="0002663F"/>
    <w:rsid w:val="000320BA"/>
    <w:rsid w:val="000334AD"/>
    <w:rsid w:val="000413D7"/>
    <w:rsid w:val="00043F71"/>
    <w:rsid w:val="0005373B"/>
    <w:rsid w:val="00056FB1"/>
    <w:rsid w:val="00061FCA"/>
    <w:rsid w:val="00064E6D"/>
    <w:rsid w:val="00065ADD"/>
    <w:rsid w:val="00066D62"/>
    <w:rsid w:val="00067289"/>
    <w:rsid w:val="0007217B"/>
    <w:rsid w:val="0007302A"/>
    <w:rsid w:val="00075A93"/>
    <w:rsid w:val="000844C8"/>
    <w:rsid w:val="00090DEE"/>
    <w:rsid w:val="00094D17"/>
    <w:rsid w:val="000A04D2"/>
    <w:rsid w:val="000A4E16"/>
    <w:rsid w:val="000A6A29"/>
    <w:rsid w:val="000B0E34"/>
    <w:rsid w:val="000B32BE"/>
    <w:rsid w:val="000B3320"/>
    <w:rsid w:val="000B383F"/>
    <w:rsid w:val="000B580C"/>
    <w:rsid w:val="000B6EC0"/>
    <w:rsid w:val="000C2DFC"/>
    <w:rsid w:val="000C4D17"/>
    <w:rsid w:val="000C4F95"/>
    <w:rsid w:val="000D23D5"/>
    <w:rsid w:val="000D5B35"/>
    <w:rsid w:val="000D7D96"/>
    <w:rsid w:val="000E0DBF"/>
    <w:rsid w:val="000E2C6D"/>
    <w:rsid w:val="000E2D63"/>
    <w:rsid w:val="000E47A6"/>
    <w:rsid w:val="000E5845"/>
    <w:rsid w:val="000E76D6"/>
    <w:rsid w:val="000F2337"/>
    <w:rsid w:val="001062D8"/>
    <w:rsid w:val="00111E1F"/>
    <w:rsid w:val="00114A4C"/>
    <w:rsid w:val="00117F09"/>
    <w:rsid w:val="00124079"/>
    <w:rsid w:val="001250EE"/>
    <w:rsid w:val="0013023F"/>
    <w:rsid w:val="0013532E"/>
    <w:rsid w:val="00135FF8"/>
    <w:rsid w:val="00140383"/>
    <w:rsid w:val="00145CC5"/>
    <w:rsid w:val="00150D4A"/>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1727"/>
    <w:rsid w:val="00192A6C"/>
    <w:rsid w:val="00195D71"/>
    <w:rsid w:val="001A22E1"/>
    <w:rsid w:val="001A7FFA"/>
    <w:rsid w:val="001B19CE"/>
    <w:rsid w:val="001B3652"/>
    <w:rsid w:val="001B43FF"/>
    <w:rsid w:val="001B4F7D"/>
    <w:rsid w:val="001B5B68"/>
    <w:rsid w:val="001C0978"/>
    <w:rsid w:val="001D1365"/>
    <w:rsid w:val="001D3E37"/>
    <w:rsid w:val="001D7A66"/>
    <w:rsid w:val="001E2913"/>
    <w:rsid w:val="001E2F78"/>
    <w:rsid w:val="001E34B4"/>
    <w:rsid w:val="001E4D9F"/>
    <w:rsid w:val="001E4F27"/>
    <w:rsid w:val="001E51B2"/>
    <w:rsid w:val="001E5D35"/>
    <w:rsid w:val="001F15EA"/>
    <w:rsid w:val="001F2590"/>
    <w:rsid w:val="001F2B2A"/>
    <w:rsid w:val="00210E84"/>
    <w:rsid w:val="00214E54"/>
    <w:rsid w:val="00215090"/>
    <w:rsid w:val="002165AB"/>
    <w:rsid w:val="002210F2"/>
    <w:rsid w:val="00221EDF"/>
    <w:rsid w:val="00223D67"/>
    <w:rsid w:val="002240EE"/>
    <w:rsid w:val="0022658F"/>
    <w:rsid w:val="00230140"/>
    <w:rsid w:val="002333D3"/>
    <w:rsid w:val="00235F76"/>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0A7D"/>
    <w:rsid w:val="002937D4"/>
    <w:rsid w:val="00294666"/>
    <w:rsid w:val="002A0EF8"/>
    <w:rsid w:val="002A167A"/>
    <w:rsid w:val="002A7821"/>
    <w:rsid w:val="002A7D63"/>
    <w:rsid w:val="002B4B39"/>
    <w:rsid w:val="002C2089"/>
    <w:rsid w:val="002C61D4"/>
    <w:rsid w:val="002D3E12"/>
    <w:rsid w:val="002D6C77"/>
    <w:rsid w:val="002E53FA"/>
    <w:rsid w:val="002E656E"/>
    <w:rsid w:val="002F20DA"/>
    <w:rsid w:val="002F239F"/>
    <w:rsid w:val="0030171C"/>
    <w:rsid w:val="0030438E"/>
    <w:rsid w:val="003053F8"/>
    <w:rsid w:val="003056C7"/>
    <w:rsid w:val="00305917"/>
    <w:rsid w:val="0031055A"/>
    <w:rsid w:val="00315514"/>
    <w:rsid w:val="00315DD4"/>
    <w:rsid w:val="00327482"/>
    <w:rsid w:val="00331C5E"/>
    <w:rsid w:val="00334CF6"/>
    <w:rsid w:val="00334EAF"/>
    <w:rsid w:val="003372CA"/>
    <w:rsid w:val="00342285"/>
    <w:rsid w:val="00344A4E"/>
    <w:rsid w:val="00344C2F"/>
    <w:rsid w:val="00345889"/>
    <w:rsid w:val="0035507E"/>
    <w:rsid w:val="00361728"/>
    <w:rsid w:val="00361CB1"/>
    <w:rsid w:val="0036749D"/>
    <w:rsid w:val="00371C86"/>
    <w:rsid w:val="00371EA2"/>
    <w:rsid w:val="0037302E"/>
    <w:rsid w:val="00380181"/>
    <w:rsid w:val="0038287B"/>
    <w:rsid w:val="00384949"/>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2AD8"/>
    <w:rsid w:val="00405905"/>
    <w:rsid w:val="004074FA"/>
    <w:rsid w:val="00416E0C"/>
    <w:rsid w:val="00426D6D"/>
    <w:rsid w:val="00432577"/>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2FA8"/>
    <w:rsid w:val="004846CB"/>
    <w:rsid w:val="00486A8E"/>
    <w:rsid w:val="0049060D"/>
    <w:rsid w:val="004908E9"/>
    <w:rsid w:val="00492DFE"/>
    <w:rsid w:val="004A139E"/>
    <w:rsid w:val="004A316D"/>
    <w:rsid w:val="004B1C22"/>
    <w:rsid w:val="004B2361"/>
    <w:rsid w:val="004B5C29"/>
    <w:rsid w:val="004C2D9B"/>
    <w:rsid w:val="004C5FA0"/>
    <w:rsid w:val="004D18E2"/>
    <w:rsid w:val="004E0991"/>
    <w:rsid w:val="004E0B06"/>
    <w:rsid w:val="004E2F91"/>
    <w:rsid w:val="004F0095"/>
    <w:rsid w:val="004F0A23"/>
    <w:rsid w:val="004F62D9"/>
    <w:rsid w:val="0050539C"/>
    <w:rsid w:val="005111CF"/>
    <w:rsid w:val="0052097D"/>
    <w:rsid w:val="00523732"/>
    <w:rsid w:val="0052650D"/>
    <w:rsid w:val="00526D3A"/>
    <w:rsid w:val="0052731F"/>
    <w:rsid w:val="00532358"/>
    <w:rsid w:val="005337BC"/>
    <w:rsid w:val="005546C3"/>
    <w:rsid w:val="00555EEB"/>
    <w:rsid w:val="005568E7"/>
    <w:rsid w:val="00557736"/>
    <w:rsid w:val="00565580"/>
    <w:rsid w:val="0057236B"/>
    <w:rsid w:val="00573270"/>
    <w:rsid w:val="00575474"/>
    <w:rsid w:val="00580C39"/>
    <w:rsid w:val="00581EC4"/>
    <w:rsid w:val="0058256D"/>
    <w:rsid w:val="00582B21"/>
    <w:rsid w:val="0058414D"/>
    <w:rsid w:val="005843ED"/>
    <w:rsid w:val="00586AFF"/>
    <w:rsid w:val="005874B8"/>
    <w:rsid w:val="00591764"/>
    <w:rsid w:val="00597670"/>
    <w:rsid w:val="005A010F"/>
    <w:rsid w:val="005A3086"/>
    <w:rsid w:val="005B2BB0"/>
    <w:rsid w:val="005B3CEF"/>
    <w:rsid w:val="005B4740"/>
    <w:rsid w:val="005B4A99"/>
    <w:rsid w:val="005B5E1F"/>
    <w:rsid w:val="005B713B"/>
    <w:rsid w:val="005C0190"/>
    <w:rsid w:val="005C392A"/>
    <w:rsid w:val="005C665D"/>
    <w:rsid w:val="005D16C3"/>
    <w:rsid w:val="005D1FB4"/>
    <w:rsid w:val="005D2C94"/>
    <w:rsid w:val="005D538A"/>
    <w:rsid w:val="005D6B67"/>
    <w:rsid w:val="005D6E8F"/>
    <w:rsid w:val="005D7905"/>
    <w:rsid w:val="005E2A56"/>
    <w:rsid w:val="005E44C2"/>
    <w:rsid w:val="005E686B"/>
    <w:rsid w:val="005E6CB8"/>
    <w:rsid w:val="005F5C85"/>
    <w:rsid w:val="00600967"/>
    <w:rsid w:val="0060157B"/>
    <w:rsid w:val="00603184"/>
    <w:rsid w:val="00603BCE"/>
    <w:rsid w:val="00605521"/>
    <w:rsid w:val="006137BB"/>
    <w:rsid w:val="00614288"/>
    <w:rsid w:val="00620D12"/>
    <w:rsid w:val="00621438"/>
    <w:rsid w:val="0062210B"/>
    <w:rsid w:val="0062220C"/>
    <w:rsid w:val="00623444"/>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40E"/>
    <w:rsid w:val="00666B23"/>
    <w:rsid w:val="00666B61"/>
    <w:rsid w:val="00666D6D"/>
    <w:rsid w:val="00672A4C"/>
    <w:rsid w:val="00673B93"/>
    <w:rsid w:val="00674AD3"/>
    <w:rsid w:val="006777A8"/>
    <w:rsid w:val="006914AD"/>
    <w:rsid w:val="00692B43"/>
    <w:rsid w:val="006A0531"/>
    <w:rsid w:val="006A0EF5"/>
    <w:rsid w:val="006A3EB6"/>
    <w:rsid w:val="006A47F5"/>
    <w:rsid w:val="006A48CC"/>
    <w:rsid w:val="006A7FDD"/>
    <w:rsid w:val="006B1FCF"/>
    <w:rsid w:val="006B26CF"/>
    <w:rsid w:val="006C4FDD"/>
    <w:rsid w:val="006C6366"/>
    <w:rsid w:val="006C78D3"/>
    <w:rsid w:val="006D2B7D"/>
    <w:rsid w:val="006D4506"/>
    <w:rsid w:val="006D586D"/>
    <w:rsid w:val="006D59A4"/>
    <w:rsid w:val="006D7D83"/>
    <w:rsid w:val="006D7DC4"/>
    <w:rsid w:val="006E54C8"/>
    <w:rsid w:val="006E6A11"/>
    <w:rsid w:val="006E70B1"/>
    <w:rsid w:val="006E7EA3"/>
    <w:rsid w:val="006F065A"/>
    <w:rsid w:val="006F3C98"/>
    <w:rsid w:val="006F6251"/>
    <w:rsid w:val="006F709F"/>
    <w:rsid w:val="0070121E"/>
    <w:rsid w:val="0070278E"/>
    <w:rsid w:val="007059FA"/>
    <w:rsid w:val="0070613D"/>
    <w:rsid w:val="007079D1"/>
    <w:rsid w:val="007107CD"/>
    <w:rsid w:val="0071467D"/>
    <w:rsid w:val="007207DF"/>
    <w:rsid w:val="007222F7"/>
    <w:rsid w:val="00723A71"/>
    <w:rsid w:val="007243B0"/>
    <w:rsid w:val="00725699"/>
    <w:rsid w:val="00731F29"/>
    <w:rsid w:val="00732086"/>
    <w:rsid w:val="007348D2"/>
    <w:rsid w:val="00735CDD"/>
    <w:rsid w:val="007379DB"/>
    <w:rsid w:val="00741613"/>
    <w:rsid w:val="00741D2A"/>
    <w:rsid w:val="00743F5A"/>
    <w:rsid w:val="007448A5"/>
    <w:rsid w:val="007500A2"/>
    <w:rsid w:val="00752993"/>
    <w:rsid w:val="0075650C"/>
    <w:rsid w:val="007600DE"/>
    <w:rsid w:val="00760DCD"/>
    <w:rsid w:val="007610BA"/>
    <w:rsid w:val="00764D32"/>
    <w:rsid w:val="007667E4"/>
    <w:rsid w:val="00773CB2"/>
    <w:rsid w:val="00774668"/>
    <w:rsid w:val="00780E78"/>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2BEE"/>
    <w:rsid w:val="007E321F"/>
    <w:rsid w:val="007F3C7C"/>
    <w:rsid w:val="007F6D1E"/>
    <w:rsid w:val="0080108D"/>
    <w:rsid w:val="00802164"/>
    <w:rsid w:val="00803954"/>
    <w:rsid w:val="00804814"/>
    <w:rsid w:val="00807550"/>
    <w:rsid w:val="008133B5"/>
    <w:rsid w:val="0081440F"/>
    <w:rsid w:val="008154F3"/>
    <w:rsid w:val="008162B9"/>
    <w:rsid w:val="00824D48"/>
    <w:rsid w:val="008303DB"/>
    <w:rsid w:val="008317C9"/>
    <w:rsid w:val="00833188"/>
    <w:rsid w:val="00837623"/>
    <w:rsid w:val="00841752"/>
    <w:rsid w:val="00844995"/>
    <w:rsid w:val="00847EEA"/>
    <w:rsid w:val="0085430A"/>
    <w:rsid w:val="00855CE7"/>
    <w:rsid w:val="00855F7F"/>
    <w:rsid w:val="00855F9C"/>
    <w:rsid w:val="00861A16"/>
    <w:rsid w:val="00862217"/>
    <w:rsid w:val="00862841"/>
    <w:rsid w:val="00864C57"/>
    <w:rsid w:val="008652E0"/>
    <w:rsid w:val="008659AA"/>
    <w:rsid w:val="00872694"/>
    <w:rsid w:val="00873DB6"/>
    <w:rsid w:val="008747D7"/>
    <w:rsid w:val="00874898"/>
    <w:rsid w:val="00875BFA"/>
    <w:rsid w:val="00882339"/>
    <w:rsid w:val="008850D4"/>
    <w:rsid w:val="00886E4E"/>
    <w:rsid w:val="00893CD2"/>
    <w:rsid w:val="0089551C"/>
    <w:rsid w:val="00895673"/>
    <w:rsid w:val="00897693"/>
    <w:rsid w:val="008A0F25"/>
    <w:rsid w:val="008A19DA"/>
    <w:rsid w:val="008A4119"/>
    <w:rsid w:val="008A4359"/>
    <w:rsid w:val="008A4902"/>
    <w:rsid w:val="008A5260"/>
    <w:rsid w:val="008A5EAD"/>
    <w:rsid w:val="008A6EC7"/>
    <w:rsid w:val="008A74CE"/>
    <w:rsid w:val="008B0F05"/>
    <w:rsid w:val="008B318C"/>
    <w:rsid w:val="008B6D73"/>
    <w:rsid w:val="008C2B65"/>
    <w:rsid w:val="008D0728"/>
    <w:rsid w:val="008E0F78"/>
    <w:rsid w:val="008E1066"/>
    <w:rsid w:val="008E1E85"/>
    <w:rsid w:val="008E39FF"/>
    <w:rsid w:val="008E7BE9"/>
    <w:rsid w:val="008F13C6"/>
    <w:rsid w:val="008F61BD"/>
    <w:rsid w:val="008F70C4"/>
    <w:rsid w:val="008F75C9"/>
    <w:rsid w:val="0090132E"/>
    <w:rsid w:val="00904536"/>
    <w:rsid w:val="00913A72"/>
    <w:rsid w:val="00914AFA"/>
    <w:rsid w:val="009159A2"/>
    <w:rsid w:val="0092215E"/>
    <w:rsid w:val="00922E8A"/>
    <w:rsid w:val="00924F7A"/>
    <w:rsid w:val="00930C69"/>
    <w:rsid w:val="00931BC0"/>
    <w:rsid w:val="00931F3B"/>
    <w:rsid w:val="00932066"/>
    <w:rsid w:val="00942996"/>
    <w:rsid w:val="00945251"/>
    <w:rsid w:val="0094644B"/>
    <w:rsid w:val="0095169D"/>
    <w:rsid w:val="00957A20"/>
    <w:rsid w:val="00965C8E"/>
    <w:rsid w:val="00967E15"/>
    <w:rsid w:val="009813C5"/>
    <w:rsid w:val="00984DF2"/>
    <w:rsid w:val="0098664E"/>
    <w:rsid w:val="00987C5D"/>
    <w:rsid w:val="00987D80"/>
    <w:rsid w:val="009927A3"/>
    <w:rsid w:val="009940B6"/>
    <w:rsid w:val="0099708D"/>
    <w:rsid w:val="00997261"/>
    <w:rsid w:val="00997C11"/>
    <w:rsid w:val="009A2FD7"/>
    <w:rsid w:val="009A54D2"/>
    <w:rsid w:val="009A5AEA"/>
    <w:rsid w:val="009A75EC"/>
    <w:rsid w:val="009B137B"/>
    <w:rsid w:val="009B5121"/>
    <w:rsid w:val="009C0881"/>
    <w:rsid w:val="009C7575"/>
    <w:rsid w:val="009C791F"/>
    <w:rsid w:val="009D1BFC"/>
    <w:rsid w:val="009D2C77"/>
    <w:rsid w:val="009D3674"/>
    <w:rsid w:val="009D37B6"/>
    <w:rsid w:val="009D7460"/>
    <w:rsid w:val="009E1FA5"/>
    <w:rsid w:val="009E5D58"/>
    <w:rsid w:val="009F642D"/>
    <w:rsid w:val="00A033DC"/>
    <w:rsid w:val="00A04D00"/>
    <w:rsid w:val="00A127A1"/>
    <w:rsid w:val="00A17CE6"/>
    <w:rsid w:val="00A2369F"/>
    <w:rsid w:val="00A23C9F"/>
    <w:rsid w:val="00A277EE"/>
    <w:rsid w:val="00A32337"/>
    <w:rsid w:val="00A36FD9"/>
    <w:rsid w:val="00A46B3E"/>
    <w:rsid w:val="00A4760B"/>
    <w:rsid w:val="00A47D77"/>
    <w:rsid w:val="00A535E9"/>
    <w:rsid w:val="00A5426A"/>
    <w:rsid w:val="00A556AD"/>
    <w:rsid w:val="00A627DC"/>
    <w:rsid w:val="00A66476"/>
    <w:rsid w:val="00A66548"/>
    <w:rsid w:val="00A716E5"/>
    <w:rsid w:val="00A7331B"/>
    <w:rsid w:val="00A7534A"/>
    <w:rsid w:val="00A82F8F"/>
    <w:rsid w:val="00A868C2"/>
    <w:rsid w:val="00A87E0E"/>
    <w:rsid w:val="00A908A9"/>
    <w:rsid w:val="00A93EE0"/>
    <w:rsid w:val="00A96BF5"/>
    <w:rsid w:val="00AA47D8"/>
    <w:rsid w:val="00AA515E"/>
    <w:rsid w:val="00AA520D"/>
    <w:rsid w:val="00AB1E00"/>
    <w:rsid w:val="00AB2495"/>
    <w:rsid w:val="00AB3CC1"/>
    <w:rsid w:val="00AB488B"/>
    <w:rsid w:val="00AB5569"/>
    <w:rsid w:val="00AC0841"/>
    <w:rsid w:val="00AC1037"/>
    <w:rsid w:val="00AC59C6"/>
    <w:rsid w:val="00AC5D59"/>
    <w:rsid w:val="00AC63B3"/>
    <w:rsid w:val="00AC75FE"/>
    <w:rsid w:val="00AC7B9E"/>
    <w:rsid w:val="00AD08CD"/>
    <w:rsid w:val="00AD34FE"/>
    <w:rsid w:val="00AD478B"/>
    <w:rsid w:val="00AE08DF"/>
    <w:rsid w:val="00AE0FDB"/>
    <w:rsid w:val="00AF1F8F"/>
    <w:rsid w:val="00AF37FA"/>
    <w:rsid w:val="00AF39B2"/>
    <w:rsid w:val="00AF44FF"/>
    <w:rsid w:val="00AF711F"/>
    <w:rsid w:val="00B01379"/>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805"/>
    <w:rsid w:val="00B43CD5"/>
    <w:rsid w:val="00B45437"/>
    <w:rsid w:val="00B4581F"/>
    <w:rsid w:val="00B52086"/>
    <w:rsid w:val="00B544B3"/>
    <w:rsid w:val="00B60365"/>
    <w:rsid w:val="00B60D5C"/>
    <w:rsid w:val="00B61A17"/>
    <w:rsid w:val="00B6224F"/>
    <w:rsid w:val="00B64805"/>
    <w:rsid w:val="00B7185F"/>
    <w:rsid w:val="00B76FAA"/>
    <w:rsid w:val="00B81161"/>
    <w:rsid w:val="00B858D4"/>
    <w:rsid w:val="00B87A89"/>
    <w:rsid w:val="00B9184E"/>
    <w:rsid w:val="00B9226E"/>
    <w:rsid w:val="00B92C0C"/>
    <w:rsid w:val="00B935C1"/>
    <w:rsid w:val="00BA1451"/>
    <w:rsid w:val="00BA1F50"/>
    <w:rsid w:val="00BA3696"/>
    <w:rsid w:val="00BA56FF"/>
    <w:rsid w:val="00BA649D"/>
    <w:rsid w:val="00BA7D30"/>
    <w:rsid w:val="00BB09AF"/>
    <w:rsid w:val="00BB29C7"/>
    <w:rsid w:val="00BB56D8"/>
    <w:rsid w:val="00BB6502"/>
    <w:rsid w:val="00BC1F80"/>
    <w:rsid w:val="00BC4C7B"/>
    <w:rsid w:val="00BC5A3B"/>
    <w:rsid w:val="00BC7B99"/>
    <w:rsid w:val="00BD008E"/>
    <w:rsid w:val="00BD13F5"/>
    <w:rsid w:val="00BD1C3B"/>
    <w:rsid w:val="00BD1F27"/>
    <w:rsid w:val="00BD2561"/>
    <w:rsid w:val="00BD2E7C"/>
    <w:rsid w:val="00BD30BD"/>
    <w:rsid w:val="00BD695F"/>
    <w:rsid w:val="00BE289D"/>
    <w:rsid w:val="00BF2D8C"/>
    <w:rsid w:val="00BF3D80"/>
    <w:rsid w:val="00BF53D0"/>
    <w:rsid w:val="00BF6C43"/>
    <w:rsid w:val="00BF7695"/>
    <w:rsid w:val="00C00235"/>
    <w:rsid w:val="00C078B1"/>
    <w:rsid w:val="00C1023C"/>
    <w:rsid w:val="00C14E9C"/>
    <w:rsid w:val="00C23CBC"/>
    <w:rsid w:val="00C24D64"/>
    <w:rsid w:val="00C25885"/>
    <w:rsid w:val="00C261B3"/>
    <w:rsid w:val="00C30325"/>
    <w:rsid w:val="00C338D1"/>
    <w:rsid w:val="00C35BD7"/>
    <w:rsid w:val="00C40986"/>
    <w:rsid w:val="00C40A47"/>
    <w:rsid w:val="00C44621"/>
    <w:rsid w:val="00C45E71"/>
    <w:rsid w:val="00C46199"/>
    <w:rsid w:val="00C5168A"/>
    <w:rsid w:val="00C52D1A"/>
    <w:rsid w:val="00C545E0"/>
    <w:rsid w:val="00C549AF"/>
    <w:rsid w:val="00C55371"/>
    <w:rsid w:val="00C62B24"/>
    <w:rsid w:val="00C62ECB"/>
    <w:rsid w:val="00C63477"/>
    <w:rsid w:val="00C63D4F"/>
    <w:rsid w:val="00C66020"/>
    <w:rsid w:val="00C67CA6"/>
    <w:rsid w:val="00C706DD"/>
    <w:rsid w:val="00C70F90"/>
    <w:rsid w:val="00C7708F"/>
    <w:rsid w:val="00C80D19"/>
    <w:rsid w:val="00C81C64"/>
    <w:rsid w:val="00C84632"/>
    <w:rsid w:val="00C85C39"/>
    <w:rsid w:val="00C87322"/>
    <w:rsid w:val="00C90C9D"/>
    <w:rsid w:val="00C92130"/>
    <w:rsid w:val="00C924CB"/>
    <w:rsid w:val="00C95B42"/>
    <w:rsid w:val="00CA15B3"/>
    <w:rsid w:val="00CA7A33"/>
    <w:rsid w:val="00CC0D2B"/>
    <w:rsid w:val="00CC0FC8"/>
    <w:rsid w:val="00CC2860"/>
    <w:rsid w:val="00CC42B0"/>
    <w:rsid w:val="00CD3029"/>
    <w:rsid w:val="00CD795F"/>
    <w:rsid w:val="00CF0870"/>
    <w:rsid w:val="00CF137F"/>
    <w:rsid w:val="00CF6F74"/>
    <w:rsid w:val="00CF7414"/>
    <w:rsid w:val="00CF7CC9"/>
    <w:rsid w:val="00D002E2"/>
    <w:rsid w:val="00D05146"/>
    <w:rsid w:val="00D11412"/>
    <w:rsid w:val="00D12C64"/>
    <w:rsid w:val="00D1360F"/>
    <w:rsid w:val="00D20297"/>
    <w:rsid w:val="00D2578E"/>
    <w:rsid w:val="00D25B7F"/>
    <w:rsid w:val="00D33965"/>
    <w:rsid w:val="00D34BD8"/>
    <w:rsid w:val="00D36AFD"/>
    <w:rsid w:val="00D36C5B"/>
    <w:rsid w:val="00D4191E"/>
    <w:rsid w:val="00D57DF4"/>
    <w:rsid w:val="00D62177"/>
    <w:rsid w:val="00D648EC"/>
    <w:rsid w:val="00D6690F"/>
    <w:rsid w:val="00D67B82"/>
    <w:rsid w:val="00D7344D"/>
    <w:rsid w:val="00D77D8C"/>
    <w:rsid w:val="00D819EC"/>
    <w:rsid w:val="00D82E23"/>
    <w:rsid w:val="00D84309"/>
    <w:rsid w:val="00D85526"/>
    <w:rsid w:val="00D85FEE"/>
    <w:rsid w:val="00D913DA"/>
    <w:rsid w:val="00D93A05"/>
    <w:rsid w:val="00D976B4"/>
    <w:rsid w:val="00DA1F75"/>
    <w:rsid w:val="00DA38C8"/>
    <w:rsid w:val="00DA5F54"/>
    <w:rsid w:val="00DA7873"/>
    <w:rsid w:val="00DB2376"/>
    <w:rsid w:val="00DB4A0F"/>
    <w:rsid w:val="00DC049E"/>
    <w:rsid w:val="00DC30A8"/>
    <w:rsid w:val="00DC4C3A"/>
    <w:rsid w:val="00DD028D"/>
    <w:rsid w:val="00DD13F1"/>
    <w:rsid w:val="00DD51CF"/>
    <w:rsid w:val="00DF15C6"/>
    <w:rsid w:val="00DF2FAA"/>
    <w:rsid w:val="00E016CC"/>
    <w:rsid w:val="00E01768"/>
    <w:rsid w:val="00E01A4F"/>
    <w:rsid w:val="00E07914"/>
    <w:rsid w:val="00E07F42"/>
    <w:rsid w:val="00E11121"/>
    <w:rsid w:val="00E12A45"/>
    <w:rsid w:val="00E13007"/>
    <w:rsid w:val="00E13DDB"/>
    <w:rsid w:val="00E15A34"/>
    <w:rsid w:val="00E163C7"/>
    <w:rsid w:val="00E17067"/>
    <w:rsid w:val="00E23607"/>
    <w:rsid w:val="00E24398"/>
    <w:rsid w:val="00E26042"/>
    <w:rsid w:val="00E269A6"/>
    <w:rsid w:val="00E26B3A"/>
    <w:rsid w:val="00E27422"/>
    <w:rsid w:val="00E306EA"/>
    <w:rsid w:val="00E30E87"/>
    <w:rsid w:val="00E33660"/>
    <w:rsid w:val="00E33F89"/>
    <w:rsid w:val="00E35202"/>
    <w:rsid w:val="00E37523"/>
    <w:rsid w:val="00E37697"/>
    <w:rsid w:val="00E463D9"/>
    <w:rsid w:val="00E52C4E"/>
    <w:rsid w:val="00E537B8"/>
    <w:rsid w:val="00E615C5"/>
    <w:rsid w:val="00E63F0A"/>
    <w:rsid w:val="00E73CB8"/>
    <w:rsid w:val="00E74004"/>
    <w:rsid w:val="00E7586B"/>
    <w:rsid w:val="00E77810"/>
    <w:rsid w:val="00E7792D"/>
    <w:rsid w:val="00E81A9E"/>
    <w:rsid w:val="00E81C26"/>
    <w:rsid w:val="00E825C5"/>
    <w:rsid w:val="00E916B9"/>
    <w:rsid w:val="00E96B5A"/>
    <w:rsid w:val="00EA6A35"/>
    <w:rsid w:val="00EA7C4D"/>
    <w:rsid w:val="00EC0045"/>
    <w:rsid w:val="00EC11D5"/>
    <w:rsid w:val="00EC1CDA"/>
    <w:rsid w:val="00EC3778"/>
    <w:rsid w:val="00EC51C7"/>
    <w:rsid w:val="00EE0D8B"/>
    <w:rsid w:val="00EE32B6"/>
    <w:rsid w:val="00EE764C"/>
    <w:rsid w:val="00EF0F39"/>
    <w:rsid w:val="00EF263E"/>
    <w:rsid w:val="00EF5671"/>
    <w:rsid w:val="00F110F6"/>
    <w:rsid w:val="00F16A05"/>
    <w:rsid w:val="00F16C26"/>
    <w:rsid w:val="00F24C01"/>
    <w:rsid w:val="00F251F2"/>
    <w:rsid w:val="00F264D3"/>
    <w:rsid w:val="00F276CE"/>
    <w:rsid w:val="00F304E9"/>
    <w:rsid w:val="00F34485"/>
    <w:rsid w:val="00F36D5D"/>
    <w:rsid w:val="00F378B3"/>
    <w:rsid w:val="00F42239"/>
    <w:rsid w:val="00F42565"/>
    <w:rsid w:val="00F42A57"/>
    <w:rsid w:val="00F42AB1"/>
    <w:rsid w:val="00F4475F"/>
    <w:rsid w:val="00F535D8"/>
    <w:rsid w:val="00F53C58"/>
    <w:rsid w:val="00F56983"/>
    <w:rsid w:val="00F6294F"/>
    <w:rsid w:val="00F66193"/>
    <w:rsid w:val="00F70680"/>
    <w:rsid w:val="00F7267D"/>
    <w:rsid w:val="00F74584"/>
    <w:rsid w:val="00F75D88"/>
    <w:rsid w:val="00F77116"/>
    <w:rsid w:val="00F825A8"/>
    <w:rsid w:val="00F82A98"/>
    <w:rsid w:val="00F90322"/>
    <w:rsid w:val="00F90711"/>
    <w:rsid w:val="00F955B3"/>
    <w:rsid w:val="00F95867"/>
    <w:rsid w:val="00F97B5F"/>
    <w:rsid w:val="00FA0213"/>
    <w:rsid w:val="00FA1C39"/>
    <w:rsid w:val="00FA269C"/>
    <w:rsid w:val="00FA3801"/>
    <w:rsid w:val="00FA4870"/>
    <w:rsid w:val="00FA79E4"/>
    <w:rsid w:val="00FA7F87"/>
    <w:rsid w:val="00FB2626"/>
    <w:rsid w:val="00FB29DC"/>
    <w:rsid w:val="00FB44B1"/>
    <w:rsid w:val="00FB6ACD"/>
    <w:rsid w:val="00FC1ADC"/>
    <w:rsid w:val="00FC1B8A"/>
    <w:rsid w:val="00FC6CB3"/>
    <w:rsid w:val="00FD1426"/>
    <w:rsid w:val="00FD2B8D"/>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 w:type="character" w:styleId="Strong">
    <w:name w:val="Strong"/>
    <w:basedOn w:val="DefaultParagraphFont"/>
    <w:uiPriority w:val="22"/>
    <w:qFormat/>
    <w:rsid w:val="00601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426">
      <w:bodyDiv w:val="1"/>
      <w:marLeft w:val="0"/>
      <w:marRight w:val="0"/>
      <w:marTop w:val="0"/>
      <w:marBottom w:val="0"/>
      <w:divBdr>
        <w:top w:val="none" w:sz="0" w:space="0" w:color="auto"/>
        <w:left w:val="none" w:sz="0" w:space="0" w:color="auto"/>
        <w:bottom w:val="none" w:sz="0" w:space="0" w:color="auto"/>
        <w:right w:val="none" w:sz="0" w:space="0" w:color="auto"/>
      </w:divBdr>
    </w:div>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235283918">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42708653">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8744824">
      <w:bodyDiv w:val="1"/>
      <w:marLeft w:val="0"/>
      <w:marRight w:val="0"/>
      <w:marTop w:val="0"/>
      <w:marBottom w:val="0"/>
      <w:divBdr>
        <w:top w:val="none" w:sz="0" w:space="0" w:color="auto"/>
        <w:left w:val="none" w:sz="0" w:space="0" w:color="auto"/>
        <w:bottom w:val="none" w:sz="0" w:space="0" w:color="auto"/>
        <w:right w:val="none" w:sz="0" w:space="0" w:color="auto"/>
      </w:divBdr>
      <w:divsChild>
        <w:div w:id="1582986464">
          <w:marLeft w:val="0"/>
          <w:marRight w:val="0"/>
          <w:marTop w:val="0"/>
          <w:marBottom w:val="0"/>
          <w:divBdr>
            <w:top w:val="none" w:sz="0" w:space="0" w:color="auto"/>
            <w:left w:val="none" w:sz="0" w:space="0" w:color="auto"/>
            <w:bottom w:val="none" w:sz="0" w:space="0" w:color="auto"/>
            <w:right w:val="none" w:sz="0" w:space="0" w:color="auto"/>
          </w:divBdr>
        </w:div>
        <w:div w:id="1643533850">
          <w:marLeft w:val="0"/>
          <w:marRight w:val="0"/>
          <w:marTop w:val="0"/>
          <w:marBottom w:val="0"/>
          <w:divBdr>
            <w:top w:val="none" w:sz="0" w:space="0" w:color="auto"/>
            <w:left w:val="none" w:sz="0" w:space="0" w:color="auto"/>
            <w:bottom w:val="none" w:sz="0" w:space="0" w:color="auto"/>
            <w:right w:val="none" w:sz="0" w:space="0" w:color="auto"/>
          </w:divBdr>
        </w:div>
        <w:div w:id="903685241">
          <w:marLeft w:val="0"/>
          <w:marRight w:val="0"/>
          <w:marTop w:val="0"/>
          <w:marBottom w:val="0"/>
          <w:divBdr>
            <w:top w:val="none" w:sz="0" w:space="0" w:color="auto"/>
            <w:left w:val="none" w:sz="0" w:space="0" w:color="auto"/>
            <w:bottom w:val="none" w:sz="0" w:space="0" w:color="auto"/>
            <w:right w:val="none" w:sz="0" w:space="0" w:color="auto"/>
          </w:divBdr>
        </w:div>
        <w:div w:id="903295446">
          <w:marLeft w:val="0"/>
          <w:marRight w:val="0"/>
          <w:marTop w:val="0"/>
          <w:marBottom w:val="0"/>
          <w:divBdr>
            <w:top w:val="none" w:sz="0" w:space="0" w:color="auto"/>
            <w:left w:val="none" w:sz="0" w:space="0" w:color="auto"/>
            <w:bottom w:val="none" w:sz="0" w:space="0" w:color="auto"/>
            <w:right w:val="none" w:sz="0" w:space="0" w:color="auto"/>
          </w:divBdr>
        </w:div>
        <w:div w:id="1689332983">
          <w:marLeft w:val="0"/>
          <w:marRight w:val="0"/>
          <w:marTop w:val="0"/>
          <w:marBottom w:val="0"/>
          <w:divBdr>
            <w:top w:val="none" w:sz="0" w:space="0" w:color="auto"/>
            <w:left w:val="none" w:sz="0" w:space="0" w:color="auto"/>
            <w:bottom w:val="none" w:sz="0" w:space="0" w:color="auto"/>
            <w:right w:val="none" w:sz="0" w:space="0" w:color="auto"/>
          </w:divBdr>
        </w:div>
        <w:div w:id="167788993">
          <w:marLeft w:val="0"/>
          <w:marRight w:val="0"/>
          <w:marTop w:val="0"/>
          <w:marBottom w:val="0"/>
          <w:divBdr>
            <w:top w:val="none" w:sz="0" w:space="0" w:color="auto"/>
            <w:left w:val="none" w:sz="0" w:space="0" w:color="auto"/>
            <w:bottom w:val="none" w:sz="0" w:space="0" w:color="auto"/>
            <w:right w:val="none" w:sz="0" w:space="0" w:color="auto"/>
          </w:divBdr>
        </w:div>
        <w:div w:id="382871789">
          <w:marLeft w:val="0"/>
          <w:marRight w:val="0"/>
          <w:marTop w:val="0"/>
          <w:marBottom w:val="0"/>
          <w:divBdr>
            <w:top w:val="none" w:sz="0" w:space="0" w:color="auto"/>
            <w:left w:val="none" w:sz="0" w:space="0" w:color="auto"/>
            <w:bottom w:val="none" w:sz="0" w:space="0" w:color="auto"/>
            <w:right w:val="none" w:sz="0" w:space="0" w:color="auto"/>
          </w:divBdr>
        </w:div>
      </w:divsChild>
    </w:div>
    <w:div w:id="455485782">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299915465">
      <w:bodyDiv w:val="1"/>
      <w:marLeft w:val="0"/>
      <w:marRight w:val="0"/>
      <w:marTop w:val="0"/>
      <w:marBottom w:val="0"/>
      <w:divBdr>
        <w:top w:val="none" w:sz="0" w:space="0" w:color="auto"/>
        <w:left w:val="none" w:sz="0" w:space="0" w:color="auto"/>
        <w:bottom w:val="none" w:sz="0" w:space="0" w:color="auto"/>
        <w:right w:val="none" w:sz="0" w:space="0" w:color="auto"/>
      </w:divBdr>
      <w:divsChild>
        <w:div w:id="1931159012">
          <w:marLeft w:val="0"/>
          <w:marRight w:val="0"/>
          <w:marTop w:val="0"/>
          <w:marBottom w:val="0"/>
          <w:divBdr>
            <w:top w:val="none" w:sz="0" w:space="0" w:color="auto"/>
            <w:left w:val="none" w:sz="0" w:space="0" w:color="auto"/>
            <w:bottom w:val="none" w:sz="0" w:space="0" w:color="auto"/>
            <w:right w:val="none" w:sz="0" w:space="0" w:color="auto"/>
          </w:divBdr>
        </w:div>
        <w:div w:id="599530738">
          <w:marLeft w:val="0"/>
          <w:marRight w:val="0"/>
          <w:marTop w:val="0"/>
          <w:marBottom w:val="0"/>
          <w:divBdr>
            <w:top w:val="none" w:sz="0" w:space="0" w:color="auto"/>
            <w:left w:val="none" w:sz="0" w:space="0" w:color="auto"/>
            <w:bottom w:val="none" w:sz="0" w:space="0" w:color="auto"/>
            <w:right w:val="none" w:sz="0" w:space="0" w:color="auto"/>
          </w:divBdr>
        </w:div>
        <w:div w:id="80564940">
          <w:marLeft w:val="0"/>
          <w:marRight w:val="0"/>
          <w:marTop w:val="0"/>
          <w:marBottom w:val="0"/>
          <w:divBdr>
            <w:top w:val="none" w:sz="0" w:space="0" w:color="auto"/>
            <w:left w:val="none" w:sz="0" w:space="0" w:color="auto"/>
            <w:bottom w:val="none" w:sz="0" w:space="0" w:color="auto"/>
            <w:right w:val="none" w:sz="0" w:space="0" w:color="auto"/>
          </w:divBdr>
        </w:div>
        <w:div w:id="1983847438">
          <w:marLeft w:val="0"/>
          <w:marRight w:val="0"/>
          <w:marTop w:val="0"/>
          <w:marBottom w:val="0"/>
          <w:divBdr>
            <w:top w:val="none" w:sz="0" w:space="0" w:color="auto"/>
            <w:left w:val="none" w:sz="0" w:space="0" w:color="auto"/>
            <w:bottom w:val="none" w:sz="0" w:space="0" w:color="auto"/>
            <w:right w:val="none" w:sz="0" w:space="0" w:color="auto"/>
          </w:divBdr>
        </w:div>
        <w:div w:id="1124424018">
          <w:marLeft w:val="0"/>
          <w:marRight w:val="0"/>
          <w:marTop w:val="0"/>
          <w:marBottom w:val="0"/>
          <w:divBdr>
            <w:top w:val="none" w:sz="0" w:space="0" w:color="auto"/>
            <w:left w:val="none" w:sz="0" w:space="0" w:color="auto"/>
            <w:bottom w:val="none" w:sz="0" w:space="0" w:color="auto"/>
            <w:right w:val="none" w:sz="0" w:space="0" w:color="auto"/>
          </w:divBdr>
        </w:div>
        <w:div w:id="910433634">
          <w:marLeft w:val="0"/>
          <w:marRight w:val="0"/>
          <w:marTop w:val="0"/>
          <w:marBottom w:val="0"/>
          <w:divBdr>
            <w:top w:val="none" w:sz="0" w:space="0" w:color="auto"/>
            <w:left w:val="none" w:sz="0" w:space="0" w:color="auto"/>
            <w:bottom w:val="none" w:sz="0" w:space="0" w:color="auto"/>
            <w:right w:val="none" w:sz="0" w:space="0" w:color="auto"/>
          </w:divBdr>
        </w:div>
        <w:div w:id="1291283706">
          <w:marLeft w:val="0"/>
          <w:marRight w:val="0"/>
          <w:marTop w:val="0"/>
          <w:marBottom w:val="0"/>
          <w:divBdr>
            <w:top w:val="none" w:sz="0" w:space="0" w:color="auto"/>
            <w:left w:val="none" w:sz="0" w:space="0" w:color="auto"/>
            <w:bottom w:val="none" w:sz="0" w:space="0" w:color="auto"/>
            <w:right w:val="none" w:sz="0" w:space="0" w:color="auto"/>
          </w:divBdr>
        </w:div>
        <w:div w:id="1472819690">
          <w:marLeft w:val="0"/>
          <w:marRight w:val="0"/>
          <w:marTop w:val="0"/>
          <w:marBottom w:val="0"/>
          <w:divBdr>
            <w:top w:val="none" w:sz="0" w:space="0" w:color="auto"/>
            <w:left w:val="none" w:sz="0" w:space="0" w:color="auto"/>
            <w:bottom w:val="none" w:sz="0" w:space="0" w:color="auto"/>
            <w:right w:val="none" w:sz="0" w:space="0" w:color="auto"/>
          </w:divBdr>
        </w:div>
        <w:div w:id="1272129891">
          <w:marLeft w:val="0"/>
          <w:marRight w:val="0"/>
          <w:marTop w:val="0"/>
          <w:marBottom w:val="0"/>
          <w:divBdr>
            <w:top w:val="none" w:sz="0" w:space="0" w:color="auto"/>
            <w:left w:val="none" w:sz="0" w:space="0" w:color="auto"/>
            <w:bottom w:val="none" w:sz="0" w:space="0" w:color="auto"/>
            <w:right w:val="none" w:sz="0" w:space="0" w:color="auto"/>
          </w:divBdr>
        </w:div>
        <w:div w:id="1195967602">
          <w:marLeft w:val="0"/>
          <w:marRight w:val="0"/>
          <w:marTop w:val="0"/>
          <w:marBottom w:val="0"/>
          <w:divBdr>
            <w:top w:val="none" w:sz="0" w:space="0" w:color="auto"/>
            <w:left w:val="none" w:sz="0" w:space="0" w:color="auto"/>
            <w:bottom w:val="none" w:sz="0" w:space="0" w:color="auto"/>
            <w:right w:val="none" w:sz="0" w:space="0" w:color="auto"/>
          </w:divBdr>
        </w:div>
        <w:div w:id="548878466">
          <w:marLeft w:val="0"/>
          <w:marRight w:val="0"/>
          <w:marTop w:val="0"/>
          <w:marBottom w:val="0"/>
          <w:divBdr>
            <w:top w:val="none" w:sz="0" w:space="0" w:color="auto"/>
            <w:left w:val="none" w:sz="0" w:space="0" w:color="auto"/>
            <w:bottom w:val="none" w:sz="0" w:space="0" w:color="auto"/>
            <w:right w:val="none" w:sz="0" w:space="0" w:color="auto"/>
          </w:divBdr>
        </w:div>
        <w:div w:id="1965653855">
          <w:marLeft w:val="0"/>
          <w:marRight w:val="0"/>
          <w:marTop w:val="0"/>
          <w:marBottom w:val="0"/>
          <w:divBdr>
            <w:top w:val="none" w:sz="0" w:space="0" w:color="auto"/>
            <w:left w:val="none" w:sz="0" w:space="0" w:color="auto"/>
            <w:bottom w:val="none" w:sz="0" w:space="0" w:color="auto"/>
            <w:right w:val="none" w:sz="0" w:space="0" w:color="auto"/>
          </w:divBdr>
        </w:div>
        <w:div w:id="375662539">
          <w:marLeft w:val="0"/>
          <w:marRight w:val="0"/>
          <w:marTop w:val="0"/>
          <w:marBottom w:val="0"/>
          <w:divBdr>
            <w:top w:val="none" w:sz="0" w:space="0" w:color="auto"/>
            <w:left w:val="none" w:sz="0" w:space="0" w:color="auto"/>
            <w:bottom w:val="none" w:sz="0" w:space="0" w:color="auto"/>
            <w:right w:val="none" w:sz="0" w:space="0" w:color="auto"/>
          </w:divBdr>
        </w:div>
        <w:div w:id="542055823">
          <w:marLeft w:val="0"/>
          <w:marRight w:val="0"/>
          <w:marTop w:val="0"/>
          <w:marBottom w:val="0"/>
          <w:divBdr>
            <w:top w:val="none" w:sz="0" w:space="0" w:color="auto"/>
            <w:left w:val="none" w:sz="0" w:space="0" w:color="auto"/>
            <w:bottom w:val="none" w:sz="0" w:space="0" w:color="auto"/>
            <w:right w:val="none" w:sz="0" w:space="0" w:color="auto"/>
          </w:divBdr>
        </w:div>
        <w:div w:id="1958828777">
          <w:marLeft w:val="0"/>
          <w:marRight w:val="0"/>
          <w:marTop w:val="0"/>
          <w:marBottom w:val="0"/>
          <w:divBdr>
            <w:top w:val="none" w:sz="0" w:space="0" w:color="auto"/>
            <w:left w:val="none" w:sz="0" w:space="0" w:color="auto"/>
            <w:bottom w:val="none" w:sz="0" w:space="0" w:color="auto"/>
            <w:right w:val="none" w:sz="0" w:space="0" w:color="auto"/>
          </w:divBdr>
        </w:div>
        <w:div w:id="1331181046">
          <w:marLeft w:val="0"/>
          <w:marRight w:val="0"/>
          <w:marTop w:val="0"/>
          <w:marBottom w:val="0"/>
          <w:divBdr>
            <w:top w:val="none" w:sz="0" w:space="0" w:color="auto"/>
            <w:left w:val="none" w:sz="0" w:space="0" w:color="auto"/>
            <w:bottom w:val="none" w:sz="0" w:space="0" w:color="auto"/>
            <w:right w:val="none" w:sz="0" w:space="0" w:color="auto"/>
          </w:divBdr>
        </w:div>
        <w:div w:id="1072895728">
          <w:marLeft w:val="0"/>
          <w:marRight w:val="0"/>
          <w:marTop w:val="0"/>
          <w:marBottom w:val="0"/>
          <w:divBdr>
            <w:top w:val="none" w:sz="0" w:space="0" w:color="auto"/>
            <w:left w:val="none" w:sz="0" w:space="0" w:color="auto"/>
            <w:bottom w:val="none" w:sz="0" w:space="0" w:color="auto"/>
            <w:right w:val="none" w:sz="0" w:space="0" w:color="auto"/>
          </w:divBdr>
        </w:div>
        <w:div w:id="48305887">
          <w:marLeft w:val="0"/>
          <w:marRight w:val="0"/>
          <w:marTop w:val="0"/>
          <w:marBottom w:val="0"/>
          <w:divBdr>
            <w:top w:val="none" w:sz="0" w:space="0" w:color="auto"/>
            <w:left w:val="none" w:sz="0" w:space="0" w:color="auto"/>
            <w:bottom w:val="none" w:sz="0" w:space="0" w:color="auto"/>
            <w:right w:val="none" w:sz="0" w:space="0" w:color="auto"/>
          </w:divBdr>
        </w:div>
        <w:div w:id="2095395433">
          <w:marLeft w:val="0"/>
          <w:marRight w:val="0"/>
          <w:marTop w:val="0"/>
          <w:marBottom w:val="0"/>
          <w:divBdr>
            <w:top w:val="none" w:sz="0" w:space="0" w:color="auto"/>
            <w:left w:val="none" w:sz="0" w:space="0" w:color="auto"/>
            <w:bottom w:val="none" w:sz="0" w:space="0" w:color="auto"/>
            <w:right w:val="none" w:sz="0" w:space="0" w:color="auto"/>
          </w:divBdr>
        </w:div>
        <w:div w:id="2030452847">
          <w:marLeft w:val="0"/>
          <w:marRight w:val="0"/>
          <w:marTop w:val="0"/>
          <w:marBottom w:val="0"/>
          <w:divBdr>
            <w:top w:val="none" w:sz="0" w:space="0" w:color="auto"/>
            <w:left w:val="none" w:sz="0" w:space="0" w:color="auto"/>
            <w:bottom w:val="none" w:sz="0" w:space="0" w:color="auto"/>
            <w:right w:val="none" w:sz="0" w:space="0" w:color="auto"/>
          </w:divBdr>
        </w:div>
        <w:div w:id="153230570">
          <w:marLeft w:val="0"/>
          <w:marRight w:val="0"/>
          <w:marTop w:val="0"/>
          <w:marBottom w:val="0"/>
          <w:divBdr>
            <w:top w:val="none" w:sz="0" w:space="0" w:color="auto"/>
            <w:left w:val="none" w:sz="0" w:space="0" w:color="auto"/>
            <w:bottom w:val="none" w:sz="0" w:space="0" w:color="auto"/>
            <w:right w:val="none" w:sz="0" w:space="0" w:color="auto"/>
          </w:divBdr>
        </w:div>
      </w:divsChild>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89786956">
      <w:bodyDiv w:val="1"/>
      <w:marLeft w:val="0"/>
      <w:marRight w:val="0"/>
      <w:marTop w:val="0"/>
      <w:marBottom w:val="0"/>
      <w:divBdr>
        <w:top w:val="none" w:sz="0" w:space="0" w:color="auto"/>
        <w:left w:val="none" w:sz="0" w:space="0" w:color="auto"/>
        <w:bottom w:val="none" w:sz="0" w:space="0" w:color="auto"/>
        <w:right w:val="none" w:sz="0" w:space="0" w:color="auto"/>
      </w:divBdr>
      <w:divsChild>
        <w:div w:id="1644238490">
          <w:marLeft w:val="0"/>
          <w:marRight w:val="0"/>
          <w:marTop w:val="0"/>
          <w:marBottom w:val="0"/>
          <w:divBdr>
            <w:top w:val="none" w:sz="0" w:space="0" w:color="auto"/>
            <w:left w:val="none" w:sz="0" w:space="0" w:color="auto"/>
            <w:bottom w:val="none" w:sz="0" w:space="0" w:color="auto"/>
            <w:right w:val="none" w:sz="0" w:space="0" w:color="auto"/>
          </w:divBdr>
        </w:div>
        <w:div w:id="824399744">
          <w:marLeft w:val="0"/>
          <w:marRight w:val="0"/>
          <w:marTop w:val="0"/>
          <w:marBottom w:val="0"/>
          <w:divBdr>
            <w:top w:val="none" w:sz="0" w:space="0" w:color="auto"/>
            <w:left w:val="none" w:sz="0" w:space="0" w:color="auto"/>
            <w:bottom w:val="none" w:sz="0" w:space="0" w:color="auto"/>
            <w:right w:val="none" w:sz="0" w:space="0" w:color="auto"/>
          </w:divBdr>
        </w:div>
        <w:div w:id="1761028797">
          <w:marLeft w:val="0"/>
          <w:marRight w:val="0"/>
          <w:marTop w:val="0"/>
          <w:marBottom w:val="0"/>
          <w:divBdr>
            <w:top w:val="none" w:sz="0" w:space="0" w:color="auto"/>
            <w:left w:val="none" w:sz="0" w:space="0" w:color="auto"/>
            <w:bottom w:val="none" w:sz="0" w:space="0" w:color="auto"/>
            <w:right w:val="none" w:sz="0" w:space="0" w:color="auto"/>
          </w:divBdr>
        </w:div>
        <w:div w:id="916744899">
          <w:marLeft w:val="0"/>
          <w:marRight w:val="0"/>
          <w:marTop w:val="0"/>
          <w:marBottom w:val="0"/>
          <w:divBdr>
            <w:top w:val="none" w:sz="0" w:space="0" w:color="auto"/>
            <w:left w:val="none" w:sz="0" w:space="0" w:color="auto"/>
            <w:bottom w:val="none" w:sz="0" w:space="0" w:color="auto"/>
            <w:right w:val="none" w:sz="0" w:space="0" w:color="auto"/>
          </w:divBdr>
        </w:div>
        <w:div w:id="1499810910">
          <w:marLeft w:val="0"/>
          <w:marRight w:val="0"/>
          <w:marTop w:val="0"/>
          <w:marBottom w:val="0"/>
          <w:divBdr>
            <w:top w:val="none" w:sz="0" w:space="0" w:color="auto"/>
            <w:left w:val="none" w:sz="0" w:space="0" w:color="auto"/>
            <w:bottom w:val="none" w:sz="0" w:space="0" w:color="auto"/>
            <w:right w:val="none" w:sz="0" w:space="0" w:color="auto"/>
          </w:divBdr>
        </w:div>
      </w:divsChild>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680546732">
      <w:bodyDiv w:val="1"/>
      <w:marLeft w:val="0"/>
      <w:marRight w:val="0"/>
      <w:marTop w:val="0"/>
      <w:marBottom w:val="0"/>
      <w:divBdr>
        <w:top w:val="none" w:sz="0" w:space="0" w:color="auto"/>
        <w:left w:val="none" w:sz="0" w:space="0" w:color="auto"/>
        <w:bottom w:val="none" w:sz="0" w:space="0" w:color="auto"/>
        <w:right w:val="none" w:sz="0" w:space="0" w:color="auto"/>
      </w:divBdr>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860384588">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1973123841">
      <w:bodyDiv w:val="1"/>
      <w:marLeft w:val="0"/>
      <w:marRight w:val="0"/>
      <w:marTop w:val="0"/>
      <w:marBottom w:val="0"/>
      <w:divBdr>
        <w:top w:val="none" w:sz="0" w:space="0" w:color="auto"/>
        <w:left w:val="none" w:sz="0" w:space="0" w:color="auto"/>
        <w:bottom w:val="none" w:sz="0" w:space="0" w:color="auto"/>
        <w:right w:val="none" w:sz="0" w:space="0" w:color="auto"/>
      </w:divBdr>
      <w:divsChild>
        <w:div w:id="1307978258">
          <w:marLeft w:val="0"/>
          <w:marRight w:val="0"/>
          <w:marTop w:val="0"/>
          <w:marBottom w:val="0"/>
          <w:divBdr>
            <w:top w:val="none" w:sz="0" w:space="0" w:color="auto"/>
            <w:left w:val="none" w:sz="0" w:space="0" w:color="auto"/>
            <w:bottom w:val="none" w:sz="0" w:space="0" w:color="auto"/>
            <w:right w:val="none" w:sz="0" w:space="0" w:color="auto"/>
          </w:divBdr>
        </w:div>
        <w:div w:id="263927146">
          <w:marLeft w:val="0"/>
          <w:marRight w:val="0"/>
          <w:marTop w:val="0"/>
          <w:marBottom w:val="0"/>
          <w:divBdr>
            <w:top w:val="none" w:sz="0" w:space="0" w:color="auto"/>
            <w:left w:val="none" w:sz="0" w:space="0" w:color="auto"/>
            <w:bottom w:val="none" w:sz="0" w:space="0" w:color="auto"/>
            <w:right w:val="none" w:sz="0" w:space="0" w:color="auto"/>
          </w:divBdr>
        </w:div>
        <w:div w:id="710419263">
          <w:marLeft w:val="0"/>
          <w:marRight w:val="0"/>
          <w:marTop w:val="0"/>
          <w:marBottom w:val="0"/>
          <w:divBdr>
            <w:top w:val="none" w:sz="0" w:space="0" w:color="auto"/>
            <w:left w:val="none" w:sz="0" w:space="0" w:color="auto"/>
            <w:bottom w:val="none" w:sz="0" w:space="0" w:color="auto"/>
            <w:right w:val="none" w:sz="0" w:space="0" w:color="auto"/>
          </w:divBdr>
        </w:div>
        <w:div w:id="1051342905">
          <w:marLeft w:val="0"/>
          <w:marRight w:val="0"/>
          <w:marTop w:val="0"/>
          <w:marBottom w:val="0"/>
          <w:divBdr>
            <w:top w:val="none" w:sz="0" w:space="0" w:color="auto"/>
            <w:left w:val="none" w:sz="0" w:space="0" w:color="auto"/>
            <w:bottom w:val="none" w:sz="0" w:space="0" w:color="auto"/>
            <w:right w:val="none" w:sz="0" w:space="0" w:color="auto"/>
          </w:divBdr>
        </w:div>
        <w:div w:id="1806312947">
          <w:marLeft w:val="0"/>
          <w:marRight w:val="0"/>
          <w:marTop w:val="0"/>
          <w:marBottom w:val="0"/>
          <w:divBdr>
            <w:top w:val="none" w:sz="0" w:space="0" w:color="auto"/>
            <w:left w:val="none" w:sz="0" w:space="0" w:color="auto"/>
            <w:bottom w:val="none" w:sz="0" w:space="0" w:color="auto"/>
            <w:right w:val="none" w:sz="0" w:space="0" w:color="auto"/>
          </w:divBdr>
        </w:div>
        <w:div w:id="1931962970">
          <w:marLeft w:val="0"/>
          <w:marRight w:val="0"/>
          <w:marTop w:val="0"/>
          <w:marBottom w:val="0"/>
          <w:divBdr>
            <w:top w:val="none" w:sz="0" w:space="0" w:color="auto"/>
            <w:left w:val="none" w:sz="0" w:space="0" w:color="auto"/>
            <w:bottom w:val="none" w:sz="0" w:space="0" w:color="auto"/>
            <w:right w:val="none" w:sz="0" w:space="0" w:color="auto"/>
          </w:divBdr>
        </w:div>
        <w:div w:id="548763155">
          <w:marLeft w:val="0"/>
          <w:marRight w:val="0"/>
          <w:marTop w:val="0"/>
          <w:marBottom w:val="0"/>
          <w:divBdr>
            <w:top w:val="none" w:sz="0" w:space="0" w:color="auto"/>
            <w:left w:val="none" w:sz="0" w:space="0" w:color="auto"/>
            <w:bottom w:val="none" w:sz="0" w:space="0" w:color="auto"/>
            <w:right w:val="none" w:sz="0" w:space="0" w:color="auto"/>
          </w:divBdr>
        </w:div>
        <w:div w:id="1801142391">
          <w:marLeft w:val="0"/>
          <w:marRight w:val="0"/>
          <w:marTop w:val="0"/>
          <w:marBottom w:val="0"/>
          <w:divBdr>
            <w:top w:val="none" w:sz="0" w:space="0" w:color="auto"/>
            <w:left w:val="none" w:sz="0" w:space="0" w:color="auto"/>
            <w:bottom w:val="none" w:sz="0" w:space="0" w:color="auto"/>
            <w:right w:val="none" w:sz="0" w:space="0" w:color="auto"/>
          </w:divBdr>
        </w:div>
        <w:div w:id="568687987">
          <w:marLeft w:val="0"/>
          <w:marRight w:val="0"/>
          <w:marTop w:val="0"/>
          <w:marBottom w:val="0"/>
          <w:divBdr>
            <w:top w:val="none" w:sz="0" w:space="0" w:color="auto"/>
            <w:left w:val="none" w:sz="0" w:space="0" w:color="auto"/>
            <w:bottom w:val="none" w:sz="0" w:space="0" w:color="auto"/>
            <w:right w:val="none" w:sz="0" w:space="0" w:color="auto"/>
          </w:divBdr>
        </w:div>
        <w:div w:id="1260331537">
          <w:marLeft w:val="0"/>
          <w:marRight w:val="0"/>
          <w:marTop w:val="0"/>
          <w:marBottom w:val="0"/>
          <w:divBdr>
            <w:top w:val="none" w:sz="0" w:space="0" w:color="auto"/>
            <w:left w:val="none" w:sz="0" w:space="0" w:color="auto"/>
            <w:bottom w:val="none" w:sz="0" w:space="0" w:color="auto"/>
            <w:right w:val="none" w:sz="0" w:space="0" w:color="auto"/>
          </w:divBdr>
        </w:div>
      </w:divsChild>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748</Words>
  <Characters>4265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2017-10-31T13:53:00Z</dcterms:created>
  <dcterms:modified xsi:type="dcterms:W3CDTF">2017-10-31T13:53:00Z</dcterms:modified>
</cp:coreProperties>
</file>