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FF019" w14:textId="7A6CA00B" w:rsidR="00886E4E" w:rsidRPr="00AD08CD" w:rsidRDefault="00886E4E" w:rsidP="00886E4E">
      <w:pPr>
        <w:widowControl w:val="0"/>
        <w:autoSpaceDE w:val="0"/>
        <w:autoSpaceDN w:val="0"/>
        <w:adjustRightInd w:val="0"/>
        <w:jc w:val="center"/>
        <w:rPr>
          <w:rFonts w:asciiTheme="majorHAnsi" w:hAnsiTheme="majorHAnsi" w:cs="Arial"/>
          <w:b/>
          <w:bCs/>
          <w:sz w:val="28"/>
          <w:szCs w:val="28"/>
        </w:rPr>
      </w:pPr>
      <w:r w:rsidRPr="00AD08CD">
        <w:rPr>
          <w:rFonts w:asciiTheme="majorHAnsi" w:hAnsiTheme="majorHAnsi" w:cs="Arial"/>
          <w:b/>
          <w:bCs/>
          <w:sz w:val="28"/>
          <w:szCs w:val="28"/>
        </w:rPr>
        <w:t xml:space="preserve"> Agenda ccNSO Council Meeting</w:t>
      </w:r>
    </w:p>
    <w:p w14:paraId="702AC625" w14:textId="38D6FFFE" w:rsidR="00886E4E" w:rsidRPr="00AD08CD" w:rsidRDefault="00EC11D5" w:rsidP="00EA7C4D">
      <w:pPr>
        <w:widowControl w:val="0"/>
        <w:autoSpaceDE w:val="0"/>
        <w:autoSpaceDN w:val="0"/>
        <w:adjustRightInd w:val="0"/>
        <w:jc w:val="center"/>
        <w:rPr>
          <w:rFonts w:asciiTheme="majorHAnsi" w:hAnsiTheme="majorHAnsi" w:cs="Arial"/>
          <w:i/>
        </w:rPr>
      </w:pPr>
      <w:r w:rsidRPr="00AD08CD">
        <w:rPr>
          <w:rFonts w:asciiTheme="majorHAnsi" w:hAnsiTheme="majorHAnsi" w:cs="Arial"/>
          <w:i/>
        </w:rPr>
        <w:t>13 April</w:t>
      </w:r>
      <w:r w:rsidR="003D6EB2" w:rsidRPr="00AD08CD">
        <w:rPr>
          <w:rFonts w:asciiTheme="majorHAnsi" w:hAnsiTheme="majorHAnsi" w:cs="Arial"/>
          <w:i/>
        </w:rPr>
        <w:t xml:space="preserve"> 2017</w:t>
      </w:r>
      <w:r w:rsidR="00735CDD" w:rsidRPr="00AD08CD">
        <w:rPr>
          <w:rFonts w:asciiTheme="majorHAnsi" w:hAnsiTheme="majorHAnsi" w:cs="Arial"/>
          <w:i/>
        </w:rPr>
        <w:t xml:space="preserve">, </w:t>
      </w:r>
      <w:r w:rsidRPr="00AD08CD">
        <w:rPr>
          <w:rFonts w:asciiTheme="majorHAnsi" w:hAnsiTheme="majorHAnsi" w:cs="Arial"/>
          <w:i/>
        </w:rPr>
        <w:t>18</w:t>
      </w:r>
      <w:r w:rsidR="00E24398" w:rsidRPr="00AD08CD">
        <w:rPr>
          <w:rFonts w:asciiTheme="majorHAnsi" w:hAnsiTheme="majorHAnsi" w:cs="Arial"/>
          <w:i/>
        </w:rPr>
        <w:t>.00</w:t>
      </w:r>
      <w:r w:rsidR="00725699">
        <w:rPr>
          <w:rFonts w:asciiTheme="majorHAnsi" w:hAnsiTheme="majorHAnsi" w:cs="Arial"/>
          <w:i/>
        </w:rPr>
        <w:t xml:space="preserve"> UTC</w:t>
      </w:r>
      <w:bookmarkStart w:id="0" w:name="_GoBack"/>
      <w:bookmarkEnd w:id="0"/>
    </w:p>
    <w:p w14:paraId="34007C31" w14:textId="77777777" w:rsidR="00886E4E" w:rsidRPr="00AD08CD" w:rsidRDefault="00886E4E" w:rsidP="00886E4E">
      <w:pPr>
        <w:widowControl w:val="0"/>
        <w:autoSpaceDE w:val="0"/>
        <w:autoSpaceDN w:val="0"/>
        <w:adjustRightInd w:val="0"/>
        <w:rPr>
          <w:rFonts w:asciiTheme="majorHAnsi" w:hAnsiTheme="majorHAnsi" w:cs="Arial"/>
          <w:b/>
        </w:rPr>
      </w:pPr>
    </w:p>
    <w:p w14:paraId="59577A79" w14:textId="692CBA8F" w:rsidR="00BC4C7B" w:rsidRPr="00AD08CD" w:rsidRDefault="00DA1F75" w:rsidP="00DA1F75">
      <w:pPr>
        <w:widowControl w:val="0"/>
        <w:autoSpaceDE w:val="0"/>
        <w:autoSpaceDN w:val="0"/>
        <w:adjustRightInd w:val="0"/>
        <w:rPr>
          <w:rFonts w:asciiTheme="majorHAnsi" w:hAnsiTheme="majorHAnsi" w:cs="Arial"/>
          <w:b/>
        </w:rPr>
      </w:pPr>
      <w:r w:rsidRPr="00AD08CD">
        <w:rPr>
          <w:rFonts w:asciiTheme="majorHAnsi" w:hAnsiTheme="majorHAnsi" w:cs="Arial"/>
          <w:b/>
        </w:rPr>
        <w:t xml:space="preserve">1) Welcome and </w:t>
      </w:r>
      <w:r w:rsidR="00886E4E" w:rsidRPr="00AD08CD">
        <w:rPr>
          <w:rFonts w:asciiTheme="majorHAnsi" w:hAnsiTheme="majorHAnsi" w:cs="Arial"/>
          <w:b/>
        </w:rPr>
        <w:t>Apologies</w:t>
      </w:r>
    </w:p>
    <w:p w14:paraId="13196BFE" w14:textId="332271B9" w:rsidR="00DA1F75" w:rsidRPr="00AD08CD" w:rsidRDefault="00DA1F75" w:rsidP="00DA1F75">
      <w:pPr>
        <w:rPr>
          <w:rFonts w:asciiTheme="majorHAnsi" w:hAnsiTheme="majorHAnsi"/>
        </w:rPr>
      </w:pPr>
      <w:r w:rsidRPr="00AD08CD">
        <w:rPr>
          <w:rFonts w:asciiTheme="majorHAnsi" w:hAnsiTheme="majorHAnsi"/>
        </w:rPr>
        <w:t xml:space="preserve">Attendance list is available at: </w:t>
      </w:r>
      <w:hyperlink r:id="rId7" w:history="1">
        <w:r w:rsidRPr="00AD08CD">
          <w:rPr>
            <w:rStyle w:val="Hyperlink"/>
            <w:rFonts w:asciiTheme="majorHAnsi" w:hAnsiTheme="majorHAnsi"/>
          </w:rPr>
          <w:t>http://ccnso.icann.org/about/council/attendance.htm</w:t>
        </w:r>
      </w:hyperlink>
      <w:r w:rsidRPr="00AD08CD">
        <w:rPr>
          <w:rFonts w:asciiTheme="majorHAnsi" w:hAnsiTheme="majorHAnsi"/>
        </w:rPr>
        <w:t xml:space="preserve"> </w:t>
      </w:r>
    </w:p>
    <w:p w14:paraId="3CB15B4E" w14:textId="77777777" w:rsidR="0057236B" w:rsidRPr="00AD08CD" w:rsidRDefault="0057236B" w:rsidP="008850D4">
      <w:pPr>
        <w:widowControl w:val="0"/>
        <w:autoSpaceDE w:val="0"/>
        <w:autoSpaceDN w:val="0"/>
        <w:adjustRightInd w:val="0"/>
        <w:rPr>
          <w:rFonts w:asciiTheme="majorHAnsi" w:hAnsiTheme="majorHAnsi" w:cs="Arial"/>
        </w:rPr>
      </w:pPr>
    </w:p>
    <w:p w14:paraId="460A5444" w14:textId="77777777" w:rsidR="00DF15C6" w:rsidRPr="00AD08CD" w:rsidRDefault="00DF15C6" w:rsidP="007C6DA4">
      <w:pPr>
        <w:widowControl w:val="0"/>
        <w:autoSpaceDE w:val="0"/>
        <w:autoSpaceDN w:val="0"/>
        <w:adjustRightInd w:val="0"/>
        <w:rPr>
          <w:rFonts w:asciiTheme="majorHAnsi" w:hAnsiTheme="majorHAnsi" w:cs="Arial"/>
          <w:b/>
        </w:rPr>
      </w:pPr>
    </w:p>
    <w:p w14:paraId="61521B50" w14:textId="4EDE9855" w:rsidR="00DA1F75" w:rsidRPr="00AD08CD" w:rsidRDefault="00837623" w:rsidP="007C6DA4">
      <w:pPr>
        <w:widowControl w:val="0"/>
        <w:autoSpaceDE w:val="0"/>
        <w:autoSpaceDN w:val="0"/>
        <w:adjustRightInd w:val="0"/>
        <w:rPr>
          <w:rFonts w:asciiTheme="majorHAnsi" w:hAnsiTheme="majorHAnsi" w:cs="Arial"/>
          <w:b/>
        </w:rPr>
      </w:pPr>
      <w:r w:rsidRPr="00AD08CD">
        <w:rPr>
          <w:rFonts w:asciiTheme="majorHAnsi" w:hAnsiTheme="majorHAnsi" w:cs="Arial"/>
          <w:b/>
        </w:rPr>
        <w:t>2</w:t>
      </w:r>
      <w:r w:rsidR="00886E4E" w:rsidRPr="00AD08CD">
        <w:rPr>
          <w:rFonts w:asciiTheme="majorHAnsi" w:hAnsiTheme="majorHAnsi" w:cs="Arial"/>
          <w:b/>
        </w:rPr>
        <w:t>) Minutes and Actions</w:t>
      </w:r>
    </w:p>
    <w:p w14:paraId="0C45B0D3" w14:textId="4456FAAB" w:rsidR="0057236B" w:rsidRPr="00AD08CD" w:rsidRDefault="00EC11D5" w:rsidP="007C6DA4">
      <w:pPr>
        <w:widowControl w:val="0"/>
        <w:autoSpaceDE w:val="0"/>
        <w:autoSpaceDN w:val="0"/>
        <w:adjustRightInd w:val="0"/>
        <w:rPr>
          <w:rFonts w:asciiTheme="majorHAnsi" w:hAnsiTheme="majorHAnsi" w:cs="Arial"/>
        </w:rPr>
      </w:pPr>
      <w:r w:rsidRPr="00AD08CD">
        <w:rPr>
          <w:rFonts w:asciiTheme="majorHAnsi" w:hAnsiTheme="majorHAnsi" w:cs="Arial"/>
        </w:rPr>
        <w:t>Minutes 15 March 2017</w:t>
      </w:r>
      <w:r w:rsidR="00AA515E" w:rsidRPr="00AD08CD">
        <w:rPr>
          <w:rFonts w:asciiTheme="majorHAnsi" w:hAnsiTheme="majorHAnsi" w:cs="Arial"/>
        </w:rPr>
        <w:t>.</w:t>
      </w:r>
      <w:r w:rsidR="0057236B" w:rsidRPr="00AD08CD">
        <w:rPr>
          <w:rFonts w:asciiTheme="majorHAnsi" w:hAnsiTheme="majorHAnsi" w:cs="Arial"/>
        </w:rPr>
        <w:t xml:space="preserve"> </w:t>
      </w:r>
    </w:p>
    <w:p w14:paraId="73C9E242" w14:textId="77A4763B" w:rsidR="00265309" w:rsidRPr="00AD08CD" w:rsidRDefault="00265309" w:rsidP="007C6DA4">
      <w:pPr>
        <w:widowControl w:val="0"/>
        <w:autoSpaceDE w:val="0"/>
        <w:autoSpaceDN w:val="0"/>
        <w:adjustRightInd w:val="0"/>
        <w:rPr>
          <w:rFonts w:asciiTheme="majorHAnsi" w:hAnsiTheme="majorHAnsi" w:cs="Arial"/>
        </w:rPr>
      </w:pPr>
      <w:r w:rsidRPr="00AD08CD">
        <w:rPr>
          <w:rFonts w:asciiTheme="majorHAnsi" w:hAnsiTheme="majorHAnsi" w:cs="Arial"/>
        </w:rPr>
        <w:t xml:space="preserve">Action </w:t>
      </w:r>
      <w:r w:rsidR="00B858D4" w:rsidRPr="00AD08CD">
        <w:rPr>
          <w:rFonts w:asciiTheme="majorHAnsi" w:hAnsiTheme="majorHAnsi" w:cs="Arial"/>
        </w:rPr>
        <w:t>items</w:t>
      </w:r>
    </w:p>
    <w:p w14:paraId="22F9FF01" w14:textId="77777777" w:rsidR="00265309" w:rsidRPr="00AD08CD" w:rsidRDefault="00265309" w:rsidP="007C6DA4">
      <w:pPr>
        <w:widowControl w:val="0"/>
        <w:autoSpaceDE w:val="0"/>
        <w:autoSpaceDN w:val="0"/>
        <w:adjustRightInd w:val="0"/>
        <w:rPr>
          <w:rFonts w:asciiTheme="majorHAnsi" w:hAnsiTheme="majorHAnsi" w:cs="Arial"/>
        </w:rPr>
      </w:pPr>
    </w:p>
    <w:p w14:paraId="41DDC648" w14:textId="580976FD" w:rsidR="002F239F" w:rsidRPr="00AD08CD" w:rsidRDefault="00837623" w:rsidP="00EF263E">
      <w:pPr>
        <w:rPr>
          <w:rFonts w:asciiTheme="majorHAnsi" w:hAnsiTheme="majorHAnsi" w:cs="Arial"/>
          <w:b/>
        </w:rPr>
      </w:pPr>
      <w:r w:rsidRPr="00AD08CD">
        <w:rPr>
          <w:rFonts w:asciiTheme="majorHAnsi" w:hAnsiTheme="majorHAnsi" w:cs="Arial"/>
          <w:b/>
        </w:rPr>
        <w:t>3</w:t>
      </w:r>
      <w:r w:rsidR="007C6DA4" w:rsidRPr="00AD08CD">
        <w:rPr>
          <w:rFonts w:asciiTheme="majorHAnsi" w:hAnsiTheme="majorHAnsi" w:cs="Arial"/>
          <w:b/>
        </w:rPr>
        <w:t xml:space="preserve">) </w:t>
      </w:r>
      <w:r w:rsidR="00C14E9C" w:rsidRPr="00AD08CD">
        <w:rPr>
          <w:rFonts w:asciiTheme="majorHAnsi" w:hAnsiTheme="majorHAnsi" w:cs="Arial"/>
          <w:b/>
        </w:rPr>
        <w:t>Overview inter-meeting Council decisions</w:t>
      </w:r>
    </w:p>
    <w:p w14:paraId="25CC913B" w14:textId="41C60CD1" w:rsidR="006B1FCF" w:rsidRPr="00AD08CD" w:rsidRDefault="00BB6502" w:rsidP="008A4359">
      <w:pPr>
        <w:widowControl w:val="0"/>
        <w:autoSpaceDE w:val="0"/>
        <w:autoSpaceDN w:val="0"/>
        <w:adjustRightInd w:val="0"/>
        <w:rPr>
          <w:rFonts w:asciiTheme="majorHAnsi" w:hAnsiTheme="majorHAnsi" w:cs="Arial"/>
        </w:rPr>
      </w:pPr>
      <w:r w:rsidRPr="00AD08CD">
        <w:rPr>
          <w:rFonts w:asciiTheme="majorHAnsi" w:hAnsiTheme="majorHAnsi" w:cs="Arial"/>
        </w:rPr>
        <w:t>None</w:t>
      </w:r>
    </w:p>
    <w:p w14:paraId="7F0F8FE5" w14:textId="6FDF023A" w:rsidR="008A4359" w:rsidRPr="00AD08CD" w:rsidRDefault="008A4359" w:rsidP="008A4359">
      <w:pPr>
        <w:widowControl w:val="0"/>
        <w:autoSpaceDE w:val="0"/>
        <w:autoSpaceDN w:val="0"/>
        <w:adjustRightInd w:val="0"/>
        <w:rPr>
          <w:rFonts w:asciiTheme="majorHAnsi" w:hAnsiTheme="majorHAnsi" w:cs="Arial"/>
          <w:b/>
          <w:i/>
        </w:rPr>
      </w:pPr>
    </w:p>
    <w:p w14:paraId="18FE8FBE" w14:textId="54311636" w:rsidR="00623444" w:rsidRPr="00AD08CD" w:rsidRDefault="00265309" w:rsidP="00623444">
      <w:pPr>
        <w:widowControl w:val="0"/>
        <w:autoSpaceDE w:val="0"/>
        <w:autoSpaceDN w:val="0"/>
        <w:adjustRightInd w:val="0"/>
        <w:rPr>
          <w:rFonts w:asciiTheme="majorHAnsi" w:hAnsiTheme="majorHAnsi" w:cs="Arial"/>
          <w:b/>
        </w:rPr>
      </w:pPr>
      <w:r w:rsidRPr="00AD08CD">
        <w:rPr>
          <w:rFonts w:asciiTheme="majorHAnsi" w:hAnsiTheme="majorHAnsi" w:cs="Arial"/>
          <w:b/>
        </w:rPr>
        <w:t>4</w:t>
      </w:r>
      <w:r w:rsidR="00623444" w:rsidRPr="00AD08CD">
        <w:rPr>
          <w:rFonts w:asciiTheme="majorHAnsi" w:hAnsiTheme="majorHAnsi" w:cs="Arial"/>
          <w:b/>
        </w:rPr>
        <w:t xml:space="preserve">) </w:t>
      </w:r>
      <w:r w:rsidR="00F16C26" w:rsidRPr="00AD08CD">
        <w:rPr>
          <w:rFonts w:asciiTheme="majorHAnsi" w:hAnsiTheme="majorHAnsi" w:cs="Arial"/>
          <w:b/>
        </w:rPr>
        <w:t>ccNSO Travel F</w:t>
      </w:r>
      <w:r w:rsidR="00623444" w:rsidRPr="00AD08CD">
        <w:rPr>
          <w:rFonts w:asciiTheme="majorHAnsi" w:hAnsiTheme="majorHAnsi" w:cs="Arial"/>
          <w:b/>
        </w:rPr>
        <w:t xml:space="preserve">unding: ccNSO Council request to increase number travel slots </w:t>
      </w:r>
    </w:p>
    <w:p w14:paraId="5B4865D6" w14:textId="5A4432AC" w:rsidR="00EE0D8B" w:rsidRPr="00AD08CD" w:rsidRDefault="00623444" w:rsidP="00F90322">
      <w:pPr>
        <w:widowControl w:val="0"/>
        <w:autoSpaceDE w:val="0"/>
        <w:autoSpaceDN w:val="0"/>
        <w:adjustRightInd w:val="0"/>
        <w:rPr>
          <w:rFonts w:asciiTheme="majorHAnsi" w:hAnsiTheme="majorHAnsi" w:cs="Arial"/>
        </w:rPr>
      </w:pPr>
      <w:r w:rsidRPr="00AD08CD">
        <w:rPr>
          <w:rFonts w:asciiTheme="majorHAnsi" w:hAnsiTheme="majorHAnsi" w:cs="Arial"/>
        </w:rPr>
        <w:t>Background:</w:t>
      </w:r>
    </w:p>
    <w:p w14:paraId="17CD8FE2" w14:textId="7493795E" w:rsidR="00623444" w:rsidRPr="00AD08CD" w:rsidRDefault="00623444" w:rsidP="00F90322">
      <w:pPr>
        <w:widowControl w:val="0"/>
        <w:autoSpaceDE w:val="0"/>
        <w:autoSpaceDN w:val="0"/>
        <w:adjustRightInd w:val="0"/>
        <w:rPr>
          <w:rFonts w:asciiTheme="majorHAnsi" w:hAnsiTheme="majorHAnsi" w:cs="Arial"/>
        </w:rPr>
      </w:pPr>
      <w:r w:rsidRPr="00AD08CD">
        <w:rPr>
          <w:rFonts w:asciiTheme="majorHAnsi" w:hAnsiTheme="majorHAnsi" w:cs="Arial"/>
        </w:rPr>
        <w:t xml:space="preserve">The ccNSO Council has discussed whether an increase in the number of ccNSO Travel slots is needed. As part of the FY 2018 ICANN Budget process, the ccNSO Council </w:t>
      </w:r>
      <w:r w:rsidR="009940B6">
        <w:rPr>
          <w:rFonts w:asciiTheme="majorHAnsi" w:hAnsiTheme="majorHAnsi" w:cs="Arial"/>
        </w:rPr>
        <w:t>will discuss if</w:t>
      </w:r>
      <w:r w:rsidR="009940B6" w:rsidRPr="00AD08CD">
        <w:rPr>
          <w:rFonts w:asciiTheme="majorHAnsi" w:hAnsiTheme="majorHAnsi" w:cs="Arial"/>
        </w:rPr>
        <w:t xml:space="preserve"> </w:t>
      </w:r>
      <w:r w:rsidRPr="00AD08CD">
        <w:rPr>
          <w:rFonts w:asciiTheme="majorHAnsi" w:hAnsiTheme="majorHAnsi" w:cs="Arial"/>
        </w:rPr>
        <w:t>to submit such a request</w:t>
      </w:r>
      <w:r w:rsidR="009940B6">
        <w:rPr>
          <w:rFonts w:asciiTheme="majorHAnsi" w:hAnsiTheme="majorHAnsi" w:cs="Arial"/>
        </w:rPr>
        <w:t xml:space="preserve"> and its rationale</w:t>
      </w:r>
      <w:r w:rsidRPr="00AD08CD">
        <w:rPr>
          <w:rFonts w:asciiTheme="majorHAnsi" w:hAnsiTheme="majorHAnsi" w:cs="Arial"/>
        </w:rPr>
        <w:t>. To ensure timely submission</w:t>
      </w:r>
      <w:r w:rsidR="0050539C" w:rsidRPr="00AD08CD">
        <w:rPr>
          <w:rFonts w:asciiTheme="majorHAnsi" w:hAnsiTheme="majorHAnsi" w:cs="Arial"/>
        </w:rPr>
        <w:t xml:space="preserve"> (closing date 28 April),</w:t>
      </w:r>
      <w:r w:rsidRPr="00AD08CD">
        <w:rPr>
          <w:rFonts w:asciiTheme="majorHAnsi" w:hAnsiTheme="majorHAnsi" w:cs="Arial"/>
        </w:rPr>
        <w:t xml:space="preserve"> the ccNSO Council intends to use the ccNSO Council Statement/ Position procedure (</w:t>
      </w:r>
      <w:hyperlink r:id="rId8" w:history="1">
        <w:r w:rsidRPr="00AD08CD">
          <w:rPr>
            <w:rStyle w:val="Hyperlink"/>
            <w:rFonts w:asciiTheme="majorHAnsi" w:hAnsiTheme="majorHAnsi" w:cs="Arial"/>
          </w:rPr>
          <w:t>https://ccnso.icann.org/about/guidelines-statements-30mar16-en.pdf)</w:t>
        </w:r>
      </w:hyperlink>
      <w:r w:rsidRPr="00AD08CD">
        <w:rPr>
          <w:rFonts w:asciiTheme="majorHAnsi" w:hAnsiTheme="majorHAnsi" w:cs="Arial"/>
        </w:rPr>
        <w:t xml:space="preserve"> .</w:t>
      </w:r>
    </w:p>
    <w:p w14:paraId="0C7CE60C" w14:textId="77777777" w:rsidR="00623444" w:rsidRPr="00AD08CD" w:rsidRDefault="00623444" w:rsidP="00F90322">
      <w:pPr>
        <w:widowControl w:val="0"/>
        <w:autoSpaceDE w:val="0"/>
        <w:autoSpaceDN w:val="0"/>
        <w:adjustRightInd w:val="0"/>
        <w:rPr>
          <w:rFonts w:asciiTheme="majorHAnsi" w:hAnsiTheme="majorHAnsi" w:cs="Arial"/>
        </w:rPr>
      </w:pPr>
    </w:p>
    <w:p w14:paraId="6A34227C" w14:textId="77777777" w:rsidR="009940B6" w:rsidRPr="00061FCA" w:rsidRDefault="009940B6" w:rsidP="009940B6">
      <w:pPr>
        <w:rPr>
          <w:rFonts w:asciiTheme="majorHAnsi" w:hAnsiTheme="majorHAnsi"/>
          <w:szCs w:val="22"/>
          <w:lang w:val="en-GB"/>
        </w:rPr>
      </w:pPr>
      <w:r w:rsidRPr="00061FCA">
        <w:rPr>
          <w:rFonts w:asciiTheme="majorHAnsi" w:hAnsiTheme="majorHAnsi"/>
          <w:szCs w:val="22"/>
          <w:lang w:val="en-GB"/>
        </w:rPr>
        <w:t>TIMELINE:</w:t>
      </w:r>
    </w:p>
    <w:p w14:paraId="6D1BF1F2" w14:textId="77777777" w:rsidR="009940B6" w:rsidRPr="00061FCA" w:rsidRDefault="009940B6" w:rsidP="009940B6">
      <w:pPr>
        <w:rPr>
          <w:rFonts w:asciiTheme="majorHAnsi" w:hAnsiTheme="majorHAnsi"/>
          <w:szCs w:val="22"/>
          <w:lang w:val="en-GB"/>
        </w:rPr>
      </w:pPr>
      <w:r w:rsidRPr="00061FCA">
        <w:rPr>
          <w:rFonts w:asciiTheme="majorHAnsi" w:hAnsiTheme="majorHAnsi"/>
          <w:szCs w:val="22"/>
          <w:lang w:val="en-GB"/>
        </w:rPr>
        <w:t> </w:t>
      </w:r>
    </w:p>
    <w:p w14:paraId="641DB744" w14:textId="2A391942" w:rsidR="009940B6" w:rsidRPr="00061FCA" w:rsidRDefault="009940B6" w:rsidP="009940B6">
      <w:pPr>
        <w:numPr>
          <w:ilvl w:val="0"/>
          <w:numId w:val="35"/>
        </w:numPr>
        <w:rPr>
          <w:rFonts w:asciiTheme="majorHAnsi" w:eastAsia="Times New Roman" w:hAnsiTheme="majorHAnsi"/>
          <w:szCs w:val="22"/>
          <w:lang w:val="en-GB"/>
        </w:rPr>
      </w:pPr>
      <w:r w:rsidRPr="00061FCA">
        <w:rPr>
          <w:rFonts w:asciiTheme="majorHAnsi" w:eastAsia="Times New Roman" w:hAnsiTheme="majorHAnsi"/>
          <w:szCs w:val="22"/>
          <w:lang w:val="en-GB"/>
        </w:rPr>
        <w:t>Call for volunteers: closed on Tuesday 28 March 23:59 UTC</w:t>
      </w:r>
    </w:p>
    <w:p w14:paraId="630C8A56" w14:textId="77777777" w:rsidR="009940B6" w:rsidRPr="00061FCA" w:rsidRDefault="009940B6" w:rsidP="009940B6">
      <w:pPr>
        <w:numPr>
          <w:ilvl w:val="0"/>
          <w:numId w:val="35"/>
        </w:numPr>
        <w:rPr>
          <w:rFonts w:asciiTheme="majorHAnsi" w:eastAsia="Times New Roman" w:hAnsiTheme="majorHAnsi"/>
          <w:szCs w:val="22"/>
          <w:lang w:val="en-GB"/>
        </w:rPr>
      </w:pPr>
      <w:r w:rsidRPr="00061FCA">
        <w:rPr>
          <w:rFonts w:asciiTheme="majorHAnsi" w:eastAsia="Times New Roman" w:hAnsiTheme="majorHAnsi"/>
          <w:szCs w:val="22"/>
          <w:lang w:val="en-GB"/>
        </w:rPr>
        <w:t>Initial drafting: 29 March – 10 April 2017</w:t>
      </w:r>
    </w:p>
    <w:p w14:paraId="7323EEE3" w14:textId="77777777" w:rsidR="009940B6" w:rsidRPr="00061FCA" w:rsidRDefault="009940B6" w:rsidP="009940B6">
      <w:pPr>
        <w:numPr>
          <w:ilvl w:val="0"/>
          <w:numId w:val="35"/>
        </w:numPr>
        <w:rPr>
          <w:rFonts w:asciiTheme="majorHAnsi" w:eastAsia="Times New Roman" w:hAnsiTheme="majorHAnsi"/>
          <w:szCs w:val="22"/>
          <w:lang w:val="en-GB"/>
        </w:rPr>
      </w:pPr>
      <w:r w:rsidRPr="00061FCA">
        <w:rPr>
          <w:rFonts w:asciiTheme="majorHAnsi" w:eastAsia="Times New Roman" w:hAnsiTheme="majorHAnsi"/>
          <w:szCs w:val="22"/>
          <w:lang w:val="en-GB"/>
        </w:rPr>
        <w:t>Initial draft shared with Council: 11 April</w:t>
      </w:r>
    </w:p>
    <w:p w14:paraId="44907F03" w14:textId="77777777" w:rsidR="009940B6" w:rsidRPr="00061FCA" w:rsidRDefault="009940B6" w:rsidP="009940B6">
      <w:pPr>
        <w:numPr>
          <w:ilvl w:val="0"/>
          <w:numId w:val="35"/>
        </w:numPr>
        <w:rPr>
          <w:rFonts w:asciiTheme="majorHAnsi" w:eastAsia="Times New Roman" w:hAnsiTheme="majorHAnsi"/>
          <w:szCs w:val="22"/>
          <w:lang w:val="en-GB"/>
        </w:rPr>
      </w:pPr>
      <w:r w:rsidRPr="00061FCA">
        <w:rPr>
          <w:rFonts w:asciiTheme="majorHAnsi" w:eastAsia="Times New Roman" w:hAnsiTheme="majorHAnsi"/>
          <w:szCs w:val="22"/>
          <w:lang w:val="en-GB"/>
        </w:rPr>
        <w:t>Discussion initial draft Council: Council call 13 April + closure Council comments 17 April</w:t>
      </w:r>
    </w:p>
    <w:p w14:paraId="76657C5D" w14:textId="77777777" w:rsidR="009940B6" w:rsidRPr="00061FCA" w:rsidRDefault="009940B6" w:rsidP="009940B6">
      <w:pPr>
        <w:numPr>
          <w:ilvl w:val="0"/>
          <w:numId w:val="35"/>
        </w:numPr>
        <w:rPr>
          <w:rFonts w:asciiTheme="majorHAnsi" w:eastAsia="Times New Roman" w:hAnsiTheme="majorHAnsi"/>
          <w:szCs w:val="22"/>
          <w:lang w:val="en-GB"/>
        </w:rPr>
      </w:pPr>
      <w:r w:rsidRPr="00061FCA">
        <w:rPr>
          <w:rFonts w:asciiTheme="majorHAnsi" w:eastAsia="Times New Roman" w:hAnsiTheme="majorHAnsi"/>
          <w:szCs w:val="22"/>
          <w:lang w:val="en-GB"/>
        </w:rPr>
        <w:t>Update Draft: 18 April – 21 April</w:t>
      </w:r>
    </w:p>
    <w:p w14:paraId="2E60F9AB" w14:textId="77777777" w:rsidR="009940B6" w:rsidRPr="00061FCA" w:rsidRDefault="009940B6" w:rsidP="009940B6">
      <w:pPr>
        <w:numPr>
          <w:ilvl w:val="0"/>
          <w:numId w:val="35"/>
        </w:numPr>
        <w:rPr>
          <w:rFonts w:asciiTheme="majorHAnsi" w:eastAsia="Times New Roman" w:hAnsiTheme="majorHAnsi"/>
          <w:szCs w:val="22"/>
          <w:lang w:val="en-GB"/>
        </w:rPr>
      </w:pPr>
      <w:r w:rsidRPr="00061FCA">
        <w:rPr>
          <w:rFonts w:asciiTheme="majorHAnsi" w:eastAsia="Times New Roman" w:hAnsiTheme="majorHAnsi"/>
          <w:szCs w:val="22"/>
          <w:lang w:val="en-GB"/>
        </w:rPr>
        <w:t>Council vote on the draft: 22 April - 27 April</w:t>
      </w:r>
    </w:p>
    <w:p w14:paraId="5956CE97" w14:textId="77777777" w:rsidR="009940B6" w:rsidRPr="00061FCA" w:rsidRDefault="009940B6" w:rsidP="009940B6">
      <w:pPr>
        <w:numPr>
          <w:ilvl w:val="0"/>
          <w:numId w:val="35"/>
        </w:numPr>
        <w:rPr>
          <w:rFonts w:asciiTheme="majorHAnsi" w:eastAsia="Times New Roman" w:hAnsiTheme="majorHAnsi"/>
          <w:szCs w:val="22"/>
          <w:lang w:val="en-GB"/>
        </w:rPr>
      </w:pPr>
      <w:r w:rsidRPr="00061FCA">
        <w:rPr>
          <w:rFonts w:asciiTheme="majorHAnsi" w:eastAsia="Times New Roman" w:hAnsiTheme="majorHAnsi"/>
          <w:szCs w:val="22"/>
          <w:lang w:val="en-GB"/>
        </w:rPr>
        <w:t>Submission statement by ccNSO Council chair: 28 April</w:t>
      </w:r>
    </w:p>
    <w:p w14:paraId="65E864A0" w14:textId="77777777" w:rsidR="009940B6" w:rsidRPr="00061FCA" w:rsidRDefault="009940B6" w:rsidP="00265309">
      <w:pPr>
        <w:widowControl w:val="0"/>
        <w:autoSpaceDE w:val="0"/>
        <w:autoSpaceDN w:val="0"/>
        <w:adjustRightInd w:val="0"/>
        <w:rPr>
          <w:rFonts w:asciiTheme="majorHAnsi" w:hAnsiTheme="majorHAnsi" w:cs="Arial"/>
          <w:sz w:val="28"/>
        </w:rPr>
      </w:pPr>
    </w:p>
    <w:p w14:paraId="20B5DDA6" w14:textId="77777777" w:rsidR="009940B6" w:rsidRPr="00061FCA" w:rsidRDefault="009940B6" w:rsidP="009940B6">
      <w:pPr>
        <w:rPr>
          <w:rFonts w:asciiTheme="majorHAnsi" w:hAnsiTheme="majorHAnsi"/>
          <w:szCs w:val="22"/>
          <w:lang w:val="en-GB"/>
        </w:rPr>
      </w:pPr>
      <w:r w:rsidRPr="00061FCA">
        <w:rPr>
          <w:rFonts w:asciiTheme="majorHAnsi" w:hAnsiTheme="majorHAnsi"/>
          <w:szCs w:val="22"/>
          <w:lang w:val="en-GB"/>
        </w:rPr>
        <w:t>DRAFTING TEAM MEMBERS:</w:t>
      </w:r>
    </w:p>
    <w:p w14:paraId="7C04F248" w14:textId="77777777" w:rsidR="009940B6" w:rsidRPr="00061FCA" w:rsidRDefault="009940B6" w:rsidP="009940B6">
      <w:pPr>
        <w:rPr>
          <w:rFonts w:asciiTheme="majorHAnsi" w:hAnsiTheme="majorHAnsi"/>
          <w:szCs w:val="22"/>
          <w:lang w:val="en-GB"/>
        </w:rPr>
      </w:pPr>
      <w:r w:rsidRPr="00061FCA">
        <w:rPr>
          <w:rFonts w:asciiTheme="majorHAnsi" w:hAnsiTheme="majorHAnsi"/>
          <w:szCs w:val="22"/>
          <w:lang w:val="en-GB"/>
        </w:rPr>
        <w:t> </w:t>
      </w:r>
    </w:p>
    <w:p w14:paraId="64CFB136" w14:textId="6FEBCFF4" w:rsidR="009940B6" w:rsidRPr="00061FCA" w:rsidRDefault="009940B6" w:rsidP="009940B6">
      <w:pPr>
        <w:rPr>
          <w:rFonts w:asciiTheme="majorHAnsi" w:hAnsiTheme="majorHAnsi"/>
          <w:szCs w:val="22"/>
          <w:lang w:val="en-GB"/>
        </w:rPr>
      </w:pPr>
      <w:r w:rsidRPr="00061FCA">
        <w:rPr>
          <w:rFonts w:asciiTheme="majorHAnsi" w:hAnsiTheme="majorHAnsi"/>
          <w:szCs w:val="22"/>
          <w:lang w:val="en-GB"/>
        </w:rPr>
        <w:t>·         Alejandra Reynoso </w:t>
      </w:r>
    </w:p>
    <w:p w14:paraId="0ECE449B" w14:textId="4495B754" w:rsidR="009940B6" w:rsidRPr="00061FCA" w:rsidRDefault="009940B6" w:rsidP="009940B6">
      <w:pPr>
        <w:rPr>
          <w:rFonts w:asciiTheme="majorHAnsi" w:hAnsiTheme="majorHAnsi"/>
          <w:szCs w:val="22"/>
          <w:lang w:val="de-DE"/>
        </w:rPr>
      </w:pPr>
      <w:r w:rsidRPr="00061FCA">
        <w:rPr>
          <w:rFonts w:asciiTheme="majorHAnsi" w:hAnsiTheme="majorHAnsi"/>
          <w:szCs w:val="22"/>
          <w:lang w:val="de-DE"/>
        </w:rPr>
        <w:t xml:space="preserve">·         Jian Zhang </w:t>
      </w:r>
    </w:p>
    <w:p w14:paraId="1A2A9593" w14:textId="3EA6FCBD" w:rsidR="009940B6" w:rsidRPr="00061FCA" w:rsidRDefault="009940B6" w:rsidP="009940B6">
      <w:pPr>
        <w:rPr>
          <w:rFonts w:asciiTheme="majorHAnsi" w:hAnsiTheme="majorHAnsi"/>
          <w:szCs w:val="22"/>
          <w:lang w:val="en-GB"/>
        </w:rPr>
      </w:pPr>
      <w:r w:rsidRPr="00061FCA">
        <w:rPr>
          <w:rFonts w:asciiTheme="majorHAnsi" w:hAnsiTheme="majorHAnsi"/>
          <w:szCs w:val="22"/>
          <w:lang w:val="en-GB"/>
        </w:rPr>
        <w:t xml:space="preserve">·         Leonid Todorov </w:t>
      </w:r>
    </w:p>
    <w:p w14:paraId="6EB8E2C5" w14:textId="273AB5BB" w:rsidR="009940B6" w:rsidRPr="00061FCA" w:rsidRDefault="009940B6" w:rsidP="009940B6">
      <w:pPr>
        <w:rPr>
          <w:rFonts w:asciiTheme="majorHAnsi" w:hAnsiTheme="majorHAnsi"/>
          <w:szCs w:val="22"/>
          <w:lang w:val="it-IT"/>
        </w:rPr>
      </w:pPr>
      <w:r w:rsidRPr="00061FCA">
        <w:rPr>
          <w:rFonts w:asciiTheme="majorHAnsi" w:hAnsiTheme="majorHAnsi"/>
          <w:szCs w:val="22"/>
          <w:lang w:val="it-IT"/>
        </w:rPr>
        <w:t xml:space="preserve">·         Souleymane Oumtanaga </w:t>
      </w:r>
    </w:p>
    <w:p w14:paraId="45E08C83" w14:textId="125A7CF6" w:rsidR="009940B6" w:rsidRPr="00061FCA" w:rsidRDefault="009940B6" w:rsidP="009940B6">
      <w:pPr>
        <w:rPr>
          <w:rFonts w:asciiTheme="majorHAnsi" w:hAnsiTheme="majorHAnsi"/>
          <w:szCs w:val="22"/>
          <w:lang w:val="it-IT"/>
        </w:rPr>
      </w:pPr>
      <w:r w:rsidRPr="00061FCA">
        <w:rPr>
          <w:rFonts w:asciiTheme="majorHAnsi" w:hAnsiTheme="majorHAnsi"/>
          <w:szCs w:val="22"/>
          <w:lang w:val="it-IT"/>
        </w:rPr>
        <w:t xml:space="preserve">·         Barrack Otieno </w:t>
      </w:r>
    </w:p>
    <w:p w14:paraId="527B5BA0" w14:textId="34789B6C" w:rsidR="009940B6" w:rsidRPr="00061FCA" w:rsidRDefault="009940B6" w:rsidP="009940B6">
      <w:pPr>
        <w:rPr>
          <w:rFonts w:asciiTheme="majorHAnsi" w:hAnsiTheme="majorHAnsi"/>
          <w:szCs w:val="22"/>
          <w:lang w:val="en-GB"/>
        </w:rPr>
      </w:pPr>
      <w:r w:rsidRPr="00061FCA">
        <w:rPr>
          <w:rFonts w:asciiTheme="majorHAnsi" w:hAnsiTheme="majorHAnsi"/>
          <w:szCs w:val="22"/>
          <w:lang w:val="en-GB"/>
        </w:rPr>
        <w:t xml:space="preserve">·         Debbie Monahan </w:t>
      </w:r>
    </w:p>
    <w:p w14:paraId="6176E164" w14:textId="11EF3E9A" w:rsidR="009940B6" w:rsidRPr="00061FCA" w:rsidRDefault="009940B6" w:rsidP="009940B6">
      <w:pPr>
        <w:rPr>
          <w:rFonts w:asciiTheme="majorHAnsi" w:hAnsiTheme="majorHAnsi"/>
          <w:szCs w:val="22"/>
          <w:lang w:val="en-GB"/>
        </w:rPr>
      </w:pPr>
      <w:r w:rsidRPr="00061FCA">
        <w:rPr>
          <w:rFonts w:asciiTheme="majorHAnsi" w:hAnsiTheme="majorHAnsi"/>
          <w:szCs w:val="22"/>
          <w:lang w:val="en-GB"/>
        </w:rPr>
        <w:t xml:space="preserve">·         Nigel Roberts – chair </w:t>
      </w:r>
    </w:p>
    <w:p w14:paraId="6B8ABEE2" w14:textId="77777777" w:rsidR="009940B6" w:rsidRDefault="009940B6" w:rsidP="00265309">
      <w:pPr>
        <w:widowControl w:val="0"/>
        <w:autoSpaceDE w:val="0"/>
        <w:autoSpaceDN w:val="0"/>
        <w:adjustRightInd w:val="0"/>
        <w:rPr>
          <w:rFonts w:asciiTheme="majorHAnsi" w:hAnsiTheme="majorHAnsi" w:cs="Arial"/>
        </w:rPr>
      </w:pPr>
    </w:p>
    <w:p w14:paraId="655EB9D4" w14:textId="58A40488" w:rsidR="004074FA" w:rsidRDefault="00F16C26" w:rsidP="00265309">
      <w:pPr>
        <w:widowControl w:val="0"/>
        <w:autoSpaceDE w:val="0"/>
        <w:autoSpaceDN w:val="0"/>
        <w:adjustRightInd w:val="0"/>
        <w:rPr>
          <w:rFonts w:asciiTheme="majorHAnsi" w:hAnsiTheme="majorHAnsi" w:cs="Arial"/>
        </w:rPr>
      </w:pPr>
      <w:r w:rsidRPr="00AD08CD">
        <w:rPr>
          <w:rFonts w:asciiTheme="majorHAnsi" w:hAnsiTheme="majorHAnsi" w:cs="Arial"/>
        </w:rPr>
        <w:t>Discussi</w:t>
      </w:r>
      <w:r w:rsidR="009940B6">
        <w:rPr>
          <w:rFonts w:asciiTheme="majorHAnsi" w:hAnsiTheme="majorHAnsi" w:cs="Arial"/>
        </w:rPr>
        <w:t xml:space="preserve">on on the </w:t>
      </w:r>
      <w:r w:rsidRPr="00AD08CD">
        <w:rPr>
          <w:rFonts w:asciiTheme="majorHAnsi" w:hAnsiTheme="majorHAnsi" w:cs="Arial"/>
        </w:rPr>
        <w:t>draft to date</w:t>
      </w:r>
      <w:r w:rsidR="000B3320" w:rsidRPr="00AD08CD">
        <w:rPr>
          <w:rFonts w:asciiTheme="majorHAnsi" w:hAnsiTheme="majorHAnsi" w:cs="Arial"/>
        </w:rPr>
        <w:t>.</w:t>
      </w:r>
    </w:p>
    <w:p w14:paraId="44D2CBFC" w14:textId="77777777" w:rsidR="009940B6" w:rsidRPr="00AD08CD" w:rsidRDefault="009940B6" w:rsidP="00265309">
      <w:pPr>
        <w:widowControl w:val="0"/>
        <w:autoSpaceDE w:val="0"/>
        <w:autoSpaceDN w:val="0"/>
        <w:adjustRightInd w:val="0"/>
        <w:rPr>
          <w:rFonts w:asciiTheme="majorHAnsi" w:hAnsiTheme="majorHAnsi" w:cs="Arial"/>
        </w:rPr>
      </w:pPr>
    </w:p>
    <w:p w14:paraId="6B9C28D3" w14:textId="77777777" w:rsidR="00B858D4" w:rsidRPr="00AD08CD" w:rsidRDefault="00B858D4" w:rsidP="00B858D4">
      <w:pPr>
        <w:widowControl w:val="0"/>
        <w:autoSpaceDE w:val="0"/>
        <w:autoSpaceDN w:val="0"/>
        <w:adjustRightInd w:val="0"/>
        <w:rPr>
          <w:rFonts w:asciiTheme="majorHAnsi" w:hAnsiTheme="majorHAnsi" w:cs="Arial"/>
          <w:b/>
        </w:rPr>
      </w:pPr>
      <w:r w:rsidRPr="00AD08CD">
        <w:rPr>
          <w:rFonts w:asciiTheme="majorHAnsi" w:hAnsiTheme="majorHAnsi" w:cs="Arial"/>
          <w:b/>
        </w:rPr>
        <w:t>5) Update Approval Action Process: the ccNSO as Decisional Participant</w:t>
      </w:r>
    </w:p>
    <w:p w14:paraId="60D72115" w14:textId="77777777" w:rsidR="00B858D4" w:rsidRPr="00AD08CD" w:rsidRDefault="00B858D4" w:rsidP="00B858D4">
      <w:pPr>
        <w:widowControl w:val="0"/>
        <w:autoSpaceDE w:val="0"/>
        <w:autoSpaceDN w:val="0"/>
        <w:adjustRightInd w:val="0"/>
        <w:rPr>
          <w:rFonts w:asciiTheme="majorHAnsi" w:hAnsiTheme="majorHAnsi" w:cs="Arial"/>
        </w:rPr>
      </w:pPr>
      <w:r w:rsidRPr="00AD08CD">
        <w:rPr>
          <w:rFonts w:asciiTheme="majorHAnsi" w:hAnsiTheme="majorHAnsi" w:cs="Arial"/>
        </w:rPr>
        <w:t>Update &amp; next steps</w:t>
      </w:r>
    </w:p>
    <w:p w14:paraId="0CF269AC" w14:textId="77777777" w:rsidR="000B3320" w:rsidRPr="00AD08CD" w:rsidRDefault="000B3320" w:rsidP="00265309">
      <w:pPr>
        <w:widowControl w:val="0"/>
        <w:autoSpaceDE w:val="0"/>
        <w:autoSpaceDN w:val="0"/>
        <w:adjustRightInd w:val="0"/>
        <w:rPr>
          <w:rFonts w:asciiTheme="majorHAnsi" w:hAnsiTheme="majorHAnsi" w:cs="Arial"/>
        </w:rPr>
      </w:pPr>
    </w:p>
    <w:p w14:paraId="4C5C6D39" w14:textId="77777777" w:rsidR="000B3320" w:rsidRPr="00AD08CD" w:rsidRDefault="000B3320" w:rsidP="00666D6D">
      <w:pPr>
        <w:widowControl w:val="0"/>
        <w:autoSpaceDE w:val="0"/>
        <w:autoSpaceDN w:val="0"/>
        <w:adjustRightInd w:val="0"/>
        <w:rPr>
          <w:rFonts w:asciiTheme="majorHAnsi" w:hAnsiTheme="majorHAnsi" w:cs="Arial"/>
          <w:b/>
        </w:rPr>
      </w:pPr>
      <w:r w:rsidRPr="00AD08CD">
        <w:rPr>
          <w:rFonts w:asciiTheme="majorHAnsi" w:hAnsiTheme="majorHAnsi" w:cs="Arial"/>
          <w:b/>
        </w:rPr>
        <w:t>6</w:t>
      </w:r>
      <w:r w:rsidR="00265309" w:rsidRPr="00AD08CD">
        <w:rPr>
          <w:rFonts w:asciiTheme="majorHAnsi" w:hAnsiTheme="majorHAnsi" w:cs="Arial"/>
          <w:b/>
        </w:rPr>
        <w:t xml:space="preserve">) </w:t>
      </w:r>
      <w:r w:rsidRPr="00AD08CD">
        <w:rPr>
          <w:rFonts w:asciiTheme="majorHAnsi" w:hAnsiTheme="majorHAnsi" w:cs="Arial"/>
          <w:b/>
        </w:rPr>
        <w:t xml:space="preserve">CSC charter review </w:t>
      </w:r>
    </w:p>
    <w:p w14:paraId="1FF6ABF2" w14:textId="0A607013" w:rsidR="000B3320" w:rsidRPr="00AD08CD" w:rsidRDefault="000B3320" w:rsidP="000B3320">
      <w:pPr>
        <w:widowControl w:val="0"/>
        <w:autoSpaceDE w:val="0"/>
        <w:autoSpaceDN w:val="0"/>
        <w:adjustRightInd w:val="0"/>
        <w:rPr>
          <w:rFonts w:asciiTheme="majorHAnsi" w:hAnsiTheme="majorHAnsi" w:cs="Arial"/>
        </w:rPr>
      </w:pPr>
      <w:r w:rsidRPr="00AD08CD">
        <w:rPr>
          <w:rFonts w:asciiTheme="majorHAnsi" w:hAnsiTheme="majorHAnsi" w:cs="Arial"/>
        </w:rPr>
        <w:t xml:space="preserve">For information </w:t>
      </w:r>
      <w:r w:rsidR="00AD08CD">
        <w:rPr>
          <w:rFonts w:asciiTheme="majorHAnsi" w:hAnsiTheme="majorHAnsi" w:cs="Arial"/>
        </w:rPr>
        <w:t>and discussion</w:t>
      </w:r>
    </w:p>
    <w:p w14:paraId="552F162A" w14:textId="77777777" w:rsidR="000B3320" w:rsidRPr="00AD08CD" w:rsidRDefault="000B3320" w:rsidP="000B3320">
      <w:pPr>
        <w:widowControl w:val="0"/>
        <w:autoSpaceDE w:val="0"/>
        <w:autoSpaceDN w:val="0"/>
        <w:adjustRightInd w:val="0"/>
        <w:rPr>
          <w:rFonts w:asciiTheme="majorHAnsi" w:hAnsiTheme="majorHAnsi" w:cs="Arial"/>
        </w:rPr>
      </w:pPr>
      <w:r w:rsidRPr="00AD08CD">
        <w:rPr>
          <w:rFonts w:asciiTheme="majorHAnsi" w:hAnsiTheme="majorHAnsi" w:cs="Arial"/>
        </w:rPr>
        <w:t>The ccNSO and RySG will jointly have to review the charter of the Customer Standing Committee, starting October 2017. To structure the review, the chair met with the chair and vice-chair of the RySG and they agreed on and propose the following schedule and principles/terms of reference:</w:t>
      </w:r>
    </w:p>
    <w:p w14:paraId="0A722C64" w14:textId="77777777" w:rsidR="000B3320" w:rsidRPr="00AD08CD" w:rsidRDefault="000B3320" w:rsidP="000B3320">
      <w:pPr>
        <w:rPr>
          <w:rFonts w:asciiTheme="majorHAnsi" w:hAnsiTheme="majorHAnsi"/>
          <w:color w:val="000000"/>
        </w:rPr>
      </w:pPr>
      <w:r w:rsidRPr="00AD08CD">
        <w:rPr>
          <w:rFonts w:asciiTheme="majorHAnsi" w:hAnsiTheme="majorHAnsi"/>
          <w:color w:val="000000"/>
        </w:rPr>
        <w:t>RySG and ccNSO Council will jointly work on the first review of the CSC charter.</w:t>
      </w:r>
    </w:p>
    <w:p w14:paraId="591DB7B7" w14:textId="77777777" w:rsidR="000B3320" w:rsidRPr="00AD08CD" w:rsidRDefault="000B3320" w:rsidP="000B3320">
      <w:pPr>
        <w:rPr>
          <w:rFonts w:asciiTheme="majorHAnsi" w:hAnsiTheme="majorHAnsi"/>
          <w:color w:val="000000"/>
        </w:rPr>
      </w:pPr>
      <w:r w:rsidRPr="00AD08CD">
        <w:rPr>
          <w:rFonts w:asciiTheme="majorHAnsi" w:hAnsiTheme="majorHAnsi"/>
          <w:color w:val="000000"/>
        </w:rPr>
        <w:t> Schedule:</w:t>
      </w:r>
    </w:p>
    <w:p w14:paraId="641DDAF1" w14:textId="77777777" w:rsidR="000B3320" w:rsidRPr="00AD08CD" w:rsidRDefault="000B3320" w:rsidP="000B3320">
      <w:pPr>
        <w:ind w:left="720" w:hanging="360"/>
        <w:rPr>
          <w:rFonts w:asciiTheme="majorHAnsi" w:hAnsiTheme="majorHAnsi"/>
          <w:color w:val="000000"/>
        </w:rPr>
      </w:pPr>
      <w:r w:rsidRPr="00AD08CD">
        <w:rPr>
          <w:rFonts w:asciiTheme="majorHAnsi" w:hAnsiTheme="majorHAnsi"/>
          <w:color w:val="000000"/>
        </w:rPr>
        <w:t>-        May- June 2017: draft terms/parameters review (ccNSO and RySG team).</w:t>
      </w:r>
    </w:p>
    <w:p w14:paraId="68654C3B" w14:textId="77777777" w:rsidR="000B3320" w:rsidRPr="00AD08CD" w:rsidRDefault="000B3320" w:rsidP="000B3320">
      <w:pPr>
        <w:ind w:left="720" w:hanging="360"/>
        <w:rPr>
          <w:rFonts w:asciiTheme="majorHAnsi" w:hAnsiTheme="majorHAnsi"/>
          <w:color w:val="000000"/>
        </w:rPr>
      </w:pPr>
      <w:r w:rsidRPr="00AD08CD">
        <w:rPr>
          <w:rFonts w:asciiTheme="majorHAnsi" w:hAnsiTheme="majorHAnsi"/>
          <w:color w:val="000000"/>
        </w:rPr>
        <w:t>-        mid – June 2017:  Propose terms of reference review to RySG and ccNSO</w:t>
      </w:r>
    </w:p>
    <w:p w14:paraId="112A56DE" w14:textId="77777777" w:rsidR="000B3320" w:rsidRPr="00AD08CD" w:rsidRDefault="000B3320" w:rsidP="000B3320">
      <w:pPr>
        <w:ind w:left="720" w:hanging="360"/>
        <w:rPr>
          <w:rFonts w:asciiTheme="majorHAnsi" w:hAnsiTheme="majorHAnsi"/>
          <w:color w:val="000000"/>
        </w:rPr>
      </w:pPr>
      <w:r w:rsidRPr="00AD08CD">
        <w:rPr>
          <w:rFonts w:asciiTheme="majorHAnsi" w:hAnsiTheme="majorHAnsi"/>
          <w:color w:val="000000"/>
        </w:rPr>
        <w:t>-        June agreement/adoption terms of review at ICANN 59.</w:t>
      </w:r>
    </w:p>
    <w:p w14:paraId="2053378D" w14:textId="77777777" w:rsidR="000B3320" w:rsidRPr="00AD08CD" w:rsidRDefault="000B3320" w:rsidP="000B3320">
      <w:pPr>
        <w:ind w:left="720" w:hanging="360"/>
        <w:rPr>
          <w:rFonts w:asciiTheme="majorHAnsi" w:hAnsiTheme="majorHAnsi"/>
          <w:color w:val="000000"/>
        </w:rPr>
      </w:pPr>
      <w:r w:rsidRPr="00AD08CD">
        <w:rPr>
          <w:rFonts w:asciiTheme="majorHAnsi" w:hAnsiTheme="majorHAnsi"/>
          <w:color w:val="000000"/>
        </w:rPr>
        <w:t>-        October 2017 kick-off review</w:t>
      </w:r>
    </w:p>
    <w:p w14:paraId="3386D8D7" w14:textId="77777777" w:rsidR="000B3320" w:rsidRPr="00AD08CD" w:rsidRDefault="000B3320" w:rsidP="000B3320">
      <w:pPr>
        <w:ind w:left="720" w:hanging="360"/>
        <w:rPr>
          <w:rFonts w:asciiTheme="majorHAnsi" w:hAnsiTheme="majorHAnsi"/>
          <w:color w:val="000000"/>
        </w:rPr>
      </w:pPr>
      <w:r w:rsidRPr="00AD08CD">
        <w:rPr>
          <w:rFonts w:asciiTheme="majorHAnsi" w:hAnsiTheme="majorHAnsi"/>
          <w:color w:val="000000"/>
        </w:rPr>
        <w:t>-        Annual meeting  (ICANN 60). Public consultation</w:t>
      </w:r>
    </w:p>
    <w:p w14:paraId="573987EC" w14:textId="77777777" w:rsidR="000B3320" w:rsidRPr="00AD08CD" w:rsidRDefault="000B3320" w:rsidP="000B3320">
      <w:pPr>
        <w:ind w:left="720" w:hanging="360"/>
        <w:rPr>
          <w:rFonts w:asciiTheme="majorHAnsi" w:hAnsiTheme="majorHAnsi"/>
          <w:color w:val="000000"/>
        </w:rPr>
      </w:pPr>
      <w:r w:rsidRPr="00AD08CD">
        <w:rPr>
          <w:rFonts w:asciiTheme="majorHAnsi" w:hAnsiTheme="majorHAnsi"/>
          <w:color w:val="000000"/>
        </w:rPr>
        <w:t>-        Preparation final report, include proposed changes charter</w:t>
      </w:r>
    </w:p>
    <w:p w14:paraId="55203E14" w14:textId="77777777" w:rsidR="000B3320" w:rsidRPr="00AD08CD" w:rsidRDefault="000B3320" w:rsidP="000B3320">
      <w:pPr>
        <w:ind w:left="720" w:hanging="360"/>
        <w:rPr>
          <w:rFonts w:asciiTheme="majorHAnsi" w:hAnsiTheme="majorHAnsi"/>
          <w:color w:val="000000"/>
        </w:rPr>
      </w:pPr>
      <w:r w:rsidRPr="00AD08CD">
        <w:rPr>
          <w:rFonts w:asciiTheme="majorHAnsi" w:hAnsiTheme="majorHAnsi"/>
          <w:color w:val="000000"/>
        </w:rPr>
        <w:t>-        Adoption Final report RySG and ccNSO January/February 2018</w:t>
      </w:r>
    </w:p>
    <w:p w14:paraId="50FA5AD5" w14:textId="77777777" w:rsidR="000B3320" w:rsidRPr="00AD08CD" w:rsidRDefault="000B3320" w:rsidP="000B3320">
      <w:pPr>
        <w:ind w:left="720" w:hanging="360"/>
        <w:rPr>
          <w:rFonts w:asciiTheme="majorHAnsi" w:hAnsiTheme="majorHAnsi"/>
          <w:color w:val="000000"/>
        </w:rPr>
      </w:pPr>
      <w:r w:rsidRPr="00AD08CD">
        <w:rPr>
          <w:rFonts w:asciiTheme="majorHAnsi" w:hAnsiTheme="majorHAnsi"/>
          <w:color w:val="000000"/>
        </w:rPr>
        <w:t>-        Submit updated charter to GNSO and ccNSO Council for adoption by  ICANN 61</w:t>
      </w:r>
    </w:p>
    <w:p w14:paraId="2F7B87DA" w14:textId="77777777" w:rsidR="000B3320" w:rsidRPr="00AD08CD" w:rsidRDefault="000B3320" w:rsidP="000B3320">
      <w:pPr>
        <w:rPr>
          <w:rFonts w:asciiTheme="majorHAnsi" w:hAnsiTheme="majorHAnsi"/>
          <w:color w:val="000000"/>
        </w:rPr>
      </w:pPr>
      <w:r w:rsidRPr="00AD08CD">
        <w:rPr>
          <w:rFonts w:asciiTheme="majorHAnsi" w:hAnsiTheme="majorHAnsi"/>
          <w:color w:val="000000"/>
        </w:rPr>
        <w:t> </w:t>
      </w:r>
    </w:p>
    <w:p w14:paraId="3117944E" w14:textId="77777777" w:rsidR="000B3320" w:rsidRPr="00AD08CD" w:rsidRDefault="000B3320" w:rsidP="000B3320">
      <w:pPr>
        <w:rPr>
          <w:rFonts w:asciiTheme="majorHAnsi" w:hAnsiTheme="majorHAnsi"/>
          <w:color w:val="000000"/>
        </w:rPr>
      </w:pPr>
      <w:r w:rsidRPr="00AD08CD">
        <w:rPr>
          <w:rFonts w:asciiTheme="majorHAnsi" w:hAnsiTheme="majorHAnsi"/>
          <w:color w:val="000000"/>
        </w:rPr>
        <w:t>Terms of reference as discussed:</w:t>
      </w:r>
    </w:p>
    <w:p w14:paraId="70A15391" w14:textId="274EB923" w:rsidR="000B3320" w:rsidRPr="00AD08CD" w:rsidRDefault="000B3320" w:rsidP="000B3320">
      <w:pPr>
        <w:ind w:left="720" w:hanging="360"/>
        <w:rPr>
          <w:rFonts w:asciiTheme="majorHAnsi" w:hAnsiTheme="majorHAnsi"/>
          <w:color w:val="000000"/>
        </w:rPr>
      </w:pPr>
      <w:r w:rsidRPr="00AD08CD">
        <w:rPr>
          <w:rFonts w:asciiTheme="majorHAnsi" w:hAnsiTheme="majorHAnsi"/>
          <w:color w:val="000000"/>
        </w:rPr>
        <w:t>-        Small review team (3 members RySG, 3 members ccNSO)</w:t>
      </w:r>
    </w:p>
    <w:p w14:paraId="780FDCB4" w14:textId="77777777" w:rsidR="000B3320" w:rsidRPr="00AD08CD" w:rsidRDefault="000B3320" w:rsidP="000B3320">
      <w:pPr>
        <w:ind w:left="720" w:hanging="360"/>
        <w:rPr>
          <w:rFonts w:asciiTheme="majorHAnsi" w:hAnsiTheme="majorHAnsi"/>
          <w:color w:val="000000"/>
        </w:rPr>
      </w:pPr>
      <w:r w:rsidRPr="00AD08CD">
        <w:rPr>
          <w:rFonts w:asciiTheme="majorHAnsi" w:hAnsiTheme="majorHAnsi"/>
          <w:color w:val="000000"/>
        </w:rPr>
        <w:t>-        Include appointed CSC members as advisors</w:t>
      </w:r>
    </w:p>
    <w:p w14:paraId="1392EF7D" w14:textId="77777777" w:rsidR="000B3320" w:rsidRPr="00AD08CD" w:rsidRDefault="000B3320" w:rsidP="000B3320">
      <w:pPr>
        <w:ind w:left="720" w:hanging="360"/>
        <w:rPr>
          <w:rFonts w:asciiTheme="majorHAnsi" w:hAnsiTheme="majorHAnsi"/>
          <w:color w:val="000000"/>
        </w:rPr>
      </w:pPr>
      <w:r w:rsidRPr="00AD08CD">
        <w:rPr>
          <w:rFonts w:asciiTheme="majorHAnsi" w:hAnsiTheme="majorHAnsi"/>
          <w:color w:val="000000"/>
        </w:rPr>
        <w:t>-        Check with full CSC potential area’s of improvement</w:t>
      </w:r>
    </w:p>
    <w:p w14:paraId="06FA38E6" w14:textId="77777777" w:rsidR="000B3320" w:rsidRPr="00AD08CD" w:rsidRDefault="000B3320" w:rsidP="000B3320">
      <w:pPr>
        <w:ind w:left="720" w:hanging="360"/>
        <w:rPr>
          <w:rFonts w:asciiTheme="majorHAnsi" w:hAnsiTheme="majorHAnsi"/>
          <w:color w:val="000000"/>
        </w:rPr>
      </w:pPr>
      <w:r w:rsidRPr="00AD08CD">
        <w:rPr>
          <w:rFonts w:asciiTheme="majorHAnsi" w:hAnsiTheme="majorHAnsi"/>
          <w:color w:val="000000"/>
        </w:rPr>
        <w:t>-        Light weight approach</w:t>
      </w:r>
    </w:p>
    <w:p w14:paraId="486582A8" w14:textId="77777777" w:rsidR="000B3320" w:rsidRPr="00AD08CD" w:rsidRDefault="000B3320" w:rsidP="000B3320">
      <w:pPr>
        <w:rPr>
          <w:rFonts w:asciiTheme="majorHAnsi" w:eastAsia="Times New Roman" w:hAnsiTheme="majorHAnsi"/>
        </w:rPr>
      </w:pPr>
    </w:p>
    <w:p w14:paraId="28686F78" w14:textId="77777777" w:rsidR="000B3320" w:rsidRPr="00AD08CD" w:rsidRDefault="000B3320" w:rsidP="000B3320">
      <w:pPr>
        <w:widowControl w:val="0"/>
        <w:autoSpaceDE w:val="0"/>
        <w:autoSpaceDN w:val="0"/>
        <w:adjustRightInd w:val="0"/>
        <w:rPr>
          <w:rFonts w:asciiTheme="majorHAnsi" w:hAnsiTheme="majorHAnsi" w:cs="Arial"/>
        </w:rPr>
      </w:pPr>
      <w:r w:rsidRPr="00AD08CD">
        <w:rPr>
          <w:rFonts w:asciiTheme="majorHAnsi" w:hAnsiTheme="majorHAnsi" w:cs="Arial"/>
        </w:rPr>
        <w:t xml:space="preserve">For discussion: </w:t>
      </w:r>
    </w:p>
    <w:p w14:paraId="2A6BA3D4" w14:textId="0C6FDCAC" w:rsidR="000B3320" w:rsidRPr="00AD08CD" w:rsidRDefault="000B3320" w:rsidP="000B3320">
      <w:pPr>
        <w:pStyle w:val="ListParagraph"/>
        <w:widowControl w:val="0"/>
        <w:numPr>
          <w:ilvl w:val="0"/>
          <w:numId w:val="32"/>
        </w:numPr>
        <w:autoSpaceDE w:val="0"/>
        <w:autoSpaceDN w:val="0"/>
        <w:adjustRightInd w:val="0"/>
        <w:rPr>
          <w:rFonts w:asciiTheme="majorHAnsi" w:hAnsiTheme="majorHAnsi" w:cs="Arial"/>
        </w:rPr>
      </w:pPr>
      <w:r w:rsidRPr="00AD08CD">
        <w:rPr>
          <w:rFonts w:asciiTheme="majorHAnsi" w:hAnsiTheme="majorHAnsi" w:cs="Arial"/>
        </w:rPr>
        <w:t>Timeline</w:t>
      </w:r>
    </w:p>
    <w:p w14:paraId="4719BA1B" w14:textId="1221447E" w:rsidR="000B3320" w:rsidRPr="00AD08CD" w:rsidRDefault="000B3320" w:rsidP="000B3320">
      <w:pPr>
        <w:pStyle w:val="ListParagraph"/>
        <w:widowControl w:val="0"/>
        <w:numPr>
          <w:ilvl w:val="0"/>
          <w:numId w:val="32"/>
        </w:numPr>
        <w:autoSpaceDE w:val="0"/>
        <w:autoSpaceDN w:val="0"/>
        <w:adjustRightInd w:val="0"/>
        <w:rPr>
          <w:rFonts w:asciiTheme="majorHAnsi" w:hAnsiTheme="majorHAnsi" w:cs="Arial"/>
        </w:rPr>
      </w:pPr>
      <w:r w:rsidRPr="00AD08CD">
        <w:rPr>
          <w:rFonts w:asciiTheme="majorHAnsi" w:hAnsiTheme="majorHAnsi" w:cs="Arial"/>
        </w:rPr>
        <w:t>Membership team to organize and set-up review (Councilors? ccNSO members? ccTLD managers? Open call?)</w:t>
      </w:r>
    </w:p>
    <w:p w14:paraId="16C84B63" w14:textId="41056A76" w:rsidR="000B3320" w:rsidRPr="00AD08CD" w:rsidRDefault="000B3320" w:rsidP="000B3320">
      <w:pPr>
        <w:pStyle w:val="ListParagraph"/>
        <w:widowControl w:val="0"/>
        <w:numPr>
          <w:ilvl w:val="0"/>
          <w:numId w:val="32"/>
        </w:numPr>
        <w:autoSpaceDE w:val="0"/>
        <w:autoSpaceDN w:val="0"/>
        <w:adjustRightInd w:val="0"/>
        <w:rPr>
          <w:rFonts w:asciiTheme="majorHAnsi" w:hAnsiTheme="majorHAnsi" w:cs="Arial"/>
        </w:rPr>
      </w:pPr>
      <w:r w:rsidRPr="00AD08CD">
        <w:rPr>
          <w:rFonts w:asciiTheme="majorHAnsi" w:hAnsiTheme="majorHAnsi" w:cs="Arial"/>
        </w:rPr>
        <w:t xml:space="preserve">Advisory role of ccNSO appointed CSC members as advisors </w:t>
      </w:r>
    </w:p>
    <w:p w14:paraId="262DCE7A" w14:textId="77777777" w:rsidR="000B3320" w:rsidRPr="00AD08CD" w:rsidRDefault="000B3320" w:rsidP="00666D6D">
      <w:pPr>
        <w:widowControl w:val="0"/>
        <w:autoSpaceDE w:val="0"/>
        <w:autoSpaceDN w:val="0"/>
        <w:adjustRightInd w:val="0"/>
        <w:rPr>
          <w:rFonts w:asciiTheme="majorHAnsi" w:hAnsiTheme="majorHAnsi" w:cs="Arial"/>
          <w:b/>
        </w:rPr>
      </w:pPr>
    </w:p>
    <w:p w14:paraId="20B813D7" w14:textId="77777777" w:rsidR="000B3320" w:rsidRPr="00AD08CD" w:rsidRDefault="000B3320" w:rsidP="000B3320">
      <w:pPr>
        <w:widowControl w:val="0"/>
        <w:autoSpaceDE w:val="0"/>
        <w:autoSpaceDN w:val="0"/>
        <w:adjustRightInd w:val="0"/>
        <w:rPr>
          <w:rFonts w:asciiTheme="majorHAnsi" w:hAnsiTheme="majorHAnsi" w:cs="Arial"/>
          <w:b/>
        </w:rPr>
      </w:pPr>
      <w:r w:rsidRPr="00AD08CD">
        <w:rPr>
          <w:rFonts w:asciiTheme="majorHAnsi" w:hAnsiTheme="majorHAnsi" w:cs="Arial"/>
          <w:b/>
        </w:rPr>
        <w:t>7) CCWG IG updated charter</w:t>
      </w:r>
    </w:p>
    <w:p w14:paraId="6AA59DD2" w14:textId="01CAABDE" w:rsidR="00732086" w:rsidRDefault="00732086" w:rsidP="000B3320">
      <w:pPr>
        <w:widowControl w:val="0"/>
        <w:autoSpaceDE w:val="0"/>
        <w:autoSpaceDN w:val="0"/>
        <w:adjustRightInd w:val="0"/>
        <w:rPr>
          <w:rFonts w:asciiTheme="majorHAnsi" w:hAnsiTheme="majorHAnsi" w:cs="Arial"/>
        </w:rPr>
      </w:pPr>
      <w:r w:rsidRPr="00AD08CD">
        <w:rPr>
          <w:rFonts w:asciiTheme="majorHAnsi" w:hAnsiTheme="majorHAnsi" w:cs="Arial"/>
        </w:rPr>
        <w:t>For discussion and decision</w:t>
      </w:r>
      <w:r w:rsidR="00AD08CD">
        <w:rPr>
          <w:rFonts w:asciiTheme="majorHAnsi" w:hAnsiTheme="majorHAnsi" w:cs="Arial"/>
        </w:rPr>
        <w:t xml:space="preserve"> adoption of </w:t>
      </w:r>
      <w:r w:rsidR="00FD1426">
        <w:rPr>
          <w:rFonts w:asciiTheme="majorHAnsi" w:hAnsiTheme="majorHAnsi" w:cs="Arial"/>
        </w:rPr>
        <w:t xml:space="preserve">the </w:t>
      </w:r>
      <w:r w:rsidR="00AD08CD">
        <w:rPr>
          <w:rFonts w:asciiTheme="majorHAnsi" w:hAnsiTheme="majorHAnsi" w:cs="Arial"/>
        </w:rPr>
        <w:t>updated charter</w:t>
      </w:r>
      <w:r w:rsidR="00FD1426">
        <w:rPr>
          <w:rFonts w:asciiTheme="majorHAnsi" w:hAnsiTheme="majorHAnsi" w:cs="Arial"/>
        </w:rPr>
        <w:t>.</w:t>
      </w:r>
    </w:p>
    <w:p w14:paraId="504EA0FF" w14:textId="77777777" w:rsidR="00AD08CD" w:rsidRPr="00AD08CD" w:rsidRDefault="00AD08CD" w:rsidP="000B3320">
      <w:pPr>
        <w:widowControl w:val="0"/>
        <w:autoSpaceDE w:val="0"/>
        <w:autoSpaceDN w:val="0"/>
        <w:adjustRightInd w:val="0"/>
        <w:rPr>
          <w:rFonts w:asciiTheme="majorHAnsi" w:hAnsiTheme="majorHAnsi" w:cs="Arial"/>
        </w:rPr>
      </w:pPr>
    </w:p>
    <w:p w14:paraId="3F3C0486" w14:textId="2BE63A99" w:rsidR="005E2A56" w:rsidRPr="00AD08CD" w:rsidRDefault="005E2A56" w:rsidP="005E2A56">
      <w:pPr>
        <w:rPr>
          <w:rFonts w:asciiTheme="majorHAnsi" w:eastAsia="Times New Roman" w:hAnsiTheme="majorHAnsi" w:cs="Times New Roman"/>
          <w:noProof/>
          <w:color w:val="000000"/>
        </w:rPr>
      </w:pPr>
      <w:r w:rsidRPr="00AD08CD">
        <w:rPr>
          <w:rFonts w:asciiTheme="majorHAnsi" w:eastAsia="Times New Roman" w:hAnsiTheme="majorHAnsi" w:cs="Times New Roman"/>
          <w:noProof/>
          <w:color w:val="000000"/>
        </w:rPr>
        <w:t>Per request of some of the chartering organisations</w:t>
      </w:r>
      <w:r w:rsidR="00FD1426">
        <w:rPr>
          <w:rFonts w:asciiTheme="majorHAnsi" w:eastAsia="Times New Roman" w:hAnsiTheme="majorHAnsi" w:cs="Times New Roman"/>
          <w:noProof/>
          <w:color w:val="000000"/>
        </w:rPr>
        <w:t>,</w:t>
      </w:r>
      <w:r w:rsidRPr="00AD08CD">
        <w:rPr>
          <w:rFonts w:asciiTheme="majorHAnsi" w:eastAsia="Times New Roman" w:hAnsiTheme="majorHAnsi" w:cs="Times New Roman"/>
          <w:noProof/>
          <w:color w:val="000000"/>
        </w:rPr>
        <w:t xml:space="preserve"> the CCWG IG has updated its charter and submitted to the chartering org</w:t>
      </w:r>
      <w:r w:rsidR="00FD1426">
        <w:rPr>
          <w:rFonts w:asciiTheme="majorHAnsi" w:eastAsia="Times New Roman" w:hAnsiTheme="majorHAnsi" w:cs="Times New Roman"/>
          <w:noProof/>
          <w:color w:val="000000"/>
        </w:rPr>
        <w:t>anisation</w:t>
      </w:r>
      <w:r w:rsidRPr="00AD08CD">
        <w:rPr>
          <w:rFonts w:asciiTheme="majorHAnsi" w:eastAsia="Times New Roman" w:hAnsiTheme="majorHAnsi" w:cs="Times New Roman"/>
          <w:noProof/>
          <w:color w:val="000000"/>
        </w:rPr>
        <w:t>s, including the ccNSO and GNSO</w:t>
      </w:r>
      <w:r w:rsidR="00FD1426">
        <w:rPr>
          <w:rFonts w:asciiTheme="majorHAnsi" w:eastAsia="Times New Roman" w:hAnsiTheme="majorHAnsi" w:cs="Times New Roman"/>
          <w:noProof/>
          <w:color w:val="000000"/>
        </w:rPr>
        <w:t>,</w:t>
      </w:r>
      <w:r w:rsidRPr="00AD08CD">
        <w:rPr>
          <w:rFonts w:asciiTheme="majorHAnsi" w:eastAsia="Times New Roman" w:hAnsiTheme="majorHAnsi" w:cs="Times New Roman"/>
          <w:noProof/>
          <w:color w:val="000000"/>
        </w:rPr>
        <w:t xml:space="preserve"> just prior to the Copenhagen meeting.  Decision on the charter was defered to this meeting.</w:t>
      </w:r>
    </w:p>
    <w:p w14:paraId="7C864EE2" w14:textId="77777777" w:rsidR="005E2A56" w:rsidRPr="00AD08CD" w:rsidRDefault="005E2A56" w:rsidP="005E2A56">
      <w:pPr>
        <w:rPr>
          <w:rFonts w:asciiTheme="majorHAnsi" w:eastAsia="Times New Roman" w:hAnsiTheme="majorHAnsi" w:cs="Times New Roman"/>
          <w:noProof/>
          <w:color w:val="000000"/>
        </w:rPr>
      </w:pPr>
    </w:p>
    <w:p w14:paraId="478D3BDF" w14:textId="3A62C6D7" w:rsidR="005E2A56" w:rsidRPr="00AD08CD" w:rsidRDefault="005E2A56" w:rsidP="005E2A56">
      <w:pPr>
        <w:rPr>
          <w:rFonts w:asciiTheme="majorHAnsi" w:eastAsia="Times New Roman" w:hAnsiTheme="majorHAnsi" w:cs="Times New Roman"/>
          <w:noProof/>
          <w:color w:val="000000"/>
        </w:rPr>
      </w:pPr>
      <w:r w:rsidRPr="00AD08CD">
        <w:rPr>
          <w:rFonts w:asciiTheme="majorHAnsi" w:eastAsia="Times New Roman" w:hAnsiTheme="majorHAnsi" w:cs="Times New Roman"/>
          <w:noProof/>
          <w:color w:val="000000"/>
        </w:rPr>
        <w:lastRenderedPageBreak/>
        <w:t xml:space="preserve">The propsoed charter of the CCWG IG alignment with the template for creation of CCWG is one aspect (see: </w:t>
      </w:r>
      <w:hyperlink r:id="rId9" w:history="1">
        <w:r w:rsidRPr="00AD08CD">
          <w:rPr>
            <w:rStyle w:val="Hyperlink"/>
            <w:rFonts w:asciiTheme="majorHAnsi" w:eastAsia="Times New Roman" w:hAnsiTheme="majorHAnsi" w:cs="Times New Roman"/>
            <w:noProof/>
          </w:rPr>
          <w:t>https://community.icann.org/pages/viewpage.action?pageId=43984275&amp;preview=/43984275/64077139/Comparison%20Table%20of%20CWGIG%20Charter%20and%20CCWG%20Model%20Charter.pdf</w:t>
        </w:r>
      </w:hyperlink>
      <w:r w:rsidRPr="00AD08CD">
        <w:rPr>
          <w:rFonts w:asciiTheme="majorHAnsi" w:eastAsia="Times New Roman" w:hAnsiTheme="majorHAnsi" w:cs="Times New Roman"/>
          <w:noProof/>
          <w:color w:val="000000"/>
        </w:rPr>
        <w:t xml:space="preserve"> ). </w:t>
      </w:r>
    </w:p>
    <w:p w14:paraId="103EB8F3" w14:textId="77777777" w:rsidR="005E2A56" w:rsidRPr="00AD08CD" w:rsidRDefault="005E2A56" w:rsidP="005E2A56">
      <w:pPr>
        <w:rPr>
          <w:rFonts w:asciiTheme="majorHAnsi" w:eastAsia="Times New Roman" w:hAnsiTheme="majorHAnsi" w:cs="Times New Roman"/>
          <w:noProof/>
          <w:color w:val="000000"/>
        </w:rPr>
      </w:pPr>
    </w:p>
    <w:p w14:paraId="5149FB12" w14:textId="7A72F5FA" w:rsidR="005E2A56" w:rsidRDefault="005E2A56" w:rsidP="005E2A56">
      <w:pPr>
        <w:rPr>
          <w:rFonts w:asciiTheme="majorHAnsi" w:eastAsia="Times New Roman" w:hAnsiTheme="majorHAnsi" w:cs="Times New Roman"/>
          <w:noProof/>
          <w:color w:val="000000"/>
        </w:rPr>
      </w:pPr>
      <w:r w:rsidRPr="00AD08CD">
        <w:rPr>
          <w:rFonts w:asciiTheme="majorHAnsi" w:eastAsia="Times New Roman" w:hAnsiTheme="majorHAnsi" w:cs="Times New Roman"/>
          <w:noProof/>
          <w:color w:val="000000"/>
        </w:rPr>
        <w:t>The number of register</w:t>
      </w:r>
      <w:r w:rsidR="00FD1426">
        <w:rPr>
          <w:rFonts w:asciiTheme="majorHAnsi" w:eastAsia="Times New Roman" w:hAnsiTheme="majorHAnsi" w:cs="Times New Roman"/>
          <w:noProof/>
          <w:color w:val="000000"/>
        </w:rPr>
        <w:t>e</w:t>
      </w:r>
      <w:r w:rsidRPr="00AD08CD">
        <w:rPr>
          <w:rFonts w:asciiTheme="majorHAnsi" w:eastAsia="Times New Roman" w:hAnsiTheme="majorHAnsi" w:cs="Times New Roman"/>
          <w:noProof/>
          <w:color w:val="000000"/>
        </w:rPr>
        <w:t xml:space="preserve">d ccNSO particpants and observers is limited (see: </w:t>
      </w:r>
      <w:hyperlink r:id="rId10" w:history="1">
        <w:r w:rsidRPr="00AD08CD">
          <w:rPr>
            <w:rStyle w:val="Hyperlink"/>
            <w:rFonts w:asciiTheme="majorHAnsi" w:eastAsia="Times New Roman" w:hAnsiTheme="majorHAnsi" w:cs="Times New Roman"/>
            <w:noProof/>
          </w:rPr>
          <w:t>https://community.icann.org/pages/viewpage.action?pageId=43984275</w:t>
        </w:r>
      </w:hyperlink>
      <w:r w:rsidRPr="00AD08CD">
        <w:rPr>
          <w:rFonts w:asciiTheme="majorHAnsi" w:eastAsia="Times New Roman" w:hAnsiTheme="majorHAnsi" w:cs="Times New Roman"/>
          <w:noProof/>
          <w:color w:val="000000"/>
        </w:rPr>
        <w:t xml:space="preserve"> ) as </w:t>
      </w:r>
      <w:r w:rsidR="00FD1426">
        <w:rPr>
          <w:rFonts w:asciiTheme="majorHAnsi" w:eastAsia="Times New Roman" w:hAnsiTheme="majorHAnsi" w:cs="Times New Roman"/>
          <w:noProof/>
          <w:color w:val="000000"/>
        </w:rPr>
        <w:t>is the</w:t>
      </w:r>
      <w:r w:rsidRPr="00AD08CD">
        <w:rPr>
          <w:rFonts w:asciiTheme="majorHAnsi" w:eastAsia="Times New Roman" w:hAnsiTheme="majorHAnsi" w:cs="Times New Roman"/>
          <w:noProof/>
          <w:color w:val="000000"/>
        </w:rPr>
        <w:t xml:space="preserve"> active particpation on the email list.</w:t>
      </w:r>
    </w:p>
    <w:p w14:paraId="34D52134" w14:textId="77777777" w:rsidR="00FD1426" w:rsidRPr="00AD08CD" w:rsidRDefault="00FD1426" w:rsidP="005E2A56">
      <w:pPr>
        <w:rPr>
          <w:rFonts w:asciiTheme="majorHAnsi" w:eastAsia="Times New Roman" w:hAnsiTheme="majorHAnsi" w:cs="Times New Roman"/>
          <w:noProof/>
          <w:color w:val="000000"/>
        </w:rPr>
      </w:pPr>
    </w:p>
    <w:p w14:paraId="78DC5CA5" w14:textId="7210FE81" w:rsidR="005E2A56" w:rsidRPr="00AD08CD" w:rsidRDefault="005E2A56" w:rsidP="005E2A56">
      <w:pPr>
        <w:rPr>
          <w:rFonts w:asciiTheme="majorHAnsi" w:eastAsia="Times New Roman" w:hAnsiTheme="majorHAnsi" w:cs="Times New Roman"/>
          <w:noProof/>
          <w:color w:val="000000"/>
        </w:rPr>
      </w:pPr>
      <w:r w:rsidRPr="00AD08CD">
        <w:rPr>
          <w:rFonts w:asciiTheme="majorHAnsi" w:eastAsia="Times New Roman" w:hAnsiTheme="majorHAnsi" w:cs="Times New Roman"/>
          <w:noProof/>
          <w:color w:val="000000"/>
        </w:rPr>
        <w:t>Leading up to the Copenhagen meeting</w:t>
      </w:r>
      <w:r w:rsidR="00FD1426">
        <w:rPr>
          <w:rFonts w:asciiTheme="majorHAnsi" w:eastAsia="Times New Roman" w:hAnsiTheme="majorHAnsi" w:cs="Times New Roman"/>
          <w:noProof/>
          <w:color w:val="000000"/>
        </w:rPr>
        <w:t>,</w:t>
      </w:r>
      <w:r w:rsidRPr="00AD08CD">
        <w:rPr>
          <w:rFonts w:asciiTheme="majorHAnsi" w:eastAsia="Times New Roman" w:hAnsiTheme="majorHAnsi" w:cs="Times New Roman"/>
          <w:noProof/>
          <w:color w:val="000000"/>
        </w:rPr>
        <w:t xml:space="preserve"> the CCWG IG also produced a progress report  activity overview for 2016</w:t>
      </w:r>
      <w:r w:rsidR="00FD1426">
        <w:rPr>
          <w:rFonts w:asciiTheme="majorHAnsi" w:eastAsia="Times New Roman" w:hAnsiTheme="majorHAnsi" w:cs="Times New Roman"/>
          <w:noProof/>
          <w:color w:val="000000"/>
        </w:rPr>
        <w:t>:</w:t>
      </w:r>
      <w:r w:rsidRPr="00AD08CD">
        <w:rPr>
          <w:rFonts w:asciiTheme="majorHAnsi" w:eastAsia="Times New Roman" w:hAnsiTheme="majorHAnsi" w:cs="Times New Roman"/>
          <w:noProof/>
          <w:color w:val="000000"/>
        </w:rPr>
        <w:t xml:space="preserve"> (</w:t>
      </w:r>
      <w:hyperlink r:id="rId11" w:history="1">
        <w:r w:rsidRPr="00AD08CD">
          <w:rPr>
            <w:rStyle w:val="Hyperlink"/>
            <w:rFonts w:asciiTheme="majorHAnsi" w:eastAsia="Times New Roman" w:hAnsiTheme="majorHAnsi" w:cs="Times New Roman"/>
            <w:noProof/>
          </w:rPr>
          <w:t>https://community.icann.org/pages/viewpage.action?pageId=43984275&amp;preview=/43984275/64077138/Report%20on%20the%202016%20Activities%20of%20the%20CCWG%20on%20IG%20(F1)-2rev1.pdf)</w:t>
        </w:r>
      </w:hyperlink>
      <w:r w:rsidRPr="00AD08CD">
        <w:rPr>
          <w:rFonts w:asciiTheme="majorHAnsi" w:eastAsia="Times New Roman" w:hAnsiTheme="majorHAnsi" w:cs="Times New Roman"/>
          <w:noProof/>
          <w:color w:val="000000"/>
        </w:rPr>
        <w:t xml:space="preserve"> </w:t>
      </w:r>
    </w:p>
    <w:p w14:paraId="4DBAE947" w14:textId="77777777" w:rsidR="00D93A05" w:rsidRPr="00AD08CD" w:rsidRDefault="00D93A05" w:rsidP="00D93A05">
      <w:pPr>
        <w:widowControl w:val="0"/>
        <w:autoSpaceDE w:val="0"/>
        <w:autoSpaceDN w:val="0"/>
        <w:adjustRightInd w:val="0"/>
        <w:rPr>
          <w:rFonts w:asciiTheme="majorHAnsi" w:hAnsiTheme="majorHAnsi" w:cs="Arial"/>
        </w:rPr>
      </w:pPr>
    </w:p>
    <w:p w14:paraId="53BBBBFF" w14:textId="4FAEA3FC" w:rsidR="006914AD" w:rsidRPr="00AD08CD" w:rsidRDefault="00B858D4" w:rsidP="00D93A05">
      <w:pPr>
        <w:widowControl w:val="0"/>
        <w:autoSpaceDE w:val="0"/>
        <w:autoSpaceDN w:val="0"/>
        <w:adjustRightInd w:val="0"/>
        <w:rPr>
          <w:rFonts w:asciiTheme="majorHAnsi" w:hAnsiTheme="majorHAnsi" w:cs="Arial"/>
          <w:b/>
        </w:rPr>
      </w:pPr>
      <w:r w:rsidRPr="00AD08CD">
        <w:rPr>
          <w:rFonts w:asciiTheme="majorHAnsi" w:hAnsiTheme="majorHAnsi" w:cs="Arial"/>
          <w:b/>
        </w:rPr>
        <w:t>8</w:t>
      </w:r>
      <w:r w:rsidR="00732086" w:rsidRPr="00AD08CD">
        <w:rPr>
          <w:rFonts w:asciiTheme="majorHAnsi" w:hAnsiTheme="majorHAnsi" w:cs="Arial"/>
          <w:b/>
        </w:rPr>
        <w:t>) Limited scope RDS (Whois 2) review and nomination of members review team.</w:t>
      </w:r>
    </w:p>
    <w:p w14:paraId="11009347" w14:textId="77777777" w:rsidR="00FD1426" w:rsidRDefault="00FD1426" w:rsidP="00D93A05">
      <w:pPr>
        <w:widowControl w:val="0"/>
        <w:autoSpaceDE w:val="0"/>
        <w:autoSpaceDN w:val="0"/>
        <w:adjustRightInd w:val="0"/>
        <w:rPr>
          <w:rFonts w:asciiTheme="majorHAnsi" w:hAnsiTheme="majorHAnsi" w:cs="Arial"/>
        </w:rPr>
      </w:pPr>
    </w:p>
    <w:p w14:paraId="463065CE" w14:textId="460E2880" w:rsidR="00E537B8" w:rsidRPr="00AD08CD" w:rsidRDefault="00E537B8" w:rsidP="00D93A05">
      <w:pPr>
        <w:widowControl w:val="0"/>
        <w:autoSpaceDE w:val="0"/>
        <w:autoSpaceDN w:val="0"/>
        <w:adjustRightInd w:val="0"/>
        <w:rPr>
          <w:rFonts w:asciiTheme="majorHAnsi" w:hAnsiTheme="majorHAnsi" w:cs="Arial"/>
        </w:rPr>
      </w:pPr>
      <w:r w:rsidRPr="00AD08CD">
        <w:rPr>
          <w:rFonts w:asciiTheme="majorHAnsi" w:hAnsiTheme="majorHAnsi" w:cs="Arial"/>
        </w:rPr>
        <w:t>The ccNSO Council is as</w:t>
      </w:r>
      <w:r w:rsidR="00A868C2" w:rsidRPr="00AD08CD">
        <w:rPr>
          <w:rFonts w:asciiTheme="majorHAnsi" w:hAnsiTheme="majorHAnsi" w:cs="Arial"/>
        </w:rPr>
        <w:t xml:space="preserve">ked to nominate members </w:t>
      </w:r>
      <w:r w:rsidR="00FD1426">
        <w:rPr>
          <w:rFonts w:asciiTheme="majorHAnsi" w:hAnsiTheme="majorHAnsi" w:cs="Arial"/>
        </w:rPr>
        <w:t>to</w:t>
      </w:r>
      <w:r w:rsidR="00FD1426" w:rsidRPr="00AD08CD">
        <w:rPr>
          <w:rFonts w:asciiTheme="majorHAnsi" w:hAnsiTheme="majorHAnsi" w:cs="Arial"/>
        </w:rPr>
        <w:t xml:space="preserve"> </w:t>
      </w:r>
      <w:r w:rsidR="00A868C2" w:rsidRPr="00AD08CD">
        <w:rPr>
          <w:rFonts w:asciiTheme="majorHAnsi" w:hAnsiTheme="majorHAnsi" w:cs="Arial"/>
        </w:rPr>
        <w:t xml:space="preserve">the </w:t>
      </w:r>
      <w:r w:rsidRPr="00AD08CD">
        <w:rPr>
          <w:rFonts w:asciiTheme="majorHAnsi" w:hAnsiTheme="majorHAnsi" w:cs="Arial"/>
        </w:rPr>
        <w:t>R</w:t>
      </w:r>
      <w:r w:rsidR="00A868C2" w:rsidRPr="00AD08CD">
        <w:rPr>
          <w:rFonts w:asciiTheme="majorHAnsi" w:hAnsiTheme="majorHAnsi" w:cs="Arial"/>
        </w:rPr>
        <w:t>D</w:t>
      </w:r>
      <w:r w:rsidRPr="00AD08CD">
        <w:rPr>
          <w:rFonts w:asciiTheme="majorHAnsi" w:hAnsiTheme="majorHAnsi" w:cs="Arial"/>
        </w:rPr>
        <w:t>S 2</w:t>
      </w:r>
      <w:r w:rsidR="00FD1426">
        <w:rPr>
          <w:rFonts w:asciiTheme="majorHAnsi" w:hAnsiTheme="majorHAnsi" w:cs="Arial"/>
        </w:rPr>
        <w:t xml:space="preserve"> specific review team</w:t>
      </w:r>
      <w:r w:rsidR="00A868C2" w:rsidRPr="00AD08CD">
        <w:rPr>
          <w:rFonts w:asciiTheme="majorHAnsi" w:hAnsiTheme="majorHAnsi" w:cs="Arial"/>
        </w:rPr>
        <w:t>.</w:t>
      </w:r>
      <w:r w:rsidRPr="00AD08CD">
        <w:rPr>
          <w:rFonts w:asciiTheme="majorHAnsi" w:hAnsiTheme="majorHAnsi" w:cs="Arial"/>
        </w:rPr>
        <w:t xml:space="preserve"> </w:t>
      </w:r>
    </w:p>
    <w:p w14:paraId="15928C70" w14:textId="77777777" w:rsidR="00BF6C43" w:rsidRPr="00AD08CD" w:rsidRDefault="00BF6C43" w:rsidP="00D93A05">
      <w:pPr>
        <w:widowControl w:val="0"/>
        <w:autoSpaceDE w:val="0"/>
        <w:autoSpaceDN w:val="0"/>
        <w:adjustRightInd w:val="0"/>
        <w:rPr>
          <w:rFonts w:asciiTheme="majorHAnsi" w:hAnsiTheme="majorHAnsi" w:cs="Arial"/>
          <w:b/>
        </w:rPr>
      </w:pPr>
    </w:p>
    <w:p w14:paraId="0C11A54B" w14:textId="7C702DB0" w:rsidR="00D11412" w:rsidRPr="00AD08CD" w:rsidRDefault="00D11412" w:rsidP="00D11412">
      <w:pPr>
        <w:rPr>
          <w:rFonts w:asciiTheme="majorHAnsi" w:eastAsia="Times New Roman" w:hAnsiTheme="majorHAnsi" w:cs="Times New Roman"/>
          <w:noProof/>
          <w:color w:val="000000"/>
        </w:rPr>
      </w:pPr>
      <w:r w:rsidRPr="00AD08CD">
        <w:rPr>
          <w:rFonts w:asciiTheme="majorHAnsi" w:eastAsia="Times New Roman" w:hAnsiTheme="majorHAnsi" w:cs="Times New Roman"/>
          <w:noProof/>
          <w:color w:val="000000"/>
        </w:rPr>
        <w:t>The ccNSO agreed to p</w:t>
      </w:r>
      <w:r w:rsidR="00FD1426">
        <w:rPr>
          <w:rFonts w:asciiTheme="majorHAnsi" w:eastAsia="Times New Roman" w:hAnsiTheme="majorHAnsi" w:cs="Times New Roman"/>
          <w:noProof/>
          <w:color w:val="000000"/>
        </w:rPr>
        <w:t>a</w:t>
      </w:r>
      <w:r w:rsidRPr="00AD08CD">
        <w:rPr>
          <w:rFonts w:asciiTheme="majorHAnsi" w:eastAsia="Times New Roman" w:hAnsiTheme="majorHAnsi" w:cs="Times New Roman"/>
          <w:noProof/>
          <w:color w:val="000000"/>
        </w:rPr>
        <w:t>rtic</w:t>
      </w:r>
      <w:r w:rsidR="00FD1426">
        <w:rPr>
          <w:rFonts w:asciiTheme="majorHAnsi" w:eastAsia="Times New Roman" w:hAnsiTheme="majorHAnsi" w:cs="Times New Roman"/>
          <w:noProof/>
          <w:color w:val="000000"/>
        </w:rPr>
        <w:t>i</w:t>
      </w:r>
      <w:r w:rsidRPr="00AD08CD">
        <w:rPr>
          <w:rFonts w:asciiTheme="majorHAnsi" w:eastAsia="Times New Roman" w:hAnsiTheme="majorHAnsi" w:cs="Times New Roman"/>
          <w:noProof/>
          <w:color w:val="000000"/>
        </w:rPr>
        <w:t>pate in the the RDS</w:t>
      </w:r>
      <w:r w:rsidR="00FD1426">
        <w:rPr>
          <w:rFonts w:asciiTheme="majorHAnsi" w:eastAsia="Times New Roman" w:hAnsiTheme="majorHAnsi" w:cs="Times New Roman"/>
          <w:noProof/>
          <w:color w:val="000000"/>
        </w:rPr>
        <w:t>/</w:t>
      </w:r>
      <w:r w:rsidRPr="00AD08CD">
        <w:rPr>
          <w:rFonts w:asciiTheme="majorHAnsi" w:eastAsia="Times New Roman" w:hAnsiTheme="majorHAnsi" w:cs="Times New Roman"/>
          <w:noProof/>
          <w:color w:val="000000"/>
        </w:rPr>
        <w:t>Whois review. ccTLDs do have the experience how to deal with national legislation in this area, and could provide valu</w:t>
      </w:r>
      <w:r w:rsidR="00FD1426">
        <w:rPr>
          <w:rFonts w:asciiTheme="majorHAnsi" w:eastAsia="Times New Roman" w:hAnsiTheme="majorHAnsi" w:cs="Times New Roman"/>
          <w:noProof/>
          <w:color w:val="000000"/>
        </w:rPr>
        <w:t>a</w:t>
      </w:r>
      <w:r w:rsidRPr="00AD08CD">
        <w:rPr>
          <w:rFonts w:asciiTheme="majorHAnsi" w:eastAsia="Times New Roman" w:hAnsiTheme="majorHAnsi" w:cs="Times New Roman"/>
          <w:noProof/>
          <w:color w:val="000000"/>
        </w:rPr>
        <w:t xml:space="preserve">ble insights in the process. </w:t>
      </w:r>
    </w:p>
    <w:p w14:paraId="1BFEE120" w14:textId="77777777" w:rsidR="00D11412" w:rsidRPr="00AD08CD" w:rsidRDefault="00D11412" w:rsidP="00D11412">
      <w:pPr>
        <w:rPr>
          <w:rFonts w:asciiTheme="majorHAnsi" w:eastAsia="Times New Roman" w:hAnsiTheme="majorHAnsi" w:cs="Times New Roman"/>
          <w:noProof/>
          <w:color w:val="000000"/>
        </w:rPr>
      </w:pPr>
    </w:p>
    <w:p w14:paraId="1C0F48EA" w14:textId="58CBAB00" w:rsidR="00D11412" w:rsidRPr="00AD08CD" w:rsidRDefault="00D11412" w:rsidP="00D11412">
      <w:pPr>
        <w:rPr>
          <w:rFonts w:asciiTheme="majorHAnsi" w:eastAsia="Times New Roman" w:hAnsiTheme="majorHAnsi" w:cs="Times New Roman"/>
          <w:noProof/>
          <w:color w:val="000000"/>
        </w:rPr>
      </w:pPr>
      <w:r w:rsidRPr="00AD08CD">
        <w:rPr>
          <w:rFonts w:asciiTheme="majorHAnsi" w:eastAsia="Times New Roman" w:hAnsiTheme="majorHAnsi" w:cs="Times New Roman"/>
          <w:noProof/>
          <w:color w:val="000000"/>
        </w:rPr>
        <w:t xml:space="preserve">The ccNSO has been asked to nominate members on the RDS/Whois 2 review team. The list of names is included. Applicable Guideline is </w:t>
      </w:r>
      <w:r w:rsidRPr="00061FCA">
        <w:rPr>
          <w:rFonts w:asciiTheme="majorHAnsi" w:eastAsia="Times New Roman" w:hAnsiTheme="majorHAnsi" w:cs="Times New Roman"/>
          <w:i/>
          <w:noProof/>
          <w:color w:val="000000"/>
        </w:rPr>
        <w:t>Guideline</w:t>
      </w:r>
      <w:r w:rsidR="00FD1426" w:rsidRPr="00061FCA">
        <w:rPr>
          <w:rFonts w:asciiTheme="majorHAnsi" w:eastAsia="Times New Roman" w:hAnsiTheme="majorHAnsi" w:cs="Times New Roman"/>
          <w:i/>
          <w:noProof/>
          <w:color w:val="000000"/>
        </w:rPr>
        <w:t>: ccNSO Nominations to Specific Review Teams</w:t>
      </w:r>
      <w:r w:rsidR="00FD1426">
        <w:rPr>
          <w:rFonts w:asciiTheme="majorHAnsi" w:eastAsia="Times New Roman" w:hAnsiTheme="majorHAnsi" w:cs="Times New Roman"/>
          <w:noProof/>
          <w:color w:val="000000"/>
        </w:rPr>
        <w:t xml:space="preserve"> </w:t>
      </w:r>
      <w:r w:rsidRPr="00AD08CD">
        <w:rPr>
          <w:rFonts w:asciiTheme="majorHAnsi" w:eastAsia="Times New Roman" w:hAnsiTheme="majorHAnsi" w:cs="Times New Roman"/>
          <w:noProof/>
          <w:color w:val="000000"/>
        </w:rPr>
        <w:t xml:space="preserve">(2016). The nominations should be handed to the SO/AC chairs by 25 April 2017. The call for volunteers was send out </w:t>
      </w:r>
      <w:r w:rsidR="00FD1426">
        <w:rPr>
          <w:rFonts w:asciiTheme="majorHAnsi" w:eastAsia="Times New Roman" w:hAnsiTheme="majorHAnsi" w:cs="Times New Roman"/>
          <w:noProof/>
          <w:color w:val="000000"/>
        </w:rPr>
        <w:t xml:space="preserve">on </w:t>
      </w:r>
      <w:r w:rsidRPr="00AD08CD">
        <w:rPr>
          <w:rFonts w:asciiTheme="majorHAnsi" w:eastAsia="Times New Roman" w:hAnsiTheme="majorHAnsi" w:cs="Times New Roman"/>
          <w:noProof/>
          <w:color w:val="000000"/>
        </w:rPr>
        <w:t>28 Ocotber 2016 and</w:t>
      </w:r>
      <w:r w:rsidR="00FD1426">
        <w:rPr>
          <w:rFonts w:asciiTheme="majorHAnsi" w:eastAsia="Times New Roman" w:hAnsiTheme="majorHAnsi" w:cs="Times New Roman"/>
          <w:noProof/>
          <w:color w:val="000000"/>
        </w:rPr>
        <w:t xml:space="preserve"> </w:t>
      </w:r>
      <w:r w:rsidRPr="00AD08CD">
        <w:rPr>
          <w:rFonts w:asciiTheme="majorHAnsi" w:eastAsia="Times New Roman" w:hAnsiTheme="majorHAnsi" w:cs="Times New Roman"/>
          <w:noProof/>
          <w:color w:val="000000"/>
        </w:rPr>
        <w:t>was extended and closed on 20 March 2017 ( https://www.icann.org/news/announcement-2-2017-02-22-en)</w:t>
      </w:r>
      <w:r w:rsidR="00FD1426">
        <w:rPr>
          <w:rFonts w:asciiTheme="majorHAnsi" w:eastAsia="Times New Roman" w:hAnsiTheme="majorHAnsi" w:cs="Times New Roman"/>
          <w:noProof/>
          <w:color w:val="000000"/>
        </w:rPr>
        <w:t>.</w:t>
      </w:r>
    </w:p>
    <w:p w14:paraId="116D0D01" w14:textId="77777777" w:rsidR="00D11412" w:rsidRPr="00AD08CD" w:rsidRDefault="00D11412" w:rsidP="00D11412">
      <w:pPr>
        <w:rPr>
          <w:rFonts w:asciiTheme="majorHAnsi" w:eastAsia="Times New Roman" w:hAnsiTheme="majorHAnsi" w:cs="Times New Roman"/>
          <w:noProof/>
          <w:color w:val="000000"/>
        </w:rPr>
      </w:pPr>
    </w:p>
    <w:p w14:paraId="1F98AA98" w14:textId="7F2360E7" w:rsidR="00D11412" w:rsidRPr="00AD08CD" w:rsidRDefault="00D11412" w:rsidP="00D11412">
      <w:pPr>
        <w:rPr>
          <w:rFonts w:asciiTheme="majorHAnsi" w:eastAsia="Times New Roman" w:hAnsiTheme="majorHAnsi" w:cs="Times New Roman"/>
          <w:noProof/>
          <w:color w:val="000000"/>
        </w:rPr>
      </w:pPr>
      <w:r w:rsidRPr="00AD08CD">
        <w:rPr>
          <w:rFonts w:asciiTheme="majorHAnsi" w:eastAsia="Times New Roman" w:hAnsiTheme="majorHAnsi" w:cs="Times New Roman"/>
          <w:noProof/>
          <w:color w:val="000000"/>
        </w:rPr>
        <w:t>Since November 2016 the scope of the RDS</w:t>
      </w:r>
      <w:r w:rsidR="00FD1426">
        <w:rPr>
          <w:rFonts w:asciiTheme="majorHAnsi" w:eastAsia="Times New Roman" w:hAnsiTheme="majorHAnsi" w:cs="Times New Roman"/>
          <w:noProof/>
          <w:color w:val="000000"/>
        </w:rPr>
        <w:t>/</w:t>
      </w:r>
      <w:r w:rsidRPr="00AD08CD">
        <w:rPr>
          <w:rFonts w:asciiTheme="majorHAnsi" w:eastAsia="Times New Roman" w:hAnsiTheme="majorHAnsi" w:cs="Times New Roman"/>
          <w:noProof/>
          <w:color w:val="000000"/>
        </w:rPr>
        <w:t>Whois 2 review is under discussion (see included note item 8 Proposal for a limited scope of the RDS). To date no decision taken and feed-back on the scope to date was provided by the GNSO and GAC (</w:t>
      </w:r>
      <w:hyperlink r:id="rId12" w:history="1">
        <w:r w:rsidRPr="00AD08CD">
          <w:rPr>
            <w:rStyle w:val="Hyperlink"/>
            <w:rFonts w:asciiTheme="majorHAnsi" w:eastAsia="Times New Roman" w:hAnsiTheme="majorHAnsi" w:cs="Times New Roman"/>
            <w:noProof/>
          </w:rPr>
          <w:t>https://community.icann.org/display/WHO/RDS-WHOIS2+Review</w:t>
        </w:r>
      </w:hyperlink>
      <w:r w:rsidRPr="00AD08CD">
        <w:rPr>
          <w:rFonts w:asciiTheme="majorHAnsi" w:eastAsia="Times New Roman" w:hAnsiTheme="majorHAnsi" w:cs="Times New Roman"/>
          <w:noProof/>
          <w:color w:val="000000"/>
        </w:rPr>
        <w:t xml:space="preserve">). No decision has been taken to date. </w:t>
      </w:r>
    </w:p>
    <w:p w14:paraId="3ED54AC8" w14:textId="77777777" w:rsidR="00D11412" w:rsidRPr="00AD08CD" w:rsidRDefault="00D11412" w:rsidP="00D11412">
      <w:pPr>
        <w:rPr>
          <w:rFonts w:asciiTheme="majorHAnsi" w:eastAsia="Times New Roman" w:hAnsiTheme="majorHAnsi" w:cs="Times New Roman"/>
          <w:noProof/>
          <w:color w:val="000000"/>
        </w:rPr>
      </w:pPr>
    </w:p>
    <w:p w14:paraId="57946213" w14:textId="77777777" w:rsidR="00D11412" w:rsidRPr="00AD08CD" w:rsidRDefault="00D11412" w:rsidP="00D11412">
      <w:pPr>
        <w:rPr>
          <w:rFonts w:asciiTheme="majorHAnsi" w:eastAsia="Times New Roman" w:hAnsiTheme="majorHAnsi" w:cs="Times New Roman"/>
          <w:noProof/>
          <w:color w:val="000000"/>
        </w:rPr>
      </w:pPr>
      <w:r w:rsidRPr="00AD08CD">
        <w:rPr>
          <w:rFonts w:asciiTheme="majorHAnsi" w:eastAsia="Times New Roman" w:hAnsiTheme="majorHAnsi" w:cs="Times New Roman"/>
          <w:noProof/>
          <w:color w:val="000000"/>
        </w:rPr>
        <w:t>For discussion:</w:t>
      </w:r>
    </w:p>
    <w:p w14:paraId="72836132" w14:textId="0B497AD4" w:rsidR="00D11412" w:rsidRPr="00AD08CD" w:rsidRDefault="00D11412" w:rsidP="00D11412">
      <w:pPr>
        <w:rPr>
          <w:rFonts w:asciiTheme="majorHAnsi" w:eastAsia="Times New Roman" w:hAnsiTheme="majorHAnsi" w:cs="Times New Roman"/>
          <w:noProof/>
          <w:color w:val="000000"/>
        </w:rPr>
      </w:pPr>
      <w:r w:rsidRPr="00AD08CD">
        <w:rPr>
          <w:rFonts w:asciiTheme="majorHAnsi" w:eastAsia="Times New Roman" w:hAnsiTheme="majorHAnsi" w:cs="Times New Roman"/>
          <w:noProof/>
          <w:color w:val="000000"/>
        </w:rPr>
        <w:t>Should the ccNSO defer nomination until the scope of the RDS</w:t>
      </w:r>
      <w:r w:rsidR="00FD1426">
        <w:rPr>
          <w:rFonts w:asciiTheme="majorHAnsi" w:eastAsia="Times New Roman" w:hAnsiTheme="majorHAnsi" w:cs="Times New Roman"/>
          <w:noProof/>
          <w:color w:val="000000"/>
        </w:rPr>
        <w:t>/</w:t>
      </w:r>
      <w:r w:rsidRPr="00AD08CD">
        <w:rPr>
          <w:rFonts w:asciiTheme="majorHAnsi" w:eastAsia="Times New Roman" w:hAnsiTheme="majorHAnsi" w:cs="Times New Roman"/>
          <w:noProof/>
          <w:color w:val="000000"/>
        </w:rPr>
        <w:t>Whois 2 review has been clarified? Or even defer particpation unt</w:t>
      </w:r>
      <w:r w:rsidR="00FD1426">
        <w:rPr>
          <w:rFonts w:asciiTheme="majorHAnsi" w:eastAsia="Times New Roman" w:hAnsiTheme="majorHAnsi" w:cs="Times New Roman"/>
          <w:noProof/>
          <w:color w:val="000000"/>
        </w:rPr>
        <w:t>i</w:t>
      </w:r>
      <w:r w:rsidRPr="00AD08CD">
        <w:rPr>
          <w:rFonts w:asciiTheme="majorHAnsi" w:eastAsia="Times New Roman" w:hAnsiTheme="majorHAnsi" w:cs="Times New Roman"/>
          <w:noProof/>
          <w:color w:val="000000"/>
        </w:rPr>
        <w:t>l later?</w:t>
      </w:r>
    </w:p>
    <w:p w14:paraId="3534A364" w14:textId="6FC4CDA9" w:rsidR="00D11412" w:rsidRPr="00AD08CD" w:rsidRDefault="00AB488B" w:rsidP="00D11412">
      <w:pPr>
        <w:rPr>
          <w:rFonts w:asciiTheme="majorHAnsi" w:eastAsia="Times New Roman" w:hAnsiTheme="majorHAnsi" w:cs="Times New Roman"/>
          <w:noProof/>
          <w:color w:val="000000"/>
        </w:rPr>
      </w:pPr>
      <w:r w:rsidRPr="00AD08CD">
        <w:rPr>
          <w:rFonts w:asciiTheme="majorHAnsi" w:eastAsia="Times New Roman" w:hAnsiTheme="majorHAnsi"/>
          <w:noProof/>
          <w:color w:val="000000"/>
        </w:rPr>
        <w:t>I</w:t>
      </w:r>
      <w:r w:rsidR="00D11412" w:rsidRPr="00AD08CD">
        <w:rPr>
          <w:rFonts w:asciiTheme="majorHAnsi" w:eastAsia="Times New Roman" w:hAnsiTheme="majorHAnsi" w:cs="Times New Roman"/>
          <w:noProof/>
          <w:color w:val="000000"/>
        </w:rPr>
        <w:t>ssues</w:t>
      </w:r>
      <w:r w:rsidR="00FD1426">
        <w:rPr>
          <w:rFonts w:asciiTheme="majorHAnsi" w:eastAsia="Times New Roman" w:hAnsiTheme="majorHAnsi" w:cs="Times New Roman"/>
          <w:noProof/>
          <w:color w:val="000000"/>
        </w:rPr>
        <w:t xml:space="preserve"> </w:t>
      </w:r>
      <w:r w:rsidRPr="00AD08CD">
        <w:rPr>
          <w:rFonts w:asciiTheme="majorHAnsi" w:eastAsia="Times New Roman" w:hAnsiTheme="majorHAnsi"/>
          <w:noProof/>
          <w:color w:val="000000"/>
        </w:rPr>
        <w:t>at stake are:</w:t>
      </w:r>
    </w:p>
    <w:p w14:paraId="3F6D0048" w14:textId="1CF9C2B4" w:rsidR="00D11412" w:rsidRPr="00AD08CD" w:rsidRDefault="00D11412" w:rsidP="00D11412">
      <w:pPr>
        <w:pStyle w:val="ListParagraph"/>
        <w:numPr>
          <w:ilvl w:val="0"/>
          <w:numId w:val="34"/>
        </w:numPr>
        <w:contextualSpacing w:val="0"/>
        <w:rPr>
          <w:rFonts w:asciiTheme="majorHAnsi" w:eastAsia="Times New Roman" w:hAnsiTheme="majorHAnsi" w:cs="Times New Roman"/>
          <w:noProof/>
          <w:color w:val="000000"/>
        </w:rPr>
      </w:pPr>
      <w:r w:rsidRPr="00AD08CD">
        <w:rPr>
          <w:rFonts w:asciiTheme="majorHAnsi" w:eastAsia="Times New Roman" w:hAnsiTheme="majorHAnsi" w:cs="Times New Roman"/>
          <w:noProof/>
          <w:color w:val="000000"/>
        </w:rPr>
        <w:t>Two main efforts relating to RDS/Whois at the same time, which follow different processes, but will have major impact on each other (RDS</w:t>
      </w:r>
      <w:r w:rsidR="00FD1426">
        <w:rPr>
          <w:rFonts w:asciiTheme="majorHAnsi" w:eastAsia="Times New Roman" w:hAnsiTheme="majorHAnsi" w:cs="Times New Roman"/>
          <w:noProof/>
          <w:color w:val="000000"/>
        </w:rPr>
        <w:t>/</w:t>
      </w:r>
      <w:r w:rsidRPr="00AD08CD">
        <w:rPr>
          <w:rFonts w:asciiTheme="majorHAnsi" w:eastAsia="Times New Roman" w:hAnsiTheme="majorHAnsi" w:cs="Times New Roman"/>
          <w:noProof/>
          <w:color w:val="000000"/>
        </w:rPr>
        <w:t>Whois review and GNSO PDP on</w:t>
      </w:r>
      <w:r w:rsidR="00FD1426">
        <w:rPr>
          <w:rFonts w:asciiTheme="majorHAnsi" w:eastAsia="Times New Roman" w:hAnsiTheme="majorHAnsi" w:cs="Times New Roman"/>
          <w:noProof/>
          <w:color w:val="000000"/>
        </w:rPr>
        <w:t xml:space="preserve"> </w:t>
      </w:r>
      <w:r w:rsidRPr="00AD08CD">
        <w:rPr>
          <w:rFonts w:asciiTheme="majorHAnsi" w:eastAsia="Times New Roman" w:hAnsiTheme="majorHAnsi" w:cs="Times New Roman"/>
          <w:noProof/>
          <w:color w:val="000000"/>
        </w:rPr>
        <w:t>next- generation gTLD registration services to repalce Whois)</w:t>
      </w:r>
      <w:r w:rsidRPr="00AD08CD">
        <w:rPr>
          <w:rFonts w:asciiTheme="majorHAnsi" w:eastAsia="Times New Roman" w:hAnsiTheme="majorHAnsi" w:cs="Times New Roman"/>
          <w:b/>
          <w:bCs/>
          <w:noProof/>
          <w:color w:val="000000"/>
        </w:rPr>
        <w:t xml:space="preserve"> </w:t>
      </w:r>
    </w:p>
    <w:p w14:paraId="53B09289" w14:textId="5769C562" w:rsidR="00D11412" w:rsidRPr="00AD08CD" w:rsidRDefault="00D11412" w:rsidP="00D11412">
      <w:pPr>
        <w:pStyle w:val="ListParagraph"/>
        <w:numPr>
          <w:ilvl w:val="0"/>
          <w:numId w:val="34"/>
        </w:numPr>
        <w:contextualSpacing w:val="0"/>
        <w:rPr>
          <w:rFonts w:asciiTheme="majorHAnsi" w:eastAsia="Times New Roman" w:hAnsiTheme="majorHAnsi" w:cs="Times New Roman"/>
          <w:noProof/>
          <w:color w:val="000000"/>
        </w:rPr>
      </w:pPr>
      <w:r w:rsidRPr="00AD08CD">
        <w:rPr>
          <w:rFonts w:asciiTheme="majorHAnsi" w:eastAsia="Times New Roman" w:hAnsiTheme="majorHAnsi" w:cs="Times New Roman"/>
          <w:noProof/>
          <w:color w:val="000000"/>
        </w:rPr>
        <w:lastRenderedPageBreak/>
        <w:t>Scope of the RDS review has not been defin</w:t>
      </w:r>
      <w:r w:rsidR="00FD1426">
        <w:rPr>
          <w:rFonts w:asciiTheme="majorHAnsi" w:eastAsia="Times New Roman" w:hAnsiTheme="majorHAnsi" w:cs="Times New Roman"/>
          <w:noProof/>
          <w:color w:val="000000"/>
        </w:rPr>
        <w:t>e</w:t>
      </w:r>
      <w:r w:rsidRPr="00AD08CD">
        <w:rPr>
          <w:rFonts w:asciiTheme="majorHAnsi" w:eastAsia="Times New Roman" w:hAnsiTheme="majorHAnsi" w:cs="Times New Roman"/>
          <w:noProof/>
          <w:color w:val="000000"/>
        </w:rPr>
        <w:t xml:space="preserve">d, </w:t>
      </w:r>
      <w:r w:rsidR="00FD1426">
        <w:rPr>
          <w:rFonts w:asciiTheme="majorHAnsi" w:eastAsia="Times New Roman" w:hAnsiTheme="majorHAnsi" w:cs="Times New Roman"/>
          <w:noProof/>
          <w:color w:val="000000"/>
        </w:rPr>
        <w:t>but the scope</w:t>
      </w:r>
      <w:r w:rsidRPr="00AD08CD">
        <w:rPr>
          <w:rFonts w:asciiTheme="majorHAnsi" w:eastAsia="Times New Roman" w:hAnsiTheme="majorHAnsi" w:cs="Times New Roman"/>
          <w:noProof/>
          <w:color w:val="000000"/>
        </w:rPr>
        <w:t xml:space="preserve"> determin</w:t>
      </w:r>
      <w:r w:rsidR="00FD1426">
        <w:rPr>
          <w:rFonts w:asciiTheme="majorHAnsi" w:eastAsia="Times New Roman" w:hAnsiTheme="majorHAnsi" w:cs="Times New Roman"/>
          <w:noProof/>
          <w:color w:val="000000"/>
        </w:rPr>
        <w:t>e</w:t>
      </w:r>
      <w:r w:rsidRPr="00AD08CD">
        <w:rPr>
          <w:rFonts w:asciiTheme="majorHAnsi" w:eastAsia="Times New Roman" w:hAnsiTheme="majorHAnsi" w:cs="Times New Roman"/>
          <w:noProof/>
          <w:color w:val="000000"/>
        </w:rPr>
        <w:t>s the kind of members on</w:t>
      </w:r>
      <w:r w:rsidR="00FD1426">
        <w:rPr>
          <w:rFonts w:asciiTheme="majorHAnsi" w:eastAsia="Times New Roman" w:hAnsiTheme="majorHAnsi" w:cs="Times New Roman"/>
          <w:noProof/>
          <w:color w:val="000000"/>
        </w:rPr>
        <w:t xml:space="preserve"> the</w:t>
      </w:r>
      <w:r w:rsidRPr="00AD08CD">
        <w:rPr>
          <w:rFonts w:asciiTheme="majorHAnsi" w:eastAsia="Times New Roman" w:hAnsiTheme="majorHAnsi" w:cs="Times New Roman"/>
          <w:noProof/>
          <w:color w:val="000000"/>
        </w:rPr>
        <w:t xml:space="preserve"> review team </w:t>
      </w:r>
      <w:r w:rsidR="00FD1426">
        <w:rPr>
          <w:rFonts w:asciiTheme="majorHAnsi" w:eastAsia="Times New Roman" w:hAnsiTheme="majorHAnsi" w:cs="Times New Roman"/>
          <w:noProof/>
          <w:color w:val="000000"/>
        </w:rPr>
        <w:t xml:space="preserve">are </w:t>
      </w:r>
      <w:r w:rsidRPr="00AD08CD">
        <w:rPr>
          <w:rFonts w:asciiTheme="majorHAnsi" w:eastAsia="Times New Roman" w:hAnsiTheme="majorHAnsi" w:cs="Times New Roman"/>
          <w:noProof/>
          <w:color w:val="000000"/>
        </w:rPr>
        <w:t xml:space="preserve">needed. </w:t>
      </w:r>
    </w:p>
    <w:p w14:paraId="37F27D71" w14:textId="089AE67A" w:rsidR="00D11412" w:rsidRPr="00AD08CD" w:rsidRDefault="00D11412" w:rsidP="00D11412">
      <w:pPr>
        <w:pStyle w:val="ListParagraph"/>
        <w:numPr>
          <w:ilvl w:val="0"/>
          <w:numId w:val="34"/>
        </w:numPr>
        <w:contextualSpacing w:val="0"/>
        <w:rPr>
          <w:rFonts w:asciiTheme="majorHAnsi" w:eastAsia="Times New Roman" w:hAnsiTheme="majorHAnsi" w:cs="Times New Roman"/>
          <w:noProof/>
          <w:color w:val="000000"/>
        </w:rPr>
      </w:pPr>
      <w:r w:rsidRPr="00AD08CD">
        <w:rPr>
          <w:rFonts w:asciiTheme="majorHAnsi" w:eastAsia="Times New Roman" w:hAnsiTheme="majorHAnsi" w:cs="Times New Roman"/>
          <w:noProof/>
          <w:color w:val="000000"/>
        </w:rPr>
        <w:t>Concurrent specific reviews (SSR 2, ATRT 3, RDS</w:t>
      </w:r>
      <w:r w:rsidR="00FD1426">
        <w:rPr>
          <w:rFonts w:asciiTheme="majorHAnsi" w:eastAsia="Times New Roman" w:hAnsiTheme="majorHAnsi" w:cs="Times New Roman"/>
          <w:noProof/>
          <w:color w:val="000000"/>
        </w:rPr>
        <w:t>/</w:t>
      </w:r>
      <w:r w:rsidRPr="00AD08CD">
        <w:rPr>
          <w:rFonts w:asciiTheme="majorHAnsi" w:eastAsia="Times New Roman" w:hAnsiTheme="majorHAnsi" w:cs="Times New Roman"/>
          <w:noProof/>
          <w:color w:val="000000"/>
        </w:rPr>
        <w:t>Whois 2) all requesting substantial involvement of the SO/ACs and rel</w:t>
      </w:r>
      <w:r w:rsidR="00FD1426">
        <w:rPr>
          <w:rFonts w:asciiTheme="majorHAnsi" w:eastAsia="Times New Roman" w:hAnsiTheme="majorHAnsi" w:cs="Times New Roman"/>
          <w:noProof/>
          <w:color w:val="000000"/>
        </w:rPr>
        <w:t>a</w:t>
      </w:r>
      <w:r w:rsidRPr="00AD08CD">
        <w:rPr>
          <w:rFonts w:asciiTheme="majorHAnsi" w:eastAsia="Times New Roman" w:hAnsiTheme="majorHAnsi" w:cs="Times New Roman"/>
          <w:noProof/>
          <w:color w:val="000000"/>
        </w:rPr>
        <w:t>ted volunteers.</w:t>
      </w:r>
    </w:p>
    <w:p w14:paraId="19A004EF" w14:textId="77777777" w:rsidR="00D11412" w:rsidRPr="00AD08CD" w:rsidRDefault="00D11412" w:rsidP="00D93A05">
      <w:pPr>
        <w:widowControl w:val="0"/>
        <w:autoSpaceDE w:val="0"/>
        <w:autoSpaceDN w:val="0"/>
        <w:adjustRightInd w:val="0"/>
        <w:rPr>
          <w:rFonts w:asciiTheme="majorHAnsi" w:hAnsiTheme="majorHAnsi" w:cs="Arial"/>
          <w:b/>
        </w:rPr>
      </w:pPr>
    </w:p>
    <w:p w14:paraId="3222723D" w14:textId="77777777" w:rsidR="00BF6C43" w:rsidRPr="00AD08CD" w:rsidRDefault="00BF6C43" w:rsidP="00D93A05">
      <w:pPr>
        <w:widowControl w:val="0"/>
        <w:autoSpaceDE w:val="0"/>
        <w:autoSpaceDN w:val="0"/>
        <w:adjustRightInd w:val="0"/>
        <w:rPr>
          <w:rFonts w:asciiTheme="majorHAnsi" w:hAnsiTheme="majorHAnsi" w:cs="Arial"/>
          <w:b/>
        </w:rPr>
      </w:pPr>
    </w:p>
    <w:p w14:paraId="4CDDD50E" w14:textId="19B4FD7C" w:rsidR="00732086" w:rsidRPr="00AD08CD" w:rsidRDefault="00B858D4" w:rsidP="00D93A05">
      <w:pPr>
        <w:widowControl w:val="0"/>
        <w:autoSpaceDE w:val="0"/>
        <w:autoSpaceDN w:val="0"/>
        <w:adjustRightInd w:val="0"/>
        <w:rPr>
          <w:rFonts w:asciiTheme="majorHAnsi" w:hAnsiTheme="majorHAnsi" w:cs="Arial"/>
          <w:b/>
        </w:rPr>
      </w:pPr>
      <w:r w:rsidRPr="00AD08CD">
        <w:rPr>
          <w:rFonts w:asciiTheme="majorHAnsi" w:hAnsiTheme="majorHAnsi" w:cs="Arial"/>
          <w:b/>
        </w:rPr>
        <w:t>9</w:t>
      </w:r>
      <w:r w:rsidR="00D93A05" w:rsidRPr="00AD08CD">
        <w:rPr>
          <w:rFonts w:asciiTheme="majorHAnsi" w:hAnsiTheme="majorHAnsi" w:cs="Arial"/>
          <w:b/>
        </w:rPr>
        <w:t xml:space="preserve">) </w:t>
      </w:r>
      <w:r w:rsidR="00732086" w:rsidRPr="00AD08CD">
        <w:rPr>
          <w:rFonts w:asciiTheme="majorHAnsi" w:hAnsiTheme="majorHAnsi" w:cs="Arial"/>
          <w:b/>
        </w:rPr>
        <w:t>ccNSO Liaison to ALAC</w:t>
      </w:r>
    </w:p>
    <w:p w14:paraId="5C65C488" w14:textId="47317B29" w:rsidR="00AD08CD" w:rsidRPr="00AD08CD" w:rsidRDefault="00AD08CD" w:rsidP="00D93A05">
      <w:pPr>
        <w:widowControl w:val="0"/>
        <w:autoSpaceDE w:val="0"/>
        <w:autoSpaceDN w:val="0"/>
        <w:adjustRightInd w:val="0"/>
        <w:rPr>
          <w:rFonts w:asciiTheme="majorHAnsi" w:hAnsiTheme="majorHAnsi" w:cs="Arial"/>
        </w:rPr>
      </w:pPr>
      <w:r w:rsidRPr="00AD08CD">
        <w:rPr>
          <w:rFonts w:asciiTheme="majorHAnsi" w:hAnsiTheme="majorHAnsi" w:cs="Arial"/>
        </w:rPr>
        <w:t>For discussion on next steps.</w:t>
      </w:r>
    </w:p>
    <w:p w14:paraId="335EF81D" w14:textId="039F59C7" w:rsidR="00732086" w:rsidRPr="00AD08CD" w:rsidRDefault="005E2A56" w:rsidP="00D93A05">
      <w:pPr>
        <w:widowControl w:val="0"/>
        <w:autoSpaceDE w:val="0"/>
        <w:autoSpaceDN w:val="0"/>
        <w:adjustRightInd w:val="0"/>
        <w:rPr>
          <w:rFonts w:asciiTheme="majorHAnsi" w:hAnsiTheme="majorHAnsi" w:cs="Arial"/>
        </w:rPr>
      </w:pPr>
      <w:r w:rsidRPr="00AD08CD">
        <w:rPr>
          <w:rFonts w:asciiTheme="majorHAnsi" w:hAnsiTheme="majorHAnsi" w:cs="Arial"/>
        </w:rPr>
        <w:t>In December 2016 the ccNSO</w:t>
      </w:r>
      <w:r w:rsidR="00482FA8" w:rsidRPr="00AD08CD">
        <w:rPr>
          <w:rFonts w:asciiTheme="majorHAnsi" w:hAnsiTheme="majorHAnsi" w:cs="Arial"/>
        </w:rPr>
        <w:t xml:space="preserve"> Council</w:t>
      </w:r>
      <w:r w:rsidR="00732086" w:rsidRPr="00AD08CD">
        <w:rPr>
          <w:rFonts w:asciiTheme="majorHAnsi" w:hAnsiTheme="majorHAnsi" w:cs="Arial"/>
        </w:rPr>
        <w:t xml:space="preserve"> appointed Wafa </w:t>
      </w:r>
      <w:r w:rsidR="00482FA8" w:rsidRPr="00AD08CD">
        <w:rPr>
          <w:rFonts w:asciiTheme="majorHAnsi" w:hAnsiTheme="majorHAnsi" w:cs="Arial"/>
        </w:rPr>
        <w:t xml:space="preserve">Dahmani to ALAC. Besides being directly associated with a ccTLD, Wafa is also </w:t>
      </w:r>
      <w:r w:rsidR="00FD1426">
        <w:rPr>
          <w:rFonts w:asciiTheme="majorHAnsi" w:hAnsiTheme="majorHAnsi" w:cs="Arial"/>
        </w:rPr>
        <w:t xml:space="preserve">a </w:t>
      </w:r>
      <w:r w:rsidR="00482FA8" w:rsidRPr="00AD08CD">
        <w:rPr>
          <w:rFonts w:asciiTheme="majorHAnsi" w:hAnsiTheme="majorHAnsi" w:cs="Arial"/>
        </w:rPr>
        <w:t>member of the At-large Advisory Committee itself</w:t>
      </w:r>
      <w:r w:rsidR="00426D6D" w:rsidRPr="00AD08CD">
        <w:rPr>
          <w:rFonts w:asciiTheme="majorHAnsi" w:hAnsiTheme="majorHAnsi" w:cs="Arial"/>
        </w:rPr>
        <w:t xml:space="preserve"> appointed by the NomCom</w:t>
      </w:r>
      <w:r w:rsidR="00AD08CD" w:rsidRPr="00AD08CD">
        <w:rPr>
          <w:rFonts w:asciiTheme="majorHAnsi" w:hAnsiTheme="majorHAnsi" w:cs="Arial"/>
        </w:rPr>
        <w:t xml:space="preserve"> until November 2017 (AGM 2017)</w:t>
      </w:r>
      <w:r w:rsidR="00426D6D" w:rsidRPr="00AD08CD">
        <w:rPr>
          <w:rFonts w:asciiTheme="majorHAnsi" w:hAnsiTheme="majorHAnsi" w:cs="Arial"/>
        </w:rPr>
        <w:t xml:space="preserve">.  </w:t>
      </w:r>
      <w:r w:rsidR="00482FA8" w:rsidRPr="00AD08CD">
        <w:rPr>
          <w:rFonts w:asciiTheme="majorHAnsi" w:hAnsiTheme="majorHAnsi" w:cs="Arial"/>
        </w:rPr>
        <w:t xml:space="preserve"> </w:t>
      </w:r>
    </w:p>
    <w:p w14:paraId="5D614F2B" w14:textId="77777777" w:rsidR="00732086" w:rsidRPr="00AD08CD" w:rsidRDefault="00732086" w:rsidP="00D93A05">
      <w:pPr>
        <w:widowControl w:val="0"/>
        <w:autoSpaceDE w:val="0"/>
        <w:autoSpaceDN w:val="0"/>
        <w:adjustRightInd w:val="0"/>
        <w:rPr>
          <w:rFonts w:asciiTheme="majorHAnsi" w:hAnsiTheme="majorHAnsi" w:cs="Arial"/>
          <w:b/>
        </w:rPr>
      </w:pPr>
    </w:p>
    <w:p w14:paraId="16942ABA" w14:textId="29EED7D9" w:rsidR="00D93A05" w:rsidRPr="00AD08CD" w:rsidRDefault="008133B5" w:rsidP="00D93A05">
      <w:pPr>
        <w:widowControl w:val="0"/>
        <w:autoSpaceDE w:val="0"/>
        <w:autoSpaceDN w:val="0"/>
        <w:adjustRightInd w:val="0"/>
        <w:rPr>
          <w:rFonts w:asciiTheme="majorHAnsi" w:hAnsiTheme="majorHAnsi" w:cs="Arial"/>
          <w:b/>
        </w:rPr>
      </w:pPr>
      <w:r w:rsidRPr="00AD08CD">
        <w:rPr>
          <w:rFonts w:asciiTheme="majorHAnsi" w:hAnsiTheme="majorHAnsi" w:cs="Arial"/>
          <w:b/>
        </w:rPr>
        <w:t xml:space="preserve">10) </w:t>
      </w:r>
      <w:r w:rsidR="00D93A05" w:rsidRPr="00AD08CD">
        <w:rPr>
          <w:rFonts w:asciiTheme="majorHAnsi" w:hAnsiTheme="majorHAnsi" w:cs="Arial"/>
          <w:b/>
        </w:rPr>
        <w:t xml:space="preserve">Roles and </w:t>
      </w:r>
      <w:r w:rsidR="00AD08CD">
        <w:rPr>
          <w:rFonts w:asciiTheme="majorHAnsi" w:hAnsiTheme="majorHAnsi" w:cs="Arial"/>
          <w:b/>
        </w:rPr>
        <w:t>responsibilities of Councillors and Work plan</w:t>
      </w:r>
    </w:p>
    <w:p w14:paraId="2F5A3026" w14:textId="77777777" w:rsidR="00FD1426" w:rsidRDefault="00AD08CD" w:rsidP="00D93A05">
      <w:pPr>
        <w:widowControl w:val="0"/>
        <w:autoSpaceDE w:val="0"/>
        <w:autoSpaceDN w:val="0"/>
        <w:adjustRightInd w:val="0"/>
        <w:rPr>
          <w:rFonts w:asciiTheme="majorHAnsi" w:hAnsiTheme="majorHAnsi" w:cs="Arial"/>
        </w:rPr>
      </w:pPr>
      <w:r>
        <w:rPr>
          <w:rFonts w:asciiTheme="majorHAnsi" w:hAnsiTheme="majorHAnsi" w:cs="Arial"/>
        </w:rPr>
        <w:t xml:space="preserve">Update </w:t>
      </w:r>
    </w:p>
    <w:p w14:paraId="4D37E48E" w14:textId="31F60157" w:rsidR="00D93A05" w:rsidRPr="00AD08CD" w:rsidRDefault="00D93A05" w:rsidP="00D93A05">
      <w:pPr>
        <w:widowControl w:val="0"/>
        <w:autoSpaceDE w:val="0"/>
        <w:autoSpaceDN w:val="0"/>
        <w:adjustRightInd w:val="0"/>
        <w:rPr>
          <w:rFonts w:asciiTheme="majorHAnsi" w:hAnsiTheme="majorHAnsi" w:cs="Arial"/>
        </w:rPr>
      </w:pPr>
      <w:r w:rsidRPr="00AD08CD">
        <w:rPr>
          <w:rFonts w:asciiTheme="majorHAnsi" w:hAnsiTheme="majorHAnsi" w:cs="Arial"/>
        </w:rPr>
        <w:t xml:space="preserve">The assignment of roles and responsibilities </w:t>
      </w:r>
    </w:p>
    <w:p w14:paraId="74480442" w14:textId="0F471190" w:rsidR="00D93A05" w:rsidRPr="00AD08CD" w:rsidRDefault="00D93A05" w:rsidP="00D93A05">
      <w:pPr>
        <w:widowControl w:val="0"/>
        <w:autoSpaceDE w:val="0"/>
        <w:autoSpaceDN w:val="0"/>
        <w:adjustRightInd w:val="0"/>
        <w:rPr>
          <w:rFonts w:asciiTheme="majorHAnsi" w:hAnsiTheme="majorHAnsi" w:cs="Arial"/>
        </w:rPr>
      </w:pPr>
      <w:r w:rsidRPr="00AD08CD">
        <w:rPr>
          <w:rFonts w:asciiTheme="majorHAnsi" w:hAnsiTheme="majorHAnsi" w:cs="Arial"/>
        </w:rPr>
        <w:t xml:space="preserve">Following the election of the chair and vice-chairs of the ccNSO, </w:t>
      </w:r>
      <w:r w:rsidR="00135FF8" w:rsidRPr="00AD08CD">
        <w:rPr>
          <w:rFonts w:asciiTheme="majorHAnsi" w:hAnsiTheme="majorHAnsi" w:cs="Arial"/>
        </w:rPr>
        <w:t>the roles and resp</w:t>
      </w:r>
      <w:r w:rsidR="00A868C2" w:rsidRPr="00AD08CD">
        <w:rPr>
          <w:rFonts w:asciiTheme="majorHAnsi" w:hAnsiTheme="majorHAnsi" w:cs="Arial"/>
        </w:rPr>
        <w:t>onsibilities Guideline will be</w:t>
      </w:r>
      <w:r w:rsidR="00135FF8" w:rsidRPr="00AD08CD">
        <w:rPr>
          <w:rFonts w:asciiTheme="majorHAnsi" w:hAnsiTheme="majorHAnsi" w:cs="Arial"/>
        </w:rPr>
        <w:t xml:space="preserve"> updated to provide clarity around regional diversity. </w:t>
      </w:r>
    </w:p>
    <w:p w14:paraId="4205642D" w14:textId="77777777" w:rsidR="00173201" w:rsidRPr="00AD08CD" w:rsidRDefault="00173201" w:rsidP="00FA79E4">
      <w:pPr>
        <w:widowControl w:val="0"/>
        <w:autoSpaceDE w:val="0"/>
        <w:autoSpaceDN w:val="0"/>
        <w:adjustRightInd w:val="0"/>
        <w:rPr>
          <w:rFonts w:asciiTheme="majorHAnsi" w:hAnsiTheme="majorHAnsi" w:cs="Arial"/>
        </w:rPr>
      </w:pPr>
    </w:p>
    <w:p w14:paraId="4ADB758D" w14:textId="7A1F15BE" w:rsidR="00AD08CD" w:rsidRDefault="00AD08CD" w:rsidP="00FA79E4">
      <w:pPr>
        <w:widowControl w:val="0"/>
        <w:autoSpaceDE w:val="0"/>
        <w:autoSpaceDN w:val="0"/>
        <w:adjustRightInd w:val="0"/>
        <w:rPr>
          <w:rFonts w:asciiTheme="majorHAnsi" w:hAnsiTheme="majorHAnsi" w:cs="Arial"/>
        </w:rPr>
      </w:pPr>
      <w:r w:rsidRPr="00AD08CD">
        <w:rPr>
          <w:rFonts w:asciiTheme="majorHAnsi" w:hAnsiTheme="majorHAnsi" w:cs="Arial"/>
        </w:rPr>
        <w:t xml:space="preserve">The annual work plan is update and will be shared by 12 April </w:t>
      </w:r>
      <w:r>
        <w:rPr>
          <w:rFonts w:asciiTheme="majorHAnsi" w:hAnsiTheme="majorHAnsi" w:cs="Arial"/>
        </w:rPr>
        <w:t>2017</w:t>
      </w:r>
    </w:p>
    <w:p w14:paraId="0AB8E6DB" w14:textId="4647D3FD" w:rsidR="007A6E43" w:rsidRDefault="007A6E43" w:rsidP="00FA79E4">
      <w:pPr>
        <w:widowControl w:val="0"/>
        <w:autoSpaceDE w:val="0"/>
        <w:autoSpaceDN w:val="0"/>
        <w:adjustRightInd w:val="0"/>
        <w:rPr>
          <w:rFonts w:asciiTheme="majorHAnsi" w:hAnsiTheme="majorHAnsi" w:cs="Arial"/>
        </w:rPr>
      </w:pPr>
    </w:p>
    <w:p w14:paraId="459E30C9" w14:textId="1C3ADD3C" w:rsidR="00FD1426" w:rsidRDefault="00FD1426" w:rsidP="00FA79E4">
      <w:pPr>
        <w:widowControl w:val="0"/>
        <w:autoSpaceDE w:val="0"/>
        <w:autoSpaceDN w:val="0"/>
        <w:adjustRightInd w:val="0"/>
        <w:rPr>
          <w:rFonts w:asciiTheme="majorHAnsi" w:hAnsiTheme="majorHAnsi" w:cs="Arial"/>
        </w:rPr>
      </w:pPr>
      <w:r>
        <w:rPr>
          <w:rFonts w:asciiTheme="majorHAnsi" w:hAnsiTheme="majorHAnsi" w:cs="Arial"/>
        </w:rPr>
        <w:t>Roles and responsibilities of the Councillors on Council Committees:</w:t>
      </w:r>
    </w:p>
    <w:p w14:paraId="60C2621D" w14:textId="3064F5A6" w:rsidR="00FD1426" w:rsidRDefault="00FD1426" w:rsidP="00FA79E4">
      <w:pPr>
        <w:widowControl w:val="0"/>
        <w:autoSpaceDE w:val="0"/>
        <w:autoSpaceDN w:val="0"/>
        <w:adjustRightInd w:val="0"/>
        <w:rPr>
          <w:rFonts w:asciiTheme="majorHAnsi" w:hAnsiTheme="majorHAnsi" w:cs="Arial"/>
        </w:rPr>
      </w:pPr>
      <w:r w:rsidRPr="00FD1426">
        <w:rPr>
          <w:rFonts w:asciiTheme="majorHAnsi" w:hAnsiTheme="majorHAnsi" w:cs="Arial"/>
        </w:rPr>
        <w:t>https://community.icann.org/display/ccNSOCWS/Council+Committees</w:t>
      </w:r>
    </w:p>
    <w:p w14:paraId="2304618D" w14:textId="77777777" w:rsidR="00AD08CD" w:rsidRPr="00AD08CD" w:rsidRDefault="00AD08CD" w:rsidP="00FA79E4">
      <w:pPr>
        <w:widowControl w:val="0"/>
        <w:autoSpaceDE w:val="0"/>
        <w:autoSpaceDN w:val="0"/>
        <w:adjustRightInd w:val="0"/>
        <w:rPr>
          <w:rFonts w:asciiTheme="majorHAnsi" w:hAnsiTheme="majorHAnsi" w:cs="Arial"/>
        </w:rPr>
      </w:pPr>
    </w:p>
    <w:p w14:paraId="0EF0B9CE" w14:textId="77777777" w:rsidR="00BF6C43" w:rsidRPr="00AD08CD" w:rsidRDefault="00135FF8" w:rsidP="00BB6502">
      <w:pPr>
        <w:widowControl w:val="0"/>
        <w:autoSpaceDE w:val="0"/>
        <w:autoSpaceDN w:val="0"/>
        <w:adjustRightInd w:val="0"/>
        <w:rPr>
          <w:rFonts w:asciiTheme="majorHAnsi" w:hAnsiTheme="majorHAnsi" w:cs="Arial"/>
          <w:b/>
        </w:rPr>
      </w:pPr>
      <w:r w:rsidRPr="00AD08CD">
        <w:rPr>
          <w:rFonts w:asciiTheme="majorHAnsi" w:hAnsiTheme="majorHAnsi" w:cs="Arial"/>
          <w:b/>
        </w:rPr>
        <w:t xml:space="preserve">11) </w:t>
      </w:r>
      <w:r w:rsidR="00BF6C43" w:rsidRPr="00AD08CD">
        <w:rPr>
          <w:rFonts w:asciiTheme="majorHAnsi" w:hAnsiTheme="majorHAnsi" w:cs="Arial"/>
          <w:b/>
        </w:rPr>
        <w:t>PDP update</w:t>
      </w:r>
    </w:p>
    <w:p w14:paraId="75E02D16" w14:textId="38185B93" w:rsidR="00BF6C43" w:rsidRPr="00AD08CD" w:rsidRDefault="00BF6C43" w:rsidP="00D77D8C">
      <w:pPr>
        <w:pStyle w:val="ListParagraph"/>
        <w:widowControl w:val="0"/>
        <w:numPr>
          <w:ilvl w:val="0"/>
          <w:numId w:val="33"/>
        </w:numPr>
        <w:autoSpaceDE w:val="0"/>
        <w:autoSpaceDN w:val="0"/>
        <w:adjustRightInd w:val="0"/>
        <w:rPr>
          <w:rFonts w:asciiTheme="majorHAnsi" w:hAnsiTheme="majorHAnsi" w:cs="Arial"/>
        </w:rPr>
      </w:pPr>
      <w:r w:rsidRPr="00AD08CD">
        <w:rPr>
          <w:rFonts w:asciiTheme="majorHAnsi" w:hAnsiTheme="majorHAnsi" w:cs="Arial"/>
        </w:rPr>
        <w:t>Call for volunteers: Council expected to appoint members at its next cal</w:t>
      </w:r>
      <w:r w:rsidR="00D77D8C" w:rsidRPr="00AD08CD">
        <w:rPr>
          <w:rFonts w:asciiTheme="majorHAnsi" w:hAnsiTheme="majorHAnsi" w:cs="Arial"/>
        </w:rPr>
        <w:t>l</w:t>
      </w:r>
    </w:p>
    <w:p w14:paraId="0C20929C" w14:textId="58A51A06" w:rsidR="00D77D8C" w:rsidRPr="00AD08CD" w:rsidRDefault="00D77D8C" w:rsidP="00D77D8C">
      <w:pPr>
        <w:pStyle w:val="ListParagraph"/>
        <w:widowControl w:val="0"/>
        <w:numPr>
          <w:ilvl w:val="0"/>
          <w:numId w:val="33"/>
        </w:numPr>
        <w:autoSpaceDE w:val="0"/>
        <w:autoSpaceDN w:val="0"/>
        <w:adjustRightInd w:val="0"/>
        <w:rPr>
          <w:rFonts w:asciiTheme="majorHAnsi" w:hAnsiTheme="majorHAnsi" w:cs="Arial"/>
        </w:rPr>
      </w:pPr>
      <w:r w:rsidRPr="00AD08CD">
        <w:rPr>
          <w:rFonts w:asciiTheme="majorHAnsi" w:hAnsiTheme="majorHAnsi" w:cs="Arial"/>
        </w:rPr>
        <w:t>Invite ALAC, GAC and SSAC</w:t>
      </w:r>
    </w:p>
    <w:p w14:paraId="50E45097" w14:textId="485D6956" w:rsidR="00D77D8C" w:rsidRPr="00AD08CD" w:rsidRDefault="00BF6C43" w:rsidP="00D67B82">
      <w:pPr>
        <w:pStyle w:val="ListParagraph"/>
        <w:widowControl w:val="0"/>
        <w:numPr>
          <w:ilvl w:val="0"/>
          <w:numId w:val="33"/>
        </w:numPr>
        <w:autoSpaceDE w:val="0"/>
        <w:autoSpaceDN w:val="0"/>
        <w:adjustRightInd w:val="0"/>
        <w:rPr>
          <w:rFonts w:asciiTheme="majorHAnsi" w:hAnsiTheme="majorHAnsi" w:cs="Arial"/>
        </w:rPr>
      </w:pPr>
      <w:r w:rsidRPr="00AD08CD">
        <w:rPr>
          <w:rFonts w:asciiTheme="majorHAnsi" w:hAnsiTheme="majorHAnsi" w:cs="Arial"/>
        </w:rPr>
        <w:t>Letter to Chair of the Board</w:t>
      </w:r>
      <w:r w:rsidR="00D77D8C" w:rsidRPr="00AD08CD">
        <w:rPr>
          <w:rFonts w:asciiTheme="majorHAnsi" w:hAnsiTheme="majorHAnsi" w:cs="Arial"/>
        </w:rPr>
        <w:t xml:space="preserve"> formally requesting deferral of decisions on retirement of ccTLD pending the development of policy.</w:t>
      </w:r>
    </w:p>
    <w:p w14:paraId="522C2324" w14:textId="3A771D9B" w:rsidR="00135FF8" w:rsidRPr="00AD08CD" w:rsidRDefault="00A868C2" w:rsidP="00D67B82">
      <w:pPr>
        <w:pStyle w:val="ListParagraph"/>
        <w:widowControl w:val="0"/>
        <w:numPr>
          <w:ilvl w:val="0"/>
          <w:numId w:val="33"/>
        </w:numPr>
        <w:autoSpaceDE w:val="0"/>
        <w:autoSpaceDN w:val="0"/>
        <w:adjustRightInd w:val="0"/>
        <w:rPr>
          <w:rFonts w:asciiTheme="majorHAnsi" w:hAnsiTheme="majorHAnsi" w:cs="Arial"/>
        </w:rPr>
      </w:pPr>
      <w:r w:rsidRPr="00AD08CD">
        <w:rPr>
          <w:rFonts w:asciiTheme="majorHAnsi" w:hAnsiTheme="majorHAnsi" w:cs="Arial"/>
        </w:rPr>
        <w:t>Let</w:t>
      </w:r>
      <w:r w:rsidR="00D77D8C" w:rsidRPr="00AD08CD">
        <w:rPr>
          <w:rFonts w:asciiTheme="majorHAnsi" w:hAnsiTheme="majorHAnsi" w:cs="Arial"/>
        </w:rPr>
        <w:t xml:space="preserve">ter to chair </w:t>
      </w:r>
      <w:r w:rsidRPr="00AD08CD">
        <w:rPr>
          <w:rFonts w:asciiTheme="majorHAnsi" w:hAnsiTheme="majorHAnsi" w:cs="Arial"/>
        </w:rPr>
        <w:t>of GAC, asking the GAC to offer</w:t>
      </w:r>
      <w:r w:rsidR="00D77D8C" w:rsidRPr="00AD08CD">
        <w:rPr>
          <w:rFonts w:asciiTheme="majorHAnsi" w:hAnsiTheme="majorHAnsi" w:cs="Arial"/>
        </w:rPr>
        <w:t xml:space="preserve"> opinion or</w:t>
      </w:r>
      <w:r w:rsidRPr="00AD08CD">
        <w:rPr>
          <w:rFonts w:asciiTheme="majorHAnsi" w:hAnsiTheme="majorHAnsi" w:cs="Arial"/>
        </w:rPr>
        <w:t xml:space="preserve"> advice</w:t>
      </w:r>
      <w:r w:rsidR="00D77D8C" w:rsidRPr="00AD08CD">
        <w:rPr>
          <w:rFonts w:asciiTheme="majorHAnsi" w:hAnsiTheme="majorHAnsi" w:cs="Arial"/>
        </w:rPr>
        <w:t xml:space="preserve"> </w:t>
      </w:r>
      <w:r w:rsidR="00BF6C43" w:rsidRPr="00AD08CD">
        <w:rPr>
          <w:rFonts w:asciiTheme="majorHAnsi" w:hAnsiTheme="majorHAnsi" w:cs="Arial"/>
        </w:rPr>
        <w:t xml:space="preserve"> </w:t>
      </w:r>
    </w:p>
    <w:p w14:paraId="77315A58" w14:textId="42D3CB54" w:rsidR="00586AFF" w:rsidRPr="00AD08CD" w:rsidRDefault="00135FF8" w:rsidP="00BB6502">
      <w:pPr>
        <w:widowControl w:val="0"/>
        <w:autoSpaceDE w:val="0"/>
        <w:autoSpaceDN w:val="0"/>
        <w:adjustRightInd w:val="0"/>
        <w:rPr>
          <w:rFonts w:asciiTheme="majorHAnsi" w:hAnsiTheme="majorHAnsi" w:cs="Arial"/>
          <w:b/>
          <w:i/>
        </w:rPr>
      </w:pPr>
      <w:r w:rsidRPr="00AD08CD">
        <w:rPr>
          <w:rFonts w:asciiTheme="majorHAnsi" w:hAnsiTheme="majorHAnsi" w:cs="Arial"/>
          <w:b/>
          <w:i/>
        </w:rPr>
        <w:t xml:space="preserve"> </w:t>
      </w:r>
    </w:p>
    <w:p w14:paraId="4ACAA9EF" w14:textId="762D8283" w:rsidR="00586AFF" w:rsidRPr="00AD08CD" w:rsidRDefault="00D84309" w:rsidP="00586AFF">
      <w:pPr>
        <w:widowControl w:val="0"/>
        <w:autoSpaceDE w:val="0"/>
        <w:autoSpaceDN w:val="0"/>
        <w:adjustRightInd w:val="0"/>
        <w:rPr>
          <w:rFonts w:asciiTheme="majorHAnsi" w:hAnsiTheme="majorHAnsi" w:cs="Arial"/>
          <w:b/>
        </w:rPr>
      </w:pPr>
      <w:r w:rsidRPr="00AD08CD">
        <w:rPr>
          <w:rFonts w:asciiTheme="majorHAnsi" w:hAnsiTheme="majorHAnsi" w:cs="Arial"/>
          <w:b/>
        </w:rPr>
        <w:t>12</w:t>
      </w:r>
      <w:r w:rsidR="00586AFF" w:rsidRPr="00AD08CD">
        <w:rPr>
          <w:rFonts w:asciiTheme="majorHAnsi" w:hAnsiTheme="majorHAnsi" w:cs="Arial"/>
          <w:b/>
        </w:rPr>
        <w:t xml:space="preserve">) Council Updates </w:t>
      </w:r>
    </w:p>
    <w:p w14:paraId="5BE60060" w14:textId="118FD351" w:rsidR="00586AFF" w:rsidRPr="007A6E43" w:rsidRDefault="002C61D4" w:rsidP="00586AFF">
      <w:pPr>
        <w:widowControl w:val="0"/>
        <w:autoSpaceDE w:val="0"/>
        <w:autoSpaceDN w:val="0"/>
        <w:adjustRightInd w:val="0"/>
        <w:ind w:left="720"/>
        <w:rPr>
          <w:rFonts w:asciiTheme="majorHAnsi" w:hAnsiTheme="majorHAnsi" w:cs="Arial"/>
          <w:b/>
          <w:i/>
        </w:rPr>
      </w:pPr>
      <w:r w:rsidRPr="007A6E43">
        <w:rPr>
          <w:rFonts w:asciiTheme="majorHAnsi" w:hAnsiTheme="majorHAnsi" w:cs="Arial"/>
          <w:b/>
          <w:i/>
        </w:rPr>
        <w:t>12</w:t>
      </w:r>
      <w:r w:rsidR="00586AFF" w:rsidRPr="007A6E43">
        <w:rPr>
          <w:rFonts w:asciiTheme="majorHAnsi" w:hAnsiTheme="majorHAnsi" w:cs="Arial"/>
          <w:b/>
          <w:i/>
        </w:rPr>
        <w:t>.1    Chair Update</w:t>
      </w:r>
    </w:p>
    <w:p w14:paraId="21A958D0" w14:textId="092B52E7" w:rsidR="00586AFF" w:rsidRPr="007A6E43" w:rsidRDefault="002C61D4" w:rsidP="00586AFF">
      <w:pPr>
        <w:widowControl w:val="0"/>
        <w:autoSpaceDE w:val="0"/>
        <w:autoSpaceDN w:val="0"/>
        <w:adjustRightInd w:val="0"/>
        <w:ind w:left="720"/>
        <w:rPr>
          <w:rFonts w:asciiTheme="majorHAnsi" w:hAnsiTheme="majorHAnsi" w:cs="Arial"/>
          <w:b/>
          <w:i/>
        </w:rPr>
      </w:pPr>
      <w:r w:rsidRPr="007A6E43">
        <w:rPr>
          <w:rFonts w:asciiTheme="majorHAnsi" w:hAnsiTheme="majorHAnsi" w:cs="Arial"/>
          <w:b/>
          <w:i/>
        </w:rPr>
        <w:t>12</w:t>
      </w:r>
      <w:r w:rsidR="00586AFF" w:rsidRPr="007A6E43">
        <w:rPr>
          <w:rFonts w:asciiTheme="majorHAnsi" w:hAnsiTheme="majorHAnsi" w:cs="Arial"/>
          <w:b/>
          <w:i/>
        </w:rPr>
        <w:t>.2    Vice-Chair Update</w:t>
      </w:r>
    </w:p>
    <w:p w14:paraId="78C0F9A7" w14:textId="5F60F208" w:rsidR="00586AFF" w:rsidRPr="007A6E43" w:rsidRDefault="002C61D4" w:rsidP="00586AFF">
      <w:pPr>
        <w:widowControl w:val="0"/>
        <w:autoSpaceDE w:val="0"/>
        <w:autoSpaceDN w:val="0"/>
        <w:adjustRightInd w:val="0"/>
        <w:ind w:left="720"/>
        <w:rPr>
          <w:rFonts w:asciiTheme="majorHAnsi" w:hAnsiTheme="majorHAnsi" w:cs="Arial"/>
          <w:b/>
          <w:i/>
        </w:rPr>
      </w:pPr>
      <w:r w:rsidRPr="007A6E43">
        <w:rPr>
          <w:rFonts w:asciiTheme="majorHAnsi" w:hAnsiTheme="majorHAnsi" w:cs="Arial"/>
          <w:b/>
          <w:i/>
        </w:rPr>
        <w:t>12</w:t>
      </w:r>
      <w:r w:rsidR="00586AFF" w:rsidRPr="007A6E43">
        <w:rPr>
          <w:rFonts w:asciiTheme="majorHAnsi" w:hAnsiTheme="majorHAnsi" w:cs="Arial"/>
          <w:b/>
          <w:i/>
        </w:rPr>
        <w:t>.3    Councilors Update</w:t>
      </w:r>
    </w:p>
    <w:p w14:paraId="1E36708F" w14:textId="0C3DA7BF" w:rsidR="00586AFF" w:rsidRPr="007A6E43" w:rsidRDefault="002C61D4" w:rsidP="00586AFF">
      <w:pPr>
        <w:widowControl w:val="0"/>
        <w:autoSpaceDE w:val="0"/>
        <w:autoSpaceDN w:val="0"/>
        <w:adjustRightInd w:val="0"/>
        <w:ind w:left="720"/>
        <w:rPr>
          <w:rFonts w:asciiTheme="majorHAnsi" w:hAnsiTheme="majorHAnsi" w:cs="Arial"/>
          <w:b/>
          <w:i/>
        </w:rPr>
      </w:pPr>
      <w:r w:rsidRPr="007A6E43">
        <w:rPr>
          <w:rFonts w:asciiTheme="majorHAnsi" w:hAnsiTheme="majorHAnsi" w:cs="Arial"/>
          <w:b/>
          <w:i/>
        </w:rPr>
        <w:t>12</w:t>
      </w:r>
      <w:r w:rsidR="00586AFF" w:rsidRPr="007A6E43">
        <w:rPr>
          <w:rFonts w:asciiTheme="majorHAnsi" w:hAnsiTheme="majorHAnsi" w:cs="Arial"/>
          <w:b/>
          <w:i/>
        </w:rPr>
        <w:t>.4    Regional Organizations Update</w:t>
      </w:r>
    </w:p>
    <w:p w14:paraId="19840D3B" w14:textId="56F882F8" w:rsidR="008D0728" w:rsidRDefault="002C61D4" w:rsidP="00586AFF">
      <w:pPr>
        <w:widowControl w:val="0"/>
        <w:autoSpaceDE w:val="0"/>
        <w:autoSpaceDN w:val="0"/>
        <w:adjustRightInd w:val="0"/>
        <w:ind w:left="720"/>
        <w:rPr>
          <w:rFonts w:asciiTheme="majorHAnsi" w:hAnsiTheme="majorHAnsi" w:cs="Arial"/>
          <w:b/>
          <w:i/>
        </w:rPr>
      </w:pPr>
      <w:r w:rsidRPr="007A6E43">
        <w:rPr>
          <w:rFonts w:asciiTheme="majorHAnsi" w:hAnsiTheme="majorHAnsi" w:cs="Arial"/>
          <w:b/>
          <w:i/>
        </w:rPr>
        <w:t>12</w:t>
      </w:r>
      <w:r w:rsidR="008D0728" w:rsidRPr="007A6E43">
        <w:rPr>
          <w:rFonts w:asciiTheme="majorHAnsi" w:hAnsiTheme="majorHAnsi" w:cs="Arial"/>
          <w:b/>
          <w:i/>
        </w:rPr>
        <w:t>.5    Secretariat update</w:t>
      </w:r>
    </w:p>
    <w:p w14:paraId="4C9C668E" w14:textId="3988932A" w:rsidR="007A6E43" w:rsidRPr="007A6E43" w:rsidRDefault="007A6E43" w:rsidP="00586AFF">
      <w:pPr>
        <w:widowControl w:val="0"/>
        <w:autoSpaceDE w:val="0"/>
        <w:autoSpaceDN w:val="0"/>
        <w:adjustRightInd w:val="0"/>
        <w:ind w:left="720"/>
        <w:rPr>
          <w:rFonts w:asciiTheme="majorHAnsi" w:hAnsiTheme="majorHAnsi" w:cs="Arial"/>
        </w:rPr>
      </w:pPr>
      <w:r>
        <w:rPr>
          <w:rFonts w:asciiTheme="majorHAnsi" w:hAnsiTheme="majorHAnsi" w:cs="Arial"/>
        </w:rPr>
        <w:t xml:space="preserve">Background: task overview members ccNSO </w:t>
      </w:r>
      <w:r w:rsidR="00FD1426">
        <w:rPr>
          <w:rFonts w:asciiTheme="majorHAnsi" w:hAnsiTheme="majorHAnsi" w:cs="Arial"/>
        </w:rPr>
        <w:t>S</w:t>
      </w:r>
      <w:r>
        <w:rPr>
          <w:rFonts w:asciiTheme="majorHAnsi" w:hAnsiTheme="majorHAnsi" w:cs="Arial"/>
        </w:rPr>
        <w:t>ecretariat</w:t>
      </w:r>
    </w:p>
    <w:p w14:paraId="6FBBC938" w14:textId="77777777" w:rsidR="00BF6C43" w:rsidRPr="00AD08CD" w:rsidRDefault="00BF6C43" w:rsidP="00586AFF">
      <w:pPr>
        <w:widowControl w:val="0"/>
        <w:autoSpaceDE w:val="0"/>
        <w:autoSpaceDN w:val="0"/>
        <w:adjustRightInd w:val="0"/>
        <w:ind w:left="720"/>
        <w:rPr>
          <w:rFonts w:asciiTheme="majorHAnsi" w:hAnsiTheme="majorHAnsi" w:cs="Arial"/>
          <w:b/>
          <w:i/>
        </w:rPr>
      </w:pPr>
    </w:p>
    <w:p w14:paraId="12234A61" w14:textId="6EE92767" w:rsidR="00BF6C43" w:rsidRDefault="00BF6C43" w:rsidP="00BF6C43">
      <w:pPr>
        <w:widowControl w:val="0"/>
        <w:autoSpaceDE w:val="0"/>
        <w:autoSpaceDN w:val="0"/>
        <w:adjustRightInd w:val="0"/>
        <w:rPr>
          <w:rFonts w:asciiTheme="majorHAnsi" w:hAnsiTheme="majorHAnsi" w:cs="Arial"/>
          <w:b/>
        </w:rPr>
      </w:pPr>
      <w:r w:rsidRPr="00AD08CD">
        <w:rPr>
          <w:rFonts w:asciiTheme="majorHAnsi" w:hAnsiTheme="majorHAnsi" w:cs="Arial"/>
          <w:b/>
        </w:rPr>
        <w:t>13) WG update</w:t>
      </w:r>
    </w:p>
    <w:p w14:paraId="55832AA5" w14:textId="21627E68" w:rsidR="007A6E43" w:rsidRPr="007A6E43" w:rsidRDefault="007A6E43" w:rsidP="007A6E43">
      <w:pPr>
        <w:widowControl w:val="0"/>
        <w:autoSpaceDE w:val="0"/>
        <w:autoSpaceDN w:val="0"/>
        <w:adjustRightInd w:val="0"/>
        <w:ind w:left="720"/>
        <w:rPr>
          <w:rFonts w:asciiTheme="majorHAnsi" w:hAnsiTheme="majorHAnsi" w:cs="Arial"/>
          <w:b/>
          <w:i/>
        </w:rPr>
      </w:pPr>
      <w:r w:rsidRPr="007A6E43">
        <w:rPr>
          <w:rFonts w:asciiTheme="majorHAnsi" w:hAnsiTheme="majorHAnsi" w:cs="Arial"/>
          <w:b/>
          <w:i/>
        </w:rPr>
        <w:t xml:space="preserve">13.1 Programme WG </w:t>
      </w:r>
    </w:p>
    <w:p w14:paraId="5A982AD4" w14:textId="6BF27975" w:rsidR="007A6E43" w:rsidRPr="007A6E43" w:rsidRDefault="007A6E43" w:rsidP="007A6E43">
      <w:pPr>
        <w:widowControl w:val="0"/>
        <w:autoSpaceDE w:val="0"/>
        <w:autoSpaceDN w:val="0"/>
        <w:adjustRightInd w:val="0"/>
        <w:ind w:left="720"/>
        <w:rPr>
          <w:rFonts w:asciiTheme="majorHAnsi" w:hAnsiTheme="majorHAnsi" w:cs="Arial"/>
          <w:b/>
          <w:i/>
        </w:rPr>
      </w:pPr>
      <w:r w:rsidRPr="007A6E43">
        <w:rPr>
          <w:rFonts w:asciiTheme="majorHAnsi" w:hAnsiTheme="majorHAnsi" w:cs="Arial"/>
          <w:b/>
          <w:i/>
        </w:rPr>
        <w:t>13. 2 GRC update</w:t>
      </w:r>
    </w:p>
    <w:p w14:paraId="1AAFF90F" w14:textId="0511E960" w:rsidR="007A6E43" w:rsidRPr="007A6E43" w:rsidRDefault="007A6E43" w:rsidP="007A6E43">
      <w:pPr>
        <w:widowControl w:val="0"/>
        <w:autoSpaceDE w:val="0"/>
        <w:autoSpaceDN w:val="0"/>
        <w:adjustRightInd w:val="0"/>
        <w:ind w:left="720"/>
        <w:rPr>
          <w:rFonts w:asciiTheme="majorHAnsi" w:hAnsiTheme="majorHAnsi" w:cs="Arial"/>
          <w:b/>
          <w:i/>
        </w:rPr>
      </w:pPr>
      <w:r w:rsidRPr="007A6E43">
        <w:rPr>
          <w:rFonts w:asciiTheme="majorHAnsi" w:hAnsiTheme="majorHAnsi" w:cs="Arial"/>
          <w:b/>
          <w:i/>
        </w:rPr>
        <w:t>13.3 SOPWG update</w:t>
      </w:r>
    </w:p>
    <w:p w14:paraId="1B32BAAE" w14:textId="4EA75F85" w:rsidR="007A6E43" w:rsidRPr="007A6E43" w:rsidRDefault="007A6E43" w:rsidP="007A6E43">
      <w:pPr>
        <w:widowControl w:val="0"/>
        <w:autoSpaceDE w:val="0"/>
        <w:autoSpaceDN w:val="0"/>
        <w:adjustRightInd w:val="0"/>
        <w:ind w:left="720"/>
        <w:rPr>
          <w:rFonts w:asciiTheme="majorHAnsi" w:hAnsiTheme="majorHAnsi" w:cs="Arial"/>
          <w:b/>
          <w:i/>
        </w:rPr>
      </w:pPr>
      <w:r w:rsidRPr="007A6E43">
        <w:rPr>
          <w:rFonts w:asciiTheme="majorHAnsi" w:hAnsiTheme="majorHAnsi" w:cs="Arial"/>
          <w:b/>
          <w:i/>
        </w:rPr>
        <w:t>13.4 TLD-OPS update</w:t>
      </w:r>
    </w:p>
    <w:p w14:paraId="06086289" w14:textId="77777777" w:rsidR="007A6E43" w:rsidRPr="007A6E43" w:rsidRDefault="007A6E43" w:rsidP="007A6E43">
      <w:pPr>
        <w:widowControl w:val="0"/>
        <w:autoSpaceDE w:val="0"/>
        <w:autoSpaceDN w:val="0"/>
        <w:adjustRightInd w:val="0"/>
        <w:ind w:left="720"/>
        <w:rPr>
          <w:rFonts w:asciiTheme="majorHAnsi" w:hAnsiTheme="majorHAnsi" w:cs="Arial"/>
          <w:b/>
          <w:i/>
        </w:rPr>
      </w:pPr>
    </w:p>
    <w:p w14:paraId="2988DF37" w14:textId="77777777" w:rsidR="00586AFF" w:rsidRPr="00AD08CD" w:rsidRDefault="00586AFF" w:rsidP="00586AFF">
      <w:pPr>
        <w:widowControl w:val="0"/>
        <w:autoSpaceDE w:val="0"/>
        <w:autoSpaceDN w:val="0"/>
        <w:adjustRightInd w:val="0"/>
        <w:rPr>
          <w:rFonts w:asciiTheme="majorHAnsi" w:hAnsiTheme="majorHAnsi" w:cs="Arial"/>
          <w:b/>
        </w:rPr>
      </w:pPr>
    </w:p>
    <w:p w14:paraId="435424D2" w14:textId="7BFBC105" w:rsidR="00586AFF" w:rsidRPr="00AD08CD" w:rsidRDefault="00BF6C43" w:rsidP="00586AFF">
      <w:pPr>
        <w:widowControl w:val="0"/>
        <w:autoSpaceDE w:val="0"/>
        <w:autoSpaceDN w:val="0"/>
        <w:adjustRightInd w:val="0"/>
        <w:rPr>
          <w:rFonts w:asciiTheme="majorHAnsi" w:hAnsiTheme="majorHAnsi" w:cs="Arial"/>
          <w:b/>
        </w:rPr>
      </w:pPr>
      <w:r w:rsidRPr="00AD08CD">
        <w:rPr>
          <w:rFonts w:asciiTheme="majorHAnsi" w:hAnsiTheme="majorHAnsi" w:cs="Arial"/>
          <w:b/>
        </w:rPr>
        <w:t>14</w:t>
      </w:r>
      <w:r w:rsidR="00586AFF" w:rsidRPr="00AD08CD">
        <w:rPr>
          <w:rFonts w:asciiTheme="majorHAnsi" w:hAnsiTheme="majorHAnsi" w:cs="Arial"/>
          <w:b/>
        </w:rPr>
        <w:t>)</w:t>
      </w:r>
      <w:r w:rsidR="00586AFF" w:rsidRPr="00AD08CD">
        <w:rPr>
          <w:rFonts w:asciiTheme="majorHAnsi" w:hAnsiTheme="majorHAnsi" w:cs="Arial"/>
        </w:rPr>
        <w:t xml:space="preserve"> </w:t>
      </w:r>
      <w:r w:rsidR="00586AFF" w:rsidRPr="00AD08CD">
        <w:rPr>
          <w:rFonts w:asciiTheme="majorHAnsi" w:hAnsiTheme="majorHAnsi" w:cs="Arial"/>
          <w:b/>
        </w:rPr>
        <w:t xml:space="preserve">Liaison Updates </w:t>
      </w:r>
    </w:p>
    <w:p w14:paraId="0E155652" w14:textId="2FD0793A" w:rsidR="00586AFF" w:rsidRPr="00AD08CD" w:rsidRDefault="00BF6C43" w:rsidP="00586AFF">
      <w:pPr>
        <w:widowControl w:val="0"/>
        <w:autoSpaceDE w:val="0"/>
        <w:autoSpaceDN w:val="0"/>
        <w:adjustRightInd w:val="0"/>
        <w:ind w:left="720"/>
        <w:rPr>
          <w:rFonts w:asciiTheme="majorHAnsi" w:hAnsiTheme="majorHAnsi" w:cs="Arial"/>
          <w:b/>
          <w:i/>
        </w:rPr>
      </w:pPr>
      <w:r w:rsidRPr="00AD08CD">
        <w:rPr>
          <w:rFonts w:asciiTheme="majorHAnsi" w:hAnsiTheme="majorHAnsi" w:cs="Arial"/>
          <w:b/>
          <w:i/>
        </w:rPr>
        <w:t>14</w:t>
      </w:r>
      <w:r w:rsidR="00586AFF" w:rsidRPr="00AD08CD">
        <w:rPr>
          <w:rFonts w:asciiTheme="majorHAnsi" w:hAnsiTheme="majorHAnsi" w:cs="Arial"/>
          <w:b/>
          <w:i/>
        </w:rPr>
        <w:t>.</w:t>
      </w:r>
      <w:r w:rsidR="007A7123" w:rsidRPr="00AD08CD">
        <w:rPr>
          <w:rFonts w:asciiTheme="majorHAnsi" w:hAnsiTheme="majorHAnsi" w:cs="Arial"/>
          <w:b/>
          <w:i/>
        </w:rPr>
        <w:t>1    GNSO Update</w:t>
      </w:r>
      <w:r w:rsidR="007B0383" w:rsidRPr="00AD08CD">
        <w:rPr>
          <w:rFonts w:asciiTheme="majorHAnsi" w:hAnsiTheme="majorHAnsi" w:cs="Arial"/>
          <w:b/>
          <w:i/>
        </w:rPr>
        <w:t xml:space="preserve"> (written update to follow)</w:t>
      </w:r>
      <w:r w:rsidR="00586AFF" w:rsidRPr="00AD08CD">
        <w:rPr>
          <w:rFonts w:asciiTheme="majorHAnsi" w:hAnsiTheme="majorHAnsi" w:cs="Arial"/>
          <w:b/>
          <w:i/>
        </w:rPr>
        <w:t xml:space="preserve">. </w:t>
      </w:r>
    </w:p>
    <w:p w14:paraId="639D4CF2" w14:textId="5BA32BEF" w:rsidR="00586AFF" w:rsidRPr="00AD08CD" w:rsidRDefault="00BF6C43" w:rsidP="00586AFF">
      <w:pPr>
        <w:widowControl w:val="0"/>
        <w:autoSpaceDE w:val="0"/>
        <w:autoSpaceDN w:val="0"/>
        <w:adjustRightInd w:val="0"/>
        <w:ind w:left="720"/>
        <w:rPr>
          <w:rFonts w:asciiTheme="majorHAnsi" w:hAnsiTheme="majorHAnsi" w:cs="Arial"/>
        </w:rPr>
      </w:pPr>
      <w:r w:rsidRPr="00AD08CD">
        <w:rPr>
          <w:rFonts w:asciiTheme="majorHAnsi" w:hAnsiTheme="majorHAnsi" w:cs="Arial"/>
          <w:b/>
          <w:i/>
        </w:rPr>
        <w:t>14</w:t>
      </w:r>
      <w:r w:rsidR="00586AFF" w:rsidRPr="00AD08CD">
        <w:rPr>
          <w:rFonts w:asciiTheme="majorHAnsi" w:hAnsiTheme="majorHAnsi" w:cs="Arial"/>
          <w:b/>
          <w:i/>
        </w:rPr>
        <w:t>.2    ALAC U</w:t>
      </w:r>
      <w:r w:rsidR="00BB6502" w:rsidRPr="00AD08CD">
        <w:rPr>
          <w:rFonts w:asciiTheme="majorHAnsi" w:hAnsiTheme="majorHAnsi" w:cs="Arial"/>
          <w:b/>
          <w:i/>
        </w:rPr>
        <w:t xml:space="preserve">pdate </w:t>
      </w:r>
      <w:r w:rsidR="007B0383" w:rsidRPr="00AD08CD">
        <w:rPr>
          <w:rFonts w:asciiTheme="majorHAnsi" w:hAnsiTheme="majorHAnsi" w:cs="Arial"/>
          <w:b/>
          <w:i/>
        </w:rPr>
        <w:t>(written update to follow)</w:t>
      </w:r>
      <w:r w:rsidR="00586AFF" w:rsidRPr="00AD08CD">
        <w:rPr>
          <w:rFonts w:asciiTheme="majorHAnsi" w:hAnsiTheme="majorHAnsi" w:cs="Arial"/>
          <w:b/>
          <w:i/>
        </w:rPr>
        <w:t>.</w:t>
      </w:r>
      <w:r w:rsidR="00586AFF" w:rsidRPr="00AD08CD">
        <w:rPr>
          <w:rFonts w:asciiTheme="majorHAnsi" w:hAnsiTheme="majorHAnsi" w:cs="Arial"/>
        </w:rPr>
        <w:t xml:space="preserve"> </w:t>
      </w:r>
    </w:p>
    <w:p w14:paraId="082C937A" w14:textId="77777777" w:rsidR="00BB6502" w:rsidRPr="00AD08CD" w:rsidRDefault="00BB6502" w:rsidP="00586AFF">
      <w:pPr>
        <w:widowControl w:val="0"/>
        <w:autoSpaceDE w:val="0"/>
        <w:autoSpaceDN w:val="0"/>
        <w:adjustRightInd w:val="0"/>
        <w:ind w:left="720"/>
        <w:rPr>
          <w:rFonts w:asciiTheme="majorHAnsi" w:hAnsiTheme="majorHAnsi" w:cs="Arial"/>
        </w:rPr>
      </w:pPr>
    </w:p>
    <w:p w14:paraId="177CD132" w14:textId="77777777" w:rsidR="000E76D6" w:rsidRPr="00AD08CD" w:rsidRDefault="000E76D6" w:rsidP="00BB6502">
      <w:pPr>
        <w:widowControl w:val="0"/>
        <w:autoSpaceDE w:val="0"/>
        <w:autoSpaceDN w:val="0"/>
        <w:adjustRightInd w:val="0"/>
        <w:rPr>
          <w:rFonts w:asciiTheme="majorHAnsi" w:hAnsiTheme="majorHAnsi" w:cs="Arial"/>
          <w:b/>
        </w:rPr>
      </w:pPr>
    </w:p>
    <w:p w14:paraId="176D9D41" w14:textId="2C2E8A6E" w:rsidR="00BD1F27" w:rsidRPr="00AD08CD" w:rsidRDefault="000E76D6" w:rsidP="00BB6502">
      <w:pPr>
        <w:widowControl w:val="0"/>
        <w:autoSpaceDE w:val="0"/>
        <w:autoSpaceDN w:val="0"/>
        <w:adjustRightInd w:val="0"/>
        <w:rPr>
          <w:rFonts w:asciiTheme="majorHAnsi" w:hAnsiTheme="majorHAnsi" w:cs="Arial"/>
          <w:b/>
        </w:rPr>
      </w:pPr>
      <w:r w:rsidRPr="00AD08CD">
        <w:rPr>
          <w:rFonts w:asciiTheme="majorHAnsi" w:hAnsiTheme="majorHAnsi" w:cs="Arial"/>
          <w:b/>
        </w:rPr>
        <w:t>15</w:t>
      </w:r>
      <w:r w:rsidR="00BD1F27" w:rsidRPr="00AD08CD">
        <w:rPr>
          <w:rFonts w:asciiTheme="majorHAnsi" w:hAnsiTheme="majorHAnsi" w:cs="Arial"/>
          <w:b/>
        </w:rPr>
        <w:t>)  AOB</w:t>
      </w:r>
    </w:p>
    <w:p w14:paraId="04AFA2AC" w14:textId="77777777" w:rsidR="00BD1F27" w:rsidRPr="00AD08CD" w:rsidRDefault="00BD1F27" w:rsidP="00BB6502">
      <w:pPr>
        <w:widowControl w:val="0"/>
        <w:autoSpaceDE w:val="0"/>
        <w:autoSpaceDN w:val="0"/>
        <w:adjustRightInd w:val="0"/>
        <w:rPr>
          <w:rFonts w:asciiTheme="majorHAnsi" w:hAnsiTheme="majorHAnsi" w:cs="Arial"/>
          <w:b/>
        </w:rPr>
      </w:pPr>
    </w:p>
    <w:p w14:paraId="0B3A40DB" w14:textId="34368D11" w:rsidR="00807550" w:rsidRPr="00AD08CD" w:rsidRDefault="00BF6C43" w:rsidP="000B580C">
      <w:pPr>
        <w:widowControl w:val="0"/>
        <w:autoSpaceDE w:val="0"/>
        <w:autoSpaceDN w:val="0"/>
        <w:adjustRightInd w:val="0"/>
        <w:rPr>
          <w:rFonts w:asciiTheme="majorHAnsi" w:hAnsiTheme="majorHAnsi" w:cs="Arial"/>
          <w:b/>
        </w:rPr>
      </w:pPr>
      <w:r w:rsidRPr="00AD08CD">
        <w:rPr>
          <w:rFonts w:asciiTheme="majorHAnsi" w:hAnsiTheme="majorHAnsi" w:cs="Arial"/>
          <w:b/>
        </w:rPr>
        <w:t>16</w:t>
      </w:r>
      <w:r w:rsidR="001560DF" w:rsidRPr="00AD08CD">
        <w:rPr>
          <w:rFonts w:asciiTheme="majorHAnsi" w:hAnsiTheme="majorHAnsi" w:cs="Arial"/>
          <w:b/>
        </w:rPr>
        <w:t>) Next meetings</w:t>
      </w:r>
    </w:p>
    <w:p w14:paraId="50421F0C" w14:textId="77777777" w:rsidR="000E76D6" w:rsidRPr="00AD08CD" w:rsidRDefault="000E76D6" w:rsidP="000E76D6">
      <w:pPr>
        <w:numPr>
          <w:ilvl w:val="0"/>
          <w:numId w:val="31"/>
        </w:numPr>
        <w:rPr>
          <w:rFonts w:asciiTheme="majorHAnsi" w:eastAsia="Times New Roman" w:hAnsiTheme="majorHAnsi"/>
          <w:color w:val="000000"/>
        </w:rPr>
      </w:pPr>
      <w:r w:rsidRPr="00AD08CD">
        <w:rPr>
          <w:rFonts w:asciiTheme="majorHAnsi" w:eastAsia="Times New Roman" w:hAnsiTheme="majorHAnsi"/>
          <w:color w:val="000000"/>
        </w:rPr>
        <w:t>18 May 2017, 12.00 UTC</w:t>
      </w:r>
    </w:p>
    <w:p w14:paraId="13ADEF1F" w14:textId="11F2B815" w:rsidR="00BF6C43" w:rsidRPr="00AD08CD" w:rsidRDefault="000E76D6" w:rsidP="00BF6C43">
      <w:pPr>
        <w:numPr>
          <w:ilvl w:val="0"/>
          <w:numId w:val="31"/>
        </w:numPr>
        <w:rPr>
          <w:rFonts w:asciiTheme="majorHAnsi" w:eastAsiaTheme="minorEastAsia" w:hAnsiTheme="majorHAnsi"/>
          <w:b/>
        </w:rPr>
      </w:pPr>
      <w:r w:rsidRPr="00AD08CD">
        <w:rPr>
          <w:rFonts w:asciiTheme="majorHAnsi" w:eastAsia="Times New Roman" w:hAnsiTheme="majorHAnsi"/>
          <w:color w:val="000000"/>
        </w:rPr>
        <w:t xml:space="preserve">June 2017 (f-2-f) to be confirmed, depending on ccNSO meeting schedule at </w:t>
      </w:r>
    </w:p>
    <w:p w14:paraId="3E74392C" w14:textId="77777777" w:rsidR="00BF6C43" w:rsidRPr="006A48CC" w:rsidRDefault="00BF6C43" w:rsidP="006A48CC">
      <w:pPr>
        <w:pStyle w:val="ListParagraph"/>
        <w:numPr>
          <w:ilvl w:val="1"/>
          <w:numId w:val="31"/>
        </w:numPr>
        <w:rPr>
          <w:rFonts w:asciiTheme="majorHAnsi" w:hAnsiTheme="majorHAnsi"/>
        </w:rPr>
      </w:pPr>
      <w:r w:rsidRPr="006A48CC">
        <w:rPr>
          <w:rFonts w:asciiTheme="majorHAnsi" w:eastAsia="Times New Roman" w:hAnsiTheme="majorHAnsi"/>
          <w:color w:val="000000"/>
        </w:rPr>
        <w:t xml:space="preserve">Alternatives: </w:t>
      </w:r>
    </w:p>
    <w:p w14:paraId="2D15010C" w14:textId="72EB0CA1" w:rsidR="00BF6C43" w:rsidRPr="006A48CC" w:rsidRDefault="00BF6C43" w:rsidP="006A48CC">
      <w:pPr>
        <w:pStyle w:val="ListParagraph"/>
        <w:numPr>
          <w:ilvl w:val="2"/>
          <w:numId w:val="31"/>
        </w:numPr>
        <w:rPr>
          <w:rFonts w:asciiTheme="majorHAnsi" w:hAnsiTheme="majorHAnsi"/>
        </w:rPr>
      </w:pPr>
      <w:r w:rsidRPr="006A48CC">
        <w:rPr>
          <w:rFonts w:asciiTheme="majorHAnsi" w:eastAsia="Times New Roman" w:hAnsiTheme="majorHAnsi"/>
          <w:color w:val="000000"/>
        </w:rPr>
        <w:t>Wednesday 28 June</w:t>
      </w:r>
      <w:r w:rsidR="006A48CC">
        <w:rPr>
          <w:rFonts w:asciiTheme="majorHAnsi" w:eastAsia="Times New Roman" w:hAnsiTheme="majorHAnsi"/>
          <w:color w:val="000000"/>
        </w:rPr>
        <w:t>,</w:t>
      </w:r>
      <w:r w:rsidRPr="006A48CC">
        <w:rPr>
          <w:rFonts w:asciiTheme="majorHAnsi" w:eastAsia="Times New Roman" w:hAnsiTheme="majorHAnsi"/>
          <w:color w:val="000000"/>
        </w:rPr>
        <w:t xml:space="preserve"> 17.00 Local time (block 5)</w:t>
      </w:r>
    </w:p>
    <w:p w14:paraId="278CCAF5" w14:textId="3E507BB8" w:rsidR="00BF6C43" w:rsidRPr="006A48CC" w:rsidRDefault="00BF6C43" w:rsidP="006A48CC">
      <w:pPr>
        <w:pStyle w:val="ListParagraph"/>
        <w:numPr>
          <w:ilvl w:val="2"/>
          <w:numId w:val="31"/>
        </w:numPr>
        <w:rPr>
          <w:rFonts w:asciiTheme="majorHAnsi" w:hAnsiTheme="majorHAnsi"/>
        </w:rPr>
      </w:pPr>
      <w:r w:rsidRPr="006A48CC">
        <w:rPr>
          <w:rFonts w:asciiTheme="majorHAnsi" w:hAnsiTheme="majorHAnsi"/>
        </w:rPr>
        <w:t xml:space="preserve">Thursday 29 June, </w:t>
      </w:r>
      <w:r w:rsidR="006A48CC">
        <w:rPr>
          <w:rFonts w:asciiTheme="majorHAnsi" w:hAnsiTheme="majorHAnsi"/>
        </w:rPr>
        <w:t>0</w:t>
      </w:r>
      <w:r w:rsidRPr="006A48CC">
        <w:rPr>
          <w:rFonts w:asciiTheme="majorHAnsi" w:hAnsiTheme="majorHAnsi"/>
        </w:rPr>
        <w:t>9.00 local time (block 1)</w:t>
      </w:r>
    </w:p>
    <w:p w14:paraId="69651153" w14:textId="2BCEA682" w:rsidR="00B15213" w:rsidRPr="006A48CC" w:rsidRDefault="00B15213" w:rsidP="006A48CC">
      <w:pPr>
        <w:rPr>
          <w:rFonts w:asciiTheme="majorHAnsi" w:hAnsiTheme="majorHAnsi"/>
        </w:rPr>
      </w:pPr>
    </w:p>
    <w:sectPr w:rsidR="00B15213" w:rsidRPr="006A48CC" w:rsidSect="009A54D2">
      <w:footerReference w:type="even" r:id="rId13"/>
      <w:footerReference w:type="default" r:id="rId14"/>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1B60A" w14:textId="77777777" w:rsidR="00EF5671" w:rsidRDefault="00EF5671" w:rsidP="00D57DF4">
      <w:r>
        <w:separator/>
      </w:r>
    </w:p>
  </w:endnote>
  <w:endnote w:type="continuationSeparator" w:id="0">
    <w:p w14:paraId="31FE39F4" w14:textId="77777777" w:rsidR="00EF5671" w:rsidRDefault="00EF5671" w:rsidP="00D5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420EB" w14:textId="77777777" w:rsidR="0031055A" w:rsidRDefault="0031055A"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2EEE2E" w14:textId="77777777" w:rsidR="0031055A" w:rsidRDefault="0031055A" w:rsidP="006E6A1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D554E" w14:textId="77777777" w:rsidR="0031055A" w:rsidRDefault="0031055A"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5699">
      <w:rPr>
        <w:rStyle w:val="PageNumber"/>
        <w:noProof/>
      </w:rPr>
      <w:t>1</w:t>
    </w:r>
    <w:r>
      <w:rPr>
        <w:rStyle w:val="PageNumber"/>
      </w:rPr>
      <w:fldChar w:fldCharType="end"/>
    </w:r>
  </w:p>
  <w:p w14:paraId="0B00893B" w14:textId="77777777" w:rsidR="0031055A" w:rsidRDefault="0031055A" w:rsidP="006E6A1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873FF" w14:textId="77777777" w:rsidR="00EF5671" w:rsidRDefault="00EF5671" w:rsidP="00D57DF4">
      <w:r>
        <w:separator/>
      </w:r>
    </w:p>
  </w:footnote>
  <w:footnote w:type="continuationSeparator" w:id="0">
    <w:p w14:paraId="0E0FB5B8" w14:textId="77777777" w:rsidR="00EF5671" w:rsidRDefault="00EF5671" w:rsidP="00D57D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925C3"/>
    <w:multiLevelType w:val="hybridMultilevel"/>
    <w:tmpl w:val="A2D67F74"/>
    <w:lvl w:ilvl="0" w:tplc="C846B6A6">
      <w:start w:val="9"/>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02A00"/>
    <w:multiLevelType w:val="multilevel"/>
    <w:tmpl w:val="9904C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C3B6919"/>
    <w:multiLevelType w:val="multilevel"/>
    <w:tmpl w:val="7B500FB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FE15C99"/>
    <w:multiLevelType w:val="hybridMultilevel"/>
    <w:tmpl w:val="5B7A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CC3794"/>
    <w:multiLevelType w:val="multilevel"/>
    <w:tmpl w:val="A9662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E3E6F1E"/>
    <w:multiLevelType w:val="hybridMultilevel"/>
    <w:tmpl w:val="954CF4C0"/>
    <w:lvl w:ilvl="0" w:tplc="33C0D8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F31F29"/>
    <w:multiLevelType w:val="hybridMultilevel"/>
    <w:tmpl w:val="2F80A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5559EC"/>
    <w:multiLevelType w:val="hybridMultilevel"/>
    <w:tmpl w:val="F4AAD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2872611"/>
    <w:multiLevelType w:val="hybridMultilevel"/>
    <w:tmpl w:val="4CB66EBA"/>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CA72F3"/>
    <w:multiLevelType w:val="hybridMultilevel"/>
    <w:tmpl w:val="521EC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72B4A"/>
    <w:multiLevelType w:val="hybridMultilevel"/>
    <w:tmpl w:val="3B64B8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60C364C"/>
    <w:multiLevelType w:val="hybridMultilevel"/>
    <w:tmpl w:val="ACD296EA"/>
    <w:lvl w:ilvl="0" w:tplc="1FD0D666">
      <w:start w:val="7"/>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76E43F4"/>
    <w:multiLevelType w:val="multilevel"/>
    <w:tmpl w:val="6F940D1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3B7D6681"/>
    <w:multiLevelType w:val="hybridMultilevel"/>
    <w:tmpl w:val="5DA06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FD0591"/>
    <w:multiLevelType w:val="hybridMultilevel"/>
    <w:tmpl w:val="8AE85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19B7799"/>
    <w:multiLevelType w:val="hybridMultilevel"/>
    <w:tmpl w:val="0D8CF3B2"/>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B553E8"/>
    <w:multiLevelType w:val="hybridMultilevel"/>
    <w:tmpl w:val="42844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E76B19"/>
    <w:multiLevelType w:val="hybridMultilevel"/>
    <w:tmpl w:val="2C729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C73A90"/>
    <w:multiLevelType w:val="hybridMultilevel"/>
    <w:tmpl w:val="99EA0A72"/>
    <w:lvl w:ilvl="0" w:tplc="181C3896">
      <w:start w:val="3"/>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AA3B2B"/>
    <w:multiLevelType w:val="hybridMultilevel"/>
    <w:tmpl w:val="8BF6F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B27918"/>
    <w:multiLevelType w:val="hybridMultilevel"/>
    <w:tmpl w:val="BF84DE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1FF4111"/>
    <w:multiLevelType w:val="hybridMultilevel"/>
    <w:tmpl w:val="15D6F40E"/>
    <w:lvl w:ilvl="0" w:tplc="A410A37A">
      <w:start w:val="9"/>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B73FD7"/>
    <w:multiLevelType w:val="multilevel"/>
    <w:tmpl w:val="9904C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6EBD16CA"/>
    <w:multiLevelType w:val="hybridMultilevel"/>
    <w:tmpl w:val="D552523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4">
    <w:nsid w:val="6EF92588"/>
    <w:multiLevelType w:val="hybridMultilevel"/>
    <w:tmpl w:val="B3A8D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FE42FE"/>
    <w:multiLevelType w:val="hybridMultilevel"/>
    <w:tmpl w:val="6C4AF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2F49F0"/>
    <w:multiLevelType w:val="hybridMultilevel"/>
    <w:tmpl w:val="8CEA5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4E7131C"/>
    <w:multiLevelType w:val="hybridMultilevel"/>
    <w:tmpl w:val="BB7A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6E29FD"/>
    <w:multiLevelType w:val="hybridMultilevel"/>
    <w:tmpl w:val="BA8863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07" w:hanging="360"/>
      </w:pPr>
      <w:rPr>
        <w:rFonts w:ascii="Courier New" w:hAnsi="Courier New" w:cs="Courier New" w:hint="default"/>
      </w:rPr>
    </w:lvl>
    <w:lvl w:ilvl="2" w:tplc="04090005">
      <w:start w:val="1"/>
      <w:numFmt w:val="bullet"/>
      <w:lvlText w:val=""/>
      <w:lvlJc w:val="left"/>
      <w:pPr>
        <w:ind w:left="2827" w:hanging="360"/>
      </w:pPr>
      <w:rPr>
        <w:rFonts w:ascii="Wingdings" w:hAnsi="Wingdings" w:hint="default"/>
      </w:rPr>
    </w:lvl>
    <w:lvl w:ilvl="3" w:tplc="04090001">
      <w:start w:val="1"/>
      <w:numFmt w:val="bullet"/>
      <w:lvlText w:val=""/>
      <w:lvlJc w:val="left"/>
      <w:pPr>
        <w:ind w:left="3547" w:hanging="360"/>
      </w:pPr>
      <w:rPr>
        <w:rFonts w:ascii="Symbol" w:hAnsi="Symbol" w:hint="default"/>
      </w:rPr>
    </w:lvl>
    <w:lvl w:ilvl="4" w:tplc="04090003">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29">
    <w:nsid w:val="781920A1"/>
    <w:multiLevelType w:val="hybridMultilevel"/>
    <w:tmpl w:val="E57C5AE4"/>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7C6671"/>
    <w:multiLevelType w:val="hybridMultilevel"/>
    <w:tmpl w:val="2C087592"/>
    <w:lvl w:ilvl="0" w:tplc="EB36035C">
      <w:start w:val="6"/>
      <w:numFmt w:val="bullet"/>
      <w:lvlText w:val="-"/>
      <w:lvlJc w:val="left"/>
      <w:pPr>
        <w:ind w:left="1080" w:hanging="360"/>
      </w:pPr>
      <w:rPr>
        <w:rFonts w:ascii="Calibri" w:eastAsiaTheme="minorEastAsia"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DFB64F1"/>
    <w:multiLevelType w:val="hybridMultilevel"/>
    <w:tmpl w:val="A32A0A60"/>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316BD9"/>
    <w:multiLevelType w:val="hybridMultilevel"/>
    <w:tmpl w:val="559CD72A"/>
    <w:lvl w:ilvl="0" w:tplc="9654C06A">
      <w:start w:val="5"/>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6A7754"/>
    <w:multiLevelType w:val="hybridMultilevel"/>
    <w:tmpl w:val="6292E3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C80170"/>
    <w:multiLevelType w:val="multilevel"/>
    <w:tmpl w:val="8A94BA64"/>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19"/>
  </w:num>
  <w:num w:numId="3">
    <w:abstractNumId w:val="27"/>
  </w:num>
  <w:num w:numId="4">
    <w:abstractNumId w:val="6"/>
  </w:num>
  <w:num w:numId="5">
    <w:abstractNumId w:val="14"/>
  </w:num>
  <w:num w:numId="6">
    <w:abstractNumId w:val="16"/>
  </w:num>
  <w:num w:numId="7">
    <w:abstractNumId w:val="24"/>
  </w:num>
  <w:num w:numId="8">
    <w:abstractNumId w:val="13"/>
  </w:num>
  <w:num w:numId="9">
    <w:abstractNumId w:val="2"/>
  </w:num>
  <w:num w:numId="10">
    <w:abstractNumId w:val="23"/>
  </w:num>
  <w:num w:numId="11">
    <w:abstractNumId w:val="7"/>
  </w:num>
  <w:num w:numId="12">
    <w:abstractNumId w:val="20"/>
  </w:num>
  <w:num w:numId="13">
    <w:abstractNumId w:val="12"/>
  </w:num>
  <w:num w:numId="14">
    <w:abstractNumId w:val="34"/>
  </w:num>
  <w:num w:numId="15">
    <w:abstractNumId w:val="10"/>
  </w:num>
  <w:num w:numId="16">
    <w:abstractNumId w:val="18"/>
  </w:num>
  <w:num w:numId="17">
    <w:abstractNumId w:val="3"/>
  </w:num>
  <w:num w:numId="18">
    <w:abstractNumId w:val="9"/>
  </w:num>
  <w:num w:numId="19">
    <w:abstractNumId w:val="5"/>
  </w:num>
  <w:num w:numId="20">
    <w:abstractNumId w:val="0"/>
  </w:num>
  <w:num w:numId="21">
    <w:abstractNumId w:val="21"/>
  </w:num>
  <w:num w:numId="22">
    <w:abstractNumId w:val="28"/>
  </w:num>
  <w:num w:numId="23">
    <w:abstractNumId w:val="32"/>
  </w:num>
  <w:num w:numId="24">
    <w:abstractNumId w:val="31"/>
  </w:num>
  <w:num w:numId="25">
    <w:abstractNumId w:val="8"/>
  </w:num>
  <w:num w:numId="26">
    <w:abstractNumId w:val="29"/>
  </w:num>
  <w:num w:numId="27">
    <w:abstractNumId w:val="15"/>
  </w:num>
  <w:num w:numId="28">
    <w:abstractNumId w:val="26"/>
  </w:num>
  <w:num w:numId="29">
    <w:abstractNumId w:val="25"/>
  </w:num>
  <w:num w:numId="30">
    <w:abstractNumId w:val="33"/>
  </w:num>
  <w:num w:numId="31">
    <w:abstractNumId w:val="22"/>
  </w:num>
  <w:num w:numId="32">
    <w:abstractNumId w:val="17"/>
  </w:num>
  <w:num w:numId="33">
    <w:abstractNumId w:val="1"/>
  </w:num>
  <w:num w:numId="34">
    <w:abstractNumId w:val="11"/>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E4E"/>
    <w:rsid w:val="000033DA"/>
    <w:rsid w:val="00006466"/>
    <w:rsid w:val="00013BF1"/>
    <w:rsid w:val="00013E08"/>
    <w:rsid w:val="0002588B"/>
    <w:rsid w:val="00025AC5"/>
    <w:rsid w:val="000320BA"/>
    <w:rsid w:val="000334AD"/>
    <w:rsid w:val="000413D7"/>
    <w:rsid w:val="00043F71"/>
    <w:rsid w:val="0005373B"/>
    <w:rsid w:val="00061FCA"/>
    <w:rsid w:val="00065ADD"/>
    <w:rsid w:val="00066D62"/>
    <w:rsid w:val="0007217B"/>
    <w:rsid w:val="0007302A"/>
    <w:rsid w:val="000844C8"/>
    <w:rsid w:val="00094D17"/>
    <w:rsid w:val="000A04D2"/>
    <w:rsid w:val="000B0E34"/>
    <w:rsid w:val="000B3320"/>
    <w:rsid w:val="000B383F"/>
    <w:rsid w:val="000B580C"/>
    <w:rsid w:val="000B6EC0"/>
    <w:rsid w:val="000C2DFC"/>
    <w:rsid w:val="000C4F95"/>
    <w:rsid w:val="000E2C6D"/>
    <w:rsid w:val="000E2D63"/>
    <w:rsid w:val="000E47A6"/>
    <w:rsid w:val="000E76D6"/>
    <w:rsid w:val="000F2337"/>
    <w:rsid w:val="001062D8"/>
    <w:rsid w:val="00114A4C"/>
    <w:rsid w:val="00117F09"/>
    <w:rsid w:val="0013023F"/>
    <w:rsid w:val="0013532E"/>
    <w:rsid w:val="00135FF8"/>
    <w:rsid w:val="00140383"/>
    <w:rsid w:val="00145CC5"/>
    <w:rsid w:val="001521BD"/>
    <w:rsid w:val="00154376"/>
    <w:rsid w:val="0015451C"/>
    <w:rsid w:val="00155936"/>
    <w:rsid w:val="001560DF"/>
    <w:rsid w:val="00156CB2"/>
    <w:rsid w:val="00157E38"/>
    <w:rsid w:val="001613D1"/>
    <w:rsid w:val="00164934"/>
    <w:rsid w:val="001650C7"/>
    <w:rsid w:val="0016756E"/>
    <w:rsid w:val="00173201"/>
    <w:rsid w:val="00174C94"/>
    <w:rsid w:val="00181157"/>
    <w:rsid w:val="00181D43"/>
    <w:rsid w:val="00183618"/>
    <w:rsid w:val="001853E4"/>
    <w:rsid w:val="00192A6C"/>
    <w:rsid w:val="001A22E1"/>
    <w:rsid w:val="001A7FFA"/>
    <w:rsid w:val="001B19CE"/>
    <w:rsid w:val="001B3652"/>
    <w:rsid w:val="001B43FF"/>
    <w:rsid w:val="001B5B68"/>
    <w:rsid w:val="001D1365"/>
    <w:rsid w:val="001D3E37"/>
    <w:rsid w:val="001D7A66"/>
    <w:rsid w:val="001E2F78"/>
    <w:rsid w:val="001E34B4"/>
    <w:rsid w:val="001E4D9F"/>
    <w:rsid w:val="001E4F27"/>
    <w:rsid w:val="001F2590"/>
    <w:rsid w:val="00214E54"/>
    <w:rsid w:val="002165AB"/>
    <w:rsid w:val="00221EDF"/>
    <w:rsid w:val="00223D67"/>
    <w:rsid w:val="002240EE"/>
    <w:rsid w:val="0022658F"/>
    <w:rsid w:val="00230140"/>
    <w:rsid w:val="002333D3"/>
    <w:rsid w:val="0023740A"/>
    <w:rsid w:val="00245368"/>
    <w:rsid w:val="00245CB2"/>
    <w:rsid w:val="00254B72"/>
    <w:rsid w:val="00261707"/>
    <w:rsid w:val="00265309"/>
    <w:rsid w:val="00266037"/>
    <w:rsid w:val="00266DA6"/>
    <w:rsid w:val="002749E7"/>
    <w:rsid w:val="00275440"/>
    <w:rsid w:val="0027576E"/>
    <w:rsid w:val="00277FBB"/>
    <w:rsid w:val="002801B2"/>
    <w:rsid w:val="00281C6B"/>
    <w:rsid w:val="0028282A"/>
    <w:rsid w:val="00283AFA"/>
    <w:rsid w:val="002937D4"/>
    <w:rsid w:val="00294666"/>
    <w:rsid w:val="002A0EF8"/>
    <w:rsid w:val="002A7821"/>
    <w:rsid w:val="002A7D63"/>
    <w:rsid w:val="002B4B39"/>
    <w:rsid w:val="002C2089"/>
    <w:rsid w:val="002C61D4"/>
    <w:rsid w:val="002D3E12"/>
    <w:rsid w:val="002D6C77"/>
    <w:rsid w:val="002E53FA"/>
    <w:rsid w:val="002F20DA"/>
    <w:rsid w:val="002F239F"/>
    <w:rsid w:val="0030171C"/>
    <w:rsid w:val="0030438E"/>
    <w:rsid w:val="003053F8"/>
    <w:rsid w:val="003056C7"/>
    <w:rsid w:val="0031055A"/>
    <w:rsid w:val="00315DD4"/>
    <w:rsid w:val="00327482"/>
    <w:rsid w:val="00331C5E"/>
    <w:rsid w:val="003372CA"/>
    <w:rsid w:val="00342285"/>
    <w:rsid w:val="00344A4E"/>
    <w:rsid w:val="00344C2F"/>
    <w:rsid w:val="00361728"/>
    <w:rsid w:val="00361CB1"/>
    <w:rsid w:val="0036749D"/>
    <w:rsid w:val="0037302E"/>
    <w:rsid w:val="0038287B"/>
    <w:rsid w:val="00384949"/>
    <w:rsid w:val="00394C88"/>
    <w:rsid w:val="00397F65"/>
    <w:rsid w:val="003A0C58"/>
    <w:rsid w:val="003A409F"/>
    <w:rsid w:val="003A7706"/>
    <w:rsid w:val="003A7F1C"/>
    <w:rsid w:val="003B3AB5"/>
    <w:rsid w:val="003C18B7"/>
    <w:rsid w:val="003C2135"/>
    <w:rsid w:val="003C37D6"/>
    <w:rsid w:val="003C4AC9"/>
    <w:rsid w:val="003C7FD6"/>
    <w:rsid w:val="003D0F81"/>
    <w:rsid w:val="003D66C7"/>
    <w:rsid w:val="003D6EB2"/>
    <w:rsid w:val="003E1643"/>
    <w:rsid w:val="003E1D12"/>
    <w:rsid w:val="003F13CB"/>
    <w:rsid w:val="003F1916"/>
    <w:rsid w:val="00405905"/>
    <w:rsid w:val="004074FA"/>
    <w:rsid w:val="00416E0C"/>
    <w:rsid w:val="00426D6D"/>
    <w:rsid w:val="00435D1A"/>
    <w:rsid w:val="004372E0"/>
    <w:rsid w:val="0044344B"/>
    <w:rsid w:val="0044665D"/>
    <w:rsid w:val="00447479"/>
    <w:rsid w:val="00453430"/>
    <w:rsid w:val="004540AF"/>
    <w:rsid w:val="00454696"/>
    <w:rsid w:val="00455033"/>
    <w:rsid w:val="004620FF"/>
    <w:rsid w:val="004632FA"/>
    <w:rsid w:val="00463394"/>
    <w:rsid w:val="004646C6"/>
    <w:rsid w:val="00464D40"/>
    <w:rsid w:val="00475E74"/>
    <w:rsid w:val="004770C4"/>
    <w:rsid w:val="00482FA8"/>
    <w:rsid w:val="004846CB"/>
    <w:rsid w:val="00486A8E"/>
    <w:rsid w:val="0049060D"/>
    <w:rsid w:val="00492DFE"/>
    <w:rsid w:val="004A139E"/>
    <w:rsid w:val="004A316D"/>
    <w:rsid w:val="004B1C22"/>
    <w:rsid w:val="004B2361"/>
    <w:rsid w:val="004B5C29"/>
    <w:rsid w:val="004C2D9B"/>
    <w:rsid w:val="004C5FA0"/>
    <w:rsid w:val="004D18E2"/>
    <w:rsid w:val="004E0991"/>
    <w:rsid w:val="004F0095"/>
    <w:rsid w:val="004F0A23"/>
    <w:rsid w:val="0050539C"/>
    <w:rsid w:val="005111CF"/>
    <w:rsid w:val="0052097D"/>
    <w:rsid w:val="00523732"/>
    <w:rsid w:val="00526D3A"/>
    <w:rsid w:val="00532358"/>
    <w:rsid w:val="00555EEB"/>
    <w:rsid w:val="005568E7"/>
    <w:rsid w:val="0057236B"/>
    <w:rsid w:val="00573270"/>
    <w:rsid w:val="00575474"/>
    <w:rsid w:val="00581EC4"/>
    <w:rsid w:val="00582B21"/>
    <w:rsid w:val="005843ED"/>
    <w:rsid w:val="00586AFF"/>
    <w:rsid w:val="005874B8"/>
    <w:rsid w:val="00591764"/>
    <w:rsid w:val="00597670"/>
    <w:rsid w:val="005A010F"/>
    <w:rsid w:val="005B2BB0"/>
    <w:rsid w:val="005B3CEF"/>
    <w:rsid w:val="005B4740"/>
    <w:rsid w:val="005B4A99"/>
    <w:rsid w:val="005B5E1F"/>
    <w:rsid w:val="005B713B"/>
    <w:rsid w:val="005C0190"/>
    <w:rsid w:val="005C392A"/>
    <w:rsid w:val="005C665D"/>
    <w:rsid w:val="005D16C3"/>
    <w:rsid w:val="005D1FB4"/>
    <w:rsid w:val="005D538A"/>
    <w:rsid w:val="005D6B67"/>
    <w:rsid w:val="005D6E8F"/>
    <w:rsid w:val="005E2A56"/>
    <w:rsid w:val="005E44C2"/>
    <w:rsid w:val="005E686B"/>
    <w:rsid w:val="005F5C85"/>
    <w:rsid w:val="00600967"/>
    <w:rsid w:val="00603184"/>
    <w:rsid w:val="006137BB"/>
    <w:rsid w:val="00614288"/>
    <w:rsid w:val="00620D12"/>
    <w:rsid w:val="00621438"/>
    <w:rsid w:val="0062210B"/>
    <w:rsid w:val="00623444"/>
    <w:rsid w:val="00626530"/>
    <w:rsid w:val="00626840"/>
    <w:rsid w:val="0063285D"/>
    <w:rsid w:val="00634473"/>
    <w:rsid w:val="00635136"/>
    <w:rsid w:val="00635E58"/>
    <w:rsid w:val="0064015F"/>
    <w:rsid w:val="006426DB"/>
    <w:rsid w:val="00654379"/>
    <w:rsid w:val="00661C95"/>
    <w:rsid w:val="006637D3"/>
    <w:rsid w:val="00663A19"/>
    <w:rsid w:val="00663F58"/>
    <w:rsid w:val="00664B6E"/>
    <w:rsid w:val="00666B61"/>
    <w:rsid w:val="00666D6D"/>
    <w:rsid w:val="00672A4C"/>
    <w:rsid w:val="00673B93"/>
    <w:rsid w:val="00674AD3"/>
    <w:rsid w:val="006777A8"/>
    <w:rsid w:val="006914AD"/>
    <w:rsid w:val="006A0EF5"/>
    <w:rsid w:val="006A48CC"/>
    <w:rsid w:val="006B1FCF"/>
    <w:rsid w:val="006C4FDD"/>
    <w:rsid w:val="006D2B7D"/>
    <w:rsid w:val="006D4506"/>
    <w:rsid w:val="006D586D"/>
    <w:rsid w:val="006D59A4"/>
    <w:rsid w:val="006D7DC4"/>
    <w:rsid w:val="006E54C8"/>
    <w:rsid w:val="006E6A11"/>
    <w:rsid w:val="006E70B1"/>
    <w:rsid w:val="006F065A"/>
    <w:rsid w:val="006F3C98"/>
    <w:rsid w:val="006F709F"/>
    <w:rsid w:val="0070613D"/>
    <w:rsid w:val="007107CD"/>
    <w:rsid w:val="0071467D"/>
    <w:rsid w:val="007207DF"/>
    <w:rsid w:val="007222F7"/>
    <w:rsid w:val="00723A71"/>
    <w:rsid w:val="00725699"/>
    <w:rsid w:val="00731F29"/>
    <w:rsid w:val="00732086"/>
    <w:rsid w:val="007348D2"/>
    <w:rsid w:val="00735CDD"/>
    <w:rsid w:val="007379DB"/>
    <w:rsid w:val="00741613"/>
    <w:rsid w:val="00741D2A"/>
    <w:rsid w:val="00743F5A"/>
    <w:rsid w:val="007500A2"/>
    <w:rsid w:val="007600DE"/>
    <w:rsid w:val="00760DCD"/>
    <w:rsid w:val="007610BA"/>
    <w:rsid w:val="007667E4"/>
    <w:rsid w:val="00774668"/>
    <w:rsid w:val="00780E78"/>
    <w:rsid w:val="007941DF"/>
    <w:rsid w:val="007953B8"/>
    <w:rsid w:val="007A3D3B"/>
    <w:rsid w:val="007A3FE0"/>
    <w:rsid w:val="007A58F4"/>
    <w:rsid w:val="007A5E97"/>
    <w:rsid w:val="007A6E43"/>
    <w:rsid w:val="007A7123"/>
    <w:rsid w:val="007B0383"/>
    <w:rsid w:val="007B1BE9"/>
    <w:rsid w:val="007B211A"/>
    <w:rsid w:val="007B3D92"/>
    <w:rsid w:val="007C047A"/>
    <w:rsid w:val="007C3646"/>
    <w:rsid w:val="007C372D"/>
    <w:rsid w:val="007C6423"/>
    <w:rsid w:val="007C6DA4"/>
    <w:rsid w:val="007D1297"/>
    <w:rsid w:val="007D2F16"/>
    <w:rsid w:val="007D445A"/>
    <w:rsid w:val="007E321F"/>
    <w:rsid w:val="007F6D1E"/>
    <w:rsid w:val="0080108D"/>
    <w:rsid w:val="00802164"/>
    <w:rsid w:val="00804814"/>
    <w:rsid w:val="00807550"/>
    <w:rsid w:val="008133B5"/>
    <w:rsid w:val="0081440F"/>
    <w:rsid w:val="008162B9"/>
    <w:rsid w:val="00824D48"/>
    <w:rsid w:val="008317C9"/>
    <w:rsid w:val="00833188"/>
    <w:rsid w:val="00837623"/>
    <w:rsid w:val="00841752"/>
    <w:rsid w:val="00844995"/>
    <w:rsid w:val="00847EEA"/>
    <w:rsid w:val="0085430A"/>
    <w:rsid w:val="00855CE7"/>
    <w:rsid w:val="00861A16"/>
    <w:rsid w:val="00862217"/>
    <w:rsid w:val="00862841"/>
    <w:rsid w:val="00864C57"/>
    <w:rsid w:val="008659AA"/>
    <w:rsid w:val="00872694"/>
    <w:rsid w:val="00873DB6"/>
    <w:rsid w:val="008747D7"/>
    <w:rsid w:val="00874898"/>
    <w:rsid w:val="00875BFA"/>
    <w:rsid w:val="00882339"/>
    <w:rsid w:val="008850D4"/>
    <w:rsid w:val="00886E4E"/>
    <w:rsid w:val="00895673"/>
    <w:rsid w:val="008A0F25"/>
    <w:rsid w:val="008A4119"/>
    <w:rsid w:val="008A4359"/>
    <w:rsid w:val="008A5260"/>
    <w:rsid w:val="008A6EC7"/>
    <w:rsid w:val="008B0F05"/>
    <w:rsid w:val="008B318C"/>
    <w:rsid w:val="008D0728"/>
    <w:rsid w:val="008E0F78"/>
    <w:rsid w:val="008E1066"/>
    <w:rsid w:val="008E1E85"/>
    <w:rsid w:val="008F13C6"/>
    <w:rsid w:val="008F61BD"/>
    <w:rsid w:val="008F70C4"/>
    <w:rsid w:val="008F75C9"/>
    <w:rsid w:val="0090132E"/>
    <w:rsid w:val="00913A72"/>
    <w:rsid w:val="009159A2"/>
    <w:rsid w:val="00922E8A"/>
    <w:rsid w:val="00924F7A"/>
    <w:rsid w:val="00930C69"/>
    <w:rsid w:val="00931F3B"/>
    <w:rsid w:val="00932066"/>
    <w:rsid w:val="0094644B"/>
    <w:rsid w:val="0095169D"/>
    <w:rsid w:val="00967E15"/>
    <w:rsid w:val="009813C5"/>
    <w:rsid w:val="0098664E"/>
    <w:rsid w:val="00987C5D"/>
    <w:rsid w:val="009940B6"/>
    <w:rsid w:val="0099708D"/>
    <w:rsid w:val="009A2FD7"/>
    <w:rsid w:val="009A54D2"/>
    <w:rsid w:val="009A5AEA"/>
    <w:rsid w:val="009A75EC"/>
    <w:rsid w:val="009B137B"/>
    <w:rsid w:val="009B5121"/>
    <w:rsid w:val="009C0881"/>
    <w:rsid w:val="009C7575"/>
    <w:rsid w:val="009C791F"/>
    <w:rsid w:val="009D2C77"/>
    <w:rsid w:val="009D3674"/>
    <w:rsid w:val="009D37B6"/>
    <w:rsid w:val="009E1FA5"/>
    <w:rsid w:val="009E5D58"/>
    <w:rsid w:val="00A033DC"/>
    <w:rsid w:val="00A04D00"/>
    <w:rsid w:val="00A127A1"/>
    <w:rsid w:val="00A17CE6"/>
    <w:rsid w:val="00A2369F"/>
    <w:rsid w:val="00A277EE"/>
    <w:rsid w:val="00A36FD9"/>
    <w:rsid w:val="00A46B3E"/>
    <w:rsid w:val="00A4760B"/>
    <w:rsid w:val="00A47D77"/>
    <w:rsid w:val="00A535E9"/>
    <w:rsid w:val="00A5426A"/>
    <w:rsid w:val="00A556AD"/>
    <w:rsid w:val="00A66476"/>
    <w:rsid w:val="00A716E5"/>
    <w:rsid w:val="00A7331B"/>
    <w:rsid w:val="00A7534A"/>
    <w:rsid w:val="00A868C2"/>
    <w:rsid w:val="00A87E0E"/>
    <w:rsid w:val="00A93EE0"/>
    <w:rsid w:val="00A96BF5"/>
    <w:rsid w:val="00AA515E"/>
    <w:rsid w:val="00AA520D"/>
    <w:rsid w:val="00AB1E00"/>
    <w:rsid w:val="00AB3CC1"/>
    <w:rsid w:val="00AB488B"/>
    <w:rsid w:val="00AC0841"/>
    <w:rsid w:val="00AC1037"/>
    <w:rsid w:val="00AC59C6"/>
    <w:rsid w:val="00AC63B3"/>
    <w:rsid w:val="00AC75FE"/>
    <w:rsid w:val="00AC7B9E"/>
    <w:rsid w:val="00AD08CD"/>
    <w:rsid w:val="00AD478B"/>
    <w:rsid w:val="00AE08DF"/>
    <w:rsid w:val="00AF1F8F"/>
    <w:rsid w:val="00AF37FA"/>
    <w:rsid w:val="00AF39B2"/>
    <w:rsid w:val="00AF44FF"/>
    <w:rsid w:val="00B0333A"/>
    <w:rsid w:val="00B048F9"/>
    <w:rsid w:val="00B0763D"/>
    <w:rsid w:val="00B07F6C"/>
    <w:rsid w:val="00B15213"/>
    <w:rsid w:val="00B15C56"/>
    <w:rsid w:val="00B16BCE"/>
    <w:rsid w:val="00B21260"/>
    <w:rsid w:val="00B22CD3"/>
    <w:rsid w:val="00B23B92"/>
    <w:rsid w:val="00B27708"/>
    <w:rsid w:val="00B3195B"/>
    <w:rsid w:val="00B32AD9"/>
    <w:rsid w:val="00B32BF4"/>
    <w:rsid w:val="00B36D40"/>
    <w:rsid w:val="00B37C1B"/>
    <w:rsid w:val="00B404EC"/>
    <w:rsid w:val="00B43CD5"/>
    <w:rsid w:val="00B4581F"/>
    <w:rsid w:val="00B52086"/>
    <w:rsid w:val="00B60365"/>
    <w:rsid w:val="00B60D5C"/>
    <w:rsid w:val="00B61A17"/>
    <w:rsid w:val="00B64805"/>
    <w:rsid w:val="00B7185F"/>
    <w:rsid w:val="00B76FAA"/>
    <w:rsid w:val="00B81161"/>
    <w:rsid w:val="00B858D4"/>
    <w:rsid w:val="00B87A89"/>
    <w:rsid w:val="00B9184E"/>
    <w:rsid w:val="00B9226E"/>
    <w:rsid w:val="00B935C1"/>
    <w:rsid w:val="00BA1451"/>
    <w:rsid w:val="00BA1F50"/>
    <w:rsid w:val="00BA3696"/>
    <w:rsid w:val="00BA56FF"/>
    <w:rsid w:val="00BA649D"/>
    <w:rsid w:val="00BB09AF"/>
    <w:rsid w:val="00BB29C7"/>
    <w:rsid w:val="00BB56D8"/>
    <w:rsid w:val="00BB6502"/>
    <w:rsid w:val="00BC4C7B"/>
    <w:rsid w:val="00BC7B99"/>
    <w:rsid w:val="00BD008E"/>
    <w:rsid w:val="00BD1C3B"/>
    <w:rsid w:val="00BD1F27"/>
    <w:rsid w:val="00BD2561"/>
    <w:rsid w:val="00BD30BD"/>
    <w:rsid w:val="00BD695F"/>
    <w:rsid w:val="00BE289D"/>
    <w:rsid w:val="00BF2D8C"/>
    <w:rsid w:val="00BF53D0"/>
    <w:rsid w:val="00BF6C43"/>
    <w:rsid w:val="00C00235"/>
    <w:rsid w:val="00C078B1"/>
    <w:rsid w:val="00C14E9C"/>
    <w:rsid w:val="00C24D64"/>
    <w:rsid w:val="00C25885"/>
    <w:rsid w:val="00C30325"/>
    <w:rsid w:val="00C338D1"/>
    <w:rsid w:val="00C40A47"/>
    <w:rsid w:val="00C44621"/>
    <w:rsid w:val="00C45E71"/>
    <w:rsid w:val="00C46199"/>
    <w:rsid w:val="00C5168A"/>
    <w:rsid w:val="00C52D1A"/>
    <w:rsid w:val="00C545E0"/>
    <w:rsid w:val="00C549AF"/>
    <w:rsid w:val="00C55371"/>
    <w:rsid w:val="00C62B24"/>
    <w:rsid w:val="00C62ECB"/>
    <w:rsid w:val="00C63477"/>
    <w:rsid w:val="00C63D4F"/>
    <w:rsid w:val="00C67CA6"/>
    <w:rsid w:val="00C706DD"/>
    <w:rsid w:val="00C70F90"/>
    <w:rsid w:val="00C7708F"/>
    <w:rsid w:val="00C80D19"/>
    <w:rsid w:val="00C81C64"/>
    <w:rsid w:val="00C90C9D"/>
    <w:rsid w:val="00C92130"/>
    <w:rsid w:val="00C95B42"/>
    <w:rsid w:val="00CA15B3"/>
    <w:rsid w:val="00CC0D2B"/>
    <w:rsid w:val="00CC2860"/>
    <w:rsid w:val="00CD3029"/>
    <w:rsid w:val="00CD795F"/>
    <w:rsid w:val="00CF0870"/>
    <w:rsid w:val="00CF6F74"/>
    <w:rsid w:val="00CF7CC9"/>
    <w:rsid w:val="00D002E2"/>
    <w:rsid w:val="00D05146"/>
    <w:rsid w:val="00D11412"/>
    <w:rsid w:val="00D12C64"/>
    <w:rsid w:val="00D20297"/>
    <w:rsid w:val="00D2578E"/>
    <w:rsid w:val="00D25B7F"/>
    <w:rsid w:val="00D33965"/>
    <w:rsid w:val="00D36AFD"/>
    <w:rsid w:val="00D36C5B"/>
    <w:rsid w:val="00D57DF4"/>
    <w:rsid w:val="00D62177"/>
    <w:rsid w:val="00D648EC"/>
    <w:rsid w:val="00D67B82"/>
    <w:rsid w:val="00D7344D"/>
    <w:rsid w:val="00D77D8C"/>
    <w:rsid w:val="00D819EC"/>
    <w:rsid w:val="00D82E23"/>
    <w:rsid w:val="00D84309"/>
    <w:rsid w:val="00D85526"/>
    <w:rsid w:val="00D85FEE"/>
    <w:rsid w:val="00D913DA"/>
    <w:rsid w:val="00D93A05"/>
    <w:rsid w:val="00DA1F75"/>
    <w:rsid w:val="00DA38C8"/>
    <w:rsid w:val="00DA5F54"/>
    <w:rsid w:val="00DA7873"/>
    <w:rsid w:val="00DB2376"/>
    <w:rsid w:val="00DB4A0F"/>
    <w:rsid w:val="00DC049E"/>
    <w:rsid w:val="00DC4C3A"/>
    <w:rsid w:val="00DD13F1"/>
    <w:rsid w:val="00DD51CF"/>
    <w:rsid w:val="00DF15C6"/>
    <w:rsid w:val="00DF2FAA"/>
    <w:rsid w:val="00E01768"/>
    <w:rsid w:val="00E01A4F"/>
    <w:rsid w:val="00E07914"/>
    <w:rsid w:val="00E07F42"/>
    <w:rsid w:val="00E12A45"/>
    <w:rsid w:val="00E13007"/>
    <w:rsid w:val="00E13DDB"/>
    <w:rsid w:val="00E15A34"/>
    <w:rsid w:val="00E17067"/>
    <w:rsid w:val="00E23607"/>
    <w:rsid w:val="00E24398"/>
    <w:rsid w:val="00E269A6"/>
    <w:rsid w:val="00E26B3A"/>
    <w:rsid w:val="00E30E87"/>
    <w:rsid w:val="00E33660"/>
    <w:rsid w:val="00E33F89"/>
    <w:rsid w:val="00E35202"/>
    <w:rsid w:val="00E37523"/>
    <w:rsid w:val="00E37697"/>
    <w:rsid w:val="00E463D9"/>
    <w:rsid w:val="00E52C4E"/>
    <w:rsid w:val="00E537B8"/>
    <w:rsid w:val="00E63F0A"/>
    <w:rsid w:val="00E73CB8"/>
    <w:rsid w:val="00E7586B"/>
    <w:rsid w:val="00E77810"/>
    <w:rsid w:val="00E7792D"/>
    <w:rsid w:val="00E825C5"/>
    <w:rsid w:val="00E916B9"/>
    <w:rsid w:val="00E96B5A"/>
    <w:rsid w:val="00EA6A35"/>
    <w:rsid w:val="00EA7C4D"/>
    <w:rsid w:val="00EC0045"/>
    <w:rsid w:val="00EC11D5"/>
    <w:rsid w:val="00EC3778"/>
    <w:rsid w:val="00EC51C7"/>
    <w:rsid w:val="00EE0D8B"/>
    <w:rsid w:val="00EE32B6"/>
    <w:rsid w:val="00EE764C"/>
    <w:rsid w:val="00EF263E"/>
    <w:rsid w:val="00EF5671"/>
    <w:rsid w:val="00F110F6"/>
    <w:rsid w:val="00F16A05"/>
    <w:rsid w:val="00F16C26"/>
    <w:rsid w:val="00F24C01"/>
    <w:rsid w:val="00F264D3"/>
    <w:rsid w:val="00F276CE"/>
    <w:rsid w:val="00F304E9"/>
    <w:rsid w:val="00F34485"/>
    <w:rsid w:val="00F36D5D"/>
    <w:rsid w:val="00F42239"/>
    <w:rsid w:val="00F42565"/>
    <w:rsid w:val="00F535D8"/>
    <w:rsid w:val="00F53C58"/>
    <w:rsid w:val="00F56983"/>
    <w:rsid w:val="00F6294F"/>
    <w:rsid w:val="00F66193"/>
    <w:rsid w:val="00F70680"/>
    <w:rsid w:val="00F74584"/>
    <w:rsid w:val="00F75D88"/>
    <w:rsid w:val="00F77116"/>
    <w:rsid w:val="00F825A8"/>
    <w:rsid w:val="00F90322"/>
    <w:rsid w:val="00F90711"/>
    <w:rsid w:val="00F955B3"/>
    <w:rsid w:val="00F97B5F"/>
    <w:rsid w:val="00FA269C"/>
    <w:rsid w:val="00FA4870"/>
    <w:rsid w:val="00FA79E4"/>
    <w:rsid w:val="00FA7F87"/>
    <w:rsid w:val="00FB2626"/>
    <w:rsid w:val="00FB29DC"/>
    <w:rsid w:val="00FB44B1"/>
    <w:rsid w:val="00FB6ACD"/>
    <w:rsid w:val="00FC1ADC"/>
    <w:rsid w:val="00FC1B8A"/>
    <w:rsid w:val="00FC6CB3"/>
    <w:rsid w:val="00FD1426"/>
    <w:rsid w:val="00FD3521"/>
    <w:rsid w:val="00FD45E9"/>
    <w:rsid w:val="00FD46EF"/>
    <w:rsid w:val="00FD723D"/>
    <w:rsid w:val="00FD76A3"/>
    <w:rsid w:val="00FE14C1"/>
    <w:rsid w:val="00FE1670"/>
    <w:rsid w:val="00FE4024"/>
    <w:rsid w:val="00FE6914"/>
    <w:rsid w:val="00FF0A34"/>
    <w:rsid w:val="00FF14A9"/>
    <w:rsid w:val="00FF2950"/>
    <w:rsid w:val="00FF327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0B7A6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E2A56"/>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E4E"/>
    <w:pPr>
      <w:ind w:left="720"/>
      <w:contextualSpacing/>
    </w:pPr>
    <w:rPr>
      <w:rFonts w:eastAsiaTheme="minorEastAsia"/>
    </w:rPr>
  </w:style>
  <w:style w:type="paragraph" w:styleId="FootnoteText">
    <w:name w:val="footnote text"/>
    <w:basedOn w:val="Normal"/>
    <w:link w:val="FootnoteTextChar"/>
    <w:uiPriority w:val="99"/>
    <w:unhideWhenUsed/>
    <w:rsid w:val="00D57DF4"/>
    <w:pPr>
      <w:jc w:val="both"/>
    </w:pPr>
    <w:rPr>
      <w:rFonts w:eastAsiaTheme="minorEastAsia"/>
    </w:rPr>
  </w:style>
  <w:style w:type="character" w:customStyle="1" w:styleId="FootnoteTextChar">
    <w:name w:val="Footnote Text Char"/>
    <w:basedOn w:val="DefaultParagraphFont"/>
    <w:link w:val="FootnoteText"/>
    <w:uiPriority w:val="99"/>
    <w:rsid w:val="00D57DF4"/>
  </w:style>
  <w:style w:type="character" w:styleId="FootnoteReference">
    <w:name w:val="footnote reference"/>
    <w:basedOn w:val="DefaultParagraphFont"/>
    <w:uiPriority w:val="99"/>
    <w:unhideWhenUsed/>
    <w:rsid w:val="00D57DF4"/>
    <w:rPr>
      <w:vertAlign w:val="superscript"/>
    </w:rPr>
  </w:style>
  <w:style w:type="character" w:styleId="Hyperlink">
    <w:name w:val="Hyperlink"/>
    <w:basedOn w:val="DefaultParagraphFont"/>
    <w:uiPriority w:val="99"/>
    <w:unhideWhenUsed/>
    <w:rsid w:val="00D57DF4"/>
    <w:rPr>
      <w:color w:val="0000FF" w:themeColor="hyperlink"/>
      <w:u w:val="single"/>
    </w:rPr>
  </w:style>
  <w:style w:type="paragraph" w:styleId="BalloonText">
    <w:name w:val="Balloon Text"/>
    <w:basedOn w:val="Normal"/>
    <w:link w:val="BalloonTextChar"/>
    <w:uiPriority w:val="99"/>
    <w:semiHidden/>
    <w:unhideWhenUsed/>
    <w:rsid w:val="009516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169D"/>
    <w:rPr>
      <w:rFonts w:ascii="Lucida Grande" w:hAnsi="Lucida Grande" w:cs="Lucida Grande"/>
      <w:sz w:val="18"/>
      <w:szCs w:val="18"/>
    </w:rPr>
  </w:style>
  <w:style w:type="paragraph" w:styleId="Header">
    <w:name w:val="header"/>
    <w:basedOn w:val="Normal"/>
    <w:link w:val="HeaderChar"/>
    <w:uiPriority w:val="99"/>
    <w:unhideWhenUsed/>
    <w:rsid w:val="00FC1B8A"/>
    <w:pPr>
      <w:tabs>
        <w:tab w:val="center" w:pos="4320"/>
        <w:tab w:val="right" w:pos="8640"/>
      </w:tabs>
    </w:pPr>
    <w:rPr>
      <w:rFonts w:eastAsiaTheme="minorEastAsia"/>
    </w:rPr>
  </w:style>
  <w:style w:type="character" w:customStyle="1" w:styleId="HeaderChar">
    <w:name w:val="Header Char"/>
    <w:basedOn w:val="DefaultParagraphFont"/>
    <w:link w:val="Header"/>
    <w:uiPriority w:val="99"/>
    <w:rsid w:val="00FC1B8A"/>
  </w:style>
  <w:style w:type="paragraph" w:styleId="Footer">
    <w:name w:val="footer"/>
    <w:basedOn w:val="Normal"/>
    <w:link w:val="FooterChar"/>
    <w:uiPriority w:val="99"/>
    <w:unhideWhenUsed/>
    <w:rsid w:val="00FC1B8A"/>
    <w:pPr>
      <w:tabs>
        <w:tab w:val="center" w:pos="4320"/>
        <w:tab w:val="right" w:pos="8640"/>
      </w:tabs>
    </w:pPr>
    <w:rPr>
      <w:rFonts w:eastAsiaTheme="minorEastAsia"/>
    </w:rPr>
  </w:style>
  <w:style w:type="character" w:customStyle="1" w:styleId="FooterChar">
    <w:name w:val="Footer Char"/>
    <w:basedOn w:val="DefaultParagraphFont"/>
    <w:link w:val="Footer"/>
    <w:uiPriority w:val="99"/>
    <w:rsid w:val="00FC1B8A"/>
  </w:style>
  <w:style w:type="character" w:styleId="PageNumber">
    <w:name w:val="page number"/>
    <w:basedOn w:val="DefaultParagraphFont"/>
    <w:uiPriority w:val="99"/>
    <w:semiHidden/>
    <w:unhideWhenUsed/>
    <w:rsid w:val="006E6A11"/>
  </w:style>
  <w:style w:type="character" w:styleId="FollowedHyperlink">
    <w:name w:val="FollowedHyperlink"/>
    <w:basedOn w:val="DefaultParagraphFont"/>
    <w:uiPriority w:val="99"/>
    <w:semiHidden/>
    <w:unhideWhenUsed/>
    <w:rsid w:val="00661C95"/>
    <w:rPr>
      <w:color w:val="800080" w:themeColor="followedHyperlink"/>
      <w:u w:val="single"/>
    </w:rPr>
  </w:style>
  <w:style w:type="paragraph" w:customStyle="1" w:styleId="p1">
    <w:name w:val="p1"/>
    <w:basedOn w:val="Normal"/>
    <w:rsid w:val="007C3646"/>
    <w:rPr>
      <w:rFonts w:ascii="Calibri" w:eastAsiaTheme="minorEastAsia" w:hAnsi="Calibri" w:cs="Times New Roman"/>
      <w:sz w:val="17"/>
      <w:szCs w:val="17"/>
    </w:rPr>
  </w:style>
  <w:style w:type="character" w:customStyle="1" w:styleId="s2">
    <w:name w:val="s2"/>
    <w:basedOn w:val="DefaultParagraphFont"/>
    <w:rsid w:val="007C3646"/>
    <w:rPr>
      <w:shd w:val="clear" w:color="auto" w:fill="FFFB01"/>
    </w:rPr>
  </w:style>
  <w:style w:type="character" w:customStyle="1" w:styleId="s1">
    <w:name w:val="s1"/>
    <w:basedOn w:val="DefaultParagraphFont"/>
    <w:rsid w:val="007C3646"/>
  </w:style>
  <w:style w:type="character" w:customStyle="1" w:styleId="s3">
    <w:name w:val="s3"/>
    <w:basedOn w:val="DefaultParagraphFont"/>
    <w:rsid w:val="009B5121"/>
    <w:rPr>
      <w:u w:val="single"/>
    </w:rPr>
  </w:style>
  <w:style w:type="paragraph" w:styleId="NormalWeb">
    <w:name w:val="Normal (Web)"/>
    <w:basedOn w:val="Normal"/>
    <w:uiPriority w:val="99"/>
    <w:semiHidden/>
    <w:unhideWhenUsed/>
    <w:rsid w:val="00294666"/>
    <w:pPr>
      <w:spacing w:before="100" w:beforeAutospacing="1" w:after="100" w:afterAutospacing="1"/>
    </w:pPr>
  </w:style>
  <w:style w:type="character" w:customStyle="1" w:styleId="apple-converted-space">
    <w:name w:val="apple-converted-space"/>
    <w:basedOn w:val="DefaultParagraphFont"/>
    <w:rsid w:val="008B318C"/>
  </w:style>
  <w:style w:type="paragraph" w:styleId="PlainText">
    <w:name w:val="Plain Text"/>
    <w:basedOn w:val="Normal"/>
    <w:link w:val="PlainTextChar"/>
    <w:uiPriority w:val="99"/>
    <w:semiHidden/>
    <w:unhideWhenUsed/>
    <w:rsid w:val="00265309"/>
    <w:pPr>
      <w:spacing w:before="100" w:beforeAutospacing="1" w:after="100" w:afterAutospacing="1"/>
    </w:pPr>
  </w:style>
  <w:style w:type="character" w:customStyle="1" w:styleId="PlainTextChar">
    <w:name w:val="Plain Text Char"/>
    <w:basedOn w:val="DefaultParagraphFont"/>
    <w:link w:val="PlainText"/>
    <w:uiPriority w:val="99"/>
    <w:semiHidden/>
    <w:rsid w:val="0026530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508792">
      <w:bodyDiv w:val="1"/>
      <w:marLeft w:val="0"/>
      <w:marRight w:val="0"/>
      <w:marTop w:val="0"/>
      <w:marBottom w:val="0"/>
      <w:divBdr>
        <w:top w:val="none" w:sz="0" w:space="0" w:color="auto"/>
        <w:left w:val="none" w:sz="0" w:space="0" w:color="auto"/>
        <w:bottom w:val="none" w:sz="0" w:space="0" w:color="auto"/>
        <w:right w:val="none" w:sz="0" w:space="0" w:color="auto"/>
      </w:divBdr>
    </w:div>
    <w:div w:id="437988148">
      <w:bodyDiv w:val="1"/>
      <w:marLeft w:val="0"/>
      <w:marRight w:val="0"/>
      <w:marTop w:val="0"/>
      <w:marBottom w:val="0"/>
      <w:divBdr>
        <w:top w:val="none" w:sz="0" w:space="0" w:color="auto"/>
        <w:left w:val="none" w:sz="0" w:space="0" w:color="auto"/>
        <w:bottom w:val="none" w:sz="0" w:space="0" w:color="auto"/>
        <w:right w:val="none" w:sz="0" w:space="0" w:color="auto"/>
      </w:divBdr>
    </w:div>
    <w:div w:id="492843132">
      <w:bodyDiv w:val="1"/>
      <w:marLeft w:val="0"/>
      <w:marRight w:val="0"/>
      <w:marTop w:val="0"/>
      <w:marBottom w:val="0"/>
      <w:divBdr>
        <w:top w:val="none" w:sz="0" w:space="0" w:color="auto"/>
        <w:left w:val="none" w:sz="0" w:space="0" w:color="auto"/>
        <w:bottom w:val="none" w:sz="0" w:space="0" w:color="auto"/>
        <w:right w:val="none" w:sz="0" w:space="0" w:color="auto"/>
      </w:divBdr>
    </w:div>
    <w:div w:id="507789090">
      <w:bodyDiv w:val="1"/>
      <w:marLeft w:val="0"/>
      <w:marRight w:val="0"/>
      <w:marTop w:val="0"/>
      <w:marBottom w:val="0"/>
      <w:divBdr>
        <w:top w:val="none" w:sz="0" w:space="0" w:color="auto"/>
        <w:left w:val="none" w:sz="0" w:space="0" w:color="auto"/>
        <w:bottom w:val="none" w:sz="0" w:space="0" w:color="auto"/>
        <w:right w:val="none" w:sz="0" w:space="0" w:color="auto"/>
      </w:divBdr>
    </w:div>
    <w:div w:id="512689432">
      <w:bodyDiv w:val="1"/>
      <w:marLeft w:val="0"/>
      <w:marRight w:val="0"/>
      <w:marTop w:val="0"/>
      <w:marBottom w:val="0"/>
      <w:divBdr>
        <w:top w:val="none" w:sz="0" w:space="0" w:color="auto"/>
        <w:left w:val="none" w:sz="0" w:space="0" w:color="auto"/>
        <w:bottom w:val="none" w:sz="0" w:space="0" w:color="auto"/>
        <w:right w:val="none" w:sz="0" w:space="0" w:color="auto"/>
      </w:divBdr>
    </w:div>
    <w:div w:id="612056056">
      <w:bodyDiv w:val="1"/>
      <w:marLeft w:val="0"/>
      <w:marRight w:val="0"/>
      <w:marTop w:val="0"/>
      <w:marBottom w:val="0"/>
      <w:divBdr>
        <w:top w:val="none" w:sz="0" w:space="0" w:color="auto"/>
        <w:left w:val="none" w:sz="0" w:space="0" w:color="auto"/>
        <w:bottom w:val="none" w:sz="0" w:space="0" w:color="auto"/>
        <w:right w:val="none" w:sz="0" w:space="0" w:color="auto"/>
      </w:divBdr>
    </w:div>
    <w:div w:id="655493219">
      <w:bodyDiv w:val="1"/>
      <w:marLeft w:val="0"/>
      <w:marRight w:val="0"/>
      <w:marTop w:val="0"/>
      <w:marBottom w:val="0"/>
      <w:divBdr>
        <w:top w:val="none" w:sz="0" w:space="0" w:color="auto"/>
        <w:left w:val="none" w:sz="0" w:space="0" w:color="auto"/>
        <w:bottom w:val="none" w:sz="0" w:space="0" w:color="auto"/>
        <w:right w:val="none" w:sz="0" w:space="0" w:color="auto"/>
      </w:divBdr>
    </w:div>
    <w:div w:id="691492272">
      <w:bodyDiv w:val="1"/>
      <w:marLeft w:val="0"/>
      <w:marRight w:val="0"/>
      <w:marTop w:val="0"/>
      <w:marBottom w:val="0"/>
      <w:divBdr>
        <w:top w:val="none" w:sz="0" w:space="0" w:color="auto"/>
        <w:left w:val="none" w:sz="0" w:space="0" w:color="auto"/>
        <w:bottom w:val="none" w:sz="0" w:space="0" w:color="auto"/>
        <w:right w:val="none" w:sz="0" w:space="0" w:color="auto"/>
      </w:divBdr>
    </w:div>
    <w:div w:id="784154767">
      <w:bodyDiv w:val="1"/>
      <w:marLeft w:val="0"/>
      <w:marRight w:val="0"/>
      <w:marTop w:val="0"/>
      <w:marBottom w:val="0"/>
      <w:divBdr>
        <w:top w:val="none" w:sz="0" w:space="0" w:color="auto"/>
        <w:left w:val="none" w:sz="0" w:space="0" w:color="auto"/>
        <w:bottom w:val="none" w:sz="0" w:space="0" w:color="auto"/>
        <w:right w:val="none" w:sz="0" w:space="0" w:color="auto"/>
      </w:divBdr>
      <w:divsChild>
        <w:div w:id="1639453879">
          <w:marLeft w:val="0"/>
          <w:marRight w:val="0"/>
          <w:marTop w:val="0"/>
          <w:marBottom w:val="0"/>
          <w:divBdr>
            <w:top w:val="none" w:sz="0" w:space="0" w:color="auto"/>
            <w:left w:val="none" w:sz="0" w:space="0" w:color="auto"/>
            <w:bottom w:val="none" w:sz="0" w:space="0" w:color="auto"/>
            <w:right w:val="none" w:sz="0" w:space="0" w:color="auto"/>
          </w:divBdr>
        </w:div>
        <w:div w:id="802500754">
          <w:marLeft w:val="0"/>
          <w:marRight w:val="0"/>
          <w:marTop w:val="0"/>
          <w:marBottom w:val="0"/>
          <w:divBdr>
            <w:top w:val="none" w:sz="0" w:space="0" w:color="auto"/>
            <w:left w:val="none" w:sz="0" w:space="0" w:color="auto"/>
            <w:bottom w:val="none" w:sz="0" w:space="0" w:color="auto"/>
            <w:right w:val="none" w:sz="0" w:space="0" w:color="auto"/>
          </w:divBdr>
        </w:div>
        <w:div w:id="1478523416">
          <w:marLeft w:val="0"/>
          <w:marRight w:val="0"/>
          <w:marTop w:val="0"/>
          <w:marBottom w:val="0"/>
          <w:divBdr>
            <w:top w:val="none" w:sz="0" w:space="0" w:color="auto"/>
            <w:left w:val="none" w:sz="0" w:space="0" w:color="auto"/>
            <w:bottom w:val="none" w:sz="0" w:space="0" w:color="auto"/>
            <w:right w:val="none" w:sz="0" w:space="0" w:color="auto"/>
          </w:divBdr>
        </w:div>
        <w:div w:id="461267910">
          <w:marLeft w:val="0"/>
          <w:marRight w:val="0"/>
          <w:marTop w:val="0"/>
          <w:marBottom w:val="0"/>
          <w:divBdr>
            <w:top w:val="none" w:sz="0" w:space="0" w:color="auto"/>
            <w:left w:val="none" w:sz="0" w:space="0" w:color="auto"/>
            <w:bottom w:val="none" w:sz="0" w:space="0" w:color="auto"/>
            <w:right w:val="none" w:sz="0" w:space="0" w:color="auto"/>
          </w:divBdr>
        </w:div>
        <w:div w:id="1458372654">
          <w:marLeft w:val="0"/>
          <w:marRight w:val="0"/>
          <w:marTop w:val="0"/>
          <w:marBottom w:val="0"/>
          <w:divBdr>
            <w:top w:val="none" w:sz="0" w:space="0" w:color="auto"/>
            <w:left w:val="none" w:sz="0" w:space="0" w:color="auto"/>
            <w:bottom w:val="none" w:sz="0" w:space="0" w:color="auto"/>
            <w:right w:val="none" w:sz="0" w:space="0" w:color="auto"/>
          </w:divBdr>
        </w:div>
        <w:div w:id="2114932492">
          <w:marLeft w:val="0"/>
          <w:marRight w:val="0"/>
          <w:marTop w:val="0"/>
          <w:marBottom w:val="0"/>
          <w:divBdr>
            <w:top w:val="none" w:sz="0" w:space="0" w:color="auto"/>
            <w:left w:val="none" w:sz="0" w:space="0" w:color="auto"/>
            <w:bottom w:val="none" w:sz="0" w:space="0" w:color="auto"/>
            <w:right w:val="none" w:sz="0" w:space="0" w:color="auto"/>
          </w:divBdr>
        </w:div>
        <w:div w:id="396516582">
          <w:marLeft w:val="0"/>
          <w:marRight w:val="0"/>
          <w:marTop w:val="0"/>
          <w:marBottom w:val="0"/>
          <w:divBdr>
            <w:top w:val="none" w:sz="0" w:space="0" w:color="auto"/>
            <w:left w:val="none" w:sz="0" w:space="0" w:color="auto"/>
            <w:bottom w:val="none" w:sz="0" w:space="0" w:color="auto"/>
            <w:right w:val="none" w:sz="0" w:space="0" w:color="auto"/>
          </w:divBdr>
        </w:div>
        <w:div w:id="2031371121">
          <w:marLeft w:val="0"/>
          <w:marRight w:val="0"/>
          <w:marTop w:val="0"/>
          <w:marBottom w:val="0"/>
          <w:divBdr>
            <w:top w:val="none" w:sz="0" w:space="0" w:color="auto"/>
            <w:left w:val="none" w:sz="0" w:space="0" w:color="auto"/>
            <w:bottom w:val="none" w:sz="0" w:space="0" w:color="auto"/>
            <w:right w:val="none" w:sz="0" w:space="0" w:color="auto"/>
          </w:divBdr>
        </w:div>
        <w:div w:id="1501042624">
          <w:marLeft w:val="0"/>
          <w:marRight w:val="0"/>
          <w:marTop w:val="0"/>
          <w:marBottom w:val="0"/>
          <w:divBdr>
            <w:top w:val="none" w:sz="0" w:space="0" w:color="auto"/>
            <w:left w:val="none" w:sz="0" w:space="0" w:color="auto"/>
            <w:bottom w:val="none" w:sz="0" w:space="0" w:color="auto"/>
            <w:right w:val="none" w:sz="0" w:space="0" w:color="auto"/>
          </w:divBdr>
        </w:div>
        <w:div w:id="503513637">
          <w:marLeft w:val="0"/>
          <w:marRight w:val="0"/>
          <w:marTop w:val="0"/>
          <w:marBottom w:val="0"/>
          <w:divBdr>
            <w:top w:val="none" w:sz="0" w:space="0" w:color="auto"/>
            <w:left w:val="none" w:sz="0" w:space="0" w:color="auto"/>
            <w:bottom w:val="none" w:sz="0" w:space="0" w:color="auto"/>
            <w:right w:val="none" w:sz="0" w:space="0" w:color="auto"/>
          </w:divBdr>
        </w:div>
        <w:div w:id="1086726826">
          <w:marLeft w:val="0"/>
          <w:marRight w:val="0"/>
          <w:marTop w:val="0"/>
          <w:marBottom w:val="0"/>
          <w:divBdr>
            <w:top w:val="none" w:sz="0" w:space="0" w:color="auto"/>
            <w:left w:val="none" w:sz="0" w:space="0" w:color="auto"/>
            <w:bottom w:val="none" w:sz="0" w:space="0" w:color="auto"/>
            <w:right w:val="none" w:sz="0" w:space="0" w:color="auto"/>
          </w:divBdr>
        </w:div>
        <w:div w:id="1826362241">
          <w:marLeft w:val="0"/>
          <w:marRight w:val="0"/>
          <w:marTop w:val="0"/>
          <w:marBottom w:val="0"/>
          <w:divBdr>
            <w:top w:val="none" w:sz="0" w:space="0" w:color="auto"/>
            <w:left w:val="none" w:sz="0" w:space="0" w:color="auto"/>
            <w:bottom w:val="none" w:sz="0" w:space="0" w:color="auto"/>
            <w:right w:val="none" w:sz="0" w:space="0" w:color="auto"/>
          </w:divBdr>
        </w:div>
        <w:div w:id="1249775893">
          <w:marLeft w:val="0"/>
          <w:marRight w:val="0"/>
          <w:marTop w:val="0"/>
          <w:marBottom w:val="0"/>
          <w:divBdr>
            <w:top w:val="none" w:sz="0" w:space="0" w:color="auto"/>
            <w:left w:val="none" w:sz="0" w:space="0" w:color="auto"/>
            <w:bottom w:val="none" w:sz="0" w:space="0" w:color="auto"/>
            <w:right w:val="none" w:sz="0" w:space="0" w:color="auto"/>
          </w:divBdr>
        </w:div>
        <w:div w:id="1529174177">
          <w:marLeft w:val="0"/>
          <w:marRight w:val="0"/>
          <w:marTop w:val="0"/>
          <w:marBottom w:val="0"/>
          <w:divBdr>
            <w:top w:val="none" w:sz="0" w:space="0" w:color="auto"/>
            <w:left w:val="none" w:sz="0" w:space="0" w:color="auto"/>
            <w:bottom w:val="none" w:sz="0" w:space="0" w:color="auto"/>
            <w:right w:val="none" w:sz="0" w:space="0" w:color="auto"/>
          </w:divBdr>
        </w:div>
        <w:div w:id="948199145">
          <w:marLeft w:val="0"/>
          <w:marRight w:val="0"/>
          <w:marTop w:val="0"/>
          <w:marBottom w:val="0"/>
          <w:divBdr>
            <w:top w:val="none" w:sz="0" w:space="0" w:color="auto"/>
            <w:left w:val="none" w:sz="0" w:space="0" w:color="auto"/>
            <w:bottom w:val="none" w:sz="0" w:space="0" w:color="auto"/>
            <w:right w:val="none" w:sz="0" w:space="0" w:color="auto"/>
          </w:divBdr>
        </w:div>
      </w:divsChild>
    </w:div>
    <w:div w:id="1056702592">
      <w:bodyDiv w:val="1"/>
      <w:marLeft w:val="0"/>
      <w:marRight w:val="0"/>
      <w:marTop w:val="0"/>
      <w:marBottom w:val="0"/>
      <w:divBdr>
        <w:top w:val="none" w:sz="0" w:space="0" w:color="auto"/>
        <w:left w:val="none" w:sz="0" w:space="0" w:color="auto"/>
        <w:bottom w:val="none" w:sz="0" w:space="0" w:color="auto"/>
        <w:right w:val="none" w:sz="0" w:space="0" w:color="auto"/>
      </w:divBdr>
    </w:div>
    <w:div w:id="1065955101">
      <w:bodyDiv w:val="1"/>
      <w:marLeft w:val="0"/>
      <w:marRight w:val="0"/>
      <w:marTop w:val="0"/>
      <w:marBottom w:val="0"/>
      <w:divBdr>
        <w:top w:val="none" w:sz="0" w:space="0" w:color="auto"/>
        <w:left w:val="none" w:sz="0" w:space="0" w:color="auto"/>
        <w:bottom w:val="none" w:sz="0" w:space="0" w:color="auto"/>
        <w:right w:val="none" w:sz="0" w:space="0" w:color="auto"/>
      </w:divBdr>
    </w:div>
    <w:div w:id="1139609389">
      <w:bodyDiv w:val="1"/>
      <w:marLeft w:val="0"/>
      <w:marRight w:val="0"/>
      <w:marTop w:val="0"/>
      <w:marBottom w:val="0"/>
      <w:divBdr>
        <w:top w:val="none" w:sz="0" w:space="0" w:color="auto"/>
        <w:left w:val="none" w:sz="0" w:space="0" w:color="auto"/>
        <w:bottom w:val="none" w:sz="0" w:space="0" w:color="auto"/>
        <w:right w:val="none" w:sz="0" w:space="0" w:color="auto"/>
      </w:divBdr>
      <w:divsChild>
        <w:div w:id="435444287">
          <w:marLeft w:val="0"/>
          <w:marRight w:val="0"/>
          <w:marTop w:val="0"/>
          <w:marBottom w:val="0"/>
          <w:divBdr>
            <w:top w:val="none" w:sz="0" w:space="0" w:color="auto"/>
            <w:left w:val="none" w:sz="0" w:space="0" w:color="auto"/>
            <w:bottom w:val="none" w:sz="0" w:space="0" w:color="auto"/>
            <w:right w:val="none" w:sz="0" w:space="0" w:color="auto"/>
          </w:divBdr>
        </w:div>
        <w:div w:id="1346907359">
          <w:marLeft w:val="0"/>
          <w:marRight w:val="0"/>
          <w:marTop w:val="0"/>
          <w:marBottom w:val="0"/>
          <w:divBdr>
            <w:top w:val="none" w:sz="0" w:space="0" w:color="auto"/>
            <w:left w:val="none" w:sz="0" w:space="0" w:color="auto"/>
            <w:bottom w:val="none" w:sz="0" w:space="0" w:color="auto"/>
            <w:right w:val="none" w:sz="0" w:space="0" w:color="auto"/>
          </w:divBdr>
        </w:div>
        <w:div w:id="88938723">
          <w:marLeft w:val="0"/>
          <w:marRight w:val="0"/>
          <w:marTop w:val="0"/>
          <w:marBottom w:val="0"/>
          <w:divBdr>
            <w:top w:val="none" w:sz="0" w:space="0" w:color="auto"/>
            <w:left w:val="none" w:sz="0" w:space="0" w:color="auto"/>
            <w:bottom w:val="none" w:sz="0" w:space="0" w:color="auto"/>
            <w:right w:val="none" w:sz="0" w:space="0" w:color="auto"/>
          </w:divBdr>
        </w:div>
        <w:div w:id="1593201642">
          <w:marLeft w:val="0"/>
          <w:marRight w:val="0"/>
          <w:marTop w:val="0"/>
          <w:marBottom w:val="0"/>
          <w:divBdr>
            <w:top w:val="none" w:sz="0" w:space="0" w:color="auto"/>
            <w:left w:val="none" w:sz="0" w:space="0" w:color="auto"/>
            <w:bottom w:val="none" w:sz="0" w:space="0" w:color="auto"/>
            <w:right w:val="none" w:sz="0" w:space="0" w:color="auto"/>
          </w:divBdr>
        </w:div>
        <w:div w:id="1527908253">
          <w:marLeft w:val="0"/>
          <w:marRight w:val="0"/>
          <w:marTop w:val="0"/>
          <w:marBottom w:val="0"/>
          <w:divBdr>
            <w:top w:val="none" w:sz="0" w:space="0" w:color="auto"/>
            <w:left w:val="none" w:sz="0" w:space="0" w:color="auto"/>
            <w:bottom w:val="none" w:sz="0" w:space="0" w:color="auto"/>
            <w:right w:val="none" w:sz="0" w:space="0" w:color="auto"/>
          </w:divBdr>
        </w:div>
        <w:div w:id="216363374">
          <w:marLeft w:val="0"/>
          <w:marRight w:val="0"/>
          <w:marTop w:val="0"/>
          <w:marBottom w:val="0"/>
          <w:divBdr>
            <w:top w:val="none" w:sz="0" w:space="0" w:color="auto"/>
            <w:left w:val="none" w:sz="0" w:space="0" w:color="auto"/>
            <w:bottom w:val="none" w:sz="0" w:space="0" w:color="auto"/>
            <w:right w:val="none" w:sz="0" w:space="0" w:color="auto"/>
          </w:divBdr>
        </w:div>
        <w:div w:id="563758825">
          <w:marLeft w:val="0"/>
          <w:marRight w:val="0"/>
          <w:marTop w:val="0"/>
          <w:marBottom w:val="0"/>
          <w:divBdr>
            <w:top w:val="none" w:sz="0" w:space="0" w:color="auto"/>
            <w:left w:val="none" w:sz="0" w:space="0" w:color="auto"/>
            <w:bottom w:val="none" w:sz="0" w:space="0" w:color="auto"/>
            <w:right w:val="none" w:sz="0" w:space="0" w:color="auto"/>
          </w:divBdr>
        </w:div>
        <w:div w:id="13267044">
          <w:marLeft w:val="0"/>
          <w:marRight w:val="0"/>
          <w:marTop w:val="0"/>
          <w:marBottom w:val="0"/>
          <w:divBdr>
            <w:top w:val="none" w:sz="0" w:space="0" w:color="auto"/>
            <w:left w:val="none" w:sz="0" w:space="0" w:color="auto"/>
            <w:bottom w:val="none" w:sz="0" w:space="0" w:color="auto"/>
            <w:right w:val="none" w:sz="0" w:space="0" w:color="auto"/>
          </w:divBdr>
        </w:div>
        <w:div w:id="1508714356">
          <w:marLeft w:val="0"/>
          <w:marRight w:val="0"/>
          <w:marTop w:val="0"/>
          <w:marBottom w:val="0"/>
          <w:divBdr>
            <w:top w:val="none" w:sz="0" w:space="0" w:color="auto"/>
            <w:left w:val="none" w:sz="0" w:space="0" w:color="auto"/>
            <w:bottom w:val="none" w:sz="0" w:space="0" w:color="auto"/>
            <w:right w:val="none" w:sz="0" w:space="0" w:color="auto"/>
          </w:divBdr>
        </w:div>
        <w:div w:id="802309355">
          <w:marLeft w:val="0"/>
          <w:marRight w:val="0"/>
          <w:marTop w:val="0"/>
          <w:marBottom w:val="0"/>
          <w:divBdr>
            <w:top w:val="none" w:sz="0" w:space="0" w:color="auto"/>
            <w:left w:val="none" w:sz="0" w:space="0" w:color="auto"/>
            <w:bottom w:val="none" w:sz="0" w:space="0" w:color="auto"/>
            <w:right w:val="none" w:sz="0" w:space="0" w:color="auto"/>
          </w:divBdr>
        </w:div>
        <w:div w:id="2089959494">
          <w:marLeft w:val="0"/>
          <w:marRight w:val="0"/>
          <w:marTop w:val="0"/>
          <w:marBottom w:val="0"/>
          <w:divBdr>
            <w:top w:val="none" w:sz="0" w:space="0" w:color="auto"/>
            <w:left w:val="none" w:sz="0" w:space="0" w:color="auto"/>
            <w:bottom w:val="none" w:sz="0" w:space="0" w:color="auto"/>
            <w:right w:val="none" w:sz="0" w:space="0" w:color="auto"/>
          </w:divBdr>
        </w:div>
        <w:div w:id="1593976663">
          <w:marLeft w:val="0"/>
          <w:marRight w:val="0"/>
          <w:marTop w:val="0"/>
          <w:marBottom w:val="0"/>
          <w:divBdr>
            <w:top w:val="none" w:sz="0" w:space="0" w:color="auto"/>
            <w:left w:val="none" w:sz="0" w:space="0" w:color="auto"/>
            <w:bottom w:val="none" w:sz="0" w:space="0" w:color="auto"/>
            <w:right w:val="none" w:sz="0" w:space="0" w:color="auto"/>
          </w:divBdr>
        </w:div>
        <w:div w:id="1014575134">
          <w:marLeft w:val="0"/>
          <w:marRight w:val="0"/>
          <w:marTop w:val="0"/>
          <w:marBottom w:val="0"/>
          <w:divBdr>
            <w:top w:val="none" w:sz="0" w:space="0" w:color="auto"/>
            <w:left w:val="none" w:sz="0" w:space="0" w:color="auto"/>
            <w:bottom w:val="none" w:sz="0" w:space="0" w:color="auto"/>
            <w:right w:val="none" w:sz="0" w:space="0" w:color="auto"/>
          </w:divBdr>
        </w:div>
        <w:div w:id="2131779532">
          <w:marLeft w:val="0"/>
          <w:marRight w:val="0"/>
          <w:marTop w:val="0"/>
          <w:marBottom w:val="0"/>
          <w:divBdr>
            <w:top w:val="none" w:sz="0" w:space="0" w:color="auto"/>
            <w:left w:val="none" w:sz="0" w:space="0" w:color="auto"/>
            <w:bottom w:val="none" w:sz="0" w:space="0" w:color="auto"/>
            <w:right w:val="none" w:sz="0" w:space="0" w:color="auto"/>
          </w:divBdr>
        </w:div>
      </w:divsChild>
    </w:div>
    <w:div w:id="1182205893">
      <w:bodyDiv w:val="1"/>
      <w:marLeft w:val="0"/>
      <w:marRight w:val="0"/>
      <w:marTop w:val="0"/>
      <w:marBottom w:val="0"/>
      <w:divBdr>
        <w:top w:val="none" w:sz="0" w:space="0" w:color="auto"/>
        <w:left w:val="none" w:sz="0" w:space="0" w:color="auto"/>
        <w:bottom w:val="none" w:sz="0" w:space="0" w:color="auto"/>
        <w:right w:val="none" w:sz="0" w:space="0" w:color="auto"/>
      </w:divBdr>
    </w:div>
    <w:div w:id="1308585004">
      <w:bodyDiv w:val="1"/>
      <w:marLeft w:val="0"/>
      <w:marRight w:val="0"/>
      <w:marTop w:val="0"/>
      <w:marBottom w:val="0"/>
      <w:divBdr>
        <w:top w:val="none" w:sz="0" w:space="0" w:color="auto"/>
        <w:left w:val="none" w:sz="0" w:space="0" w:color="auto"/>
        <w:bottom w:val="none" w:sz="0" w:space="0" w:color="auto"/>
        <w:right w:val="none" w:sz="0" w:space="0" w:color="auto"/>
      </w:divBdr>
    </w:div>
    <w:div w:id="1492523974">
      <w:bodyDiv w:val="1"/>
      <w:marLeft w:val="0"/>
      <w:marRight w:val="0"/>
      <w:marTop w:val="0"/>
      <w:marBottom w:val="0"/>
      <w:divBdr>
        <w:top w:val="none" w:sz="0" w:space="0" w:color="auto"/>
        <w:left w:val="none" w:sz="0" w:space="0" w:color="auto"/>
        <w:bottom w:val="none" w:sz="0" w:space="0" w:color="auto"/>
        <w:right w:val="none" w:sz="0" w:space="0" w:color="auto"/>
      </w:divBdr>
    </w:div>
    <w:div w:id="1811096455">
      <w:bodyDiv w:val="1"/>
      <w:marLeft w:val="0"/>
      <w:marRight w:val="0"/>
      <w:marTop w:val="0"/>
      <w:marBottom w:val="0"/>
      <w:divBdr>
        <w:top w:val="none" w:sz="0" w:space="0" w:color="auto"/>
        <w:left w:val="none" w:sz="0" w:space="0" w:color="auto"/>
        <w:bottom w:val="none" w:sz="0" w:space="0" w:color="auto"/>
        <w:right w:val="none" w:sz="0" w:space="0" w:color="auto"/>
      </w:divBdr>
    </w:div>
    <w:div w:id="1815827551">
      <w:bodyDiv w:val="1"/>
      <w:marLeft w:val="0"/>
      <w:marRight w:val="0"/>
      <w:marTop w:val="0"/>
      <w:marBottom w:val="0"/>
      <w:divBdr>
        <w:top w:val="none" w:sz="0" w:space="0" w:color="auto"/>
        <w:left w:val="none" w:sz="0" w:space="0" w:color="auto"/>
        <w:bottom w:val="none" w:sz="0" w:space="0" w:color="auto"/>
        <w:right w:val="none" w:sz="0" w:space="0" w:color="auto"/>
      </w:divBdr>
    </w:div>
    <w:div w:id="1956254092">
      <w:bodyDiv w:val="1"/>
      <w:marLeft w:val="0"/>
      <w:marRight w:val="0"/>
      <w:marTop w:val="0"/>
      <w:marBottom w:val="0"/>
      <w:divBdr>
        <w:top w:val="none" w:sz="0" w:space="0" w:color="auto"/>
        <w:left w:val="none" w:sz="0" w:space="0" w:color="auto"/>
        <w:bottom w:val="none" w:sz="0" w:space="0" w:color="auto"/>
        <w:right w:val="none" w:sz="0" w:space="0" w:color="auto"/>
      </w:divBdr>
    </w:div>
    <w:div w:id="2144956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pages/viewpage.action?pageId=43984275&amp;preview=/43984275/64077138/Report%20on%20the%202016%20Activities%20of%20the%20CCWG%20on%20IG%20(F1)-2rev1.pdf)" TargetMode="External"/><Relationship Id="rId12" Type="http://schemas.openxmlformats.org/officeDocument/2006/relationships/hyperlink" Target="https://community.icann.org/display/WHO/RDS-WHOIS2+Review"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ccnso.icann.org/about/council/attendance.htm" TargetMode="External"/><Relationship Id="rId8" Type="http://schemas.openxmlformats.org/officeDocument/2006/relationships/hyperlink" Target="https://ccnso.icann.org/about/guidelines-statements-30mar16-en.pdf)" TargetMode="External"/><Relationship Id="rId9" Type="http://schemas.openxmlformats.org/officeDocument/2006/relationships/hyperlink" Target="https://community.icann.org/pages/viewpage.action?pageId=43984275&amp;preview=/43984275/64077139/Comparison%20Table%20of%20CWGIG%20Charter%20and%20CCWG%20Model%20Charter.pdf" TargetMode="External"/><Relationship Id="rId10" Type="http://schemas.openxmlformats.org/officeDocument/2006/relationships/hyperlink" Target="https://community.icann.org/pages/viewpage.action?pageId=439842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1232</Words>
  <Characters>7027</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8243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Schittek</dc:creator>
  <cp:keywords/>
  <dc:description/>
  <cp:lastModifiedBy>Bart Boswinkel</cp:lastModifiedBy>
  <cp:revision>4</cp:revision>
  <cp:lastPrinted>2016-04-07T13:43:00Z</cp:lastPrinted>
  <dcterms:created xsi:type="dcterms:W3CDTF">2017-04-06T15:27:00Z</dcterms:created>
  <dcterms:modified xsi:type="dcterms:W3CDTF">2017-04-06T16:30:00Z</dcterms:modified>
</cp:coreProperties>
</file>