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1225" w:rsidRDefault="00E41225">
      <w:pPr>
        <w:rPr>
          <w:b/>
          <w:bCs/>
          <w:lang w:val="en-US"/>
        </w:rPr>
      </w:pPr>
      <w:r w:rsidRPr="00E41225">
        <w:rPr>
          <w:b/>
          <w:bCs/>
          <w:lang w:val="en-US"/>
        </w:rPr>
        <w:t xml:space="preserve">Polling Purpose and Value of </w:t>
      </w:r>
      <w:proofErr w:type="spellStart"/>
      <w:r w:rsidRPr="00E41225">
        <w:rPr>
          <w:b/>
          <w:bCs/>
          <w:lang w:val="en-US"/>
        </w:rPr>
        <w:t>ccNSO</w:t>
      </w:r>
      <w:proofErr w:type="spellEnd"/>
    </w:p>
    <w:p w:rsidR="00E41225" w:rsidRDefault="00E41225">
      <w:pPr>
        <w:rPr>
          <w:b/>
          <w:bCs/>
          <w:lang w:val="en-US"/>
        </w:rPr>
      </w:pPr>
    </w:p>
    <w:p w:rsidR="00E41225" w:rsidRPr="00E41225" w:rsidRDefault="00E41225">
      <w:pPr>
        <w:rPr>
          <w:b/>
          <w:bCs/>
          <w:lang w:val="en-US"/>
        </w:rPr>
      </w:pPr>
      <w:r>
        <w:rPr>
          <w:b/>
          <w:bCs/>
          <w:lang w:val="en-US"/>
        </w:rPr>
        <w:t>Statement</w:t>
      </w:r>
    </w:p>
    <w:p w:rsidR="00E41225" w:rsidRPr="00E41225" w:rsidRDefault="00E41225" w:rsidP="00E41225">
      <w:pPr>
        <w:numPr>
          <w:ilvl w:val="0"/>
          <w:numId w:val="1"/>
        </w:numPr>
      </w:pPr>
      <w:r w:rsidRPr="00E41225">
        <w:rPr>
          <w:lang w:val="en-US"/>
        </w:rPr>
        <w:t xml:space="preserve">The </w:t>
      </w:r>
      <w:proofErr w:type="spellStart"/>
      <w:r w:rsidRPr="00E41225">
        <w:rPr>
          <w:lang w:val="en-US"/>
        </w:rPr>
        <w:t>ccNSO</w:t>
      </w:r>
      <w:proofErr w:type="spellEnd"/>
      <w:r w:rsidRPr="00E41225">
        <w:rPr>
          <w:lang w:val="en-US"/>
        </w:rPr>
        <w:t xml:space="preserve"> provides </w:t>
      </w:r>
      <w:r w:rsidRPr="00E41225">
        <w:rPr>
          <w:b/>
          <w:bCs/>
          <w:lang w:val="en-US"/>
        </w:rPr>
        <w:t xml:space="preserve">a global platform </w:t>
      </w:r>
      <w:r w:rsidRPr="00E41225">
        <w:rPr>
          <w:lang w:val="en-US"/>
        </w:rPr>
        <w:t xml:space="preserve">for </w:t>
      </w:r>
      <w:r w:rsidRPr="00E41225">
        <w:t xml:space="preserve">country code Top Level Domain (ccTLD) Managers </w:t>
      </w:r>
      <w:r w:rsidRPr="00E41225">
        <w:rPr>
          <w:lang w:val="en-US"/>
        </w:rPr>
        <w:t xml:space="preserve">to: </w:t>
      </w:r>
    </w:p>
    <w:p w:rsidR="00E41225" w:rsidRPr="00E41225" w:rsidRDefault="00E41225" w:rsidP="00E41225">
      <w:pPr>
        <w:numPr>
          <w:ilvl w:val="1"/>
          <w:numId w:val="1"/>
        </w:numPr>
      </w:pPr>
      <w:r w:rsidRPr="00E41225">
        <w:rPr>
          <w:lang w:val="en-US"/>
        </w:rPr>
        <w:t xml:space="preserve">Undertake policy and policy related work, </w:t>
      </w:r>
    </w:p>
    <w:p w:rsidR="00E41225" w:rsidRPr="00E41225" w:rsidRDefault="00E41225" w:rsidP="00E41225">
      <w:pPr>
        <w:numPr>
          <w:ilvl w:val="1"/>
          <w:numId w:val="1"/>
        </w:numPr>
      </w:pPr>
      <w:r w:rsidRPr="00E41225">
        <w:rPr>
          <w:lang w:val="en-US"/>
        </w:rPr>
        <w:t xml:space="preserve">Nurture </w:t>
      </w:r>
      <w:r w:rsidRPr="00E41225">
        <w:t>technical cooperation and skill building</w:t>
      </w:r>
      <w:r w:rsidRPr="00E41225">
        <w:rPr>
          <w:lang w:val="en-US"/>
        </w:rPr>
        <w:t>, share practices and discuss topics of mutual interest and concern,</w:t>
      </w:r>
    </w:p>
    <w:p w:rsidR="00E41225" w:rsidRPr="00E41225" w:rsidRDefault="00E41225" w:rsidP="00E41225">
      <w:pPr>
        <w:numPr>
          <w:ilvl w:val="1"/>
          <w:numId w:val="1"/>
        </w:numPr>
      </w:pPr>
      <w:r w:rsidRPr="00E41225">
        <w:rPr>
          <w:lang w:val="en-US"/>
        </w:rPr>
        <w:t>Engage with and be informed about other stakeholders in the ICANN environment on topics of mutual interest.</w:t>
      </w:r>
    </w:p>
    <w:p w:rsidR="00E41225" w:rsidRPr="00E41225" w:rsidRDefault="00E41225" w:rsidP="00E41225">
      <w:pPr>
        <w:numPr>
          <w:ilvl w:val="0"/>
          <w:numId w:val="1"/>
        </w:numPr>
      </w:pPr>
      <w:r w:rsidRPr="00E41225">
        <w:rPr>
          <w:lang w:val="en-US"/>
        </w:rPr>
        <w:t xml:space="preserve">The </w:t>
      </w:r>
      <w:proofErr w:type="spellStart"/>
      <w:r w:rsidRPr="00E41225">
        <w:rPr>
          <w:lang w:val="en-US"/>
        </w:rPr>
        <w:t>ccNSO</w:t>
      </w:r>
      <w:proofErr w:type="spellEnd"/>
      <w:r w:rsidRPr="00E41225">
        <w:rPr>
          <w:lang w:val="en-US"/>
        </w:rPr>
        <w:t xml:space="preserve"> is (1) of (3) ICANN SOs and (1) of  (5) DPs and is required to carry out related responsibilities required and mandated by the Bylaws.</w:t>
      </w:r>
      <w:r w:rsidRPr="00E41225">
        <w:t xml:space="preserve"> </w:t>
      </w:r>
    </w:p>
    <w:p w:rsidR="00E41225" w:rsidRDefault="00E41225">
      <w:pPr>
        <w:rPr>
          <w:lang w:val="en-US"/>
        </w:rPr>
      </w:pPr>
    </w:p>
    <w:p w:rsidR="00E41225" w:rsidRDefault="00E41225">
      <w:pPr>
        <w:rPr>
          <w:lang w:val="en-US"/>
        </w:rPr>
      </w:pPr>
    </w:p>
    <w:p w:rsidR="00E41225" w:rsidRDefault="00E41225" w:rsidP="00E41225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i/>
          <w:iCs/>
          <w:color w:val="000000"/>
          <w:sz w:val="22"/>
          <w:szCs w:val="22"/>
        </w:rPr>
      </w:pPr>
      <w:r>
        <w:rPr>
          <w:lang w:val="en-US"/>
        </w:rPr>
        <w:t xml:space="preserve">Question 1: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Do you agree with the purpose and value as stated?</w:t>
      </w:r>
    </w:p>
    <w:p w:rsidR="00E41225" w:rsidRDefault="00E41225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E41225" w:rsidTr="00E41225">
        <w:tc>
          <w:tcPr>
            <w:tcW w:w="3003" w:type="dxa"/>
          </w:tcPr>
          <w:p w:rsidR="00E41225" w:rsidRDefault="00E41225">
            <w:pPr>
              <w:rPr>
                <w:lang w:val="en-US"/>
              </w:rPr>
            </w:pPr>
          </w:p>
        </w:tc>
        <w:tc>
          <w:tcPr>
            <w:tcW w:w="3003" w:type="dxa"/>
          </w:tcPr>
          <w:p w:rsidR="00E41225" w:rsidRDefault="00E41225" w:rsidP="00E412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Start poll</w:t>
            </w:r>
          </w:p>
        </w:tc>
        <w:tc>
          <w:tcPr>
            <w:tcW w:w="3004" w:type="dxa"/>
          </w:tcPr>
          <w:p w:rsidR="00E41225" w:rsidRDefault="00E41225" w:rsidP="00E412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End Poll</w:t>
            </w:r>
          </w:p>
        </w:tc>
      </w:tr>
      <w:tr w:rsidR="00E41225" w:rsidTr="00E41225">
        <w:tc>
          <w:tcPr>
            <w:tcW w:w="3003" w:type="dxa"/>
          </w:tcPr>
          <w:p w:rsidR="00E41225" w:rsidRDefault="00E41225">
            <w:pPr>
              <w:rPr>
                <w:lang w:val="en-US"/>
              </w:rPr>
            </w:pPr>
            <w:r>
              <w:rPr>
                <w:lang w:val="en-US"/>
              </w:rPr>
              <w:t>Strongly agree</w:t>
            </w:r>
          </w:p>
        </w:tc>
        <w:tc>
          <w:tcPr>
            <w:tcW w:w="3003" w:type="dxa"/>
          </w:tcPr>
          <w:p w:rsidR="00E41225" w:rsidRDefault="00E41225" w:rsidP="00E412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71 % ( 12)</w:t>
            </w:r>
          </w:p>
        </w:tc>
        <w:tc>
          <w:tcPr>
            <w:tcW w:w="3004" w:type="dxa"/>
          </w:tcPr>
          <w:p w:rsidR="00E41225" w:rsidRDefault="00E41225" w:rsidP="00E412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86% (14)</w:t>
            </w:r>
          </w:p>
        </w:tc>
      </w:tr>
      <w:tr w:rsidR="00E41225" w:rsidTr="00E41225">
        <w:tc>
          <w:tcPr>
            <w:tcW w:w="3003" w:type="dxa"/>
          </w:tcPr>
          <w:p w:rsidR="00E41225" w:rsidRDefault="00E41225">
            <w:pPr>
              <w:rPr>
                <w:lang w:val="en-US"/>
              </w:rPr>
            </w:pPr>
            <w:r>
              <w:rPr>
                <w:lang w:val="en-US"/>
              </w:rPr>
              <w:t>Agree, in some areas</w:t>
            </w:r>
          </w:p>
        </w:tc>
        <w:tc>
          <w:tcPr>
            <w:tcW w:w="3003" w:type="dxa"/>
          </w:tcPr>
          <w:p w:rsidR="00E41225" w:rsidRDefault="00E41225" w:rsidP="00E412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29% (5)</w:t>
            </w:r>
          </w:p>
        </w:tc>
        <w:tc>
          <w:tcPr>
            <w:tcW w:w="3004" w:type="dxa"/>
          </w:tcPr>
          <w:p w:rsidR="00E41225" w:rsidRDefault="00E41225" w:rsidP="00E412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14% (2) </w:t>
            </w:r>
          </w:p>
        </w:tc>
      </w:tr>
    </w:tbl>
    <w:p w:rsidR="00E41225" w:rsidRDefault="00E41225">
      <w:pPr>
        <w:rPr>
          <w:lang w:val="en-US"/>
        </w:rPr>
      </w:pPr>
    </w:p>
    <w:p w:rsidR="00E41225" w:rsidRDefault="00E41225" w:rsidP="00E41225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i/>
          <w:iCs/>
          <w:color w:val="000000"/>
          <w:sz w:val="22"/>
          <w:szCs w:val="22"/>
        </w:rPr>
      </w:pPr>
      <w:r>
        <w:rPr>
          <w:lang w:val="en-US"/>
        </w:rPr>
        <w:t xml:space="preserve">Question 2: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Is the council successful in achieving its purpose?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E41225" w:rsidTr="00156931">
        <w:tc>
          <w:tcPr>
            <w:tcW w:w="3003" w:type="dxa"/>
          </w:tcPr>
          <w:p w:rsidR="00E41225" w:rsidRDefault="00E41225" w:rsidP="00156931">
            <w:pPr>
              <w:rPr>
                <w:lang w:val="en-US"/>
              </w:rPr>
            </w:pPr>
          </w:p>
        </w:tc>
        <w:tc>
          <w:tcPr>
            <w:tcW w:w="3003" w:type="dxa"/>
          </w:tcPr>
          <w:p w:rsidR="00E41225" w:rsidRDefault="00E41225" w:rsidP="001569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Start poll</w:t>
            </w:r>
          </w:p>
        </w:tc>
        <w:tc>
          <w:tcPr>
            <w:tcW w:w="3004" w:type="dxa"/>
          </w:tcPr>
          <w:p w:rsidR="00E41225" w:rsidRDefault="00E41225" w:rsidP="001569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End Poll</w:t>
            </w:r>
          </w:p>
        </w:tc>
      </w:tr>
      <w:tr w:rsidR="00E41225" w:rsidTr="00156931">
        <w:tc>
          <w:tcPr>
            <w:tcW w:w="3003" w:type="dxa"/>
          </w:tcPr>
          <w:p w:rsidR="00E41225" w:rsidRDefault="00E41225" w:rsidP="00156931">
            <w:pPr>
              <w:rPr>
                <w:lang w:val="en-US"/>
              </w:rPr>
            </w:pPr>
            <w:r>
              <w:rPr>
                <w:lang w:val="en-US"/>
              </w:rPr>
              <w:t>Strongly agree</w:t>
            </w:r>
          </w:p>
        </w:tc>
        <w:tc>
          <w:tcPr>
            <w:tcW w:w="3003" w:type="dxa"/>
          </w:tcPr>
          <w:p w:rsidR="00E41225" w:rsidRDefault="00E41225" w:rsidP="001569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38  % (6) </w:t>
            </w:r>
          </w:p>
        </w:tc>
        <w:tc>
          <w:tcPr>
            <w:tcW w:w="3004" w:type="dxa"/>
          </w:tcPr>
          <w:p w:rsidR="00E41225" w:rsidRDefault="00E41225" w:rsidP="001569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36 % (6)</w:t>
            </w:r>
          </w:p>
        </w:tc>
      </w:tr>
      <w:tr w:rsidR="00E41225" w:rsidTr="00156931">
        <w:tc>
          <w:tcPr>
            <w:tcW w:w="3003" w:type="dxa"/>
          </w:tcPr>
          <w:p w:rsidR="00E41225" w:rsidRDefault="00E41225" w:rsidP="00156931">
            <w:pPr>
              <w:rPr>
                <w:lang w:val="en-US"/>
              </w:rPr>
            </w:pPr>
            <w:r>
              <w:rPr>
                <w:lang w:val="en-US"/>
              </w:rPr>
              <w:t>Agree, in some areas</w:t>
            </w:r>
          </w:p>
        </w:tc>
        <w:tc>
          <w:tcPr>
            <w:tcW w:w="3003" w:type="dxa"/>
          </w:tcPr>
          <w:p w:rsidR="00E41225" w:rsidRDefault="00E41225" w:rsidP="001569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56 % ( 9)</w:t>
            </w:r>
          </w:p>
        </w:tc>
        <w:tc>
          <w:tcPr>
            <w:tcW w:w="3004" w:type="dxa"/>
          </w:tcPr>
          <w:p w:rsidR="00E41225" w:rsidRDefault="00E41225" w:rsidP="001569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57 % (9)</w:t>
            </w:r>
          </w:p>
        </w:tc>
      </w:tr>
      <w:tr w:rsidR="00E41225" w:rsidTr="00156931">
        <w:tc>
          <w:tcPr>
            <w:tcW w:w="3003" w:type="dxa"/>
          </w:tcPr>
          <w:p w:rsidR="00E41225" w:rsidRDefault="00E41225" w:rsidP="00156931">
            <w:pPr>
              <w:rPr>
                <w:lang w:val="en-US"/>
              </w:rPr>
            </w:pPr>
            <w:r>
              <w:rPr>
                <w:lang w:val="en-US"/>
              </w:rPr>
              <w:t>Disagree</w:t>
            </w:r>
          </w:p>
        </w:tc>
        <w:tc>
          <w:tcPr>
            <w:tcW w:w="3003" w:type="dxa"/>
          </w:tcPr>
          <w:p w:rsidR="00E41225" w:rsidRDefault="00E41225" w:rsidP="00156931">
            <w:pPr>
              <w:jc w:val="center"/>
              <w:rPr>
                <w:lang w:val="en-US"/>
              </w:rPr>
            </w:pPr>
          </w:p>
        </w:tc>
        <w:tc>
          <w:tcPr>
            <w:tcW w:w="3004" w:type="dxa"/>
          </w:tcPr>
          <w:p w:rsidR="00E41225" w:rsidRDefault="00E41225" w:rsidP="001569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7 % (1)</w:t>
            </w:r>
          </w:p>
        </w:tc>
      </w:tr>
      <w:tr w:rsidR="00E41225" w:rsidTr="00156931">
        <w:tc>
          <w:tcPr>
            <w:tcW w:w="3003" w:type="dxa"/>
          </w:tcPr>
          <w:p w:rsidR="00E41225" w:rsidRDefault="00E41225" w:rsidP="00156931">
            <w:pPr>
              <w:rPr>
                <w:lang w:val="en-US"/>
              </w:rPr>
            </w:pPr>
            <w:r>
              <w:rPr>
                <w:lang w:val="en-US"/>
              </w:rPr>
              <w:t>Completely Disagree</w:t>
            </w:r>
          </w:p>
        </w:tc>
        <w:tc>
          <w:tcPr>
            <w:tcW w:w="3003" w:type="dxa"/>
          </w:tcPr>
          <w:p w:rsidR="00E41225" w:rsidRDefault="00E41225" w:rsidP="00156931">
            <w:pPr>
              <w:jc w:val="center"/>
              <w:rPr>
                <w:lang w:val="en-US"/>
              </w:rPr>
            </w:pPr>
          </w:p>
        </w:tc>
        <w:tc>
          <w:tcPr>
            <w:tcW w:w="3004" w:type="dxa"/>
          </w:tcPr>
          <w:p w:rsidR="00E41225" w:rsidRDefault="00E41225" w:rsidP="00156931">
            <w:pPr>
              <w:jc w:val="center"/>
              <w:rPr>
                <w:lang w:val="en-US"/>
              </w:rPr>
            </w:pPr>
          </w:p>
        </w:tc>
      </w:tr>
      <w:tr w:rsidR="00E41225" w:rsidTr="00156931">
        <w:tc>
          <w:tcPr>
            <w:tcW w:w="3003" w:type="dxa"/>
          </w:tcPr>
          <w:p w:rsidR="00E41225" w:rsidRDefault="00E41225" w:rsidP="00156931">
            <w:pPr>
              <w:rPr>
                <w:lang w:val="en-US"/>
              </w:rPr>
            </w:pPr>
            <w:r>
              <w:rPr>
                <w:lang w:val="en-US"/>
              </w:rPr>
              <w:t>Don’t know</w:t>
            </w:r>
          </w:p>
        </w:tc>
        <w:tc>
          <w:tcPr>
            <w:tcW w:w="3003" w:type="dxa"/>
          </w:tcPr>
          <w:p w:rsidR="00E41225" w:rsidRDefault="00E41225" w:rsidP="001569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6 % (1)</w:t>
            </w:r>
          </w:p>
        </w:tc>
        <w:tc>
          <w:tcPr>
            <w:tcW w:w="3004" w:type="dxa"/>
          </w:tcPr>
          <w:p w:rsidR="00E41225" w:rsidRDefault="00E41225" w:rsidP="00156931">
            <w:pPr>
              <w:jc w:val="center"/>
              <w:rPr>
                <w:lang w:val="en-US"/>
              </w:rPr>
            </w:pPr>
          </w:p>
        </w:tc>
      </w:tr>
    </w:tbl>
    <w:p w:rsidR="00E41225" w:rsidRDefault="00E41225">
      <w:pPr>
        <w:rPr>
          <w:lang w:val="en-US"/>
        </w:rPr>
      </w:pPr>
    </w:p>
    <w:p w:rsidR="00E41225" w:rsidRDefault="00E41225" w:rsidP="00E41225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i/>
          <w:iCs/>
          <w:color w:val="000000"/>
          <w:sz w:val="22"/>
          <w:szCs w:val="22"/>
        </w:rPr>
      </w:pPr>
      <w:r>
        <w:rPr>
          <w:lang w:val="en-US"/>
        </w:rPr>
        <w:t xml:space="preserve">Question 3: :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Does the ccNSO provide value to its community?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E41225" w:rsidTr="00156931">
        <w:tc>
          <w:tcPr>
            <w:tcW w:w="3003" w:type="dxa"/>
          </w:tcPr>
          <w:p w:rsidR="00E41225" w:rsidRDefault="00E41225" w:rsidP="00156931">
            <w:pPr>
              <w:rPr>
                <w:lang w:val="en-US"/>
              </w:rPr>
            </w:pPr>
          </w:p>
        </w:tc>
        <w:tc>
          <w:tcPr>
            <w:tcW w:w="3003" w:type="dxa"/>
          </w:tcPr>
          <w:p w:rsidR="00E41225" w:rsidRDefault="00E41225" w:rsidP="001569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Start poll</w:t>
            </w:r>
          </w:p>
        </w:tc>
        <w:tc>
          <w:tcPr>
            <w:tcW w:w="3004" w:type="dxa"/>
          </w:tcPr>
          <w:p w:rsidR="00E41225" w:rsidRDefault="00E41225" w:rsidP="001569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End Poll</w:t>
            </w:r>
          </w:p>
        </w:tc>
      </w:tr>
      <w:tr w:rsidR="00E41225" w:rsidTr="00156931">
        <w:tc>
          <w:tcPr>
            <w:tcW w:w="3003" w:type="dxa"/>
          </w:tcPr>
          <w:p w:rsidR="00E41225" w:rsidRDefault="00E41225" w:rsidP="00156931">
            <w:pPr>
              <w:rPr>
                <w:lang w:val="en-US"/>
              </w:rPr>
            </w:pPr>
            <w:r>
              <w:rPr>
                <w:lang w:val="en-US"/>
              </w:rPr>
              <w:t>Strongly agree</w:t>
            </w:r>
          </w:p>
        </w:tc>
        <w:tc>
          <w:tcPr>
            <w:tcW w:w="3003" w:type="dxa"/>
          </w:tcPr>
          <w:p w:rsidR="00E41225" w:rsidRDefault="00E41225" w:rsidP="001569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50 % (8)</w:t>
            </w:r>
          </w:p>
        </w:tc>
        <w:tc>
          <w:tcPr>
            <w:tcW w:w="3004" w:type="dxa"/>
          </w:tcPr>
          <w:p w:rsidR="00E41225" w:rsidRDefault="00E41225" w:rsidP="001569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67 % (11)</w:t>
            </w:r>
          </w:p>
        </w:tc>
      </w:tr>
      <w:tr w:rsidR="00E41225" w:rsidTr="00156931">
        <w:tc>
          <w:tcPr>
            <w:tcW w:w="3003" w:type="dxa"/>
          </w:tcPr>
          <w:p w:rsidR="00E41225" w:rsidRDefault="00E41225" w:rsidP="00156931">
            <w:pPr>
              <w:rPr>
                <w:lang w:val="en-US"/>
              </w:rPr>
            </w:pPr>
            <w:r>
              <w:rPr>
                <w:lang w:val="en-US"/>
              </w:rPr>
              <w:t>Agree, in some areas</w:t>
            </w:r>
          </w:p>
        </w:tc>
        <w:tc>
          <w:tcPr>
            <w:tcW w:w="3003" w:type="dxa"/>
          </w:tcPr>
          <w:p w:rsidR="00E41225" w:rsidRDefault="00E41225" w:rsidP="001569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50 % (8)</w:t>
            </w:r>
          </w:p>
        </w:tc>
        <w:tc>
          <w:tcPr>
            <w:tcW w:w="3004" w:type="dxa"/>
          </w:tcPr>
          <w:p w:rsidR="00E41225" w:rsidRDefault="00E41225" w:rsidP="001569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33 % (5)</w:t>
            </w:r>
          </w:p>
        </w:tc>
      </w:tr>
    </w:tbl>
    <w:p w:rsidR="00E41225" w:rsidRDefault="00E41225">
      <w:pPr>
        <w:rPr>
          <w:lang w:val="en-US"/>
        </w:rPr>
      </w:pPr>
    </w:p>
    <w:p w:rsidR="00E41225" w:rsidRDefault="00E41225">
      <w:pPr>
        <w:rPr>
          <w:lang w:val="en-US"/>
        </w:rPr>
      </w:pPr>
    </w:p>
    <w:p w:rsidR="00E41225" w:rsidRDefault="00E41225">
      <w:pPr>
        <w:rPr>
          <w:lang w:val="en-US"/>
        </w:rPr>
      </w:pPr>
      <w:r>
        <w:rPr>
          <w:lang w:val="en-US"/>
        </w:rPr>
        <w:br w:type="page"/>
      </w:r>
    </w:p>
    <w:p w:rsidR="00E41225" w:rsidRDefault="00E41225">
      <w:pPr>
        <w:rPr>
          <w:b/>
          <w:bCs/>
          <w:lang w:val="en-US"/>
        </w:rPr>
      </w:pPr>
      <w:r w:rsidRPr="00E41225">
        <w:rPr>
          <w:b/>
          <w:bCs/>
          <w:lang w:val="en-US"/>
        </w:rPr>
        <w:lastRenderedPageBreak/>
        <w:t>Polling on Area of Work Items</w:t>
      </w:r>
    </w:p>
    <w:p w:rsidR="00E41225" w:rsidRPr="00E41225" w:rsidRDefault="00E41225">
      <w:pPr>
        <w:rPr>
          <w:b/>
          <w:bCs/>
          <w:lang w:val="en-US"/>
        </w:rPr>
      </w:pPr>
    </w:p>
    <w:p w:rsidR="00E41225" w:rsidRPr="00E41225" w:rsidRDefault="00E41225" w:rsidP="00E41225">
      <w:r>
        <w:rPr>
          <w:lang w:val="en-US"/>
        </w:rPr>
        <w:t>Work Areas identified</w:t>
      </w:r>
    </w:p>
    <w:p w:rsidR="00E41225" w:rsidRPr="00E41225" w:rsidRDefault="00E41225" w:rsidP="00E41225">
      <w:pPr>
        <w:numPr>
          <w:ilvl w:val="0"/>
          <w:numId w:val="2"/>
        </w:numPr>
      </w:pPr>
      <w:r w:rsidRPr="00E41225">
        <w:rPr>
          <w:lang w:val="en-GB"/>
        </w:rPr>
        <w:t>Policy and policy related work</w:t>
      </w:r>
    </w:p>
    <w:p w:rsidR="00E41225" w:rsidRPr="00E41225" w:rsidRDefault="00E41225" w:rsidP="00E41225">
      <w:pPr>
        <w:numPr>
          <w:ilvl w:val="0"/>
          <w:numId w:val="2"/>
        </w:numPr>
      </w:pPr>
      <w:r w:rsidRPr="00E41225">
        <w:rPr>
          <w:lang w:val="en-GB"/>
        </w:rPr>
        <w:t>Cooperation and discussion</w:t>
      </w:r>
    </w:p>
    <w:p w:rsidR="00E41225" w:rsidRPr="00E41225" w:rsidRDefault="00E41225" w:rsidP="00E41225">
      <w:pPr>
        <w:numPr>
          <w:ilvl w:val="0"/>
          <w:numId w:val="2"/>
        </w:numPr>
      </w:pPr>
      <w:r w:rsidRPr="00E41225">
        <w:rPr>
          <w:lang w:val="en-GB"/>
        </w:rPr>
        <w:t>Engagement with other stakeholders</w:t>
      </w:r>
    </w:p>
    <w:p w:rsidR="00E41225" w:rsidRPr="00E41225" w:rsidRDefault="00E41225" w:rsidP="00E41225">
      <w:pPr>
        <w:numPr>
          <w:ilvl w:val="0"/>
          <w:numId w:val="2"/>
        </w:numPr>
      </w:pPr>
      <w:r w:rsidRPr="00E41225">
        <w:rPr>
          <w:lang w:val="en-GB"/>
        </w:rPr>
        <w:t>Maintain and Improve platform function</w:t>
      </w:r>
    </w:p>
    <w:p w:rsidR="00E41225" w:rsidRPr="00E41225" w:rsidRDefault="00E41225" w:rsidP="00E41225">
      <w:pPr>
        <w:numPr>
          <w:ilvl w:val="0"/>
          <w:numId w:val="2"/>
        </w:numPr>
      </w:pPr>
      <w:r w:rsidRPr="00E41225">
        <w:rPr>
          <w:lang w:val="en-GB"/>
        </w:rPr>
        <w:t>Organisational &amp; Administrative Activities</w:t>
      </w:r>
    </w:p>
    <w:p w:rsidR="00E41225" w:rsidRDefault="00E41225">
      <w:pPr>
        <w:rPr>
          <w:lang w:val="en-US"/>
        </w:rPr>
      </w:pPr>
    </w:p>
    <w:p w:rsidR="00E41225" w:rsidRDefault="00E41225" w:rsidP="00E41225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i/>
          <w:iCs/>
          <w:color w:val="000000"/>
          <w:sz w:val="22"/>
          <w:szCs w:val="22"/>
        </w:rPr>
      </w:pPr>
      <w:r>
        <w:rPr>
          <w:lang w:val="en-US"/>
        </w:rPr>
        <w:t xml:space="preserve">Question 1: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Which area of work items serves the needs of our community and members best?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E41225" w:rsidTr="00156931">
        <w:tc>
          <w:tcPr>
            <w:tcW w:w="3003" w:type="dxa"/>
          </w:tcPr>
          <w:p w:rsidR="00E41225" w:rsidRDefault="00E41225" w:rsidP="00156931">
            <w:pPr>
              <w:rPr>
                <w:lang w:val="en-US"/>
              </w:rPr>
            </w:pPr>
          </w:p>
        </w:tc>
        <w:tc>
          <w:tcPr>
            <w:tcW w:w="3003" w:type="dxa"/>
          </w:tcPr>
          <w:p w:rsidR="00E41225" w:rsidRDefault="00E41225" w:rsidP="001569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Start poll</w:t>
            </w:r>
          </w:p>
        </w:tc>
        <w:tc>
          <w:tcPr>
            <w:tcW w:w="3004" w:type="dxa"/>
          </w:tcPr>
          <w:p w:rsidR="00E41225" w:rsidRDefault="00E41225" w:rsidP="001569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End Poll</w:t>
            </w:r>
          </w:p>
        </w:tc>
      </w:tr>
      <w:tr w:rsidR="00E41225" w:rsidTr="00156931">
        <w:tc>
          <w:tcPr>
            <w:tcW w:w="3003" w:type="dxa"/>
          </w:tcPr>
          <w:p w:rsidR="00E41225" w:rsidRPr="00E41225" w:rsidRDefault="00E41225" w:rsidP="00E41225">
            <w:r w:rsidRPr="00E41225">
              <w:rPr>
                <w:lang w:val="en-GB"/>
              </w:rPr>
              <w:t>Policy and policy related work</w:t>
            </w:r>
          </w:p>
          <w:p w:rsidR="00E41225" w:rsidRDefault="00E41225" w:rsidP="00156931">
            <w:pPr>
              <w:rPr>
                <w:lang w:val="en-US"/>
              </w:rPr>
            </w:pPr>
          </w:p>
        </w:tc>
        <w:tc>
          <w:tcPr>
            <w:tcW w:w="3003" w:type="dxa"/>
          </w:tcPr>
          <w:p w:rsidR="00E41225" w:rsidRDefault="009E39A5" w:rsidP="001569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35 % (5)</w:t>
            </w:r>
          </w:p>
        </w:tc>
        <w:tc>
          <w:tcPr>
            <w:tcW w:w="3004" w:type="dxa"/>
          </w:tcPr>
          <w:p w:rsidR="00E41225" w:rsidRDefault="00E41225" w:rsidP="001569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14 % </w:t>
            </w:r>
            <w:r w:rsidR="009E39A5">
              <w:rPr>
                <w:lang w:val="en-US"/>
              </w:rPr>
              <w:t>(2)</w:t>
            </w:r>
          </w:p>
        </w:tc>
      </w:tr>
      <w:tr w:rsidR="00E41225" w:rsidTr="00156931">
        <w:tc>
          <w:tcPr>
            <w:tcW w:w="3003" w:type="dxa"/>
          </w:tcPr>
          <w:p w:rsidR="00E41225" w:rsidRPr="00E41225" w:rsidRDefault="00E41225" w:rsidP="00E41225">
            <w:r w:rsidRPr="00E41225">
              <w:rPr>
                <w:lang w:val="en-GB"/>
              </w:rPr>
              <w:t>Cooperation and discussion</w:t>
            </w:r>
          </w:p>
          <w:p w:rsidR="00E41225" w:rsidRDefault="00E41225" w:rsidP="00156931">
            <w:pPr>
              <w:rPr>
                <w:lang w:val="en-US"/>
              </w:rPr>
            </w:pPr>
          </w:p>
        </w:tc>
        <w:tc>
          <w:tcPr>
            <w:tcW w:w="3003" w:type="dxa"/>
          </w:tcPr>
          <w:p w:rsidR="00E41225" w:rsidRDefault="009E39A5" w:rsidP="001569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53 % (9)</w:t>
            </w:r>
          </w:p>
        </w:tc>
        <w:tc>
          <w:tcPr>
            <w:tcW w:w="3004" w:type="dxa"/>
          </w:tcPr>
          <w:p w:rsidR="00E41225" w:rsidRDefault="00E41225" w:rsidP="001569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9E39A5">
              <w:rPr>
                <w:lang w:val="en-US"/>
              </w:rPr>
              <w:t>2</w:t>
            </w:r>
            <w:r>
              <w:rPr>
                <w:lang w:val="en-US"/>
              </w:rPr>
              <w:t>%</w:t>
            </w:r>
            <w:r w:rsidR="009E39A5">
              <w:rPr>
                <w:lang w:val="en-US"/>
              </w:rPr>
              <w:t xml:space="preserve"> (12)</w:t>
            </w:r>
          </w:p>
        </w:tc>
      </w:tr>
      <w:tr w:rsidR="00E41225" w:rsidTr="00156931">
        <w:tc>
          <w:tcPr>
            <w:tcW w:w="3003" w:type="dxa"/>
          </w:tcPr>
          <w:p w:rsidR="00E41225" w:rsidRPr="00E41225" w:rsidRDefault="00E41225" w:rsidP="00E41225">
            <w:r w:rsidRPr="00E41225">
              <w:rPr>
                <w:lang w:val="en-GB"/>
              </w:rPr>
              <w:t>Engagement with other stakeholders</w:t>
            </w:r>
          </w:p>
          <w:p w:rsidR="00E41225" w:rsidRDefault="00E41225" w:rsidP="00156931">
            <w:pPr>
              <w:rPr>
                <w:lang w:val="en-US"/>
              </w:rPr>
            </w:pPr>
          </w:p>
        </w:tc>
        <w:tc>
          <w:tcPr>
            <w:tcW w:w="3003" w:type="dxa"/>
          </w:tcPr>
          <w:p w:rsidR="00E41225" w:rsidRDefault="009E39A5" w:rsidP="001569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0 %</w:t>
            </w:r>
          </w:p>
        </w:tc>
        <w:tc>
          <w:tcPr>
            <w:tcW w:w="3004" w:type="dxa"/>
          </w:tcPr>
          <w:p w:rsidR="00E41225" w:rsidRDefault="00E41225" w:rsidP="001569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7 % </w:t>
            </w:r>
            <w:r w:rsidR="009E39A5">
              <w:rPr>
                <w:lang w:val="en-US"/>
              </w:rPr>
              <w:t>(1)</w:t>
            </w:r>
          </w:p>
        </w:tc>
      </w:tr>
      <w:tr w:rsidR="00E41225" w:rsidTr="00156931">
        <w:tc>
          <w:tcPr>
            <w:tcW w:w="3003" w:type="dxa"/>
          </w:tcPr>
          <w:p w:rsidR="00E41225" w:rsidRPr="00E41225" w:rsidRDefault="00E41225" w:rsidP="00E41225">
            <w:r w:rsidRPr="00E41225">
              <w:rPr>
                <w:lang w:val="en-GB"/>
              </w:rPr>
              <w:t>Maintain and Improve platform function</w:t>
            </w:r>
          </w:p>
          <w:p w:rsidR="00E41225" w:rsidRDefault="00E41225" w:rsidP="00156931">
            <w:pPr>
              <w:rPr>
                <w:lang w:val="en-US"/>
              </w:rPr>
            </w:pPr>
          </w:p>
        </w:tc>
        <w:tc>
          <w:tcPr>
            <w:tcW w:w="3003" w:type="dxa"/>
          </w:tcPr>
          <w:p w:rsidR="00E41225" w:rsidRDefault="009E39A5" w:rsidP="001569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7 % (1)</w:t>
            </w:r>
          </w:p>
        </w:tc>
        <w:tc>
          <w:tcPr>
            <w:tcW w:w="3004" w:type="dxa"/>
          </w:tcPr>
          <w:p w:rsidR="00E41225" w:rsidRDefault="00E41225" w:rsidP="001569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7 %</w:t>
            </w:r>
            <w:r w:rsidR="009E39A5">
              <w:rPr>
                <w:lang w:val="en-US"/>
              </w:rPr>
              <w:t xml:space="preserve"> (1)</w:t>
            </w:r>
          </w:p>
        </w:tc>
      </w:tr>
      <w:tr w:rsidR="00E41225" w:rsidTr="00156931">
        <w:tc>
          <w:tcPr>
            <w:tcW w:w="3003" w:type="dxa"/>
          </w:tcPr>
          <w:p w:rsidR="00E41225" w:rsidRPr="00E41225" w:rsidRDefault="00E41225" w:rsidP="00E41225">
            <w:r w:rsidRPr="00E41225">
              <w:rPr>
                <w:lang w:val="en-GB"/>
              </w:rPr>
              <w:t>Organisational &amp; Administrative Activities</w:t>
            </w:r>
          </w:p>
          <w:p w:rsidR="00E41225" w:rsidRDefault="00E41225" w:rsidP="00156931">
            <w:pPr>
              <w:rPr>
                <w:lang w:val="en-US"/>
              </w:rPr>
            </w:pPr>
          </w:p>
        </w:tc>
        <w:tc>
          <w:tcPr>
            <w:tcW w:w="3003" w:type="dxa"/>
          </w:tcPr>
          <w:p w:rsidR="00E41225" w:rsidRDefault="00E41225" w:rsidP="00156931">
            <w:pPr>
              <w:jc w:val="center"/>
              <w:rPr>
                <w:lang w:val="en-US"/>
              </w:rPr>
            </w:pPr>
          </w:p>
        </w:tc>
        <w:tc>
          <w:tcPr>
            <w:tcW w:w="3004" w:type="dxa"/>
          </w:tcPr>
          <w:p w:rsidR="00E41225" w:rsidRDefault="00E41225" w:rsidP="001569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0 %</w:t>
            </w:r>
          </w:p>
        </w:tc>
      </w:tr>
    </w:tbl>
    <w:p w:rsidR="00E41225" w:rsidRDefault="009E39A5">
      <w:pPr>
        <w:rPr>
          <w:lang w:val="en-US"/>
        </w:rPr>
      </w:pPr>
      <w:r>
        <w:rPr>
          <w:lang w:val="en-US"/>
        </w:rPr>
        <w:t>As a result a rounding off the number the % does not add up to 100%</w:t>
      </w:r>
    </w:p>
    <w:p w:rsidR="00E41225" w:rsidRDefault="00E41225">
      <w:pPr>
        <w:rPr>
          <w:lang w:val="en-US"/>
        </w:rPr>
      </w:pPr>
    </w:p>
    <w:p w:rsidR="00E41225" w:rsidRDefault="00E41225">
      <w:pPr>
        <w:rPr>
          <w:lang w:val="en-US"/>
        </w:rPr>
      </w:pPr>
    </w:p>
    <w:p w:rsidR="00E41225" w:rsidRDefault="00E41225">
      <w:pPr>
        <w:rPr>
          <w:lang w:val="en-US"/>
        </w:rPr>
      </w:pPr>
    </w:p>
    <w:p w:rsidR="00E41225" w:rsidRPr="00E41225" w:rsidRDefault="00E41225">
      <w:r>
        <w:rPr>
          <w:lang w:val="en-US"/>
        </w:rPr>
        <w:t xml:space="preserve">Question 2: </w:t>
      </w:r>
      <w:r w:rsidRPr="008E4957">
        <w:rPr>
          <w:rFonts w:ascii="Calibri" w:hAnsi="Calibri" w:cs="Calibri"/>
          <w:i/>
          <w:iCs/>
          <w:color w:val="000000"/>
          <w:sz w:val="22"/>
          <w:szCs w:val="22"/>
        </w:rPr>
        <w:t>Which area of work items</w:t>
      </w:r>
      <w:r w:rsidRPr="008E4957">
        <w:rPr>
          <w:rFonts w:ascii="Calibri" w:hAnsi="Calibri" w:cs="Calibri"/>
          <w:i/>
          <w:iCs/>
          <w:color w:val="1A1A26"/>
          <w:sz w:val="22"/>
          <w:szCs w:val="22"/>
        </w:rPr>
        <w:t xml:space="preserve"> strengthens the ccNSO?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E41225" w:rsidTr="00156931">
        <w:tc>
          <w:tcPr>
            <w:tcW w:w="3003" w:type="dxa"/>
          </w:tcPr>
          <w:p w:rsidR="00E41225" w:rsidRDefault="00E41225" w:rsidP="00156931">
            <w:pPr>
              <w:rPr>
                <w:lang w:val="en-US"/>
              </w:rPr>
            </w:pPr>
          </w:p>
        </w:tc>
        <w:tc>
          <w:tcPr>
            <w:tcW w:w="3003" w:type="dxa"/>
          </w:tcPr>
          <w:p w:rsidR="00E41225" w:rsidRDefault="00E41225" w:rsidP="001569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Start poll</w:t>
            </w:r>
          </w:p>
        </w:tc>
        <w:tc>
          <w:tcPr>
            <w:tcW w:w="3004" w:type="dxa"/>
          </w:tcPr>
          <w:p w:rsidR="00E41225" w:rsidRDefault="00E41225" w:rsidP="001569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End Poll</w:t>
            </w:r>
          </w:p>
        </w:tc>
      </w:tr>
      <w:tr w:rsidR="00E41225" w:rsidTr="00156931">
        <w:tc>
          <w:tcPr>
            <w:tcW w:w="3003" w:type="dxa"/>
          </w:tcPr>
          <w:p w:rsidR="00E41225" w:rsidRPr="00E41225" w:rsidRDefault="00E41225" w:rsidP="00156931">
            <w:r w:rsidRPr="00E41225">
              <w:rPr>
                <w:lang w:val="en-GB"/>
              </w:rPr>
              <w:t>Policy and policy related work</w:t>
            </w:r>
          </w:p>
          <w:p w:rsidR="00E41225" w:rsidRDefault="00E41225" w:rsidP="00156931">
            <w:pPr>
              <w:rPr>
                <w:lang w:val="en-US"/>
              </w:rPr>
            </w:pPr>
          </w:p>
        </w:tc>
        <w:tc>
          <w:tcPr>
            <w:tcW w:w="3003" w:type="dxa"/>
          </w:tcPr>
          <w:p w:rsidR="00E41225" w:rsidRDefault="00E41225" w:rsidP="001569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24 % (4)</w:t>
            </w:r>
          </w:p>
        </w:tc>
        <w:tc>
          <w:tcPr>
            <w:tcW w:w="3004" w:type="dxa"/>
          </w:tcPr>
          <w:p w:rsidR="00E41225" w:rsidRDefault="00E41225" w:rsidP="001569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13 % (2)</w:t>
            </w:r>
          </w:p>
        </w:tc>
      </w:tr>
      <w:tr w:rsidR="00E41225" w:rsidTr="00156931">
        <w:tc>
          <w:tcPr>
            <w:tcW w:w="3003" w:type="dxa"/>
          </w:tcPr>
          <w:p w:rsidR="00E41225" w:rsidRPr="00E41225" w:rsidRDefault="00E41225" w:rsidP="00156931">
            <w:r w:rsidRPr="00E41225">
              <w:rPr>
                <w:lang w:val="en-GB"/>
              </w:rPr>
              <w:t>Cooperation and discussion</w:t>
            </w:r>
          </w:p>
          <w:p w:rsidR="00E41225" w:rsidRDefault="00E41225" w:rsidP="00156931">
            <w:pPr>
              <w:rPr>
                <w:lang w:val="en-US"/>
              </w:rPr>
            </w:pPr>
          </w:p>
        </w:tc>
        <w:tc>
          <w:tcPr>
            <w:tcW w:w="3003" w:type="dxa"/>
          </w:tcPr>
          <w:p w:rsidR="00E41225" w:rsidRDefault="00E41225" w:rsidP="001569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53 % </w:t>
            </w:r>
            <w:r w:rsidR="009E39A5">
              <w:rPr>
                <w:lang w:val="en-US"/>
              </w:rPr>
              <w:t xml:space="preserve"> (9)</w:t>
            </w:r>
          </w:p>
        </w:tc>
        <w:tc>
          <w:tcPr>
            <w:tcW w:w="3004" w:type="dxa"/>
          </w:tcPr>
          <w:p w:rsidR="00E41225" w:rsidRDefault="00E41225" w:rsidP="00E412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80 %</w:t>
            </w:r>
            <w:r w:rsidR="009E39A5">
              <w:rPr>
                <w:lang w:val="en-US"/>
              </w:rPr>
              <w:t xml:space="preserve"> (12)</w:t>
            </w:r>
          </w:p>
        </w:tc>
      </w:tr>
      <w:tr w:rsidR="00E41225" w:rsidTr="00156931">
        <w:tc>
          <w:tcPr>
            <w:tcW w:w="3003" w:type="dxa"/>
          </w:tcPr>
          <w:p w:rsidR="00E41225" w:rsidRPr="00E41225" w:rsidRDefault="00E41225" w:rsidP="00156931">
            <w:r w:rsidRPr="00E41225">
              <w:rPr>
                <w:lang w:val="en-GB"/>
              </w:rPr>
              <w:t>Engagement with other stakeholders</w:t>
            </w:r>
          </w:p>
          <w:p w:rsidR="00E41225" w:rsidRDefault="00E41225" w:rsidP="00156931">
            <w:pPr>
              <w:rPr>
                <w:lang w:val="en-US"/>
              </w:rPr>
            </w:pPr>
          </w:p>
        </w:tc>
        <w:tc>
          <w:tcPr>
            <w:tcW w:w="3003" w:type="dxa"/>
          </w:tcPr>
          <w:p w:rsidR="00E41225" w:rsidRDefault="00E41225" w:rsidP="001569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12% (2)</w:t>
            </w:r>
          </w:p>
        </w:tc>
        <w:tc>
          <w:tcPr>
            <w:tcW w:w="3004" w:type="dxa"/>
          </w:tcPr>
          <w:p w:rsidR="00E41225" w:rsidRDefault="00E41225" w:rsidP="001569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0 % (0)</w:t>
            </w:r>
          </w:p>
        </w:tc>
      </w:tr>
      <w:tr w:rsidR="00E41225" w:rsidTr="00156931">
        <w:tc>
          <w:tcPr>
            <w:tcW w:w="3003" w:type="dxa"/>
          </w:tcPr>
          <w:p w:rsidR="00E41225" w:rsidRPr="00E41225" w:rsidRDefault="00E41225" w:rsidP="00156931">
            <w:r w:rsidRPr="00E41225">
              <w:rPr>
                <w:lang w:val="en-GB"/>
              </w:rPr>
              <w:t>Maintain and Improve platform function</w:t>
            </w:r>
          </w:p>
          <w:p w:rsidR="00E41225" w:rsidRDefault="00E41225" w:rsidP="00156931">
            <w:pPr>
              <w:rPr>
                <w:lang w:val="en-US"/>
              </w:rPr>
            </w:pPr>
          </w:p>
        </w:tc>
        <w:tc>
          <w:tcPr>
            <w:tcW w:w="3003" w:type="dxa"/>
          </w:tcPr>
          <w:p w:rsidR="00E41225" w:rsidRDefault="00E41225" w:rsidP="001569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12% (2)</w:t>
            </w:r>
          </w:p>
        </w:tc>
        <w:tc>
          <w:tcPr>
            <w:tcW w:w="3004" w:type="dxa"/>
          </w:tcPr>
          <w:p w:rsidR="00E41225" w:rsidRDefault="00E41225" w:rsidP="001569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7 % (1)</w:t>
            </w:r>
          </w:p>
        </w:tc>
      </w:tr>
      <w:tr w:rsidR="00E41225" w:rsidTr="00156931">
        <w:tc>
          <w:tcPr>
            <w:tcW w:w="3003" w:type="dxa"/>
          </w:tcPr>
          <w:p w:rsidR="00E41225" w:rsidRPr="00E41225" w:rsidRDefault="00E41225" w:rsidP="00156931">
            <w:r w:rsidRPr="00E41225">
              <w:rPr>
                <w:lang w:val="en-GB"/>
              </w:rPr>
              <w:t>Organisational &amp; Administrative Activities</w:t>
            </w:r>
          </w:p>
          <w:p w:rsidR="00E41225" w:rsidRDefault="00E41225" w:rsidP="00156931">
            <w:pPr>
              <w:rPr>
                <w:lang w:val="en-US"/>
              </w:rPr>
            </w:pPr>
          </w:p>
        </w:tc>
        <w:tc>
          <w:tcPr>
            <w:tcW w:w="3003" w:type="dxa"/>
          </w:tcPr>
          <w:p w:rsidR="00E41225" w:rsidRDefault="00E41225" w:rsidP="001569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0 % (0)</w:t>
            </w:r>
          </w:p>
        </w:tc>
        <w:tc>
          <w:tcPr>
            <w:tcW w:w="3004" w:type="dxa"/>
          </w:tcPr>
          <w:p w:rsidR="00E41225" w:rsidRDefault="00E41225" w:rsidP="001569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0% (0)</w:t>
            </w:r>
          </w:p>
        </w:tc>
      </w:tr>
    </w:tbl>
    <w:p w:rsidR="00E41225" w:rsidRPr="00E41225" w:rsidRDefault="00E41225">
      <w:pPr>
        <w:rPr>
          <w:lang w:val="en-US"/>
        </w:rPr>
      </w:pPr>
    </w:p>
    <w:sectPr w:rsidR="00E41225" w:rsidRPr="00E41225" w:rsidSect="00A8422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E2B8C"/>
    <w:multiLevelType w:val="hybridMultilevel"/>
    <w:tmpl w:val="B69064C8"/>
    <w:lvl w:ilvl="0" w:tplc="E1BC87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AA632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6A24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D6C7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DC2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08D0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E899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B4C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B68A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AC36CDF"/>
    <w:multiLevelType w:val="hybridMultilevel"/>
    <w:tmpl w:val="DC80B95E"/>
    <w:lvl w:ilvl="0" w:tplc="D19833D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A9807A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2F0FB8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FDC6D6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71CD51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F6E214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A42791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BA018C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62855F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225"/>
    <w:rsid w:val="009E39A5"/>
    <w:rsid w:val="00A8422A"/>
    <w:rsid w:val="00C558B9"/>
    <w:rsid w:val="00E4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3A2DB3E"/>
  <w15:chartTrackingRefBased/>
  <w15:docId w15:val="{19F814B9-A64F-CD4F-8565-AF532D60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1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4122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44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8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2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58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4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6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66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5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3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2020-06-18T19:06:00Z</dcterms:created>
  <dcterms:modified xsi:type="dcterms:W3CDTF">2020-06-18T19:06:00Z</dcterms:modified>
</cp:coreProperties>
</file>