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56AB" w14:textId="77777777" w:rsidR="007F452A" w:rsidRPr="00775053" w:rsidRDefault="007F452A" w:rsidP="007F452A">
      <w:pPr>
        <w:widowControl w:val="0"/>
        <w:autoSpaceDE w:val="0"/>
        <w:autoSpaceDN w:val="0"/>
        <w:adjustRightInd w:val="0"/>
        <w:jc w:val="center"/>
        <w:outlineLvl w:val="0"/>
        <w:rPr>
          <w:rFonts w:cstheme="minorHAnsi"/>
          <w:b/>
          <w:bCs/>
        </w:rPr>
      </w:pPr>
      <w:r w:rsidRPr="00775053">
        <w:rPr>
          <w:rFonts w:cstheme="minorHAnsi"/>
          <w:b/>
          <w:bCs/>
        </w:rPr>
        <w:t xml:space="preserve">Draft Agenda </w:t>
      </w:r>
      <w:proofErr w:type="spellStart"/>
      <w:r w:rsidRPr="00775053">
        <w:rPr>
          <w:rFonts w:cstheme="minorHAnsi"/>
          <w:b/>
          <w:bCs/>
        </w:rPr>
        <w:t>ccNSO</w:t>
      </w:r>
      <w:proofErr w:type="spellEnd"/>
      <w:r w:rsidRPr="00775053">
        <w:rPr>
          <w:rFonts w:cstheme="minorHAnsi"/>
          <w:b/>
          <w:bCs/>
        </w:rPr>
        <w:t xml:space="preserve"> Council Meeting</w:t>
      </w:r>
    </w:p>
    <w:p w14:paraId="2A9FDD34" w14:textId="36924393" w:rsidR="007F452A" w:rsidRDefault="007C68C1" w:rsidP="007F452A">
      <w:pPr>
        <w:widowControl w:val="0"/>
        <w:autoSpaceDE w:val="0"/>
        <w:autoSpaceDN w:val="0"/>
        <w:adjustRightInd w:val="0"/>
        <w:jc w:val="center"/>
        <w:outlineLvl w:val="0"/>
        <w:rPr>
          <w:rFonts w:cstheme="minorHAnsi"/>
          <w:i/>
        </w:rPr>
      </w:pPr>
      <w:r>
        <w:rPr>
          <w:rFonts w:cstheme="minorHAnsi"/>
          <w:i/>
        </w:rPr>
        <w:t>19 September</w:t>
      </w:r>
      <w:r w:rsidR="00E96B3F" w:rsidRPr="00775053">
        <w:rPr>
          <w:rFonts w:cstheme="minorHAnsi"/>
          <w:i/>
        </w:rPr>
        <w:t xml:space="preserve"> </w:t>
      </w:r>
      <w:r w:rsidR="007F452A" w:rsidRPr="00775053">
        <w:rPr>
          <w:rFonts w:cstheme="minorHAnsi"/>
          <w:i/>
        </w:rPr>
        <w:t>201</w:t>
      </w:r>
      <w:r w:rsidR="006350D5" w:rsidRPr="00775053">
        <w:rPr>
          <w:rFonts w:cstheme="minorHAnsi"/>
          <w:i/>
        </w:rPr>
        <w:t>9</w:t>
      </w:r>
    </w:p>
    <w:p w14:paraId="24373F10" w14:textId="4CC82A15" w:rsidR="007C68C1" w:rsidRPr="00775053" w:rsidRDefault="007C68C1" w:rsidP="007F452A">
      <w:pPr>
        <w:widowControl w:val="0"/>
        <w:autoSpaceDE w:val="0"/>
        <w:autoSpaceDN w:val="0"/>
        <w:adjustRightInd w:val="0"/>
        <w:jc w:val="center"/>
        <w:outlineLvl w:val="0"/>
        <w:rPr>
          <w:rFonts w:cstheme="minorHAnsi"/>
          <w:i/>
        </w:rPr>
      </w:pPr>
      <w:r>
        <w:rPr>
          <w:rFonts w:cstheme="minorHAnsi"/>
          <w:i/>
        </w:rPr>
        <w:t>18.00 UTC</w:t>
      </w:r>
    </w:p>
    <w:p w14:paraId="51F5D826" w14:textId="5DEEBA8A" w:rsidR="00982F24" w:rsidRPr="00775053" w:rsidRDefault="00E83E6D" w:rsidP="00E83E6D">
      <w:pPr>
        <w:tabs>
          <w:tab w:val="left" w:pos="2992"/>
        </w:tabs>
        <w:rPr>
          <w:rFonts w:cstheme="minorHAnsi"/>
        </w:rPr>
      </w:pPr>
      <w:r>
        <w:rPr>
          <w:rFonts w:cstheme="minorHAnsi"/>
        </w:rPr>
        <w:tab/>
      </w:r>
    </w:p>
    <w:p w14:paraId="5F7215DA" w14:textId="77777777" w:rsidR="00982F24" w:rsidRPr="00775053" w:rsidRDefault="00982F24" w:rsidP="00982F24">
      <w:pPr>
        <w:pStyle w:val="ListParagraph"/>
        <w:rPr>
          <w:rFonts w:cstheme="minorHAnsi"/>
        </w:rPr>
      </w:pPr>
    </w:p>
    <w:p w14:paraId="10FBBDDC" w14:textId="4D5B74A3" w:rsidR="00D2078C" w:rsidRPr="00775053" w:rsidRDefault="002C55A0" w:rsidP="00C40177">
      <w:pPr>
        <w:pStyle w:val="ListParagraph"/>
        <w:numPr>
          <w:ilvl w:val="0"/>
          <w:numId w:val="1"/>
        </w:numPr>
        <w:rPr>
          <w:rFonts w:cstheme="minorHAnsi"/>
          <w:b/>
        </w:rPr>
      </w:pPr>
      <w:r w:rsidRPr="00775053">
        <w:rPr>
          <w:rFonts w:cstheme="minorHAnsi"/>
          <w:b/>
        </w:rPr>
        <w:t>Welcome and roll call</w:t>
      </w:r>
      <w:bookmarkStart w:id="0" w:name="_GoBack"/>
      <w:bookmarkEnd w:id="0"/>
    </w:p>
    <w:p w14:paraId="47DEA74B" w14:textId="77777777" w:rsidR="00E5303D" w:rsidRPr="00775053" w:rsidRDefault="00E5303D" w:rsidP="00B70F89">
      <w:pPr>
        <w:rPr>
          <w:rFonts w:cstheme="minorHAnsi"/>
          <w:b/>
        </w:rPr>
      </w:pPr>
    </w:p>
    <w:p w14:paraId="7EA89EA0" w14:textId="77777777" w:rsidR="002641CF" w:rsidRDefault="00734106" w:rsidP="00734106">
      <w:pPr>
        <w:pStyle w:val="ListParagraph"/>
        <w:numPr>
          <w:ilvl w:val="0"/>
          <w:numId w:val="1"/>
        </w:numPr>
        <w:rPr>
          <w:rFonts w:cstheme="minorHAnsi"/>
          <w:b/>
        </w:rPr>
      </w:pPr>
      <w:r>
        <w:rPr>
          <w:rFonts w:cstheme="minorHAnsi"/>
          <w:b/>
        </w:rPr>
        <w:t xml:space="preserve">Minutes &amp; </w:t>
      </w:r>
      <w:r w:rsidR="002C55A0" w:rsidRPr="00775053">
        <w:rPr>
          <w:rFonts w:cstheme="minorHAnsi"/>
          <w:b/>
        </w:rPr>
        <w:t>Action Items</w:t>
      </w:r>
    </w:p>
    <w:p w14:paraId="25DA68DF" w14:textId="77777777" w:rsidR="002641CF" w:rsidRPr="002641CF" w:rsidRDefault="002641CF" w:rsidP="002641CF">
      <w:pPr>
        <w:pStyle w:val="ListParagraph"/>
        <w:rPr>
          <w:rFonts w:cstheme="minorHAnsi"/>
          <w:b/>
        </w:rPr>
      </w:pPr>
    </w:p>
    <w:p w14:paraId="3DF2E660" w14:textId="6208977E" w:rsidR="00734106" w:rsidRPr="002641CF" w:rsidRDefault="00734106" w:rsidP="002641CF">
      <w:pPr>
        <w:pStyle w:val="ListParagraph"/>
        <w:ind w:left="360"/>
        <w:rPr>
          <w:rFonts w:cstheme="minorHAnsi"/>
          <w:b/>
          <w:i/>
        </w:rPr>
      </w:pPr>
      <w:r w:rsidRPr="002641CF">
        <w:rPr>
          <w:rFonts w:cstheme="minorHAnsi"/>
          <w:b/>
          <w:i/>
        </w:rPr>
        <w:t>Minutes</w:t>
      </w:r>
    </w:p>
    <w:p w14:paraId="44459F09" w14:textId="48CD33A9" w:rsidR="00734106" w:rsidRPr="00734106" w:rsidRDefault="00734106" w:rsidP="00734106">
      <w:pPr>
        <w:pStyle w:val="ListParagraph"/>
        <w:ind w:left="360"/>
        <w:rPr>
          <w:rFonts w:cstheme="minorHAnsi"/>
        </w:rPr>
      </w:pPr>
      <w:r w:rsidRPr="00734106">
        <w:rPr>
          <w:rFonts w:cstheme="minorHAnsi"/>
        </w:rPr>
        <w:t>Minutes</w:t>
      </w:r>
      <w:r w:rsidR="00A24A70">
        <w:rPr>
          <w:rFonts w:cstheme="minorHAnsi"/>
        </w:rPr>
        <w:t xml:space="preserve"> of</w:t>
      </w:r>
      <w:r w:rsidRPr="00734106">
        <w:rPr>
          <w:rFonts w:cstheme="minorHAnsi"/>
        </w:rPr>
        <w:t xml:space="preserve"> </w:t>
      </w:r>
      <w:r w:rsidR="00AE03B4">
        <w:rPr>
          <w:rFonts w:cstheme="minorHAnsi"/>
        </w:rPr>
        <w:t xml:space="preserve">Council </w:t>
      </w:r>
      <w:r w:rsidR="0086352B">
        <w:rPr>
          <w:rFonts w:cstheme="minorHAnsi"/>
        </w:rPr>
        <w:t xml:space="preserve">meeting </w:t>
      </w:r>
      <w:r w:rsidR="00AE03B4">
        <w:rPr>
          <w:rFonts w:cstheme="minorHAnsi"/>
        </w:rPr>
        <w:t xml:space="preserve">22 </w:t>
      </w:r>
      <w:r w:rsidR="00180705">
        <w:rPr>
          <w:rFonts w:cstheme="minorHAnsi"/>
        </w:rPr>
        <w:t xml:space="preserve">August </w:t>
      </w:r>
      <w:r w:rsidR="0086352B">
        <w:rPr>
          <w:rFonts w:cstheme="minorHAnsi"/>
        </w:rPr>
        <w:t xml:space="preserve"> 2019 </w:t>
      </w:r>
      <w:r w:rsidR="00AE03B4">
        <w:rPr>
          <w:rFonts w:cstheme="minorHAnsi"/>
        </w:rPr>
        <w:t>[</w:t>
      </w:r>
      <w:r w:rsidRPr="00734106">
        <w:rPr>
          <w:rFonts w:cstheme="minorHAnsi"/>
        </w:rPr>
        <w:t>have been circulated</w:t>
      </w:r>
      <w:r w:rsidR="00AE03B4">
        <w:rPr>
          <w:rFonts w:cstheme="minorHAnsi"/>
        </w:rPr>
        <w:t xml:space="preserve"> on date]</w:t>
      </w:r>
      <w:r w:rsidR="00180705">
        <w:rPr>
          <w:rFonts w:cstheme="minorHAnsi"/>
        </w:rPr>
        <w:t xml:space="preserve"> [to be completed]</w:t>
      </w:r>
      <w:r w:rsidR="00A24A70">
        <w:rPr>
          <w:rFonts w:cstheme="minorHAnsi"/>
        </w:rPr>
        <w:t>.</w:t>
      </w:r>
    </w:p>
    <w:p w14:paraId="755E1649" w14:textId="5FB28509" w:rsidR="00734106" w:rsidRDefault="00734106" w:rsidP="00734106">
      <w:pPr>
        <w:pStyle w:val="ListParagraph"/>
        <w:ind w:left="360"/>
        <w:rPr>
          <w:rFonts w:cstheme="minorHAnsi"/>
          <w:b/>
        </w:rPr>
      </w:pPr>
    </w:p>
    <w:p w14:paraId="5EA6A18E" w14:textId="1D8DD9D3" w:rsidR="002641CF" w:rsidRPr="002641CF" w:rsidRDefault="002641CF" w:rsidP="00734106">
      <w:pPr>
        <w:pStyle w:val="ListParagraph"/>
        <w:ind w:left="360"/>
        <w:rPr>
          <w:rFonts w:cstheme="minorHAnsi"/>
          <w:b/>
          <w:i/>
        </w:rPr>
      </w:pPr>
      <w:r w:rsidRPr="002641CF">
        <w:rPr>
          <w:rFonts w:cstheme="minorHAnsi"/>
          <w:b/>
          <w:i/>
        </w:rPr>
        <w:t>Action items</w:t>
      </w:r>
    </w:p>
    <w:p w14:paraId="46911E84" w14:textId="77777777" w:rsidR="0086352B" w:rsidRPr="0086352B" w:rsidRDefault="0086352B" w:rsidP="0086352B">
      <w:pPr>
        <w:ind w:left="360"/>
        <w:rPr>
          <w:rFonts w:ascii="Calibri" w:eastAsia="Times New Roman" w:hAnsi="Calibri" w:cs="Calibri"/>
          <w:color w:val="000000"/>
          <w:lang w:eastAsia="en-GB"/>
        </w:rPr>
      </w:pPr>
      <w:r w:rsidRPr="0086352B">
        <w:rPr>
          <w:rFonts w:ascii="Calibri" w:eastAsia="Times New Roman" w:hAnsi="Calibri" w:cs="Calibri"/>
          <w:color w:val="000000"/>
          <w:sz w:val="22"/>
          <w:szCs w:val="22"/>
          <w:lang w:eastAsia="en-GB"/>
        </w:rPr>
        <w:t>152-08</w:t>
      </w:r>
    </w:p>
    <w:p w14:paraId="52E329DD" w14:textId="77777777" w:rsidR="009F7B0F" w:rsidRDefault="0086352B" w:rsidP="0086352B">
      <w:pPr>
        <w:ind w:left="360"/>
        <w:rPr>
          <w:rFonts w:ascii="Calibri" w:eastAsia="Times New Roman" w:hAnsi="Calibri" w:cs="Calibri"/>
          <w:color w:val="000000"/>
          <w:sz w:val="22"/>
          <w:szCs w:val="22"/>
          <w:lang w:eastAsia="en-GB"/>
        </w:rPr>
      </w:pPr>
      <w:r w:rsidRPr="0086352B">
        <w:rPr>
          <w:rFonts w:ascii="Calibri" w:eastAsia="Times New Roman" w:hAnsi="Calibri" w:cs="Calibri"/>
          <w:color w:val="000000"/>
          <w:sz w:val="22"/>
          <w:szCs w:val="22"/>
          <w:lang w:eastAsia="en-GB"/>
        </w:rPr>
        <w:t>Council to draft statement to send to other DP’s and ICANN Secretary - how to improve rejection and approval action</w:t>
      </w:r>
      <w:r w:rsidR="00A24A70">
        <w:rPr>
          <w:rFonts w:ascii="Calibri" w:eastAsia="Times New Roman" w:hAnsi="Calibri" w:cs="Calibri"/>
          <w:color w:val="000000"/>
          <w:sz w:val="22"/>
          <w:szCs w:val="22"/>
          <w:lang w:eastAsia="en-GB"/>
        </w:rPr>
        <w:t xml:space="preserve"> </w:t>
      </w:r>
      <w:r w:rsidRPr="0086352B">
        <w:rPr>
          <w:rFonts w:ascii="Calibri" w:eastAsia="Times New Roman" w:hAnsi="Calibri" w:cs="Calibri"/>
          <w:color w:val="000000"/>
          <w:sz w:val="22"/>
          <w:szCs w:val="22"/>
          <w:lang w:eastAsia="en-GB"/>
        </w:rPr>
        <w:t>process handled by the Empowered Community and Legal</w:t>
      </w:r>
      <w:r>
        <w:rPr>
          <w:rFonts w:ascii="Calibri" w:eastAsia="Times New Roman" w:hAnsi="Calibri" w:cs="Calibri"/>
          <w:color w:val="000000"/>
          <w:sz w:val="22"/>
          <w:szCs w:val="22"/>
          <w:lang w:eastAsia="en-GB"/>
        </w:rPr>
        <w:t xml:space="preserve">. </w:t>
      </w:r>
    </w:p>
    <w:p w14:paraId="484C8DC9" w14:textId="6FC9DD0C" w:rsidR="0086352B" w:rsidRPr="0086352B" w:rsidRDefault="0086352B" w:rsidP="0086352B">
      <w:pPr>
        <w:ind w:left="360"/>
        <w:rPr>
          <w:rFonts w:ascii="Calibri" w:eastAsia="Times New Roman" w:hAnsi="Calibri" w:cs="Calibri"/>
          <w:color w:val="000000"/>
          <w:lang w:eastAsia="en-GB"/>
        </w:rPr>
      </w:pPr>
      <w:r>
        <w:rPr>
          <w:rFonts w:ascii="Calibri" w:eastAsia="Times New Roman" w:hAnsi="Calibri" w:cs="Calibri"/>
          <w:color w:val="000000"/>
          <w:sz w:val="22"/>
          <w:szCs w:val="22"/>
          <w:lang w:eastAsia="en-GB"/>
        </w:rPr>
        <w:t>On-going</w:t>
      </w:r>
    </w:p>
    <w:p w14:paraId="01CEB700" w14:textId="619D7E18" w:rsidR="002C55A0" w:rsidRDefault="002C55A0" w:rsidP="0062187E">
      <w:pPr>
        <w:rPr>
          <w:rFonts w:cstheme="minorHAnsi"/>
        </w:rPr>
      </w:pPr>
    </w:p>
    <w:p w14:paraId="53EC98F7" w14:textId="77777777" w:rsidR="001C490C" w:rsidRPr="001C490C" w:rsidRDefault="001C490C" w:rsidP="001C490C">
      <w:pPr>
        <w:ind w:left="360"/>
        <w:rPr>
          <w:rFonts w:cstheme="minorHAnsi"/>
          <w:sz w:val="22"/>
          <w:szCs w:val="22"/>
        </w:rPr>
      </w:pPr>
      <w:r w:rsidRPr="001C490C">
        <w:rPr>
          <w:rFonts w:cstheme="minorHAnsi"/>
          <w:sz w:val="22"/>
          <w:szCs w:val="22"/>
        </w:rPr>
        <w:t>Action Item 153-01</w:t>
      </w:r>
      <w:r w:rsidRPr="001C490C">
        <w:rPr>
          <w:rFonts w:cstheme="minorHAnsi"/>
          <w:b/>
          <w:bCs/>
          <w:sz w:val="22"/>
          <w:szCs w:val="22"/>
        </w:rPr>
        <w:t>:</w:t>
      </w:r>
    </w:p>
    <w:p w14:paraId="36B5186B" w14:textId="77777777" w:rsidR="001C490C" w:rsidRPr="001C490C" w:rsidRDefault="001C490C" w:rsidP="001C490C">
      <w:pPr>
        <w:ind w:left="360"/>
        <w:rPr>
          <w:rFonts w:cstheme="minorHAnsi"/>
          <w:sz w:val="22"/>
          <w:szCs w:val="22"/>
        </w:rPr>
      </w:pPr>
      <w:r w:rsidRPr="001C490C">
        <w:rPr>
          <w:rFonts w:cstheme="minorHAnsi"/>
          <w:sz w:val="22"/>
          <w:szCs w:val="22"/>
        </w:rPr>
        <w:t xml:space="preserve">The Secretariat is requested to publish the </w:t>
      </w:r>
      <w:proofErr w:type="spellStart"/>
      <w:r w:rsidRPr="001C490C">
        <w:rPr>
          <w:rFonts w:cstheme="minorHAnsi"/>
          <w:sz w:val="22"/>
          <w:szCs w:val="22"/>
        </w:rPr>
        <w:t>NomCom</w:t>
      </w:r>
      <w:proofErr w:type="spellEnd"/>
      <w:r w:rsidRPr="001C490C">
        <w:rPr>
          <w:rFonts w:cstheme="minorHAnsi"/>
          <w:sz w:val="22"/>
          <w:szCs w:val="22"/>
        </w:rPr>
        <w:t xml:space="preserve"> report on the </w:t>
      </w:r>
      <w:proofErr w:type="spellStart"/>
      <w:r w:rsidRPr="001C490C">
        <w:rPr>
          <w:rFonts w:cstheme="minorHAnsi"/>
          <w:sz w:val="22"/>
          <w:szCs w:val="22"/>
        </w:rPr>
        <w:t>ccNSO</w:t>
      </w:r>
      <w:proofErr w:type="spellEnd"/>
      <w:r w:rsidRPr="001C490C">
        <w:rPr>
          <w:rFonts w:cstheme="minorHAnsi"/>
          <w:sz w:val="22"/>
          <w:szCs w:val="22"/>
        </w:rPr>
        <w:t xml:space="preserve"> website.</w:t>
      </w:r>
    </w:p>
    <w:p w14:paraId="5C768ECC" w14:textId="77777777" w:rsidR="001C490C" w:rsidRPr="001C490C" w:rsidRDefault="001C490C" w:rsidP="001C490C">
      <w:pPr>
        <w:ind w:left="360"/>
        <w:rPr>
          <w:rFonts w:cstheme="minorHAnsi"/>
          <w:sz w:val="22"/>
          <w:szCs w:val="22"/>
        </w:rPr>
      </w:pPr>
      <w:r w:rsidRPr="001C490C">
        <w:rPr>
          <w:rFonts w:cstheme="minorHAnsi"/>
          <w:sz w:val="22"/>
          <w:szCs w:val="22"/>
        </w:rPr>
        <w:t>Completed</w:t>
      </w:r>
    </w:p>
    <w:p w14:paraId="556E44A4" w14:textId="77777777" w:rsidR="001C490C" w:rsidRDefault="001C490C" w:rsidP="001C490C">
      <w:pPr>
        <w:ind w:left="360"/>
        <w:rPr>
          <w:rFonts w:cstheme="minorHAnsi"/>
          <w:b/>
          <w:bCs/>
          <w:i/>
          <w:iCs/>
          <w:sz w:val="22"/>
          <w:szCs w:val="22"/>
        </w:rPr>
      </w:pPr>
    </w:p>
    <w:p w14:paraId="4B50FE5A" w14:textId="024C211F" w:rsidR="001C490C" w:rsidRPr="001C490C" w:rsidRDefault="001C490C" w:rsidP="001C490C">
      <w:pPr>
        <w:ind w:left="360"/>
        <w:rPr>
          <w:rFonts w:cstheme="minorHAnsi"/>
          <w:sz w:val="22"/>
          <w:szCs w:val="22"/>
        </w:rPr>
      </w:pPr>
      <w:r w:rsidRPr="001C490C">
        <w:rPr>
          <w:rFonts w:cstheme="minorHAnsi"/>
          <w:sz w:val="22"/>
          <w:szCs w:val="22"/>
        </w:rPr>
        <w:t>Action Item 153-02</w:t>
      </w:r>
    </w:p>
    <w:p w14:paraId="7D3A9F27" w14:textId="77777777" w:rsidR="001C490C" w:rsidRPr="001C490C" w:rsidRDefault="001C490C" w:rsidP="001C490C">
      <w:pPr>
        <w:ind w:left="360"/>
        <w:rPr>
          <w:rFonts w:cstheme="minorHAnsi"/>
          <w:sz w:val="22"/>
          <w:szCs w:val="22"/>
        </w:rPr>
      </w:pPr>
      <w:r w:rsidRPr="001C490C">
        <w:rPr>
          <w:rFonts w:cstheme="minorHAnsi"/>
          <w:sz w:val="22"/>
          <w:szCs w:val="22"/>
        </w:rPr>
        <w:t xml:space="preserve">The </w:t>
      </w:r>
      <w:proofErr w:type="spellStart"/>
      <w:r w:rsidRPr="001C490C">
        <w:rPr>
          <w:rFonts w:cstheme="minorHAnsi"/>
          <w:sz w:val="22"/>
          <w:szCs w:val="22"/>
        </w:rPr>
        <w:t>ccNSO</w:t>
      </w:r>
      <w:proofErr w:type="spellEnd"/>
      <w:r w:rsidRPr="001C490C">
        <w:rPr>
          <w:rFonts w:cstheme="minorHAnsi"/>
          <w:sz w:val="22"/>
          <w:szCs w:val="22"/>
        </w:rPr>
        <w:t xml:space="preserve"> Council requests the Chair to ensure RZERC is informed accordingly of appointment.</w:t>
      </w:r>
    </w:p>
    <w:p w14:paraId="4CF8A0EA" w14:textId="77777777" w:rsidR="001C490C" w:rsidRPr="001C490C" w:rsidRDefault="001C490C" w:rsidP="001C490C">
      <w:pPr>
        <w:ind w:left="360"/>
        <w:rPr>
          <w:rFonts w:cstheme="minorHAnsi"/>
          <w:sz w:val="22"/>
          <w:szCs w:val="22"/>
        </w:rPr>
      </w:pPr>
      <w:r w:rsidRPr="001C490C">
        <w:rPr>
          <w:rFonts w:cstheme="minorHAnsi"/>
          <w:sz w:val="22"/>
          <w:szCs w:val="22"/>
        </w:rPr>
        <w:t>Completed</w:t>
      </w:r>
    </w:p>
    <w:p w14:paraId="25022154" w14:textId="77777777" w:rsidR="001C490C" w:rsidRDefault="001C490C" w:rsidP="001C490C">
      <w:pPr>
        <w:ind w:left="360"/>
        <w:rPr>
          <w:rFonts w:cstheme="minorHAnsi"/>
          <w:b/>
          <w:bCs/>
          <w:sz w:val="22"/>
          <w:szCs w:val="22"/>
        </w:rPr>
      </w:pPr>
    </w:p>
    <w:p w14:paraId="794213AF" w14:textId="5DC550E1" w:rsidR="001C490C" w:rsidRPr="001C490C" w:rsidRDefault="001C490C" w:rsidP="001C490C">
      <w:pPr>
        <w:ind w:left="360"/>
        <w:rPr>
          <w:rFonts w:cstheme="minorHAnsi"/>
          <w:sz w:val="22"/>
          <w:szCs w:val="22"/>
        </w:rPr>
      </w:pPr>
      <w:r w:rsidRPr="001C490C">
        <w:rPr>
          <w:rFonts w:cstheme="minorHAnsi"/>
          <w:sz w:val="22"/>
          <w:szCs w:val="22"/>
        </w:rPr>
        <w:t>Action Item 153-03</w:t>
      </w:r>
    </w:p>
    <w:p w14:paraId="76FA293E" w14:textId="77777777" w:rsidR="001C490C" w:rsidRPr="001C490C" w:rsidRDefault="001C490C" w:rsidP="001C490C">
      <w:pPr>
        <w:ind w:left="360"/>
        <w:rPr>
          <w:rFonts w:cstheme="minorHAnsi"/>
          <w:sz w:val="22"/>
          <w:szCs w:val="22"/>
        </w:rPr>
      </w:pPr>
      <w:r w:rsidRPr="001C490C">
        <w:rPr>
          <w:rFonts w:cstheme="minorHAnsi"/>
          <w:sz w:val="22"/>
          <w:szCs w:val="22"/>
        </w:rPr>
        <w:t xml:space="preserve">The Secretariat is requested to publish the amended Guideline as soon as possible on the </w:t>
      </w:r>
      <w:proofErr w:type="spellStart"/>
      <w:r w:rsidRPr="001C490C">
        <w:rPr>
          <w:rFonts w:cstheme="minorHAnsi"/>
          <w:sz w:val="22"/>
          <w:szCs w:val="22"/>
        </w:rPr>
        <w:t>ccNSO</w:t>
      </w:r>
      <w:proofErr w:type="spellEnd"/>
      <w:r w:rsidRPr="001C490C">
        <w:rPr>
          <w:rFonts w:cstheme="minorHAnsi"/>
          <w:sz w:val="22"/>
          <w:szCs w:val="22"/>
        </w:rPr>
        <w:t xml:space="preserve"> Website and inform the </w:t>
      </w:r>
      <w:proofErr w:type="spellStart"/>
      <w:r w:rsidRPr="001C490C">
        <w:rPr>
          <w:rFonts w:cstheme="minorHAnsi"/>
          <w:sz w:val="22"/>
          <w:szCs w:val="22"/>
        </w:rPr>
        <w:t>ccNSO</w:t>
      </w:r>
      <w:proofErr w:type="spellEnd"/>
      <w:r w:rsidRPr="001C490C">
        <w:rPr>
          <w:rFonts w:cstheme="minorHAnsi"/>
          <w:sz w:val="22"/>
          <w:szCs w:val="22"/>
        </w:rPr>
        <w:t xml:space="preserve"> members accordingly.</w:t>
      </w:r>
    </w:p>
    <w:p w14:paraId="760D1559" w14:textId="77777777" w:rsidR="001C490C" w:rsidRPr="001C490C" w:rsidRDefault="001C490C" w:rsidP="001C490C">
      <w:pPr>
        <w:ind w:left="360"/>
        <w:rPr>
          <w:rFonts w:cstheme="minorHAnsi"/>
          <w:sz w:val="22"/>
          <w:szCs w:val="22"/>
        </w:rPr>
      </w:pPr>
      <w:r w:rsidRPr="001C490C">
        <w:rPr>
          <w:rFonts w:cstheme="minorHAnsi"/>
          <w:sz w:val="22"/>
          <w:szCs w:val="22"/>
        </w:rPr>
        <w:t xml:space="preserve">Completed: </w:t>
      </w:r>
      <w:hyperlink r:id="rId5" w:history="1">
        <w:r w:rsidRPr="001C490C">
          <w:rPr>
            <w:rStyle w:val="Hyperlink"/>
            <w:rFonts w:cstheme="minorHAnsi"/>
            <w:sz w:val="22"/>
            <w:szCs w:val="22"/>
          </w:rPr>
          <w:t>https://ccnso.icann.org/sites/default/files/field-attached/ccnso-nominations-icann-board-guideline-22aug19-en.pdf</w:t>
        </w:r>
      </w:hyperlink>
      <w:r w:rsidRPr="001C490C">
        <w:rPr>
          <w:rFonts w:cstheme="minorHAnsi"/>
          <w:sz w:val="22"/>
          <w:szCs w:val="22"/>
        </w:rPr>
        <w:t xml:space="preserve"> </w:t>
      </w:r>
    </w:p>
    <w:p w14:paraId="6EF8F1D6" w14:textId="77777777" w:rsidR="001C490C" w:rsidRPr="001C490C" w:rsidRDefault="001C490C" w:rsidP="001C490C">
      <w:pPr>
        <w:ind w:left="360"/>
        <w:rPr>
          <w:rFonts w:cstheme="minorHAnsi"/>
          <w:sz w:val="22"/>
          <w:szCs w:val="22"/>
        </w:rPr>
      </w:pPr>
    </w:p>
    <w:p w14:paraId="5F629E58" w14:textId="75BCBEDF" w:rsidR="001C490C" w:rsidRPr="001C490C" w:rsidRDefault="001C490C" w:rsidP="001C490C">
      <w:pPr>
        <w:ind w:left="360"/>
        <w:rPr>
          <w:rFonts w:cstheme="minorHAnsi"/>
          <w:sz w:val="22"/>
          <w:szCs w:val="22"/>
        </w:rPr>
      </w:pPr>
      <w:r w:rsidRPr="001C490C">
        <w:rPr>
          <w:rFonts w:cstheme="minorHAnsi"/>
          <w:sz w:val="22"/>
          <w:szCs w:val="22"/>
        </w:rPr>
        <w:t>Action Item 153-04</w:t>
      </w:r>
    </w:p>
    <w:p w14:paraId="65617CB2" w14:textId="77777777" w:rsidR="001C490C" w:rsidRPr="001C490C" w:rsidRDefault="001C490C" w:rsidP="001C490C">
      <w:pPr>
        <w:ind w:left="360"/>
        <w:rPr>
          <w:rFonts w:cstheme="minorHAnsi"/>
          <w:sz w:val="22"/>
          <w:szCs w:val="22"/>
        </w:rPr>
      </w:pPr>
      <w:r w:rsidRPr="001C490C">
        <w:rPr>
          <w:rFonts w:cstheme="minorHAnsi"/>
          <w:sz w:val="22"/>
          <w:szCs w:val="22"/>
        </w:rPr>
        <w:t xml:space="preserve">The Secretariat is requested to publish this resolution (on Board nomination process)  on the </w:t>
      </w:r>
      <w:proofErr w:type="spellStart"/>
      <w:r w:rsidRPr="001C490C">
        <w:rPr>
          <w:rFonts w:cstheme="minorHAnsi"/>
          <w:sz w:val="22"/>
          <w:szCs w:val="22"/>
        </w:rPr>
        <w:t>ccNSO</w:t>
      </w:r>
      <w:proofErr w:type="spellEnd"/>
      <w:r w:rsidRPr="001C490C">
        <w:rPr>
          <w:rFonts w:cstheme="minorHAnsi"/>
          <w:sz w:val="22"/>
          <w:szCs w:val="22"/>
        </w:rPr>
        <w:t xml:space="preserve"> website as soon as possible.</w:t>
      </w:r>
    </w:p>
    <w:p w14:paraId="67F993A0" w14:textId="77777777" w:rsidR="001C490C" w:rsidRPr="001C490C" w:rsidRDefault="001C490C" w:rsidP="001C490C">
      <w:pPr>
        <w:ind w:left="360"/>
        <w:rPr>
          <w:rFonts w:cstheme="minorHAnsi"/>
          <w:sz w:val="22"/>
          <w:szCs w:val="22"/>
        </w:rPr>
      </w:pPr>
      <w:r w:rsidRPr="001C490C">
        <w:rPr>
          <w:rFonts w:cstheme="minorHAnsi"/>
          <w:sz w:val="22"/>
          <w:szCs w:val="22"/>
        </w:rPr>
        <w:t xml:space="preserve">Completed </w:t>
      </w:r>
    </w:p>
    <w:p w14:paraId="6CA14E98" w14:textId="77777777" w:rsidR="001C490C" w:rsidRPr="001C490C" w:rsidRDefault="001C490C" w:rsidP="001C490C">
      <w:pPr>
        <w:ind w:left="360"/>
        <w:rPr>
          <w:rFonts w:cstheme="minorHAnsi"/>
          <w:b/>
          <w:bCs/>
          <w:sz w:val="22"/>
          <w:szCs w:val="22"/>
        </w:rPr>
      </w:pPr>
    </w:p>
    <w:p w14:paraId="03510586" w14:textId="64F369DE" w:rsidR="001C490C" w:rsidRPr="001C490C" w:rsidRDefault="001C490C" w:rsidP="001C490C">
      <w:pPr>
        <w:ind w:left="360"/>
        <w:rPr>
          <w:rFonts w:cstheme="minorHAnsi"/>
          <w:sz w:val="22"/>
          <w:szCs w:val="22"/>
        </w:rPr>
      </w:pPr>
      <w:r w:rsidRPr="001C490C">
        <w:rPr>
          <w:rFonts w:cstheme="minorHAnsi"/>
          <w:sz w:val="22"/>
          <w:szCs w:val="22"/>
        </w:rPr>
        <w:t>Action Item 153-05</w:t>
      </w:r>
    </w:p>
    <w:p w14:paraId="564D9329" w14:textId="77777777" w:rsidR="001C490C" w:rsidRPr="001C490C" w:rsidRDefault="001C490C" w:rsidP="001C490C">
      <w:pPr>
        <w:ind w:left="360"/>
        <w:rPr>
          <w:rFonts w:cstheme="minorHAnsi"/>
          <w:sz w:val="22"/>
          <w:szCs w:val="22"/>
        </w:rPr>
      </w:pPr>
      <w:r w:rsidRPr="001C490C">
        <w:rPr>
          <w:rFonts w:cstheme="minorHAnsi"/>
          <w:sz w:val="22"/>
          <w:szCs w:val="22"/>
        </w:rPr>
        <w:t>The Secretariat is requested to propose next steps by the September Council meeting under assumptions of:</w:t>
      </w:r>
    </w:p>
    <w:p w14:paraId="79136F8C" w14:textId="77777777" w:rsidR="001C490C" w:rsidRPr="001C490C" w:rsidRDefault="001C490C" w:rsidP="001C490C">
      <w:pPr>
        <w:ind w:left="360"/>
        <w:rPr>
          <w:rFonts w:cstheme="minorHAnsi"/>
          <w:sz w:val="22"/>
          <w:szCs w:val="22"/>
        </w:rPr>
      </w:pPr>
      <w:r w:rsidRPr="001C490C">
        <w:rPr>
          <w:rFonts w:cstheme="minorHAnsi"/>
          <w:sz w:val="22"/>
          <w:szCs w:val="22"/>
        </w:rPr>
        <w:t>1. implementation of the recommendations of IDN PRT and</w:t>
      </w:r>
    </w:p>
    <w:p w14:paraId="79AB5507" w14:textId="360343B7" w:rsidR="001C490C" w:rsidRDefault="001C490C" w:rsidP="001C490C">
      <w:pPr>
        <w:ind w:left="360"/>
        <w:rPr>
          <w:rFonts w:cstheme="minorHAnsi"/>
          <w:sz w:val="22"/>
          <w:szCs w:val="22"/>
        </w:rPr>
      </w:pPr>
      <w:r w:rsidRPr="001C490C">
        <w:rPr>
          <w:rFonts w:cstheme="minorHAnsi"/>
          <w:sz w:val="22"/>
          <w:szCs w:val="22"/>
        </w:rPr>
        <w:t xml:space="preserve">2. the Board accepting the proposal to conclude </w:t>
      </w:r>
      <w:proofErr w:type="spellStart"/>
      <w:r w:rsidRPr="001C490C">
        <w:rPr>
          <w:rFonts w:cstheme="minorHAnsi"/>
          <w:sz w:val="22"/>
          <w:szCs w:val="22"/>
        </w:rPr>
        <w:t>ccPDP</w:t>
      </w:r>
      <w:proofErr w:type="spellEnd"/>
      <w:r w:rsidRPr="001C490C">
        <w:rPr>
          <w:rFonts w:cstheme="minorHAnsi"/>
          <w:sz w:val="22"/>
          <w:szCs w:val="22"/>
        </w:rPr>
        <w:t xml:space="preserve"> 2 and the evolution of the Fast Track Process.</w:t>
      </w:r>
    </w:p>
    <w:p w14:paraId="3649A663" w14:textId="12EAB7C2" w:rsidR="007C68C1" w:rsidRPr="001C490C" w:rsidRDefault="007C68C1" w:rsidP="001C490C">
      <w:pPr>
        <w:ind w:left="360"/>
        <w:rPr>
          <w:rFonts w:cstheme="minorHAnsi"/>
          <w:sz w:val="22"/>
          <w:szCs w:val="22"/>
        </w:rPr>
      </w:pPr>
      <w:r>
        <w:rPr>
          <w:rFonts w:cstheme="minorHAnsi"/>
          <w:sz w:val="22"/>
          <w:szCs w:val="22"/>
        </w:rPr>
        <w:t>To be completed</w:t>
      </w:r>
    </w:p>
    <w:p w14:paraId="3CE9E175" w14:textId="77777777" w:rsidR="001C490C" w:rsidRDefault="001C490C" w:rsidP="001C490C">
      <w:r>
        <w:t> </w:t>
      </w:r>
    </w:p>
    <w:p w14:paraId="71FB540E" w14:textId="77777777" w:rsidR="001C490C" w:rsidRPr="00775053" w:rsidRDefault="001C490C" w:rsidP="0062187E">
      <w:pPr>
        <w:rPr>
          <w:rFonts w:cstheme="minorHAnsi"/>
        </w:rPr>
      </w:pPr>
    </w:p>
    <w:p w14:paraId="724F3032" w14:textId="710412FF" w:rsidR="002C55A0" w:rsidRPr="00775053" w:rsidRDefault="002C55A0" w:rsidP="002C55A0">
      <w:pPr>
        <w:pStyle w:val="ListParagraph"/>
        <w:numPr>
          <w:ilvl w:val="0"/>
          <w:numId w:val="1"/>
        </w:numPr>
        <w:rPr>
          <w:rFonts w:cstheme="minorHAnsi"/>
          <w:b/>
        </w:rPr>
      </w:pPr>
      <w:r w:rsidRPr="00775053">
        <w:rPr>
          <w:rFonts w:cstheme="minorHAnsi"/>
          <w:b/>
        </w:rPr>
        <w:t>Intermeeting decisions</w:t>
      </w:r>
      <w:r w:rsidR="001552F9" w:rsidRPr="00775053">
        <w:rPr>
          <w:rFonts w:cstheme="minorHAnsi"/>
          <w:b/>
        </w:rPr>
        <w:t xml:space="preserve"> (since </w:t>
      </w:r>
      <w:r w:rsidR="002500AB">
        <w:rPr>
          <w:rFonts w:cstheme="minorHAnsi"/>
          <w:b/>
        </w:rPr>
        <w:t>22 August</w:t>
      </w:r>
      <w:r w:rsidR="009920D0">
        <w:rPr>
          <w:rFonts w:cstheme="minorHAnsi"/>
          <w:b/>
        </w:rPr>
        <w:t xml:space="preserve"> </w:t>
      </w:r>
      <w:r w:rsidR="002500AB">
        <w:rPr>
          <w:rFonts w:cstheme="minorHAnsi"/>
          <w:b/>
        </w:rPr>
        <w:t>2018</w:t>
      </w:r>
      <w:r w:rsidR="001552F9" w:rsidRPr="00775053">
        <w:rPr>
          <w:rFonts w:cstheme="minorHAnsi"/>
          <w:b/>
        </w:rPr>
        <w:t>)</w:t>
      </w:r>
    </w:p>
    <w:p w14:paraId="40D882AC" w14:textId="5D4713F0" w:rsidR="00C85A81" w:rsidRDefault="0086352B" w:rsidP="0078327E">
      <w:pPr>
        <w:pStyle w:val="ListParagraph"/>
        <w:numPr>
          <w:ilvl w:val="0"/>
          <w:numId w:val="28"/>
        </w:numPr>
        <w:rPr>
          <w:rFonts w:eastAsia="Times New Roman" w:cstheme="minorHAnsi"/>
          <w:color w:val="000000"/>
        </w:rPr>
      </w:pPr>
      <w:r>
        <w:rPr>
          <w:rFonts w:eastAsia="Times New Roman" w:cstheme="minorHAnsi"/>
          <w:color w:val="000000"/>
        </w:rPr>
        <w:t>Submission Council Statement Draft report 2</w:t>
      </w:r>
      <w:r w:rsidRPr="0086352B">
        <w:rPr>
          <w:rFonts w:eastAsia="Times New Roman" w:cstheme="minorHAnsi"/>
          <w:color w:val="000000"/>
          <w:vertAlign w:val="superscript"/>
        </w:rPr>
        <w:t>nd</w:t>
      </w:r>
      <w:r>
        <w:rPr>
          <w:rFonts w:eastAsia="Times New Roman" w:cstheme="minorHAnsi"/>
          <w:color w:val="000000"/>
        </w:rPr>
        <w:t xml:space="preserve"> </w:t>
      </w:r>
      <w:proofErr w:type="spellStart"/>
      <w:r>
        <w:rPr>
          <w:rFonts w:eastAsia="Times New Roman" w:cstheme="minorHAnsi"/>
          <w:color w:val="000000"/>
        </w:rPr>
        <w:t>ccNSO</w:t>
      </w:r>
      <w:proofErr w:type="spellEnd"/>
      <w:r>
        <w:rPr>
          <w:rFonts w:eastAsia="Times New Roman" w:cstheme="minorHAnsi"/>
          <w:color w:val="000000"/>
        </w:rPr>
        <w:t xml:space="preserve"> Review. </w:t>
      </w:r>
    </w:p>
    <w:p w14:paraId="0AD4CF1C" w14:textId="3AD4358F" w:rsidR="0086352B" w:rsidRDefault="001C490C" w:rsidP="0078327E">
      <w:pPr>
        <w:pStyle w:val="ListParagraph"/>
        <w:numPr>
          <w:ilvl w:val="0"/>
          <w:numId w:val="28"/>
        </w:numPr>
        <w:rPr>
          <w:rFonts w:eastAsia="Times New Roman" w:cstheme="minorHAnsi"/>
          <w:color w:val="000000"/>
        </w:rPr>
      </w:pPr>
      <w:r>
        <w:rPr>
          <w:rFonts w:eastAsia="Times New Roman" w:cstheme="minorHAnsi"/>
          <w:color w:val="000000"/>
        </w:rPr>
        <w:lastRenderedPageBreak/>
        <w:t xml:space="preserve">Proposal to appoint </w:t>
      </w:r>
      <w:proofErr w:type="spellStart"/>
      <w:r>
        <w:rPr>
          <w:rFonts w:eastAsia="Times New Roman" w:cstheme="minorHAnsi"/>
          <w:color w:val="000000"/>
        </w:rPr>
        <w:t>Frederico</w:t>
      </w:r>
      <w:proofErr w:type="spellEnd"/>
      <w:r>
        <w:rPr>
          <w:rFonts w:eastAsia="Times New Roman" w:cstheme="minorHAnsi"/>
          <w:color w:val="000000"/>
        </w:rPr>
        <w:t xml:space="preserve"> Neves as the </w:t>
      </w:r>
      <w:proofErr w:type="spellStart"/>
      <w:r>
        <w:rPr>
          <w:rFonts w:eastAsia="Times New Roman" w:cstheme="minorHAnsi"/>
          <w:color w:val="000000"/>
        </w:rPr>
        <w:t>ccNSO</w:t>
      </w:r>
      <w:proofErr w:type="spellEnd"/>
      <w:r>
        <w:rPr>
          <w:rFonts w:eastAsia="Times New Roman" w:cstheme="minorHAnsi"/>
          <w:color w:val="000000"/>
        </w:rPr>
        <w:t xml:space="preserve"> appointed co-chair of the</w:t>
      </w:r>
      <w:r w:rsidR="0086352B">
        <w:rPr>
          <w:rFonts w:eastAsia="Times New Roman" w:cstheme="minorHAnsi"/>
          <w:color w:val="000000"/>
        </w:rPr>
        <w:t xml:space="preserve"> IFRT</w:t>
      </w:r>
      <w:r>
        <w:rPr>
          <w:rFonts w:eastAsia="Times New Roman" w:cstheme="minorHAnsi"/>
          <w:color w:val="000000"/>
        </w:rPr>
        <w:t>.</w:t>
      </w:r>
    </w:p>
    <w:p w14:paraId="78B1A470" w14:textId="767A75A2" w:rsidR="0086352B" w:rsidRDefault="001C490C" w:rsidP="0078327E">
      <w:pPr>
        <w:pStyle w:val="ListParagraph"/>
        <w:numPr>
          <w:ilvl w:val="0"/>
          <w:numId w:val="28"/>
        </w:numPr>
        <w:rPr>
          <w:rFonts w:eastAsia="Times New Roman" w:cstheme="minorHAnsi"/>
          <w:color w:val="000000"/>
        </w:rPr>
      </w:pPr>
      <w:r>
        <w:rPr>
          <w:rFonts w:eastAsia="Times New Roman" w:cstheme="minorHAnsi"/>
          <w:color w:val="000000"/>
        </w:rPr>
        <w:t xml:space="preserve">Approval of membership application </w:t>
      </w:r>
      <w:proofErr w:type="spellStart"/>
      <w:r>
        <w:rPr>
          <w:rFonts w:eastAsia="Times New Roman" w:cstheme="minorHAnsi"/>
          <w:color w:val="000000"/>
        </w:rPr>
        <w:t>ccNSO</w:t>
      </w:r>
      <w:proofErr w:type="spellEnd"/>
      <w:r>
        <w:rPr>
          <w:rFonts w:eastAsia="Times New Roman" w:cstheme="minorHAnsi"/>
          <w:color w:val="000000"/>
        </w:rPr>
        <w:t xml:space="preserve"> of . cg, .</w:t>
      </w:r>
      <w:proofErr w:type="spellStart"/>
      <w:r>
        <w:rPr>
          <w:rFonts w:eastAsia="Times New Roman" w:cstheme="minorHAnsi"/>
          <w:color w:val="000000"/>
        </w:rPr>
        <w:t>bj</w:t>
      </w:r>
      <w:proofErr w:type="spellEnd"/>
      <w:r>
        <w:rPr>
          <w:rFonts w:eastAsia="Times New Roman" w:cstheme="minorHAnsi"/>
          <w:color w:val="000000"/>
        </w:rPr>
        <w:t>, .</w:t>
      </w:r>
      <w:proofErr w:type="spellStart"/>
      <w:r>
        <w:rPr>
          <w:rFonts w:eastAsia="Times New Roman" w:cstheme="minorHAnsi"/>
          <w:color w:val="000000"/>
        </w:rPr>
        <w:t>zm</w:t>
      </w:r>
      <w:proofErr w:type="spellEnd"/>
      <w:r>
        <w:rPr>
          <w:rFonts w:eastAsia="Times New Roman" w:cstheme="minorHAnsi"/>
          <w:color w:val="000000"/>
        </w:rPr>
        <w:t xml:space="preserve"> and .</w:t>
      </w:r>
      <w:proofErr w:type="spellStart"/>
      <w:r>
        <w:rPr>
          <w:rFonts w:eastAsia="Times New Roman" w:cstheme="minorHAnsi"/>
          <w:color w:val="000000"/>
        </w:rPr>
        <w:t>gl</w:t>
      </w:r>
      <w:proofErr w:type="spellEnd"/>
      <w:r>
        <w:rPr>
          <w:rFonts w:eastAsia="Times New Roman" w:cstheme="minorHAnsi"/>
          <w:color w:val="000000"/>
        </w:rPr>
        <w:t xml:space="preserve"> </w:t>
      </w:r>
    </w:p>
    <w:p w14:paraId="7BE473FA" w14:textId="01329A3B" w:rsidR="00775053" w:rsidRPr="00F930EF" w:rsidRDefault="001C490C" w:rsidP="001C490C">
      <w:pPr>
        <w:pStyle w:val="ListParagraph"/>
        <w:numPr>
          <w:ilvl w:val="0"/>
          <w:numId w:val="28"/>
        </w:numPr>
        <w:rPr>
          <w:rFonts w:eastAsia="Times New Roman" w:cstheme="minorHAnsi"/>
        </w:rPr>
      </w:pPr>
      <w:r w:rsidRPr="001C490C">
        <w:rPr>
          <w:rFonts w:eastAsia="Times New Roman" w:cstheme="minorHAnsi"/>
          <w:color w:val="000000"/>
        </w:rPr>
        <w:t xml:space="preserve">Submission letter to the ICANN Board of Directors on IDN ccTLD policy </w:t>
      </w:r>
    </w:p>
    <w:p w14:paraId="0D5386C4" w14:textId="2C7B943A" w:rsidR="00F930EF" w:rsidRPr="001C490C" w:rsidRDefault="00F930EF" w:rsidP="001C490C">
      <w:pPr>
        <w:pStyle w:val="ListParagraph"/>
        <w:numPr>
          <w:ilvl w:val="0"/>
          <w:numId w:val="28"/>
        </w:numPr>
        <w:rPr>
          <w:rFonts w:eastAsia="Times New Roman" w:cstheme="minorHAnsi"/>
        </w:rPr>
      </w:pPr>
      <w:r>
        <w:rPr>
          <w:rFonts w:eastAsia="Times New Roman" w:cstheme="minorHAnsi"/>
          <w:color w:val="000000"/>
        </w:rPr>
        <w:t xml:space="preserve">Submission </w:t>
      </w:r>
      <w:proofErr w:type="spellStart"/>
      <w:r>
        <w:rPr>
          <w:rFonts w:eastAsia="Times New Roman" w:cstheme="minorHAnsi"/>
          <w:color w:val="000000"/>
        </w:rPr>
        <w:t>ccNSO</w:t>
      </w:r>
      <w:proofErr w:type="spellEnd"/>
      <w:r>
        <w:rPr>
          <w:rFonts w:eastAsia="Times New Roman" w:cstheme="minorHAnsi"/>
          <w:color w:val="000000"/>
        </w:rPr>
        <w:t xml:space="preserve"> Council ATRT 3 survey</w:t>
      </w:r>
    </w:p>
    <w:p w14:paraId="3696F645" w14:textId="77777777" w:rsidR="001C490C" w:rsidRPr="001C490C" w:rsidRDefault="001C490C" w:rsidP="001C490C">
      <w:pPr>
        <w:pStyle w:val="ListParagraph"/>
        <w:ind w:left="1440"/>
        <w:rPr>
          <w:rFonts w:eastAsia="Times New Roman" w:cstheme="minorHAnsi"/>
        </w:rPr>
      </w:pPr>
    </w:p>
    <w:p w14:paraId="35B9F2A2" w14:textId="20EF8816" w:rsidR="0078327E" w:rsidRPr="001341D3" w:rsidRDefault="0086352B" w:rsidP="009920D0">
      <w:pPr>
        <w:pStyle w:val="ListParagraph"/>
        <w:numPr>
          <w:ilvl w:val="0"/>
          <w:numId w:val="1"/>
        </w:numPr>
        <w:rPr>
          <w:rFonts w:cstheme="minorHAnsi"/>
          <w:b/>
          <w:i/>
        </w:rPr>
      </w:pPr>
      <w:r>
        <w:rPr>
          <w:rFonts w:cstheme="minorHAnsi"/>
          <w:b/>
        </w:rPr>
        <w:t>Update “</w:t>
      </w:r>
      <w:proofErr w:type="spellStart"/>
      <w:r w:rsidR="00A24A70">
        <w:rPr>
          <w:rFonts w:cstheme="minorHAnsi"/>
          <w:b/>
        </w:rPr>
        <w:t>ccNSO</w:t>
      </w:r>
      <w:proofErr w:type="spellEnd"/>
      <w:r w:rsidR="00A24A70">
        <w:rPr>
          <w:rFonts w:cstheme="minorHAnsi"/>
          <w:b/>
        </w:rPr>
        <w:t xml:space="preserve"> </w:t>
      </w:r>
      <w:r w:rsidR="00CA6F19">
        <w:rPr>
          <w:rFonts w:cstheme="minorHAnsi"/>
          <w:b/>
        </w:rPr>
        <w:t>membership</w:t>
      </w:r>
      <w:r>
        <w:rPr>
          <w:rFonts w:cstheme="minorHAnsi"/>
          <w:b/>
        </w:rPr>
        <w:t>”</w:t>
      </w:r>
      <w:r w:rsidR="00CA6F19">
        <w:rPr>
          <w:rFonts w:cstheme="minorHAnsi"/>
          <w:b/>
        </w:rPr>
        <w:t xml:space="preserve"> following transfer of management of ccTLD</w:t>
      </w:r>
    </w:p>
    <w:p w14:paraId="1440A82D" w14:textId="57DC9251" w:rsidR="001341D3" w:rsidRPr="001341D3" w:rsidRDefault="001341D3" w:rsidP="001341D3">
      <w:pPr>
        <w:pStyle w:val="ListParagraph"/>
        <w:rPr>
          <w:rFonts w:cstheme="minorHAnsi"/>
          <w:bCs/>
        </w:rPr>
      </w:pPr>
      <w:r w:rsidRPr="001341D3">
        <w:rPr>
          <w:rFonts w:cstheme="minorHAnsi"/>
          <w:bCs/>
        </w:rPr>
        <w:t>For information</w:t>
      </w:r>
    </w:p>
    <w:p w14:paraId="6D85F93C" w14:textId="77777777" w:rsidR="00C55088" w:rsidRPr="00775053" w:rsidRDefault="00C55088" w:rsidP="0078327E">
      <w:pPr>
        <w:pStyle w:val="ListParagraph"/>
        <w:rPr>
          <w:rFonts w:cstheme="minorHAnsi"/>
          <w:b/>
        </w:rPr>
      </w:pPr>
    </w:p>
    <w:p w14:paraId="2CD7DE6F" w14:textId="6A96F615" w:rsidR="00A24A70" w:rsidRDefault="00A24A70" w:rsidP="00CA6F19">
      <w:pPr>
        <w:pStyle w:val="ListParagraph"/>
        <w:numPr>
          <w:ilvl w:val="0"/>
          <w:numId w:val="1"/>
        </w:numPr>
        <w:rPr>
          <w:rFonts w:cstheme="minorHAnsi"/>
          <w:b/>
          <w:bCs/>
        </w:rPr>
      </w:pPr>
      <w:r w:rsidRPr="00A24A70">
        <w:rPr>
          <w:rFonts w:cstheme="minorHAnsi"/>
          <w:b/>
          <w:bCs/>
        </w:rPr>
        <w:t xml:space="preserve">Update </w:t>
      </w:r>
      <w:proofErr w:type="spellStart"/>
      <w:r w:rsidR="00FE494E">
        <w:rPr>
          <w:rFonts w:cstheme="minorHAnsi"/>
          <w:b/>
          <w:bCs/>
        </w:rPr>
        <w:t>ccNSO</w:t>
      </w:r>
      <w:proofErr w:type="spellEnd"/>
      <w:r w:rsidR="00FE494E">
        <w:rPr>
          <w:rFonts w:cstheme="minorHAnsi"/>
          <w:b/>
          <w:bCs/>
        </w:rPr>
        <w:t xml:space="preserve"> related </w:t>
      </w:r>
      <w:r w:rsidRPr="00A24A70">
        <w:rPr>
          <w:rFonts w:cstheme="minorHAnsi"/>
          <w:b/>
          <w:bCs/>
        </w:rPr>
        <w:t xml:space="preserve">ICANN </w:t>
      </w:r>
      <w:r w:rsidR="00FE494E">
        <w:rPr>
          <w:rFonts w:cstheme="minorHAnsi"/>
          <w:b/>
          <w:bCs/>
        </w:rPr>
        <w:t xml:space="preserve">Bylaw </w:t>
      </w:r>
      <w:r w:rsidRPr="00A24A70">
        <w:rPr>
          <w:rFonts w:cstheme="minorHAnsi"/>
          <w:b/>
          <w:bCs/>
        </w:rPr>
        <w:t>Change Repository</w:t>
      </w:r>
    </w:p>
    <w:p w14:paraId="46859A49" w14:textId="05CF41D7" w:rsidR="001C490C" w:rsidRDefault="001C490C" w:rsidP="001C490C">
      <w:pPr>
        <w:pStyle w:val="ListParagraph"/>
        <w:rPr>
          <w:rFonts w:cstheme="minorHAnsi"/>
          <w:b/>
          <w:bCs/>
        </w:rPr>
      </w:pPr>
      <w:r w:rsidRPr="00CC1F7C">
        <w:rPr>
          <w:rFonts w:cstheme="minorHAnsi"/>
        </w:rPr>
        <w:t>For information: the Byl</w:t>
      </w:r>
      <w:r>
        <w:rPr>
          <w:rFonts w:cstheme="minorHAnsi"/>
        </w:rPr>
        <w:t>a</w:t>
      </w:r>
      <w:r w:rsidRPr="00CC1F7C">
        <w:rPr>
          <w:rFonts w:cstheme="minorHAnsi"/>
        </w:rPr>
        <w:t>w change repository has been updated</w:t>
      </w:r>
      <w:r w:rsidR="00C75673">
        <w:rPr>
          <w:rFonts w:cstheme="minorHAnsi"/>
        </w:rPr>
        <w:t xml:space="preserve"> to reflect adoption of the Fundamental Bylaw change re IFRT</w:t>
      </w:r>
      <w:r w:rsidR="00F55DBD">
        <w:rPr>
          <w:rFonts w:cstheme="minorHAnsi"/>
        </w:rPr>
        <w:t xml:space="preserve"> by the ICANN Board of Directors at </w:t>
      </w:r>
      <w:proofErr w:type="spellStart"/>
      <w:r w:rsidR="00F55DBD">
        <w:rPr>
          <w:rFonts w:cstheme="minorHAnsi"/>
        </w:rPr>
        <w:t>heir</w:t>
      </w:r>
      <w:proofErr w:type="spellEnd"/>
      <w:r w:rsidR="00F55DBD">
        <w:rPr>
          <w:rFonts w:cstheme="minorHAnsi"/>
        </w:rPr>
        <w:t xml:space="preserve"> meeting on 8 September 2019 ( </w:t>
      </w:r>
      <w:hyperlink r:id="rId6" w:history="1">
        <w:r w:rsidR="00F55DBD" w:rsidRPr="008E31DC">
          <w:rPr>
            <w:rStyle w:val="Hyperlink"/>
            <w:rFonts w:cstheme="minorHAnsi"/>
          </w:rPr>
          <w:t>https://www.icann.org/resources/board-material/resolutions-2019-09-08-en#1.e</w:t>
        </w:r>
      </w:hyperlink>
      <w:r w:rsidR="00F55DBD">
        <w:rPr>
          <w:rFonts w:cstheme="minorHAnsi"/>
        </w:rPr>
        <w:t xml:space="preserve">) </w:t>
      </w:r>
      <w:r w:rsidR="00C75673">
        <w:rPr>
          <w:rFonts w:cstheme="minorHAnsi"/>
        </w:rPr>
        <w:t>.</w:t>
      </w:r>
      <w:r w:rsidRPr="00CC1F7C">
        <w:rPr>
          <w:rFonts w:cstheme="minorHAnsi"/>
        </w:rPr>
        <w:t xml:space="preserve"> </w:t>
      </w:r>
    </w:p>
    <w:p w14:paraId="4AE4C342" w14:textId="7B1D7BFD" w:rsidR="00C75673" w:rsidRDefault="00C75673" w:rsidP="001C490C">
      <w:pPr>
        <w:pStyle w:val="ListParagraph"/>
        <w:rPr>
          <w:rFonts w:cstheme="minorHAnsi"/>
        </w:rPr>
      </w:pPr>
    </w:p>
    <w:p w14:paraId="1BF7E584" w14:textId="77777777" w:rsidR="00F55DBD" w:rsidRDefault="00F55DBD" w:rsidP="001C490C">
      <w:pPr>
        <w:pStyle w:val="ListParagraph"/>
        <w:rPr>
          <w:rFonts w:cstheme="minorHAnsi"/>
        </w:rPr>
      </w:pPr>
      <w:r>
        <w:rPr>
          <w:rFonts w:cstheme="minorHAnsi"/>
        </w:rPr>
        <w:t>Need to reach to seek support from at least 2 of the 4 other decisional participants ( ALAC, ASO, GAC, and GNSO), and only one objecting.</w:t>
      </w:r>
    </w:p>
    <w:p w14:paraId="352AA387" w14:textId="4B94867A" w:rsidR="00F55DBD" w:rsidRDefault="00F55DBD" w:rsidP="001C490C">
      <w:pPr>
        <w:pStyle w:val="ListParagraph"/>
        <w:rPr>
          <w:rFonts w:cstheme="minorHAnsi"/>
          <w:b/>
          <w:bCs/>
        </w:rPr>
      </w:pPr>
      <w:r>
        <w:rPr>
          <w:rFonts w:cstheme="minorHAnsi"/>
        </w:rPr>
        <w:t xml:space="preserve"> </w:t>
      </w:r>
    </w:p>
    <w:p w14:paraId="663A6DE6" w14:textId="0CB798F6" w:rsidR="001C490C" w:rsidRPr="001C490C" w:rsidRDefault="001C490C" w:rsidP="001C490C">
      <w:pPr>
        <w:pStyle w:val="ListParagraph"/>
        <w:numPr>
          <w:ilvl w:val="0"/>
          <w:numId w:val="1"/>
        </w:numPr>
        <w:rPr>
          <w:rFonts w:cstheme="minorHAnsi"/>
          <w:b/>
          <w:i/>
        </w:rPr>
      </w:pPr>
      <w:r>
        <w:rPr>
          <w:rFonts w:cstheme="minorHAnsi"/>
          <w:b/>
        </w:rPr>
        <w:t xml:space="preserve">Update CSC membership (members and liaisons) approval process </w:t>
      </w:r>
    </w:p>
    <w:p w14:paraId="7A73C671" w14:textId="7489683F" w:rsidR="001C490C" w:rsidRPr="00C75673" w:rsidRDefault="00C75673" w:rsidP="001C490C">
      <w:pPr>
        <w:pStyle w:val="ListParagraph"/>
        <w:rPr>
          <w:rFonts w:cstheme="minorHAnsi"/>
          <w:bCs/>
          <w:i/>
        </w:rPr>
      </w:pPr>
      <w:r>
        <w:rPr>
          <w:rFonts w:cstheme="minorHAnsi"/>
          <w:bCs/>
        </w:rPr>
        <w:t>Background</w:t>
      </w:r>
      <w:r w:rsidR="001C490C" w:rsidRPr="00C75673">
        <w:rPr>
          <w:rFonts w:cstheme="minorHAnsi"/>
          <w:bCs/>
        </w:rPr>
        <w:t xml:space="preserve">: The candidate envisioned by RYSG has stepped down due to change of </w:t>
      </w:r>
      <w:r w:rsidRPr="00C75673">
        <w:rPr>
          <w:rFonts w:cstheme="minorHAnsi"/>
          <w:bCs/>
        </w:rPr>
        <w:t xml:space="preserve">employment. </w:t>
      </w:r>
      <w:proofErr w:type="spellStart"/>
      <w:r w:rsidRPr="00C75673">
        <w:rPr>
          <w:rFonts w:cstheme="minorHAnsi"/>
          <w:bCs/>
        </w:rPr>
        <w:t>RySG</w:t>
      </w:r>
      <w:proofErr w:type="spellEnd"/>
      <w:r w:rsidRPr="00C75673">
        <w:rPr>
          <w:rFonts w:cstheme="minorHAnsi"/>
          <w:bCs/>
        </w:rPr>
        <w:t xml:space="preserve"> is seeking new candidate, and they prefer to select one before the approval procedures start, effectively implying deferral of approval. </w:t>
      </w:r>
    </w:p>
    <w:p w14:paraId="555F57E4" w14:textId="1552FF83" w:rsidR="00CC1F7C" w:rsidRPr="00466FA4" w:rsidRDefault="00C75673" w:rsidP="00691526">
      <w:pPr>
        <w:pStyle w:val="ListParagraph"/>
        <w:rPr>
          <w:rFonts w:cstheme="minorHAnsi"/>
        </w:rPr>
      </w:pPr>
      <w:r w:rsidRPr="00466FA4">
        <w:rPr>
          <w:rFonts w:cstheme="minorHAnsi"/>
        </w:rPr>
        <w:t xml:space="preserve">For </w:t>
      </w:r>
      <w:r w:rsidR="00F55DBD">
        <w:rPr>
          <w:rFonts w:cstheme="minorHAnsi"/>
        </w:rPr>
        <w:t>information</w:t>
      </w:r>
    </w:p>
    <w:p w14:paraId="32C89DF6" w14:textId="77777777" w:rsidR="00CC1F7C" w:rsidRPr="00A24A70" w:rsidRDefault="00CC1F7C" w:rsidP="00A24A70">
      <w:pPr>
        <w:pStyle w:val="ListParagraph"/>
        <w:rPr>
          <w:rFonts w:cstheme="minorHAnsi"/>
        </w:rPr>
      </w:pPr>
    </w:p>
    <w:p w14:paraId="36EDEF70" w14:textId="1509414C" w:rsidR="009A4013" w:rsidRPr="009A4013" w:rsidRDefault="001C490C" w:rsidP="00CA6F19">
      <w:pPr>
        <w:pStyle w:val="ListParagraph"/>
        <w:numPr>
          <w:ilvl w:val="0"/>
          <w:numId w:val="1"/>
        </w:numPr>
        <w:rPr>
          <w:rFonts w:cstheme="minorHAnsi"/>
        </w:rPr>
      </w:pPr>
      <w:r>
        <w:rPr>
          <w:rFonts w:cstheme="minorHAnsi"/>
          <w:b/>
        </w:rPr>
        <w:t xml:space="preserve">Update </w:t>
      </w:r>
      <w:proofErr w:type="spellStart"/>
      <w:r w:rsidR="009A4013" w:rsidRPr="009A4013">
        <w:rPr>
          <w:rFonts w:cstheme="minorHAnsi"/>
          <w:b/>
        </w:rPr>
        <w:t>ccNSO</w:t>
      </w:r>
      <w:proofErr w:type="spellEnd"/>
      <w:r w:rsidR="009A4013" w:rsidRPr="009A4013">
        <w:rPr>
          <w:rFonts w:cstheme="minorHAnsi"/>
          <w:b/>
        </w:rPr>
        <w:t xml:space="preserve"> Selection Boards seat 11 </w:t>
      </w:r>
      <w:r w:rsidR="00F930EF">
        <w:rPr>
          <w:rFonts w:cstheme="minorHAnsi"/>
          <w:b/>
        </w:rPr>
        <w:t xml:space="preserve">&amp; Council Election </w:t>
      </w:r>
      <w:r w:rsidR="00F930EF" w:rsidRPr="009A4013">
        <w:rPr>
          <w:rFonts w:cstheme="minorHAnsi"/>
          <w:b/>
        </w:rPr>
        <w:t>procedure</w:t>
      </w:r>
      <w:r w:rsidR="00F930EF">
        <w:rPr>
          <w:rFonts w:cstheme="minorHAnsi"/>
          <w:b/>
        </w:rPr>
        <w:t>s</w:t>
      </w:r>
    </w:p>
    <w:p w14:paraId="14BA9CA4" w14:textId="425903C9" w:rsidR="00E14AB3" w:rsidRDefault="006B2253" w:rsidP="00E14AB3">
      <w:pPr>
        <w:pStyle w:val="ListParagraph"/>
        <w:ind w:left="360"/>
        <w:rPr>
          <w:rFonts w:cstheme="minorHAnsi"/>
        </w:rPr>
      </w:pPr>
      <w:r>
        <w:rPr>
          <w:rFonts w:cstheme="minorHAnsi"/>
          <w:b/>
          <w:bCs/>
        </w:rPr>
        <w:tab/>
      </w:r>
      <w:r w:rsidRPr="006B2253">
        <w:rPr>
          <w:rFonts w:cstheme="minorHAnsi"/>
        </w:rPr>
        <w:t>Informational</w:t>
      </w:r>
    </w:p>
    <w:p w14:paraId="6BF31B05" w14:textId="77777777" w:rsidR="00466FA4" w:rsidRPr="006B2253" w:rsidRDefault="00466FA4" w:rsidP="00E14AB3">
      <w:pPr>
        <w:pStyle w:val="ListParagraph"/>
        <w:ind w:left="360"/>
        <w:rPr>
          <w:rFonts w:cstheme="minorHAnsi"/>
        </w:rPr>
      </w:pPr>
    </w:p>
    <w:p w14:paraId="71D56814" w14:textId="09F52D07" w:rsidR="00F930EF" w:rsidRDefault="00F930EF" w:rsidP="00D048F1">
      <w:pPr>
        <w:pStyle w:val="ListParagraph"/>
        <w:numPr>
          <w:ilvl w:val="0"/>
          <w:numId w:val="1"/>
        </w:numPr>
        <w:rPr>
          <w:rFonts w:cstheme="minorHAnsi"/>
          <w:b/>
        </w:rPr>
      </w:pPr>
      <w:r>
        <w:rPr>
          <w:rFonts w:cstheme="minorHAnsi"/>
          <w:b/>
        </w:rPr>
        <w:t>Update IANA Function Review</w:t>
      </w:r>
    </w:p>
    <w:p w14:paraId="6BC007CE" w14:textId="53A2A07F" w:rsidR="00F930EF" w:rsidRDefault="00F930EF" w:rsidP="00F930EF">
      <w:pPr>
        <w:pStyle w:val="ListParagraph"/>
        <w:numPr>
          <w:ilvl w:val="1"/>
          <w:numId w:val="37"/>
        </w:numPr>
        <w:rPr>
          <w:rFonts w:cstheme="minorHAnsi"/>
          <w:bCs/>
          <w:i/>
          <w:iCs/>
        </w:rPr>
      </w:pPr>
      <w:r w:rsidRPr="00F930EF">
        <w:rPr>
          <w:rFonts w:cstheme="minorHAnsi"/>
          <w:bCs/>
          <w:i/>
          <w:iCs/>
        </w:rPr>
        <w:t xml:space="preserve">Appointment </w:t>
      </w:r>
      <w:proofErr w:type="spellStart"/>
      <w:r w:rsidRPr="00F930EF">
        <w:rPr>
          <w:rFonts w:cstheme="minorHAnsi"/>
          <w:bCs/>
          <w:i/>
          <w:iCs/>
        </w:rPr>
        <w:t>Frederico</w:t>
      </w:r>
      <w:proofErr w:type="spellEnd"/>
      <w:r w:rsidRPr="00F930EF">
        <w:rPr>
          <w:rFonts w:cstheme="minorHAnsi"/>
          <w:bCs/>
          <w:i/>
          <w:iCs/>
        </w:rPr>
        <w:t xml:space="preserve"> Neves (.</w:t>
      </w:r>
      <w:proofErr w:type="spellStart"/>
      <w:r w:rsidRPr="00F930EF">
        <w:rPr>
          <w:rFonts w:cstheme="minorHAnsi"/>
          <w:bCs/>
          <w:i/>
          <w:iCs/>
        </w:rPr>
        <w:t>br</w:t>
      </w:r>
      <w:proofErr w:type="spellEnd"/>
      <w:r w:rsidRPr="00F930EF">
        <w:rPr>
          <w:rFonts w:cstheme="minorHAnsi"/>
          <w:bCs/>
          <w:i/>
          <w:iCs/>
        </w:rPr>
        <w:t xml:space="preserve">) </w:t>
      </w:r>
      <w:proofErr w:type="spellStart"/>
      <w:r w:rsidRPr="00F930EF">
        <w:rPr>
          <w:rFonts w:cstheme="minorHAnsi"/>
          <w:bCs/>
          <w:i/>
          <w:iCs/>
        </w:rPr>
        <w:t>ccNSO</w:t>
      </w:r>
      <w:proofErr w:type="spellEnd"/>
      <w:r w:rsidRPr="00F930EF">
        <w:rPr>
          <w:rFonts w:cstheme="minorHAnsi"/>
          <w:bCs/>
          <w:i/>
          <w:iCs/>
        </w:rPr>
        <w:t xml:space="preserve"> appointed co-chair of the IANA Function Review team</w:t>
      </w:r>
    </w:p>
    <w:p w14:paraId="5F121453" w14:textId="04F1CEB6" w:rsidR="00F930EF" w:rsidRPr="00F55DBD" w:rsidRDefault="00F930EF" w:rsidP="00F55DBD">
      <w:pPr>
        <w:pStyle w:val="ListParagraph"/>
        <w:ind w:left="1080"/>
        <w:rPr>
          <w:rFonts w:cstheme="minorHAnsi"/>
          <w:bCs/>
        </w:rPr>
      </w:pPr>
      <w:r w:rsidRPr="00F930EF">
        <w:rPr>
          <w:rFonts w:cstheme="minorHAnsi"/>
          <w:bCs/>
        </w:rPr>
        <w:t>For decision</w:t>
      </w:r>
    </w:p>
    <w:p w14:paraId="2ECDF2E4" w14:textId="7033A541" w:rsidR="00F930EF" w:rsidRDefault="00F930EF" w:rsidP="00F930EF">
      <w:pPr>
        <w:pStyle w:val="ListParagraph"/>
        <w:rPr>
          <w:rFonts w:cstheme="minorHAnsi"/>
          <w:b/>
        </w:rPr>
      </w:pPr>
    </w:p>
    <w:p w14:paraId="51F4A74B" w14:textId="75023C6F" w:rsidR="00D048F1" w:rsidRPr="00D048F1" w:rsidRDefault="00D048F1" w:rsidP="00D048F1">
      <w:pPr>
        <w:pStyle w:val="ListParagraph"/>
        <w:numPr>
          <w:ilvl w:val="0"/>
          <w:numId w:val="1"/>
        </w:numPr>
        <w:rPr>
          <w:rFonts w:cstheme="minorHAnsi"/>
          <w:b/>
        </w:rPr>
      </w:pPr>
      <w:r w:rsidRPr="00D048F1">
        <w:rPr>
          <w:rFonts w:cstheme="minorHAnsi"/>
          <w:b/>
        </w:rPr>
        <w:t>Emoji SG Final report</w:t>
      </w:r>
    </w:p>
    <w:p w14:paraId="29C3D30C" w14:textId="04BADAED" w:rsidR="00F930EF" w:rsidRDefault="00F55DBD" w:rsidP="009A4013">
      <w:pPr>
        <w:pStyle w:val="ListParagraph"/>
        <w:rPr>
          <w:rFonts w:cstheme="minorHAnsi"/>
          <w:bCs/>
        </w:rPr>
      </w:pPr>
      <w:r>
        <w:rPr>
          <w:rFonts w:cstheme="minorHAnsi"/>
          <w:bCs/>
        </w:rPr>
        <w:t>For adoption</w:t>
      </w:r>
    </w:p>
    <w:p w14:paraId="0F6D7797" w14:textId="77777777" w:rsidR="00F55DBD" w:rsidRDefault="00F55DBD" w:rsidP="009A4013">
      <w:pPr>
        <w:pStyle w:val="ListParagraph"/>
        <w:rPr>
          <w:rFonts w:cstheme="minorHAnsi"/>
          <w:bCs/>
        </w:rPr>
      </w:pPr>
    </w:p>
    <w:p w14:paraId="0D5D8275" w14:textId="3E2B7557" w:rsidR="001341D3" w:rsidRDefault="00F930EF" w:rsidP="009A4013">
      <w:pPr>
        <w:pStyle w:val="ListParagraph"/>
        <w:rPr>
          <w:rFonts w:cstheme="minorHAnsi"/>
        </w:rPr>
      </w:pPr>
      <w:r>
        <w:rPr>
          <w:rFonts w:cstheme="minorHAnsi"/>
        </w:rPr>
        <w:t xml:space="preserve">Background: </w:t>
      </w:r>
      <w:r w:rsidR="00691526">
        <w:rPr>
          <w:rFonts w:cstheme="minorHAnsi"/>
        </w:rPr>
        <w:t xml:space="preserve">The </w:t>
      </w:r>
      <w:r w:rsidR="001341D3">
        <w:rPr>
          <w:rFonts w:cstheme="minorHAnsi"/>
        </w:rPr>
        <w:t xml:space="preserve">Emoji Study Group intends to submit its final report by the Council meeting of </w:t>
      </w:r>
      <w:r w:rsidR="002500AB">
        <w:rPr>
          <w:rFonts w:cstheme="minorHAnsi"/>
        </w:rPr>
        <w:t xml:space="preserve">19 September 2019 </w:t>
      </w:r>
      <w:r w:rsidR="001341D3">
        <w:rPr>
          <w:rFonts w:cstheme="minorHAnsi"/>
        </w:rPr>
        <w:t>for adoption. It is suggested to either take an email vote or decision at the September Council meeting. For you information the report will be shared before the upcoming meeting for informational purposes. The draft Observations and Recommendations are:</w:t>
      </w:r>
    </w:p>
    <w:p w14:paraId="57627C92" w14:textId="77777777" w:rsidR="001341D3" w:rsidRPr="00F930EF" w:rsidRDefault="001341D3" w:rsidP="00F930EF">
      <w:pPr>
        <w:pStyle w:val="Heading2"/>
        <w:spacing w:line="240" w:lineRule="auto"/>
        <w:ind w:left="1080"/>
        <w:rPr>
          <w:rFonts w:asciiTheme="minorHAnsi" w:hAnsiTheme="minorHAnsi" w:cstheme="minorHAnsi"/>
          <w:sz w:val="22"/>
          <w:szCs w:val="22"/>
        </w:rPr>
      </w:pPr>
      <w:r w:rsidRPr="00F930EF">
        <w:rPr>
          <w:rFonts w:asciiTheme="minorHAnsi" w:hAnsiTheme="minorHAnsi" w:cstheme="minorHAnsi"/>
          <w:sz w:val="22"/>
          <w:szCs w:val="22"/>
        </w:rPr>
        <w:t>Observations:</w:t>
      </w:r>
    </w:p>
    <w:p w14:paraId="63D8D546" w14:textId="77777777" w:rsidR="001341D3" w:rsidRPr="00F930EF" w:rsidRDefault="001341D3" w:rsidP="00F930EF">
      <w:pPr>
        <w:numPr>
          <w:ilvl w:val="0"/>
          <w:numId w:val="35"/>
        </w:numPr>
        <w:pBdr>
          <w:top w:val="nil"/>
          <w:left w:val="nil"/>
          <w:bottom w:val="nil"/>
          <w:right w:val="nil"/>
          <w:between w:val="nil"/>
        </w:pBdr>
        <w:ind w:left="1800"/>
        <w:rPr>
          <w:rFonts w:cstheme="minorHAnsi"/>
          <w:color w:val="000000"/>
          <w:sz w:val="22"/>
          <w:szCs w:val="22"/>
        </w:rPr>
      </w:pPr>
      <w:r w:rsidRPr="00F930EF">
        <w:rPr>
          <w:rFonts w:eastAsia="Arial" w:cstheme="minorHAnsi"/>
          <w:color w:val="000000"/>
          <w:sz w:val="22"/>
          <w:szCs w:val="22"/>
        </w:rPr>
        <w:t xml:space="preserve">Potential for confusability with </w:t>
      </w:r>
      <w:r w:rsidRPr="00F930EF">
        <w:rPr>
          <w:rFonts w:eastAsia="Arial" w:cstheme="minorHAnsi"/>
          <w:sz w:val="22"/>
          <w:szCs w:val="22"/>
        </w:rPr>
        <w:t>emoji</w:t>
      </w:r>
      <w:r w:rsidRPr="00F930EF">
        <w:rPr>
          <w:rFonts w:eastAsia="Arial" w:cstheme="minorHAnsi"/>
          <w:color w:val="000000"/>
          <w:sz w:val="22"/>
          <w:szCs w:val="22"/>
        </w:rPr>
        <w:t xml:space="preserve"> is significant but is currently contained given the small number of registries which</w:t>
      </w:r>
      <w:r w:rsidRPr="00F930EF">
        <w:rPr>
          <w:rFonts w:eastAsia="Arial" w:cstheme="minorHAnsi"/>
          <w:sz w:val="22"/>
          <w:szCs w:val="22"/>
        </w:rPr>
        <w:t xml:space="preserve"> accept </w:t>
      </w:r>
      <w:r w:rsidRPr="00F930EF">
        <w:rPr>
          <w:rFonts w:eastAsia="Arial" w:cstheme="minorHAnsi"/>
          <w:color w:val="000000"/>
          <w:sz w:val="22"/>
          <w:szCs w:val="22"/>
        </w:rPr>
        <w:t xml:space="preserve">the registration of domain names </w:t>
      </w:r>
      <w:r w:rsidRPr="00F930EF">
        <w:rPr>
          <w:rFonts w:eastAsia="Arial" w:cstheme="minorHAnsi"/>
          <w:sz w:val="22"/>
          <w:szCs w:val="22"/>
        </w:rPr>
        <w:t>which include</w:t>
      </w:r>
      <w:r w:rsidRPr="00F930EF">
        <w:rPr>
          <w:rFonts w:eastAsia="Arial" w:cstheme="minorHAnsi"/>
          <w:color w:val="000000"/>
          <w:sz w:val="22"/>
          <w:szCs w:val="22"/>
        </w:rPr>
        <w:t xml:space="preserve"> </w:t>
      </w:r>
      <w:r w:rsidRPr="00F930EF">
        <w:rPr>
          <w:rFonts w:eastAsia="Arial" w:cstheme="minorHAnsi"/>
          <w:sz w:val="22"/>
          <w:szCs w:val="22"/>
        </w:rPr>
        <w:t>emoji</w:t>
      </w:r>
      <w:r w:rsidRPr="00F930EF">
        <w:rPr>
          <w:rFonts w:eastAsia="Arial" w:cstheme="minorHAnsi"/>
          <w:color w:val="000000"/>
          <w:sz w:val="22"/>
          <w:szCs w:val="22"/>
        </w:rPr>
        <w:t>.</w:t>
      </w:r>
    </w:p>
    <w:p w14:paraId="7C996D59" w14:textId="77777777" w:rsidR="00F930EF" w:rsidRPr="00F930EF" w:rsidRDefault="001341D3" w:rsidP="00F930EF">
      <w:pPr>
        <w:numPr>
          <w:ilvl w:val="0"/>
          <w:numId w:val="35"/>
        </w:numPr>
        <w:pBdr>
          <w:top w:val="nil"/>
          <w:left w:val="nil"/>
          <w:bottom w:val="nil"/>
          <w:right w:val="nil"/>
          <w:between w:val="nil"/>
        </w:pBdr>
        <w:ind w:left="1800"/>
        <w:rPr>
          <w:rFonts w:cstheme="minorHAnsi"/>
          <w:color w:val="000000"/>
          <w:sz w:val="22"/>
          <w:szCs w:val="22"/>
        </w:rPr>
      </w:pPr>
      <w:r w:rsidRPr="00F930EF">
        <w:rPr>
          <w:rFonts w:eastAsia="Arial" w:cstheme="minorHAnsi"/>
          <w:sz w:val="22"/>
          <w:szCs w:val="22"/>
        </w:rPr>
        <w:t>Some in the emoji domain name industry have proposed Whitelisting as a potential solution to address confusability</w:t>
      </w:r>
    </w:p>
    <w:p w14:paraId="744E91A5" w14:textId="2BE49E4B" w:rsidR="001341D3" w:rsidRPr="00F930EF" w:rsidRDefault="001341D3" w:rsidP="00F930EF">
      <w:pPr>
        <w:pBdr>
          <w:top w:val="nil"/>
          <w:left w:val="nil"/>
          <w:bottom w:val="nil"/>
          <w:right w:val="nil"/>
          <w:between w:val="nil"/>
        </w:pBdr>
        <w:ind w:left="1800"/>
        <w:rPr>
          <w:rFonts w:cstheme="minorHAnsi"/>
          <w:color w:val="000000"/>
          <w:sz w:val="22"/>
          <w:szCs w:val="22"/>
        </w:rPr>
      </w:pPr>
      <w:r w:rsidRPr="00F930EF">
        <w:rPr>
          <w:rFonts w:cstheme="minorHAnsi"/>
          <w:sz w:val="22"/>
          <w:szCs w:val="22"/>
        </w:rPr>
        <w:t xml:space="preserve"> </w:t>
      </w:r>
    </w:p>
    <w:p w14:paraId="50776FAB" w14:textId="0342F05D" w:rsidR="001341D3" w:rsidRPr="00F930EF" w:rsidRDefault="001341D3" w:rsidP="00F930EF">
      <w:pPr>
        <w:pBdr>
          <w:top w:val="nil"/>
          <w:left w:val="nil"/>
          <w:bottom w:val="nil"/>
          <w:right w:val="nil"/>
          <w:between w:val="nil"/>
        </w:pBdr>
        <w:ind w:left="1080"/>
        <w:rPr>
          <w:rFonts w:cstheme="minorHAnsi"/>
          <w:b/>
          <w:bCs/>
          <w:i/>
          <w:iCs/>
          <w:sz w:val="22"/>
          <w:szCs w:val="22"/>
        </w:rPr>
      </w:pPr>
      <w:r w:rsidRPr="00F930EF">
        <w:rPr>
          <w:rFonts w:cstheme="minorHAnsi"/>
          <w:b/>
          <w:bCs/>
          <w:i/>
          <w:iCs/>
          <w:sz w:val="22"/>
          <w:szCs w:val="22"/>
        </w:rPr>
        <w:lastRenderedPageBreak/>
        <w:t>Recommendations</w:t>
      </w:r>
    </w:p>
    <w:p w14:paraId="0824EF62" w14:textId="77777777" w:rsidR="001341D3" w:rsidRPr="00F930EF" w:rsidRDefault="001341D3" w:rsidP="00F930EF">
      <w:pPr>
        <w:ind w:left="1080"/>
        <w:rPr>
          <w:rFonts w:eastAsia="Arial" w:cstheme="minorHAnsi"/>
          <w:i/>
          <w:iCs/>
          <w:sz w:val="22"/>
          <w:szCs w:val="22"/>
        </w:rPr>
      </w:pPr>
      <w:r w:rsidRPr="00F930EF">
        <w:rPr>
          <w:rFonts w:eastAsia="Arial" w:cstheme="minorHAnsi"/>
          <w:i/>
          <w:iCs/>
          <w:sz w:val="22"/>
          <w:szCs w:val="22"/>
        </w:rPr>
        <w:t>1.Dialogue</w:t>
      </w:r>
    </w:p>
    <w:p w14:paraId="7FD9A6EA" w14:textId="77777777" w:rsidR="001341D3" w:rsidRPr="00F930EF" w:rsidRDefault="001341D3" w:rsidP="00F930EF">
      <w:pPr>
        <w:pBdr>
          <w:top w:val="nil"/>
          <w:left w:val="nil"/>
          <w:bottom w:val="nil"/>
          <w:right w:val="nil"/>
          <w:between w:val="nil"/>
        </w:pBdr>
        <w:ind w:left="1440"/>
        <w:rPr>
          <w:rFonts w:eastAsia="Arial" w:cstheme="minorHAnsi"/>
          <w:sz w:val="22"/>
          <w:szCs w:val="22"/>
        </w:rPr>
      </w:pPr>
      <w:r w:rsidRPr="00F930EF">
        <w:rPr>
          <w:rFonts w:eastAsia="Arial" w:cstheme="minorHAnsi"/>
          <w:sz w:val="22"/>
          <w:szCs w:val="22"/>
        </w:rPr>
        <w:t xml:space="preserve">Following the Study Group’s efforts to liaise with as many relevant parties as feasible (including ccTLDs) one of the findings is  that a full and frank dialogue with ccTLDs accepting emojis as second level domains should be continued and fostered. It should be ensured that both potential harms of and the reasons for accepting emojis should be well understood. This dialogue, however, will only succeed if all relevant parties participate. The </w:t>
      </w:r>
      <w:proofErr w:type="spellStart"/>
      <w:r w:rsidRPr="00F930EF">
        <w:rPr>
          <w:rFonts w:eastAsia="Arial" w:cstheme="minorHAnsi"/>
          <w:sz w:val="22"/>
          <w:szCs w:val="22"/>
        </w:rPr>
        <w:t>ccNSO</w:t>
      </w:r>
      <w:proofErr w:type="spellEnd"/>
      <w:r w:rsidRPr="00F930EF">
        <w:rPr>
          <w:rFonts w:eastAsia="Arial" w:cstheme="minorHAnsi"/>
          <w:sz w:val="22"/>
          <w:szCs w:val="22"/>
        </w:rPr>
        <w:t xml:space="preserve"> Council is requested to share the Study Group’s final report with the ccTLD community, and in particular with those ccTLDs that have been identified by the Study Group as accepting emojis in second level domains.</w:t>
      </w:r>
    </w:p>
    <w:p w14:paraId="5BE56BCC" w14:textId="77777777" w:rsidR="001341D3" w:rsidRPr="00F930EF" w:rsidRDefault="001341D3" w:rsidP="00F930EF">
      <w:pPr>
        <w:ind w:left="1080"/>
        <w:rPr>
          <w:rFonts w:eastAsia="Arial" w:cstheme="minorHAnsi"/>
          <w:sz w:val="22"/>
          <w:szCs w:val="22"/>
        </w:rPr>
      </w:pPr>
    </w:p>
    <w:p w14:paraId="0B6556A4" w14:textId="77777777" w:rsidR="001341D3" w:rsidRPr="00F930EF" w:rsidRDefault="001341D3" w:rsidP="00F930EF">
      <w:pPr>
        <w:ind w:left="1080"/>
        <w:rPr>
          <w:rFonts w:eastAsia="Arial" w:cstheme="minorHAnsi"/>
          <w:sz w:val="22"/>
          <w:szCs w:val="22"/>
        </w:rPr>
      </w:pPr>
      <w:r w:rsidRPr="00F930EF">
        <w:rPr>
          <w:rFonts w:eastAsia="Arial" w:cstheme="minorHAnsi"/>
          <w:i/>
          <w:iCs/>
          <w:sz w:val="22"/>
          <w:szCs w:val="22"/>
        </w:rPr>
        <w:t>2. Define and communicate consistently what is and what is not an Emoji</w:t>
      </w:r>
      <w:r w:rsidRPr="00F930EF">
        <w:rPr>
          <w:rFonts w:eastAsia="Arial" w:cstheme="minorHAnsi"/>
          <w:sz w:val="22"/>
          <w:szCs w:val="22"/>
        </w:rPr>
        <w:t>.</w:t>
      </w:r>
    </w:p>
    <w:p w14:paraId="6DE7539C" w14:textId="77777777" w:rsidR="001341D3" w:rsidRPr="00F930EF" w:rsidRDefault="001341D3" w:rsidP="00F930EF">
      <w:pPr>
        <w:ind w:left="1440"/>
        <w:rPr>
          <w:rFonts w:eastAsia="Arial" w:cstheme="minorHAnsi"/>
          <w:sz w:val="22"/>
          <w:szCs w:val="22"/>
        </w:rPr>
      </w:pPr>
      <w:r w:rsidRPr="00F930EF">
        <w:rPr>
          <w:rFonts w:eastAsia="Arial" w:cstheme="minorHAnsi"/>
          <w:sz w:val="22"/>
          <w:szCs w:val="22"/>
        </w:rPr>
        <w:t xml:space="preserve">To understand the breadth of use and issues associated with the use of emoji in domain names the Study Group looked at the definitions of emoji which are currently available. One of the observations made was that In trying to arrive at an authoritative and all-encompassing definition of what is an emoji one may, at least for the moment, have to settle on referring to the latest version of emoji as documented by the Unicode Consortium (see above). However the Study Group is aware that this definition is unsatisfactory for many reasons. It is therefore recommended that the issue of definition of what is and what is not an emoji be further explored by the broader community. </w:t>
      </w:r>
    </w:p>
    <w:p w14:paraId="5E7F69FA" w14:textId="77777777" w:rsidR="001341D3" w:rsidRPr="00F930EF" w:rsidRDefault="001341D3" w:rsidP="00F930EF">
      <w:pPr>
        <w:ind w:left="720"/>
        <w:rPr>
          <w:rFonts w:eastAsia="Arial" w:cstheme="minorHAnsi"/>
          <w:sz w:val="22"/>
          <w:szCs w:val="22"/>
        </w:rPr>
      </w:pPr>
      <w:r w:rsidRPr="00F930EF">
        <w:rPr>
          <w:rFonts w:eastAsia="Arial" w:cstheme="minorHAnsi"/>
          <w:sz w:val="22"/>
          <w:szCs w:val="22"/>
        </w:rPr>
        <w:t xml:space="preserve"> </w:t>
      </w:r>
    </w:p>
    <w:p w14:paraId="591181A6" w14:textId="77777777" w:rsidR="001341D3" w:rsidRPr="00F930EF" w:rsidRDefault="001341D3" w:rsidP="00F930EF">
      <w:pPr>
        <w:ind w:left="1080"/>
        <w:rPr>
          <w:rFonts w:eastAsia="Arial" w:cstheme="minorHAnsi"/>
          <w:i/>
          <w:iCs/>
          <w:sz w:val="22"/>
          <w:szCs w:val="22"/>
        </w:rPr>
      </w:pPr>
      <w:r w:rsidRPr="00F930EF">
        <w:rPr>
          <w:rFonts w:eastAsia="Arial" w:cstheme="minorHAnsi"/>
          <w:i/>
          <w:iCs/>
          <w:sz w:val="22"/>
          <w:szCs w:val="22"/>
        </w:rPr>
        <w:t>3. Identification of cc’s and others accepting Emojis in second level domains.</w:t>
      </w:r>
    </w:p>
    <w:p w14:paraId="2A80E213" w14:textId="350A2906" w:rsidR="001341D3" w:rsidRDefault="001341D3" w:rsidP="00F930EF">
      <w:pPr>
        <w:ind w:left="1440"/>
        <w:rPr>
          <w:rFonts w:eastAsia="Arial" w:cstheme="minorHAnsi"/>
          <w:sz w:val="22"/>
          <w:szCs w:val="22"/>
        </w:rPr>
      </w:pPr>
      <w:r w:rsidRPr="00F930EF">
        <w:rPr>
          <w:rFonts w:eastAsia="Arial" w:cstheme="minorHAnsi"/>
          <w:sz w:val="22"/>
          <w:szCs w:val="22"/>
        </w:rPr>
        <w:t xml:space="preserve">As mentioned in the report, the Study Group used a variety of ad-hoc methods to identify ccTLDs that include emojis in second level domains. However the Study Group is well aware that these methods were not systematically developed, nor applied consistently across namespaces. One of the underlying issues is definitional in nature (see the previous point and related findings of the Study Group). To understand the full scope of the issues, a systematic and consistent research approach is advised to provide a sound basis for well-informed and evidence based discussions and recommendations. The Study Group therefore recommends that the </w:t>
      </w:r>
      <w:proofErr w:type="spellStart"/>
      <w:r w:rsidRPr="00F930EF">
        <w:rPr>
          <w:rFonts w:eastAsia="Arial" w:cstheme="minorHAnsi"/>
          <w:sz w:val="22"/>
          <w:szCs w:val="22"/>
        </w:rPr>
        <w:t>ccNSO</w:t>
      </w:r>
      <w:proofErr w:type="spellEnd"/>
      <w:r w:rsidRPr="00F930EF">
        <w:rPr>
          <w:rFonts w:eastAsia="Arial" w:cstheme="minorHAnsi"/>
          <w:sz w:val="22"/>
          <w:szCs w:val="22"/>
        </w:rPr>
        <w:t xml:space="preserve"> Council advises ICANN that, prior to taking further steps, ICANN and the broader community consider clearly delineating what it considers emoji and develop systemic methods to identify (cc)TLDs who include emoji (however defined) as second level domains.</w:t>
      </w:r>
    </w:p>
    <w:p w14:paraId="2FCDF238" w14:textId="77777777" w:rsidR="006B2253" w:rsidRPr="006B2253" w:rsidRDefault="006B2253" w:rsidP="006B2253">
      <w:pPr>
        <w:pStyle w:val="ListParagraph"/>
        <w:rPr>
          <w:rFonts w:cstheme="minorHAnsi"/>
          <w:bCs/>
        </w:rPr>
      </w:pPr>
    </w:p>
    <w:p w14:paraId="12F53041" w14:textId="77777777" w:rsidR="00AA1DBF" w:rsidRPr="00775053" w:rsidRDefault="00AA1DBF" w:rsidP="00E96B3F">
      <w:pPr>
        <w:rPr>
          <w:rFonts w:cstheme="minorHAnsi"/>
          <w:b/>
        </w:rPr>
      </w:pPr>
    </w:p>
    <w:p w14:paraId="5917F185" w14:textId="77777777" w:rsidR="007530C6" w:rsidRPr="007530C6" w:rsidRDefault="00C55088" w:rsidP="00D048F1">
      <w:pPr>
        <w:pStyle w:val="ListParagraph"/>
        <w:numPr>
          <w:ilvl w:val="0"/>
          <w:numId w:val="1"/>
        </w:numPr>
        <w:rPr>
          <w:rFonts w:cstheme="minorHAnsi"/>
        </w:rPr>
      </w:pPr>
      <w:r w:rsidRPr="00C0345D">
        <w:rPr>
          <w:rFonts w:eastAsia="Times New Roman"/>
          <w:b/>
        </w:rPr>
        <w:t xml:space="preserve">IDN </w:t>
      </w:r>
      <w:r w:rsidR="00C0345D" w:rsidRPr="00C0345D">
        <w:rPr>
          <w:rFonts w:eastAsia="Times New Roman"/>
          <w:b/>
        </w:rPr>
        <w:t>cc</w:t>
      </w:r>
      <w:r w:rsidR="00F930EF">
        <w:rPr>
          <w:rFonts w:eastAsia="Times New Roman"/>
          <w:b/>
        </w:rPr>
        <w:t>TLD policy development and related efforts: next steps</w:t>
      </w:r>
    </w:p>
    <w:p w14:paraId="231CA2C3" w14:textId="53E5F4D9" w:rsidR="00C0345D" w:rsidRPr="007530C6" w:rsidRDefault="007530C6" w:rsidP="007530C6">
      <w:pPr>
        <w:pStyle w:val="ListParagraph"/>
        <w:rPr>
          <w:rFonts w:cstheme="minorHAnsi"/>
          <w:bCs/>
        </w:rPr>
      </w:pPr>
      <w:r w:rsidRPr="007530C6">
        <w:rPr>
          <w:rFonts w:eastAsia="Times New Roman"/>
          <w:bCs/>
        </w:rPr>
        <w:t>See Action item 153-05</w:t>
      </w:r>
      <w:r>
        <w:rPr>
          <w:rFonts w:eastAsia="Times New Roman"/>
          <w:bCs/>
        </w:rPr>
        <w:t>.</w:t>
      </w:r>
    </w:p>
    <w:p w14:paraId="424F5ECC" w14:textId="77777777" w:rsidR="00C55088" w:rsidRPr="00C55088" w:rsidRDefault="00C55088" w:rsidP="00C55088">
      <w:pPr>
        <w:pStyle w:val="ListParagraph"/>
        <w:rPr>
          <w:rFonts w:cstheme="minorHAnsi"/>
          <w:b/>
        </w:rPr>
      </w:pPr>
    </w:p>
    <w:p w14:paraId="5A810E64" w14:textId="3212A87B" w:rsidR="00466FA4" w:rsidRDefault="00466FA4" w:rsidP="00D048F1">
      <w:pPr>
        <w:pStyle w:val="ListParagraph"/>
        <w:numPr>
          <w:ilvl w:val="0"/>
          <w:numId w:val="1"/>
        </w:numPr>
        <w:rPr>
          <w:rFonts w:cstheme="minorHAnsi"/>
          <w:b/>
        </w:rPr>
      </w:pPr>
      <w:proofErr w:type="spellStart"/>
      <w:r>
        <w:rPr>
          <w:rFonts w:cstheme="minorHAnsi"/>
          <w:b/>
        </w:rPr>
        <w:t>ccNSO</w:t>
      </w:r>
      <w:proofErr w:type="spellEnd"/>
      <w:r>
        <w:rPr>
          <w:rFonts w:cstheme="minorHAnsi"/>
          <w:b/>
        </w:rPr>
        <w:t xml:space="preserve"> </w:t>
      </w:r>
      <w:proofErr w:type="spellStart"/>
      <w:r>
        <w:rPr>
          <w:rFonts w:cstheme="minorHAnsi"/>
          <w:b/>
        </w:rPr>
        <w:t>Organisational</w:t>
      </w:r>
      <w:proofErr w:type="spellEnd"/>
      <w:r>
        <w:rPr>
          <w:rFonts w:cstheme="minorHAnsi"/>
          <w:b/>
        </w:rPr>
        <w:t xml:space="preserve"> Review: Next Steps</w:t>
      </w:r>
    </w:p>
    <w:p w14:paraId="10D6352D" w14:textId="5BA32D74" w:rsidR="00466FA4" w:rsidRPr="00466FA4" w:rsidRDefault="00466FA4" w:rsidP="00466FA4">
      <w:pPr>
        <w:pStyle w:val="ListParagraph"/>
        <w:rPr>
          <w:rFonts w:cstheme="minorHAnsi"/>
          <w:bCs/>
        </w:rPr>
      </w:pPr>
      <w:r w:rsidRPr="00466FA4">
        <w:rPr>
          <w:rFonts w:cstheme="minorHAnsi"/>
          <w:bCs/>
        </w:rPr>
        <w:t>For discussion</w:t>
      </w:r>
    </w:p>
    <w:p w14:paraId="2411F8FB" w14:textId="003D6D17" w:rsidR="00466FA4" w:rsidRDefault="00466FA4" w:rsidP="00466FA4">
      <w:pPr>
        <w:pStyle w:val="ListParagraph"/>
        <w:rPr>
          <w:rFonts w:cstheme="minorHAnsi"/>
          <w:b/>
        </w:rPr>
      </w:pPr>
      <w:r w:rsidRPr="00466FA4">
        <w:rPr>
          <w:rFonts w:cstheme="minorHAnsi"/>
          <w:bCs/>
        </w:rPr>
        <w:t>Background: The Meridien Institute has submitted its final report</w:t>
      </w:r>
      <w:r w:rsidR="007C68C1">
        <w:rPr>
          <w:rFonts w:cstheme="minorHAnsi"/>
          <w:bCs/>
        </w:rPr>
        <w:t xml:space="preserve"> (</w:t>
      </w:r>
      <w:r w:rsidR="007C68C1" w:rsidRPr="007C68C1">
        <w:rPr>
          <w:rFonts w:cstheme="minorHAnsi"/>
          <w:bCs/>
        </w:rPr>
        <w:t>https://www.icann.org/en/system/files/files/ccnso-review-assessment-recs-final-29aug19-en.pdf</w:t>
      </w:r>
      <w:r w:rsidR="007C68C1">
        <w:rPr>
          <w:rFonts w:cstheme="minorHAnsi"/>
          <w:bCs/>
        </w:rPr>
        <w:t xml:space="preserve">) </w:t>
      </w:r>
      <w:r>
        <w:rPr>
          <w:rFonts w:cstheme="minorHAnsi"/>
          <w:b/>
        </w:rPr>
        <w:t xml:space="preserve">. </w:t>
      </w:r>
    </w:p>
    <w:p w14:paraId="717C804A" w14:textId="77777777" w:rsidR="00466FA4" w:rsidRPr="00466FA4" w:rsidRDefault="00466FA4" w:rsidP="00466FA4">
      <w:pPr>
        <w:pStyle w:val="ListParagraph"/>
        <w:rPr>
          <w:rFonts w:cstheme="minorHAnsi"/>
          <w:b/>
        </w:rPr>
      </w:pPr>
    </w:p>
    <w:p w14:paraId="4651F83A" w14:textId="68608952" w:rsidR="00982F24" w:rsidRPr="00775053" w:rsidRDefault="00982F24" w:rsidP="00D048F1">
      <w:pPr>
        <w:pStyle w:val="ListParagraph"/>
        <w:numPr>
          <w:ilvl w:val="0"/>
          <w:numId w:val="1"/>
        </w:numPr>
        <w:rPr>
          <w:rFonts w:cstheme="minorHAnsi"/>
          <w:b/>
        </w:rPr>
      </w:pPr>
      <w:r w:rsidRPr="00775053">
        <w:rPr>
          <w:rFonts w:cstheme="minorHAnsi"/>
          <w:b/>
        </w:rPr>
        <w:t xml:space="preserve">PDP </w:t>
      </w:r>
      <w:r w:rsidR="00381A5B" w:rsidRPr="00775053">
        <w:rPr>
          <w:rFonts w:cstheme="minorHAnsi"/>
          <w:b/>
        </w:rPr>
        <w:t xml:space="preserve">3 </w:t>
      </w:r>
      <w:r w:rsidR="008016A7" w:rsidRPr="00775053">
        <w:rPr>
          <w:rFonts w:cstheme="minorHAnsi"/>
          <w:b/>
        </w:rPr>
        <w:t xml:space="preserve">Part 1 </w:t>
      </w:r>
      <w:r w:rsidR="007D0414" w:rsidRPr="00775053">
        <w:rPr>
          <w:rFonts w:cstheme="minorHAnsi"/>
          <w:b/>
        </w:rPr>
        <w:t xml:space="preserve">Retirement </w:t>
      </w:r>
      <w:r w:rsidR="00494901" w:rsidRPr="00775053">
        <w:rPr>
          <w:rFonts w:cstheme="minorHAnsi"/>
          <w:b/>
        </w:rPr>
        <w:t>–</w:t>
      </w:r>
      <w:r w:rsidR="00381A5B" w:rsidRPr="00775053">
        <w:rPr>
          <w:rFonts w:cstheme="minorHAnsi"/>
          <w:b/>
        </w:rPr>
        <w:t xml:space="preserve"> Update</w:t>
      </w:r>
    </w:p>
    <w:p w14:paraId="7E7B0FCA" w14:textId="2CAC7698" w:rsidR="00494901" w:rsidRDefault="00C55088" w:rsidP="00494901">
      <w:pPr>
        <w:pStyle w:val="ListParagraph"/>
        <w:rPr>
          <w:rFonts w:cstheme="minorHAnsi"/>
        </w:rPr>
      </w:pPr>
      <w:r w:rsidRPr="00C55088">
        <w:rPr>
          <w:rFonts w:cstheme="minorHAnsi"/>
        </w:rPr>
        <w:t>Informational</w:t>
      </w:r>
    </w:p>
    <w:p w14:paraId="6F4E7E02" w14:textId="77777777" w:rsidR="00C55088" w:rsidRPr="00C55088" w:rsidRDefault="00C55088" w:rsidP="00494901">
      <w:pPr>
        <w:pStyle w:val="ListParagraph"/>
        <w:rPr>
          <w:rFonts w:cstheme="minorHAnsi"/>
        </w:rPr>
      </w:pPr>
    </w:p>
    <w:p w14:paraId="0427E515" w14:textId="00967B2B" w:rsidR="00494901" w:rsidRPr="009920D0" w:rsidRDefault="00D048F1" w:rsidP="00D048F1">
      <w:pPr>
        <w:pStyle w:val="ListParagraph"/>
        <w:numPr>
          <w:ilvl w:val="0"/>
          <w:numId w:val="1"/>
        </w:numPr>
        <w:rPr>
          <w:rFonts w:cstheme="minorHAnsi"/>
          <w:b/>
        </w:rPr>
      </w:pPr>
      <w:r>
        <w:rPr>
          <w:rFonts w:cstheme="minorHAnsi"/>
          <w:b/>
        </w:rPr>
        <w:lastRenderedPageBreak/>
        <w:t>Council Workshop</w:t>
      </w:r>
      <w:r w:rsidR="00494901" w:rsidRPr="00775053">
        <w:rPr>
          <w:rFonts w:cstheme="minorHAnsi"/>
          <w:b/>
        </w:rPr>
        <w:t xml:space="preserve"> </w:t>
      </w:r>
      <w:r>
        <w:rPr>
          <w:rFonts w:cstheme="minorHAnsi"/>
          <w:b/>
        </w:rPr>
        <w:t>Montreal (ICANN66)</w:t>
      </w:r>
    </w:p>
    <w:p w14:paraId="70B99CE6" w14:textId="77777777" w:rsidR="00D048F1" w:rsidRDefault="00D048F1" w:rsidP="00D048F1">
      <w:pPr>
        <w:pStyle w:val="ListParagraph"/>
        <w:numPr>
          <w:ilvl w:val="1"/>
          <w:numId w:val="1"/>
        </w:numPr>
        <w:rPr>
          <w:rFonts w:cstheme="minorHAnsi"/>
          <w:i/>
        </w:rPr>
      </w:pPr>
      <w:r>
        <w:rPr>
          <w:rFonts w:cstheme="minorHAnsi"/>
          <w:i/>
        </w:rPr>
        <w:t>Topics for Council Workshop,</w:t>
      </w:r>
    </w:p>
    <w:p w14:paraId="74D8FFA3" w14:textId="31E5DBEE" w:rsidR="00D048F1" w:rsidRDefault="00D048F1" w:rsidP="00D048F1">
      <w:pPr>
        <w:pStyle w:val="ListParagraph"/>
        <w:numPr>
          <w:ilvl w:val="1"/>
          <w:numId w:val="1"/>
        </w:numPr>
        <w:rPr>
          <w:rFonts w:cstheme="minorHAnsi"/>
          <w:i/>
        </w:rPr>
      </w:pPr>
      <w:r>
        <w:rPr>
          <w:rFonts w:cstheme="minorHAnsi"/>
          <w:i/>
        </w:rPr>
        <w:t>Organizing the workshop</w:t>
      </w:r>
    </w:p>
    <w:p w14:paraId="5A3316E5" w14:textId="77777777" w:rsidR="00F930EF" w:rsidRPr="00F930EF" w:rsidRDefault="00F930EF" w:rsidP="00F930EF">
      <w:pPr>
        <w:pStyle w:val="ListParagraph"/>
        <w:rPr>
          <w:rFonts w:cstheme="minorHAnsi"/>
          <w:i/>
        </w:rPr>
      </w:pPr>
    </w:p>
    <w:p w14:paraId="6E422525" w14:textId="714734FB" w:rsidR="00D048F1" w:rsidRPr="009920D0" w:rsidRDefault="00D048F1" w:rsidP="00D048F1">
      <w:pPr>
        <w:pStyle w:val="ListParagraph"/>
        <w:numPr>
          <w:ilvl w:val="0"/>
          <w:numId w:val="1"/>
        </w:numPr>
        <w:rPr>
          <w:rFonts w:cstheme="minorHAnsi"/>
          <w:b/>
        </w:rPr>
      </w:pPr>
      <w:r>
        <w:rPr>
          <w:rFonts w:cstheme="minorHAnsi"/>
          <w:b/>
        </w:rPr>
        <w:t xml:space="preserve">Regular </w:t>
      </w:r>
      <w:r w:rsidRPr="00775053">
        <w:rPr>
          <w:rFonts w:cstheme="minorHAnsi"/>
          <w:b/>
        </w:rPr>
        <w:t>Agenda M</w:t>
      </w:r>
      <w:r>
        <w:rPr>
          <w:rFonts w:cstheme="minorHAnsi"/>
          <w:b/>
        </w:rPr>
        <w:t>ontreal (ICANN66)</w:t>
      </w:r>
    </w:p>
    <w:p w14:paraId="7A97F6A5" w14:textId="77777777" w:rsidR="00D048F1" w:rsidRPr="00775053" w:rsidRDefault="00D048F1" w:rsidP="00D048F1">
      <w:pPr>
        <w:pStyle w:val="ListParagraph"/>
        <w:numPr>
          <w:ilvl w:val="1"/>
          <w:numId w:val="1"/>
        </w:numPr>
        <w:rPr>
          <w:rFonts w:cstheme="minorHAnsi"/>
          <w:i/>
        </w:rPr>
      </w:pPr>
      <w:r w:rsidRPr="00775053">
        <w:rPr>
          <w:rFonts w:cstheme="minorHAnsi"/>
          <w:i/>
        </w:rPr>
        <w:t>Council meetings</w:t>
      </w:r>
    </w:p>
    <w:p w14:paraId="32DE2209" w14:textId="77777777" w:rsidR="00D048F1" w:rsidRPr="00775053" w:rsidRDefault="00D048F1" w:rsidP="00D048F1">
      <w:pPr>
        <w:pStyle w:val="ListParagraph"/>
        <w:numPr>
          <w:ilvl w:val="2"/>
          <w:numId w:val="1"/>
        </w:numPr>
        <w:rPr>
          <w:rFonts w:cstheme="minorHAnsi"/>
          <w:i/>
        </w:rPr>
      </w:pPr>
      <w:r w:rsidRPr="00775053">
        <w:rPr>
          <w:rFonts w:cstheme="minorHAnsi"/>
          <w:i/>
        </w:rPr>
        <w:t>Prep meeting</w:t>
      </w:r>
    </w:p>
    <w:p w14:paraId="0ECC841F" w14:textId="77777777" w:rsidR="00D048F1" w:rsidRDefault="00D048F1" w:rsidP="00D048F1">
      <w:pPr>
        <w:pStyle w:val="ListParagraph"/>
        <w:numPr>
          <w:ilvl w:val="2"/>
          <w:numId w:val="1"/>
        </w:numPr>
        <w:rPr>
          <w:rFonts w:cstheme="minorHAnsi"/>
          <w:i/>
        </w:rPr>
      </w:pPr>
      <w:r w:rsidRPr="00775053">
        <w:rPr>
          <w:rFonts w:cstheme="minorHAnsi"/>
          <w:i/>
        </w:rPr>
        <w:t>Council meeting</w:t>
      </w:r>
    </w:p>
    <w:p w14:paraId="56F54C5D" w14:textId="53C868E2" w:rsidR="00D048F1" w:rsidRDefault="00D048F1" w:rsidP="00D048F1">
      <w:pPr>
        <w:pStyle w:val="ListParagraph"/>
        <w:numPr>
          <w:ilvl w:val="2"/>
          <w:numId w:val="1"/>
        </w:numPr>
        <w:rPr>
          <w:rFonts w:cstheme="minorHAnsi"/>
          <w:i/>
        </w:rPr>
      </w:pPr>
      <w:r>
        <w:rPr>
          <w:rFonts w:cstheme="minorHAnsi"/>
          <w:i/>
        </w:rPr>
        <w:t>Joint meeting with GNSO Council</w:t>
      </w:r>
    </w:p>
    <w:p w14:paraId="4A6C8EED" w14:textId="5E510265" w:rsidR="00D048F1" w:rsidRDefault="00D048F1" w:rsidP="00D048F1">
      <w:pPr>
        <w:pStyle w:val="ListParagraph"/>
        <w:numPr>
          <w:ilvl w:val="2"/>
          <w:numId w:val="1"/>
        </w:numPr>
        <w:rPr>
          <w:rFonts w:cstheme="minorHAnsi"/>
          <w:i/>
        </w:rPr>
      </w:pPr>
      <w:r>
        <w:rPr>
          <w:rFonts w:cstheme="minorHAnsi"/>
          <w:i/>
        </w:rPr>
        <w:t>Joint meeting with ALAC</w:t>
      </w:r>
    </w:p>
    <w:p w14:paraId="3184F314" w14:textId="3BE32CD5" w:rsidR="00D048F1" w:rsidRDefault="00D048F1" w:rsidP="00D048F1">
      <w:pPr>
        <w:pStyle w:val="ListParagraph"/>
        <w:numPr>
          <w:ilvl w:val="1"/>
          <w:numId w:val="1"/>
        </w:numPr>
        <w:rPr>
          <w:rFonts w:cstheme="minorHAnsi"/>
          <w:i/>
        </w:rPr>
      </w:pPr>
      <w:r w:rsidRPr="00775053">
        <w:rPr>
          <w:rFonts w:cstheme="minorHAnsi"/>
          <w:i/>
        </w:rPr>
        <w:t>Tech Day &amp; Members meeting</w:t>
      </w:r>
    </w:p>
    <w:p w14:paraId="153BAF50" w14:textId="1C6FB0D0" w:rsidR="00A24A70" w:rsidRDefault="00A24A70" w:rsidP="00A24A70">
      <w:pPr>
        <w:pStyle w:val="ListParagraph"/>
        <w:numPr>
          <w:ilvl w:val="2"/>
          <w:numId w:val="1"/>
        </w:numPr>
        <w:rPr>
          <w:rFonts w:cstheme="minorHAnsi"/>
          <w:i/>
        </w:rPr>
      </w:pPr>
      <w:r>
        <w:rPr>
          <w:rFonts w:cstheme="minorHAnsi"/>
          <w:i/>
        </w:rPr>
        <w:t>Tentative agenda members meeting</w:t>
      </w:r>
    </w:p>
    <w:p w14:paraId="1C65C4ED" w14:textId="51FD094A" w:rsidR="00D048F1" w:rsidRPr="00A24A70" w:rsidRDefault="00A24A70" w:rsidP="00A24A70">
      <w:pPr>
        <w:pStyle w:val="ListParagraph"/>
        <w:numPr>
          <w:ilvl w:val="2"/>
          <w:numId w:val="1"/>
        </w:numPr>
        <w:rPr>
          <w:rFonts w:cstheme="minorHAnsi"/>
          <w:i/>
        </w:rPr>
      </w:pPr>
      <w:r>
        <w:rPr>
          <w:rFonts w:cstheme="minorHAnsi"/>
          <w:i/>
        </w:rPr>
        <w:t>Plenary  topics</w:t>
      </w:r>
      <w:r w:rsidR="00D048F1" w:rsidRPr="00A24A70">
        <w:rPr>
          <w:rFonts w:cstheme="minorHAnsi"/>
          <w:i/>
        </w:rPr>
        <w:tab/>
      </w:r>
    </w:p>
    <w:p w14:paraId="6B985BE5" w14:textId="383A5969" w:rsidR="00D048F1" w:rsidRPr="00D048F1" w:rsidRDefault="00D048F1" w:rsidP="00D048F1">
      <w:pPr>
        <w:pStyle w:val="ListParagraph"/>
        <w:numPr>
          <w:ilvl w:val="1"/>
          <w:numId w:val="1"/>
        </w:numPr>
        <w:rPr>
          <w:rFonts w:cstheme="minorHAnsi"/>
          <w:i/>
        </w:rPr>
      </w:pPr>
      <w:r w:rsidRPr="00D048F1">
        <w:rPr>
          <w:rFonts w:cstheme="minorHAnsi"/>
          <w:i/>
        </w:rPr>
        <w:t xml:space="preserve">WG meetings </w:t>
      </w:r>
    </w:p>
    <w:p w14:paraId="3834D247" w14:textId="4DEAD69C" w:rsidR="00D048F1" w:rsidRDefault="00D048F1" w:rsidP="00D048F1">
      <w:pPr>
        <w:pStyle w:val="ListParagraph"/>
        <w:numPr>
          <w:ilvl w:val="1"/>
          <w:numId w:val="1"/>
        </w:numPr>
        <w:rPr>
          <w:rFonts w:cstheme="minorHAnsi"/>
          <w:i/>
        </w:rPr>
      </w:pPr>
      <w:r>
        <w:rPr>
          <w:rFonts w:cstheme="minorHAnsi"/>
          <w:i/>
        </w:rPr>
        <w:t>Joint meeting with the Board</w:t>
      </w:r>
    </w:p>
    <w:p w14:paraId="4537EA6D" w14:textId="2010DF73" w:rsidR="00466FA4" w:rsidRPr="00466FA4" w:rsidRDefault="00466FA4" w:rsidP="00D048F1">
      <w:pPr>
        <w:pStyle w:val="ListParagraph"/>
        <w:numPr>
          <w:ilvl w:val="1"/>
          <w:numId w:val="1"/>
        </w:numPr>
        <w:rPr>
          <w:rFonts w:cstheme="minorHAnsi"/>
          <w:i/>
        </w:rPr>
      </w:pPr>
      <w:r>
        <w:rPr>
          <w:rFonts w:cstheme="minorHAnsi"/>
          <w:i/>
        </w:rPr>
        <w:t xml:space="preserve">Outreach &amp; On-boarding ccTLDs: Introduction to ICANN66 (Webinar 2 or 3 October, TBC) </w:t>
      </w:r>
    </w:p>
    <w:p w14:paraId="149CEC29" w14:textId="77777777" w:rsidR="00F20FF6" w:rsidRPr="00775053" w:rsidRDefault="00F20FF6" w:rsidP="00F20FF6">
      <w:pPr>
        <w:pStyle w:val="ListParagraph"/>
        <w:rPr>
          <w:rFonts w:cstheme="minorHAnsi"/>
          <w:b/>
        </w:rPr>
      </w:pPr>
    </w:p>
    <w:p w14:paraId="51ACACA6" w14:textId="11A53C62" w:rsidR="00982F24" w:rsidRDefault="00982F24" w:rsidP="00D048F1">
      <w:pPr>
        <w:pStyle w:val="ListParagraph"/>
        <w:numPr>
          <w:ilvl w:val="0"/>
          <w:numId w:val="1"/>
        </w:numPr>
        <w:rPr>
          <w:rFonts w:cstheme="minorHAnsi"/>
          <w:b/>
        </w:rPr>
      </w:pPr>
      <w:r w:rsidRPr="00775053">
        <w:rPr>
          <w:rFonts w:cstheme="minorHAnsi"/>
          <w:b/>
        </w:rPr>
        <w:t xml:space="preserve">Update </w:t>
      </w:r>
      <w:r w:rsidR="00CA6F19">
        <w:rPr>
          <w:rFonts w:cstheme="minorHAnsi"/>
          <w:b/>
        </w:rPr>
        <w:t>ECA</w:t>
      </w:r>
      <w:r w:rsidR="007C68C1">
        <w:rPr>
          <w:rFonts w:cstheme="minorHAnsi"/>
          <w:b/>
        </w:rPr>
        <w:t xml:space="preserve">, </w:t>
      </w:r>
      <w:r w:rsidRPr="00775053">
        <w:rPr>
          <w:rFonts w:cstheme="minorHAnsi"/>
          <w:b/>
        </w:rPr>
        <w:t>CSC</w:t>
      </w:r>
      <w:r w:rsidR="007C68C1">
        <w:rPr>
          <w:rFonts w:cstheme="minorHAnsi"/>
          <w:b/>
        </w:rPr>
        <w:t xml:space="preserve"> and RZERC</w:t>
      </w:r>
    </w:p>
    <w:p w14:paraId="5F693213" w14:textId="0E13ABA1" w:rsidR="00C55088" w:rsidRPr="007C68C1" w:rsidRDefault="00C55088" w:rsidP="00D048F1">
      <w:pPr>
        <w:pStyle w:val="ListParagraph"/>
        <w:numPr>
          <w:ilvl w:val="1"/>
          <w:numId w:val="1"/>
        </w:numPr>
        <w:rPr>
          <w:rFonts w:cstheme="minorHAnsi"/>
          <w:bCs/>
          <w:iCs/>
        </w:rPr>
      </w:pPr>
      <w:r w:rsidRPr="007C68C1">
        <w:rPr>
          <w:rFonts w:cstheme="minorHAnsi"/>
          <w:bCs/>
          <w:iCs/>
        </w:rPr>
        <w:t>ECA</w:t>
      </w:r>
    </w:p>
    <w:p w14:paraId="29CF3AE8" w14:textId="0B0A3D78" w:rsidR="00C55088" w:rsidRDefault="00C55088" w:rsidP="00D048F1">
      <w:pPr>
        <w:pStyle w:val="ListParagraph"/>
        <w:numPr>
          <w:ilvl w:val="1"/>
          <w:numId w:val="1"/>
        </w:numPr>
        <w:rPr>
          <w:rFonts w:cstheme="minorHAnsi"/>
          <w:bCs/>
          <w:iCs/>
        </w:rPr>
      </w:pPr>
      <w:r w:rsidRPr="007C68C1">
        <w:rPr>
          <w:rFonts w:cstheme="minorHAnsi"/>
          <w:bCs/>
          <w:iCs/>
        </w:rPr>
        <w:t>CSC</w:t>
      </w:r>
    </w:p>
    <w:p w14:paraId="22E4CB1C" w14:textId="0A50AE3D" w:rsidR="007C68C1" w:rsidRPr="007C68C1" w:rsidRDefault="007C68C1" w:rsidP="00D048F1">
      <w:pPr>
        <w:pStyle w:val="ListParagraph"/>
        <w:numPr>
          <w:ilvl w:val="1"/>
          <w:numId w:val="1"/>
        </w:numPr>
        <w:rPr>
          <w:rFonts w:cstheme="minorHAnsi"/>
          <w:bCs/>
          <w:iCs/>
        </w:rPr>
      </w:pPr>
      <w:r>
        <w:rPr>
          <w:rFonts w:cstheme="minorHAnsi"/>
          <w:bCs/>
          <w:iCs/>
        </w:rPr>
        <w:t>RZERC [placeholder]</w:t>
      </w:r>
    </w:p>
    <w:p w14:paraId="3CD5986B" w14:textId="77777777" w:rsidR="00381A5B" w:rsidRPr="007C68C1" w:rsidRDefault="00381A5B" w:rsidP="00381A5B">
      <w:pPr>
        <w:rPr>
          <w:rFonts w:cstheme="minorHAnsi"/>
          <w:bCs/>
          <w:iCs/>
        </w:rPr>
      </w:pPr>
    </w:p>
    <w:p w14:paraId="41A3D40B" w14:textId="6B045BEA" w:rsidR="00381A5B" w:rsidRPr="00775053" w:rsidRDefault="00381A5B" w:rsidP="00D048F1">
      <w:pPr>
        <w:pStyle w:val="ListParagraph"/>
        <w:numPr>
          <w:ilvl w:val="0"/>
          <w:numId w:val="1"/>
        </w:numPr>
        <w:rPr>
          <w:rFonts w:cstheme="minorHAnsi"/>
          <w:b/>
        </w:rPr>
      </w:pPr>
      <w:r w:rsidRPr="00775053">
        <w:rPr>
          <w:rFonts w:cstheme="minorHAnsi"/>
          <w:b/>
        </w:rPr>
        <w:t>Updates chair, vice-chair</w:t>
      </w:r>
      <w:r w:rsidR="00494901" w:rsidRPr="00775053">
        <w:rPr>
          <w:rFonts w:cstheme="minorHAnsi"/>
          <w:b/>
        </w:rPr>
        <w:t>s</w:t>
      </w:r>
      <w:r w:rsidRPr="00775053">
        <w:rPr>
          <w:rFonts w:cstheme="minorHAnsi"/>
          <w:b/>
        </w:rPr>
        <w:t xml:space="preserve"> and </w:t>
      </w:r>
      <w:proofErr w:type="spellStart"/>
      <w:r w:rsidRPr="00775053">
        <w:rPr>
          <w:rFonts w:cstheme="minorHAnsi"/>
          <w:b/>
        </w:rPr>
        <w:t>Councillors</w:t>
      </w:r>
      <w:proofErr w:type="spellEnd"/>
      <w:r w:rsidRPr="00775053">
        <w:rPr>
          <w:rFonts w:cstheme="minorHAnsi"/>
          <w:b/>
        </w:rPr>
        <w:t xml:space="preserve">, </w:t>
      </w:r>
      <w:r w:rsidR="00AA0924" w:rsidRPr="00775053">
        <w:rPr>
          <w:rFonts w:cstheme="minorHAnsi"/>
          <w:b/>
        </w:rPr>
        <w:t xml:space="preserve">Regional </w:t>
      </w:r>
      <w:proofErr w:type="spellStart"/>
      <w:r w:rsidR="00AA0924" w:rsidRPr="00775053">
        <w:rPr>
          <w:rFonts w:cstheme="minorHAnsi"/>
          <w:b/>
        </w:rPr>
        <w:t>Organisations</w:t>
      </w:r>
      <w:proofErr w:type="spellEnd"/>
      <w:r w:rsidR="00AA0924" w:rsidRPr="00775053">
        <w:rPr>
          <w:rFonts w:cstheme="minorHAnsi"/>
          <w:b/>
        </w:rPr>
        <w:t xml:space="preserve">, </w:t>
      </w:r>
      <w:r w:rsidRPr="00775053">
        <w:rPr>
          <w:rFonts w:cstheme="minorHAnsi"/>
          <w:b/>
        </w:rPr>
        <w:t>secretariat.</w:t>
      </w:r>
    </w:p>
    <w:p w14:paraId="68684580" w14:textId="77777777" w:rsidR="00D2078C" w:rsidRPr="00775053" w:rsidRDefault="00D2078C" w:rsidP="00D2078C">
      <w:pPr>
        <w:pStyle w:val="ListParagraph"/>
        <w:rPr>
          <w:rFonts w:cstheme="minorHAnsi"/>
        </w:rPr>
      </w:pPr>
    </w:p>
    <w:p w14:paraId="517069D0" w14:textId="3686D469" w:rsidR="00494901" w:rsidRPr="00775053" w:rsidRDefault="002C55A0" w:rsidP="00D048F1">
      <w:pPr>
        <w:pStyle w:val="ListParagraph"/>
        <w:numPr>
          <w:ilvl w:val="0"/>
          <w:numId w:val="1"/>
        </w:numPr>
        <w:rPr>
          <w:rFonts w:cstheme="minorHAnsi"/>
          <w:b/>
        </w:rPr>
      </w:pPr>
      <w:r w:rsidRPr="00775053">
        <w:rPr>
          <w:rFonts w:cstheme="minorHAnsi"/>
          <w:b/>
        </w:rPr>
        <w:t>Updates WG</w:t>
      </w:r>
      <w:r w:rsidR="009F7B0F">
        <w:rPr>
          <w:rFonts w:cstheme="minorHAnsi"/>
          <w:b/>
        </w:rPr>
        <w:t>s</w:t>
      </w:r>
      <w:r w:rsidR="00D20F1B" w:rsidRPr="00775053">
        <w:rPr>
          <w:rFonts w:cstheme="minorHAnsi"/>
          <w:b/>
        </w:rPr>
        <w:t>.</w:t>
      </w:r>
    </w:p>
    <w:p w14:paraId="027B5B76" w14:textId="2769D94F" w:rsidR="00494901" w:rsidRPr="00775053" w:rsidRDefault="00494901" w:rsidP="00D048F1">
      <w:pPr>
        <w:pStyle w:val="ListParagraph"/>
        <w:numPr>
          <w:ilvl w:val="1"/>
          <w:numId w:val="1"/>
        </w:numPr>
        <w:rPr>
          <w:rFonts w:cstheme="minorHAnsi"/>
          <w:i/>
        </w:rPr>
      </w:pPr>
      <w:r w:rsidRPr="00775053">
        <w:rPr>
          <w:rFonts w:cstheme="minorHAnsi"/>
          <w:i/>
        </w:rPr>
        <w:t>GRC</w:t>
      </w:r>
    </w:p>
    <w:p w14:paraId="22C269AB" w14:textId="405FDBAB" w:rsidR="00494901" w:rsidRPr="00775053" w:rsidRDefault="00494901" w:rsidP="00D048F1">
      <w:pPr>
        <w:pStyle w:val="ListParagraph"/>
        <w:numPr>
          <w:ilvl w:val="1"/>
          <w:numId w:val="1"/>
        </w:numPr>
        <w:rPr>
          <w:rFonts w:cstheme="minorHAnsi"/>
          <w:i/>
        </w:rPr>
      </w:pPr>
      <w:r w:rsidRPr="00775053">
        <w:rPr>
          <w:rFonts w:cstheme="minorHAnsi"/>
          <w:i/>
        </w:rPr>
        <w:t>IGLC (progress to date)</w:t>
      </w:r>
    </w:p>
    <w:p w14:paraId="387B07C3" w14:textId="08A7BA3F" w:rsidR="00494901" w:rsidRPr="00775053" w:rsidRDefault="00494901" w:rsidP="00D048F1">
      <w:pPr>
        <w:pStyle w:val="ListParagraph"/>
        <w:numPr>
          <w:ilvl w:val="1"/>
          <w:numId w:val="1"/>
        </w:numPr>
        <w:rPr>
          <w:rFonts w:cstheme="minorHAnsi"/>
          <w:i/>
        </w:rPr>
      </w:pPr>
      <w:r w:rsidRPr="00775053">
        <w:rPr>
          <w:rFonts w:cstheme="minorHAnsi"/>
          <w:i/>
        </w:rPr>
        <w:t>SOPC</w:t>
      </w:r>
    </w:p>
    <w:p w14:paraId="25A0C5F3" w14:textId="60BC8273" w:rsidR="00494901" w:rsidRDefault="00494901" w:rsidP="00D048F1">
      <w:pPr>
        <w:pStyle w:val="ListParagraph"/>
        <w:numPr>
          <w:ilvl w:val="1"/>
          <w:numId w:val="1"/>
        </w:numPr>
        <w:rPr>
          <w:rFonts w:cstheme="minorHAnsi"/>
          <w:i/>
        </w:rPr>
      </w:pPr>
      <w:r w:rsidRPr="00775053">
        <w:rPr>
          <w:rFonts w:cstheme="minorHAnsi"/>
          <w:i/>
        </w:rPr>
        <w:t>M</w:t>
      </w:r>
      <w:r w:rsidR="009920D0">
        <w:rPr>
          <w:rFonts w:cstheme="minorHAnsi"/>
          <w:i/>
        </w:rPr>
        <w:t>eeting</w:t>
      </w:r>
      <w:r w:rsidRPr="00775053">
        <w:rPr>
          <w:rFonts w:cstheme="minorHAnsi"/>
          <w:i/>
        </w:rPr>
        <w:t xml:space="preserve"> </w:t>
      </w:r>
      <w:proofErr w:type="spellStart"/>
      <w:r w:rsidRPr="00775053">
        <w:rPr>
          <w:rFonts w:cstheme="minorHAnsi"/>
          <w:i/>
        </w:rPr>
        <w:t>Programme</w:t>
      </w:r>
      <w:proofErr w:type="spellEnd"/>
      <w:r w:rsidRPr="00775053">
        <w:rPr>
          <w:rFonts w:cstheme="minorHAnsi"/>
          <w:i/>
        </w:rPr>
        <w:t xml:space="preserve"> </w:t>
      </w:r>
      <w:r w:rsidR="00AA0924" w:rsidRPr="00775053">
        <w:rPr>
          <w:rFonts w:cstheme="minorHAnsi"/>
          <w:i/>
        </w:rPr>
        <w:t>C</w:t>
      </w:r>
      <w:r w:rsidRPr="00775053">
        <w:rPr>
          <w:rFonts w:cstheme="minorHAnsi"/>
          <w:i/>
        </w:rPr>
        <w:t>ommittee</w:t>
      </w:r>
    </w:p>
    <w:p w14:paraId="3AE55610" w14:textId="118A1C65" w:rsidR="00466FA4" w:rsidRPr="00775053" w:rsidRDefault="00466FA4" w:rsidP="00D048F1">
      <w:pPr>
        <w:pStyle w:val="ListParagraph"/>
        <w:numPr>
          <w:ilvl w:val="1"/>
          <w:numId w:val="1"/>
        </w:numPr>
        <w:rPr>
          <w:rFonts w:cstheme="minorHAnsi"/>
          <w:i/>
        </w:rPr>
      </w:pPr>
      <w:r>
        <w:rPr>
          <w:rFonts w:cstheme="minorHAnsi"/>
          <w:i/>
        </w:rPr>
        <w:t>Auction  Proceeds</w:t>
      </w:r>
    </w:p>
    <w:p w14:paraId="2C9E2C83" w14:textId="77777777" w:rsidR="00982F24" w:rsidRPr="00775053" w:rsidRDefault="00982F24" w:rsidP="00982F24">
      <w:pPr>
        <w:pStyle w:val="ListParagraph"/>
        <w:rPr>
          <w:rFonts w:cstheme="minorHAnsi"/>
          <w:b/>
        </w:rPr>
      </w:pPr>
    </w:p>
    <w:p w14:paraId="15B17368" w14:textId="77777777" w:rsidR="0078327E" w:rsidRPr="00775053" w:rsidRDefault="00982F24" w:rsidP="00D048F1">
      <w:pPr>
        <w:pStyle w:val="ListParagraph"/>
        <w:numPr>
          <w:ilvl w:val="0"/>
          <w:numId w:val="1"/>
        </w:numPr>
        <w:rPr>
          <w:rFonts w:cstheme="minorHAnsi"/>
          <w:b/>
        </w:rPr>
      </w:pPr>
      <w:r w:rsidRPr="00775053">
        <w:rPr>
          <w:rFonts w:cstheme="minorHAnsi"/>
          <w:b/>
        </w:rPr>
        <w:t>Update liaisons</w:t>
      </w:r>
    </w:p>
    <w:p w14:paraId="2FEBBA9E" w14:textId="77777777" w:rsidR="0078327E" w:rsidRPr="009920D0" w:rsidRDefault="00982F24" w:rsidP="00D048F1">
      <w:pPr>
        <w:pStyle w:val="ListParagraph"/>
        <w:numPr>
          <w:ilvl w:val="1"/>
          <w:numId w:val="1"/>
        </w:numPr>
        <w:rPr>
          <w:rFonts w:cstheme="minorHAnsi"/>
          <w:i/>
        </w:rPr>
      </w:pPr>
      <w:r w:rsidRPr="009920D0">
        <w:rPr>
          <w:rFonts w:cstheme="minorHAnsi"/>
          <w:i/>
        </w:rPr>
        <w:t>Update ALAC Liaison (written update)</w:t>
      </w:r>
    </w:p>
    <w:p w14:paraId="3D154D60" w14:textId="19F39018" w:rsidR="00982F24" w:rsidRPr="009920D0" w:rsidRDefault="00982F24" w:rsidP="00D048F1">
      <w:pPr>
        <w:pStyle w:val="ListParagraph"/>
        <w:numPr>
          <w:ilvl w:val="1"/>
          <w:numId w:val="1"/>
        </w:numPr>
        <w:rPr>
          <w:rFonts w:cstheme="minorHAnsi"/>
          <w:i/>
        </w:rPr>
      </w:pPr>
      <w:r w:rsidRPr="009920D0">
        <w:rPr>
          <w:rFonts w:cstheme="minorHAnsi"/>
          <w:i/>
        </w:rPr>
        <w:t xml:space="preserve">Update GNSO Liaison (written update) </w:t>
      </w:r>
    </w:p>
    <w:p w14:paraId="54FE764D" w14:textId="410D42A3" w:rsidR="007D0414" w:rsidRPr="00775053" w:rsidRDefault="007D0414" w:rsidP="007B11BB">
      <w:pPr>
        <w:ind w:left="720"/>
        <w:rPr>
          <w:rFonts w:cstheme="minorHAnsi"/>
          <w:b/>
          <w:i/>
        </w:rPr>
      </w:pPr>
    </w:p>
    <w:p w14:paraId="1A0A55FC" w14:textId="75DBC1D1" w:rsidR="007D0414" w:rsidRPr="00775053" w:rsidRDefault="007D0414" w:rsidP="00D048F1">
      <w:pPr>
        <w:pStyle w:val="ListParagraph"/>
        <w:numPr>
          <w:ilvl w:val="0"/>
          <w:numId w:val="1"/>
        </w:numPr>
        <w:rPr>
          <w:rFonts w:cstheme="minorHAnsi"/>
          <w:b/>
        </w:rPr>
      </w:pPr>
      <w:r w:rsidRPr="00775053">
        <w:rPr>
          <w:rFonts w:cstheme="minorHAnsi"/>
          <w:b/>
        </w:rPr>
        <w:t>Next meetings</w:t>
      </w:r>
    </w:p>
    <w:p w14:paraId="127FD1C7" w14:textId="0CF85720" w:rsidR="007D0414" w:rsidRPr="00775053" w:rsidRDefault="007D0414" w:rsidP="007D0414">
      <w:pPr>
        <w:pStyle w:val="ListParagraph"/>
        <w:numPr>
          <w:ilvl w:val="1"/>
          <w:numId w:val="16"/>
        </w:numPr>
        <w:rPr>
          <w:rFonts w:eastAsia="Times New Roman" w:cstheme="minorHAnsi"/>
          <w:color w:val="000000"/>
        </w:rPr>
      </w:pPr>
      <w:r w:rsidRPr="00775053">
        <w:rPr>
          <w:rFonts w:eastAsia="Times New Roman" w:cstheme="minorHAnsi"/>
          <w:color w:val="000000"/>
        </w:rPr>
        <w:t>October 17</w:t>
      </w:r>
    </w:p>
    <w:p w14:paraId="4C9F7A90" w14:textId="77777777" w:rsidR="007D0414" w:rsidRPr="00775053" w:rsidRDefault="007D0414" w:rsidP="007D0414">
      <w:pPr>
        <w:pStyle w:val="ListParagraph"/>
        <w:numPr>
          <w:ilvl w:val="1"/>
          <w:numId w:val="16"/>
        </w:numPr>
        <w:rPr>
          <w:rFonts w:eastAsia="Times New Roman" w:cstheme="minorHAnsi"/>
          <w:color w:val="000000"/>
        </w:rPr>
      </w:pPr>
      <w:r w:rsidRPr="00775053">
        <w:rPr>
          <w:rFonts w:eastAsia="Times New Roman" w:cstheme="minorHAnsi"/>
          <w:color w:val="000000"/>
        </w:rPr>
        <w:t>November -Montreal (2-7 November) </w:t>
      </w:r>
    </w:p>
    <w:p w14:paraId="4F763F5E" w14:textId="7CB34420" w:rsidR="006350D5" w:rsidRPr="00775053" w:rsidRDefault="007D0414" w:rsidP="0078327E">
      <w:pPr>
        <w:pStyle w:val="ListParagraph"/>
        <w:numPr>
          <w:ilvl w:val="1"/>
          <w:numId w:val="16"/>
        </w:numPr>
        <w:rPr>
          <w:rFonts w:eastAsia="Times New Roman" w:cstheme="minorHAnsi"/>
          <w:color w:val="000000"/>
        </w:rPr>
      </w:pPr>
      <w:r w:rsidRPr="00775053">
        <w:rPr>
          <w:rFonts w:eastAsia="Times New Roman" w:cstheme="minorHAnsi"/>
          <w:color w:val="000000"/>
        </w:rPr>
        <w:t>December 19</w:t>
      </w:r>
    </w:p>
    <w:p w14:paraId="5B9CD2E9" w14:textId="2C0E77EF" w:rsidR="006350D5" w:rsidRPr="00775053" w:rsidRDefault="006350D5" w:rsidP="006350D5">
      <w:pPr>
        <w:rPr>
          <w:rFonts w:eastAsia="Times New Roman" w:cstheme="minorHAnsi"/>
          <w:color w:val="000000"/>
        </w:rPr>
      </w:pPr>
    </w:p>
    <w:p w14:paraId="0FCE0454" w14:textId="6B1B7489" w:rsidR="00982F24" w:rsidRPr="009920D0" w:rsidRDefault="004400C2" w:rsidP="00D048F1">
      <w:pPr>
        <w:pStyle w:val="ListParagraph"/>
        <w:numPr>
          <w:ilvl w:val="0"/>
          <w:numId w:val="1"/>
        </w:numPr>
        <w:rPr>
          <w:rFonts w:cstheme="minorHAnsi"/>
          <w:b/>
        </w:rPr>
      </w:pPr>
      <w:r w:rsidRPr="009920D0">
        <w:rPr>
          <w:rFonts w:cstheme="minorHAnsi"/>
          <w:b/>
        </w:rPr>
        <w:t>AOB</w:t>
      </w:r>
    </w:p>
    <w:p w14:paraId="18CC56D7" w14:textId="77777777" w:rsidR="00D61125" w:rsidRPr="00775053" w:rsidRDefault="00D61125" w:rsidP="0078327E">
      <w:pPr>
        <w:rPr>
          <w:rFonts w:cstheme="minorHAnsi"/>
          <w:b/>
          <w:color w:val="000000"/>
        </w:rPr>
      </w:pPr>
    </w:p>
    <w:p w14:paraId="722C2828" w14:textId="4AF69588" w:rsidR="00D61125" w:rsidRPr="009920D0" w:rsidRDefault="00D61125" w:rsidP="00D048F1">
      <w:pPr>
        <w:pStyle w:val="ListParagraph"/>
        <w:numPr>
          <w:ilvl w:val="0"/>
          <w:numId w:val="1"/>
        </w:numPr>
        <w:rPr>
          <w:rFonts w:cstheme="minorHAnsi"/>
          <w:b/>
          <w:color w:val="000000"/>
        </w:rPr>
      </w:pPr>
      <w:r w:rsidRPr="009920D0">
        <w:rPr>
          <w:rFonts w:cstheme="minorHAnsi"/>
          <w:b/>
          <w:color w:val="000000"/>
        </w:rPr>
        <w:t>Closure</w:t>
      </w:r>
    </w:p>
    <w:p w14:paraId="230D6D43" w14:textId="77777777" w:rsidR="00D61125" w:rsidRPr="00775053" w:rsidRDefault="00D61125" w:rsidP="00D61125">
      <w:pPr>
        <w:pStyle w:val="ListParagraph"/>
        <w:rPr>
          <w:rFonts w:cstheme="minorHAnsi"/>
          <w:b/>
        </w:rPr>
      </w:pPr>
    </w:p>
    <w:p w14:paraId="55255803" w14:textId="77777777" w:rsidR="00982F24" w:rsidRPr="00775053" w:rsidRDefault="00982F24" w:rsidP="00982F24">
      <w:pPr>
        <w:pStyle w:val="ListParagraph"/>
        <w:rPr>
          <w:rFonts w:cstheme="minorHAnsi"/>
          <w:b/>
        </w:rPr>
      </w:pPr>
    </w:p>
    <w:p w14:paraId="0093A23A" w14:textId="77777777" w:rsidR="002C55A0" w:rsidRPr="00775053" w:rsidRDefault="002C55A0">
      <w:pPr>
        <w:rPr>
          <w:rFonts w:cstheme="minorHAnsi"/>
        </w:rPr>
      </w:pPr>
    </w:p>
    <w:sectPr w:rsidR="002C55A0" w:rsidRPr="00775053"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Segoe UI">
    <w:altName w:val="Calibri"/>
    <w:panose1 w:val="020B0604020202020204"/>
    <w:charset w:val="BA"/>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53E4"/>
    <w:multiLevelType w:val="hybridMultilevel"/>
    <w:tmpl w:val="185025B8"/>
    <w:lvl w:ilvl="0" w:tplc="7390E650">
      <w:start w:val="10"/>
      <w:numFmt w:val="lowerLetter"/>
      <w:lvlText w:val="%1."/>
      <w:lvlJc w:val="left"/>
      <w:pPr>
        <w:tabs>
          <w:tab w:val="num" w:pos="720"/>
        </w:tabs>
        <w:ind w:left="720" w:hanging="360"/>
      </w:pPr>
    </w:lvl>
    <w:lvl w:ilvl="1" w:tplc="46745A80" w:tentative="1">
      <w:start w:val="1"/>
      <w:numFmt w:val="decimal"/>
      <w:lvlText w:val="%2."/>
      <w:lvlJc w:val="left"/>
      <w:pPr>
        <w:tabs>
          <w:tab w:val="num" w:pos="1440"/>
        </w:tabs>
        <w:ind w:left="1440" w:hanging="360"/>
      </w:pPr>
    </w:lvl>
    <w:lvl w:ilvl="2" w:tplc="3DDA26B6" w:tentative="1">
      <w:start w:val="1"/>
      <w:numFmt w:val="decimal"/>
      <w:lvlText w:val="%3."/>
      <w:lvlJc w:val="left"/>
      <w:pPr>
        <w:tabs>
          <w:tab w:val="num" w:pos="2160"/>
        </w:tabs>
        <w:ind w:left="2160" w:hanging="360"/>
      </w:pPr>
    </w:lvl>
    <w:lvl w:ilvl="3" w:tplc="7FC66218" w:tentative="1">
      <w:start w:val="1"/>
      <w:numFmt w:val="decimal"/>
      <w:lvlText w:val="%4."/>
      <w:lvlJc w:val="left"/>
      <w:pPr>
        <w:tabs>
          <w:tab w:val="num" w:pos="2880"/>
        </w:tabs>
        <w:ind w:left="2880" w:hanging="360"/>
      </w:pPr>
    </w:lvl>
    <w:lvl w:ilvl="4" w:tplc="9E3E4E90" w:tentative="1">
      <w:start w:val="1"/>
      <w:numFmt w:val="decimal"/>
      <w:lvlText w:val="%5."/>
      <w:lvlJc w:val="left"/>
      <w:pPr>
        <w:tabs>
          <w:tab w:val="num" w:pos="3600"/>
        </w:tabs>
        <w:ind w:left="3600" w:hanging="360"/>
      </w:pPr>
    </w:lvl>
    <w:lvl w:ilvl="5" w:tplc="4A201FC8" w:tentative="1">
      <w:start w:val="1"/>
      <w:numFmt w:val="decimal"/>
      <w:lvlText w:val="%6."/>
      <w:lvlJc w:val="left"/>
      <w:pPr>
        <w:tabs>
          <w:tab w:val="num" w:pos="4320"/>
        </w:tabs>
        <w:ind w:left="4320" w:hanging="360"/>
      </w:pPr>
    </w:lvl>
    <w:lvl w:ilvl="6" w:tplc="9BC8EC56" w:tentative="1">
      <w:start w:val="1"/>
      <w:numFmt w:val="decimal"/>
      <w:lvlText w:val="%7."/>
      <w:lvlJc w:val="left"/>
      <w:pPr>
        <w:tabs>
          <w:tab w:val="num" w:pos="5040"/>
        </w:tabs>
        <w:ind w:left="5040" w:hanging="360"/>
      </w:pPr>
    </w:lvl>
    <w:lvl w:ilvl="7" w:tplc="2B629340" w:tentative="1">
      <w:start w:val="1"/>
      <w:numFmt w:val="decimal"/>
      <w:lvlText w:val="%8."/>
      <w:lvlJc w:val="left"/>
      <w:pPr>
        <w:tabs>
          <w:tab w:val="num" w:pos="5760"/>
        </w:tabs>
        <w:ind w:left="5760" w:hanging="360"/>
      </w:pPr>
    </w:lvl>
    <w:lvl w:ilvl="8" w:tplc="6FBE2674" w:tentative="1">
      <w:start w:val="1"/>
      <w:numFmt w:val="decimal"/>
      <w:lvlText w:val="%9."/>
      <w:lvlJc w:val="left"/>
      <w:pPr>
        <w:tabs>
          <w:tab w:val="num" w:pos="6480"/>
        </w:tabs>
        <w:ind w:left="6480" w:hanging="360"/>
      </w:pPr>
    </w:lvl>
  </w:abstractNum>
  <w:abstractNum w:abstractNumId="1" w15:restartNumberingAfterBreak="0">
    <w:nsid w:val="08F67ECA"/>
    <w:multiLevelType w:val="hybridMultilevel"/>
    <w:tmpl w:val="E500E012"/>
    <w:lvl w:ilvl="0" w:tplc="0409000F">
      <w:start w:val="1"/>
      <w:numFmt w:val="decimal"/>
      <w:lvlText w:val="%1."/>
      <w:lvlJc w:val="left"/>
      <w:pPr>
        <w:ind w:left="600" w:hanging="360"/>
      </w:p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E325718"/>
    <w:multiLevelType w:val="hybridMultilevel"/>
    <w:tmpl w:val="E2B6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16F1"/>
    <w:multiLevelType w:val="hybridMultilevel"/>
    <w:tmpl w:val="D93C5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D40B3"/>
    <w:multiLevelType w:val="multilevel"/>
    <w:tmpl w:val="8844442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6310F03"/>
    <w:multiLevelType w:val="hybridMultilevel"/>
    <w:tmpl w:val="4DB20C3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C84EBD"/>
    <w:multiLevelType w:val="hybridMultilevel"/>
    <w:tmpl w:val="EAA42F92"/>
    <w:lvl w:ilvl="0" w:tplc="3ADC5F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0D5CA7"/>
    <w:multiLevelType w:val="multilevel"/>
    <w:tmpl w:val="6CFCA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021B75"/>
    <w:multiLevelType w:val="hybridMultilevel"/>
    <w:tmpl w:val="DD602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176DC"/>
    <w:multiLevelType w:val="hybridMultilevel"/>
    <w:tmpl w:val="4BFC8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830197"/>
    <w:multiLevelType w:val="hybridMultilevel"/>
    <w:tmpl w:val="43E87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9F7BA6"/>
    <w:multiLevelType w:val="hybridMultilevel"/>
    <w:tmpl w:val="2190D9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76173"/>
    <w:multiLevelType w:val="hybridMultilevel"/>
    <w:tmpl w:val="FFD643DC"/>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401D8"/>
    <w:multiLevelType w:val="hybridMultilevel"/>
    <w:tmpl w:val="CDBC4E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21166A"/>
    <w:multiLevelType w:val="hybridMultilevel"/>
    <w:tmpl w:val="2720787A"/>
    <w:lvl w:ilvl="0" w:tplc="6FFEBD9A">
      <w:start w:val="1"/>
      <w:numFmt w:val="bullet"/>
      <w:lvlText w:val="•"/>
      <w:lvlJc w:val="left"/>
      <w:pPr>
        <w:tabs>
          <w:tab w:val="num" w:pos="720"/>
        </w:tabs>
        <w:ind w:left="720" w:hanging="360"/>
      </w:pPr>
      <w:rPr>
        <w:rFonts w:ascii="Arial" w:hAnsi="Arial" w:hint="default"/>
      </w:rPr>
    </w:lvl>
    <w:lvl w:ilvl="1" w:tplc="67020F80">
      <w:start w:val="1"/>
      <w:numFmt w:val="bullet"/>
      <w:lvlText w:val="•"/>
      <w:lvlJc w:val="left"/>
      <w:pPr>
        <w:tabs>
          <w:tab w:val="num" w:pos="1440"/>
        </w:tabs>
        <w:ind w:left="1440" w:hanging="360"/>
      </w:pPr>
      <w:rPr>
        <w:rFonts w:ascii="Arial" w:hAnsi="Arial" w:hint="default"/>
      </w:rPr>
    </w:lvl>
    <w:lvl w:ilvl="2" w:tplc="1D2C87A4" w:tentative="1">
      <w:start w:val="1"/>
      <w:numFmt w:val="bullet"/>
      <w:lvlText w:val="•"/>
      <w:lvlJc w:val="left"/>
      <w:pPr>
        <w:tabs>
          <w:tab w:val="num" w:pos="2160"/>
        </w:tabs>
        <w:ind w:left="2160" w:hanging="360"/>
      </w:pPr>
      <w:rPr>
        <w:rFonts w:ascii="Arial" w:hAnsi="Arial" w:hint="default"/>
      </w:rPr>
    </w:lvl>
    <w:lvl w:ilvl="3" w:tplc="370C343E" w:tentative="1">
      <w:start w:val="1"/>
      <w:numFmt w:val="bullet"/>
      <w:lvlText w:val="•"/>
      <w:lvlJc w:val="left"/>
      <w:pPr>
        <w:tabs>
          <w:tab w:val="num" w:pos="2880"/>
        </w:tabs>
        <w:ind w:left="2880" w:hanging="360"/>
      </w:pPr>
      <w:rPr>
        <w:rFonts w:ascii="Arial" w:hAnsi="Arial" w:hint="default"/>
      </w:rPr>
    </w:lvl>
    <w:lvl w:ilvl="4" w:tplc="A7A0523E" w:tentative="1">
      <w:start w:val="1"/>
      <w:numFmt w:val="bullet"/>
      <w:lvlText w:val="•"/>
      <w:lvlJc w:val="left"/>
      <w:pPr>
        <w:tabs>
          <w:tab w:val="num" w:pos="3600"/>
        </w:tabs>
        <w:ind w:left="3600" w:hanging="360"/>
      </w:pPr>
      <w:rPr>
        <w:rFonts w:ascii="Arial" w:hAnsi="Arial" w:hint="default"/>
      </w:rPr>
    </w:lvl>
    <w:lvl w:ilvl="5" w:tplc="9B26792A" w:tentative="1">
      <w:start w:val="1"/>
      <w:numFmt w:val="bullet"/>
      <w:lvlText w:val="•"/>
      <w:lvlJc w:val="left"/>
      <w:pPr>
        <w:tabs>
          <w:tab w:val="num" w:pos="4320"/>
        </w:tabs>
        <w:ind w:left="4320" w:hanging="360"/>
      </w:pPr>
      <w:rPr>
        <w:rFonts w:ascii="Arial" w:hAnsi="Arial" w:hint="default"/>
      </w:rPr>
    </w:lvl>
    <w:lvl w:ilvl="6" w:tplc="D93463C2" w:tentative="1">
      <w:start w:val="1"/>
      <w:numFmt w:val="bullet"/>
      <w:lvlText w:val="•"/>
      <w:lvlJc w:val="left"/>
      <w:pPr>
        <w:tabs>
          <w:tab w:val="num" w:pos="5040"/>
        </w:tabs>
        <w:ind w:left="5040" w:hanging="360"/>
      </w:pPr>
      <w:rPr>
        <w:rFonts w:ascii="Arial" w:hAnsi="Arial" w:hint="default"/>
      </w:rPr>
    </w:lvl>
    <w:lvl w:ilvl="7" w:tplc="832A430C" w:tentative="1">
      <w:start w:val="1"/>
      <w:numFmt w:val="bullet"/>
      <w:lvlText w:val="•"/>
      <w:lvlJc w:val="left"/>
      <w:pPr>
        <w:tabs>
          <w:tab w:val="num" w:pos="5760"/>
        </w:tabs>
        <w:ind w:left="5760" w:hanging="360"/>
      </w:pPr>
      <w:rPr>
        <w:rFonts w:ascii="Arial" w:hAnsi="Arial" w:hint="default"/>
      </w:rPr>
    </w:lvl>
    <w:lvl w:ilvl="8" w:tplc="84F64E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AD1F42"/>
    <w:multiLevelType w:val="hybridMultilevel"/>
    <w:tmpl w:val="B4584A06"/>
    <w:lvl w:ilvl="0" w:tplc="2CE016F8">
      <w:start w:val="1"/>
      <w:numFmt w:val="bullet"/>
      <w:lvlText w:val="-"/>
      <w:lvlJc w:val="left"/>
      <w:pPr>
        <w:tabs>
          <w:tab w:val="num" w:pos="1080"/>
        </w:tabs>
        <w:ind w:left="1080" w:hanging="360"/>
      </w:pPr>
      <w:rPr>
        <w:rFonts w:ascii="Times New Roman" w:hAnsi="Times New Roman" w:hint="default"/>
      </w:rPr>
    </w:lvl>
    <w:lvl w:ilvl="1" w:tplc="A320838A">
      <w:start w:val="1"/>
      <w:numFmt w:val="bullet"/>
      <w:lvlText w:val="-"/>
      <w:lvlJc w:val="left"/>
      <w:pPr>
        <w:tabs>
          <w:tab w:val="num" w:pos="1800"/>
        </w:tabs>
        <w:ind w:left="1800" w:hanging="360"/>
      </w:pPr>
      <w:rPr>
        <w:rFonts w:ascii="Times New Roman" w:hAnsi="Times New Roman" w:hint="default"/>
      </w:rPr>
    </w:lvl>
    <w:lvl w:ilvl="2" w:tplc="D910F6D8" w:tentative="1">
      <w:start w:val="1"/>
      <w:numFmt w:val="bullet"/>
      <w:lvlText w:val="-"/>
      <w:lvlJc w:val="left"/>
      <w:pPr>
        <w:tabs>
          <w:tab w:val="num" w:pos="2520"/>
        </w:tabs>
        <w:ind w:left="2520" w:hanging="360"/>
      </w:pPr>
      <w:rPr>
        <w:rFonts w:ascii="Times New Roman" w:hAnsi="Times New Roman" w:hint="default"/>
      </w:rPr>
    </w:lvl>
    <w:lvl w:ilvl="3" w:tplc="840AE19A" w:tentative="1">
      <w:start w:val="1"/>
      <w:numFmt w:val="bullet"/>
      <w:lvlText w:val="-"/>
      <w:lvlJc w:val="left"/>
      <w:pPr>
        <w:tabs>
          <w:tab w:val="num" w:pos="3240"/>
        </w:tabs>
        <w:ind w:left="3240" w:hanging="360"/>
      </w:pPr>
      <w:rPr>
        <w:rFonts w:ascii="Times New Roman" w:hAnsi="Times New Roman" w:hint="default"/>
      </w:rPr>
    </w:lvl>
    <w:lvl w:ilvl="4" w:tplc="6C94FEB4" w:tentative="1">
      <w:start w:val="1"/>
      <w:numFmt w:val="bullet"/>
      <w:lvlText w:val="-"/>
      <w:lvlJc w:val="left"/>
      <w:pPr>
        <w:tabs>
          <w:tab w:val="num" w:pos="3960"/>
        </w:tabs>
        <w:ind w:left="3960" w:hanging="360"/>
      </w:pPr>
      <w:rPr>
        <w:rFonts w:ascii="Times New Roman" w:hAnsi="Times New Roman" w:hint="default"/>
      </w:rPr>
    </w:lvl>
    <w:lvl w:ilvl="5" w:tplc="EDECFD1E" w:tentative="1">
      <w:start w:val="1"/>
      <w:numFmt w:val="bullet"/>
      <w:lvlText w:val="-"/>
      <w:lvlJc w:val="left"/>
      <w:pPr>
        <w:tabs>
          <w:tab w:val="num" w:pos="4680"/>
        </w:tabs>
        <w:ind w:left="4680" w:hanging="360"/>
      </w:pPr>
      <w:rPr>
        <w:rFonts w:ascii="Times New Roman" w:hAnsi="Times New Roman" w:hint="default"/>
      </w:rPr>
    </w:lvl>
    <w:lvl w:ilvl="6" w:tplc="FB2C7EAC" w:tentative="1">
      <w:start w:val="1"/>
      <w:numFmt w:val="bullet"/>
      <w:lvlText w:val="-"/>
      <w:lvlJc w:val="left"/>
      <w:pPr>
        <w:tabs>
          <w:tab w:val="num" w:pos="5400"/>
        </w:tabs>
        <w:ind w:left="5400" w:hanging="360"/>
      </w:pPr>
      <w:rPr>
        <w:rFonts w:ascii="Times New Roman" w:hAnsi="Times New Roman" w:hint="default"/>
      </w:rPr>
    </w:lvl>
    <w:lvl w:ilvl="7" w:tplc="33F6BF2A" w:tentative="1">
      <w:start w:val="1"/>
      <w:numFmt w:val="bullet"/>
      <w:lvlText w:val="-"/>
      <w:lvlJc w:val="left"/>
      <w:pPr>
        <w:tabs>
          <w:tab w:val="num" w:pos="6120"/>
        </w:tabs>
        <w:ind w:left="6120" w:hanging="360"/>
      </w:pPr>
      <w:rPr>
        <w:rFonts w:ascii="Times New Roman" w:hAnsi="Times New Roman" w:hint="default"/>
      </w:rPr>
    </w:lvl>
    <w:lvl w:ilvl="8" w:tplc="3C12C8F2" w:tentative="1">
      <w:start w:val="1"/>
      <w:numFmt w:val="bullet"/>
      <w:lvlText w:val="-"/>
      <w:lvlJc w:val="left"/>
      <w:pPr>
        <w:tabs>
          <w:tab w:val="num" w:pos="6840"/>
        </w:tabs>
        <w:ind w:left="6840" w:hanging="360"/>
      </w:pPr>
      <w:rPr>
        <w:rFonts w:ascii="Times New Roman" w:hAnsi="Times New Roman" w:hint="default"/>
      </w:rPr>
    </w:lvl>
  </w:abstractNum>
  <w:abstractNum w:abstractNumId="17" w15:restartNumberingAfterBreak="0">
    <w:nsid w:val="434A2616"/>
    <w:multiLevelType w:val="hybridMultilevel"/>
    <w:tmpl w:val="BFF6B5FC"/>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18" w15:restartNumberingAfterBreak="0">
    <w:nsid w:val="4749065E"/>
    <w:multiLevelType w:val="hybridMultilevel"/>
    <w:tmpl w:val="001450BA"/>
    <w:lvl w:ilvl="0" w:tplc="59D016E2">
      <w:start w:val="1"/>
      <w:numFmt w:val="bullet"/>
      <w:lvlText w:val="•"/>
      <w:lvlJc w:val="left"/>
      <w:pPr>
        <w:tabs>
          <w:tab w:val="num" w:pos="720"/>
        </w:tabs>
        <w:ind w:left="720" w:hanging="360"/>
      </w:pPr>
      <w:rPr>
        <w:rFonts w:ascii="Arial" w:hAnsi="Arial" w:hint="default"/>
      </w:rPr>
    </w:lvl>
    <w:lvl w:ilvl="1" w:tplc="655A9470">
      <w:start w:val="1"/>
      <w:numFmt w:val="bullet"/>
      <w:lvlText w:val="•"/>
      <w:lvlJc w:val="left"/>
      <w:pPr>
        <w:tabs>
          <w:tab w:val="num" w:pos="1440"/>
        </w:tabs>
        <w:ind w:left="1440" w:hanging="360"/>
      </w:pPr>
      <w:rPr>
        <w:rFonts w:ascii="Arial" w:hAnsi="Arial" w:hint="default"/>
      </w:rPr>
    </w:lvl>
    <w:lvl w:ilvl="2" w:tplc="F2C4F15A" w:tentative="1">
      <w:start w:val="1"/>
      <w:numFmt w:val="bullet"/>
      <w:lvlText w:val="•"/>
      <w:lvlJc w:val="left"/>
      <w:pPr>
        <w:tabs>
          <w:tab w:val="num" w:pos="2160"/>
        </w:tabs>
        <w:ind w:left="2160" w:hanging="360"/>
      </w:pPr>
      <w:rPr>
        <w:rFonts w:ascii="Arial" w:hAnsi="Arial" w:hint="default"/>
      </w:rPr>
    </w:lvl>
    <w:lvl w:ilvl="3" w:tplc="A636E6DE" w:tentative="1">
      <w:start w:val="1"/>
      <w:numFmt w:val="bullet"/>
      <w:lvlText w:val="•"/>
      <w:lvlJc w:val="left"/>
      <w:pPr>
        <w:tabs>
          <w:tab w:val="num" w:pos="2880"/>
        </w:tabs>
        <w:ind w:left="2880" w:hanging="360"/>
      </w:pPr>
      <w:rPr>
        <w:rFonts w:ascii="Arial" w:hAnsi="Arial" w:hint="default"/>
      </w:rPr>
    </w:lvl>
    <w:lvl w:ilvl="4" w:tplc="5D226D0A" w:tentative="1">
      <w:start w:val="1"/>
      <w:numFmt w:val="bullet"/>
      <w:lvlText w:val="•"/>
      <w:lvlJc w:val="left"/>
      <w:pPr>
        <w:tabs>
          <w:tab w:val="num" w:pos="3600"/>
        </w:tabs>
        <w:ind w:left="3600" w:hanging="360"/>
      </w:pPr>
      <w:rPr>
        <w:rFonts w:ascii="Arial" w:hAnsi="Arial" w:hint="default"/>
      </w:rPr>
    </w:lvl>
    <w:lvl w:ilvl="5" w:tplc="7BC6D002" w:tentative="1">
      <w:start w:val="1"/>
      <w:numFmt w:val="bullet"/>
      <w:lvlText w:val="•"/>
      <w:lvlJc w:val="left"/>
      <w:pPr>
        <w:tabs>
          <w:tab w:val="num" w:pos="4320"/>
        </w:tabs>
        <w:ind w:left="4320" w:hanging="360"/>
      </w:pPr>
      <w:rPr>
        <w:rFonts w:ascii="Arial" w:hAnsi="Arial" w:hint="default"/>
      </w:rPr>
    </w:lvl>
    <w:lvl w:ilvl="6" w:tplc="5C54825A" w:tentative="1">
      <w:start w:val="1"/>
      <w:numFmt w:val="bullet"/>
      <w:lvlText w:val="•"/>
      <w:lvlJc w:val="left"/>
      <w:pPr>
        <w:tabs>
          <w:tab w:val="num" w:pos="5040"/>
        </w:tabs>
        <w:ind w:left="5040" w:hanging="360"/>
      </w:pPr>
      <w:rPr>
        <w:rFonts w:ascii="Arial" w:hAnsi="Arial" w:hint="default"/>
      </w:rPr>
    </w:lvl>
    <w:lvl w:ilvl="7" w:tplc="1FD46616" w:tentative="1">
      <w:start w:val="1"/>
      <w:numFmt w:val="bullet"/>
      <w:lvlText w:val="•"/>
      <w:lvlJc w:val="left"/>
      <w:pPr>
        <w:tabs>
          <w:tab w:val="num" w:pos="5760"/>
        </w:tabs>
        <w:ind w:left="5760" w:hanging="360"/>
      </w:pPr>
      <w:rPr>
        <w:rFonts w:ascii="Arial" w:hAnsi="Arial" w:hint="default"/>
      </w:rPr>
    </w:lvl>
    <w:lvl w:ilvl="8" w:tplc="E75661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6A3DFA"/>
    <w:multiLevelType w:val="hybridMultilevel"/>
    <w:tmpl w:val="2190D9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A5A88"/>
    <w:multiLevelType w:val="hybridMultilevel"/>
    <w:tmpl w:val="6B1A1FC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6388A"/>
    <w:multiLevelType w:val="hybridMultilevel"/>
    <w:tmpl w:val="601EBDF0"/>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C26DE"/>
    <w:multiLevelType w:val="hybridMultilevel"/>
    <w:tmpl w:val="3D3EFE9E"/>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C529E"/>
    <w:multiLevelType w:val="hybridMultilevel"/>
    <w:tmpl w:val="CF84A6A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209BA"/>
    <w:multiLevelType w:val="hybridMultilevel"/>
    <w:tmpl w:val="C938FD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C039C7"/>
    <w:multiLevelType w:val="hybridMultilevel"/>
    <w:tmpl w:val="AFF00A0A"/>
    <w:lvl w:ilvl="0" w:tplc="B740BCE8">
      <w:numFmt w:val="bullet"/>
      <w:lvlText w:val="-"/>
      <w:lvlJc w:val="left"/>
      <w:pPr>
        <w:ind w:left="114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72192"/>
    <w:multiLevelType w:val="hybridMultilevel"/>
    <w:tmpl w:val="D3B44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4E23C7"/>
    <w:multiLevelType w:val="hybridMultilevel"/>
    <w:tmpl w:val="A5FC4D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60142E"/>
    <w:multiLevelType w:val="multilevel"/>
    <w:tmpl w:val="9AD09F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66201FC6"/>
    <w:multiLevelType w:val="multilevel"/>
    <w:tmpl w:val="EAA42F9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0853AE"/>
    <w:multiLevelType w:val="hybridMultilevel"/>
    <w:tmpl w:val="2BF002A2"/>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645EF228">
      <w:start w:val="1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45BE5"/>
    <w:multiLevelType w:val="hybridMultilevel"/>
    <w:tmpl w:val="6848ED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546B35"/>
    <w:multiLevelType w:val="hybridMultilevel"/>
    <w:tmpl w:val="F95CD46A"/>
    <w:lvl w:ilvl="0" w:tplc="FD346A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FF4217D"/>
    <w:multiLevelType w:val="hybridMultilevel"/>
    <w:tmpl w:val="5BE6F156"/>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353926"/>
    <w:multiLevelType w:val="hybridMultilevel"/>
    <w:tmpl w:val="921810C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4640AC"/>
    <w:multiLevelType w:val="hybridMultilevel"/>
    <w:tmpl w:val="72245344"/>
    <w:lvl w:ilvl="0" w:tplc="EC808322">
      <w:start w:val="9"/>
      <w:numFmt w:val="lowerLetter"/>
      <w:lvlText w:val="%1."/>
      <w:lvlJc w:val="left"/>
      <w:pPr>
        <w:tabs>
          <w:tab w:val="num" w:pos="720"/>
        </w:tabs>
        <w:ind w:left="720" w:hanging="360"/>
      </w:pPr>
    </w:lvl>
    <w:lvl w:ilvl="1" w:tplc="273465F8" w:tentative="1">
      <w:start w:val="1"/>
      <w:numFmt w:val="decimal"/>
      <w:lvlText w:val="%2."/>
      <w:lvlJc w:val="left"/>
      <w:pPr>
        <w:tabs>
          <w:tab w:val="num" w:pos="1440"/>
        </w:tabs>
        <w:ind w:left="1440" w:hanging="360"/>
      </w:pPr>
    </w:lvl>
    <w:lvl w:ilvl="2" w:tplc="776039DA" w:tentative="1">
      <w:start w:val="1"/>
      <w:numFmt w:val="decimal"/>
      <w:lvlText w:val="%3."/>
      <w:lvlJc w:val="left"/>
      <w:pPr>
        <w:tabs>
          <w:tab w:val="num" w:pos="2160"/>
        </w:tabs>
        <w:ind w:left="2160" w:hanging="360"/>
      </w:pPr>
    </w:lvl>
    <w:lvl w:ilvl="3" w:tplc="D200FFE4" w:tentative="1">
      <w:start w:val="1"/>
      <w:numFmt w:val="decimal"/>
      <w:lvlText w:val="%4."/>
      <w:lvlJc w:val="left"/>
      <w:pPr>
        <w:tabs>
          <w:tab w:val="num" w:pos="2880"/>
        </w:tabs>
        <w:ind w:left="2880" w:hanging="360"/>
      </w:pPr>
    </w:lvl>
    <w:lvl w:ilvl="4" w:tplc="5E9A9D84" w:tentative="1">
      <w:start w:val="1"/>
      <w:numFmt w:val="decimal"/>
      <w:lvlText w:val="%5."/>
      <w:lvlJc w:val="left"/>
      <w:pPr>
        <w:tabs>
          <w:tab w:val="num" w:pos="3600"/>
        </w:tabs>
        <w:ind w:left="3600" w:hanging="360"/>
      </w:pPr>
    </w:lvl>
    <w:lvl w:ilvl="5" w:tplc="4F107174" w:tentative="1">
      <w:start w:val="1"/>
      <w:numFmt w:val="decimal"/>
      <w:lvlText w:val="%6."/>
      <w:lvlJc w:val="left"/>
      <w:pPr>
        <w:tabs>
          <w:tab w:val="num" w:pos="4320"/>
        </w:tabs>
        <w:ind w:left="4320" w:hanging="360"/>
      </w:pPr>
    </w:lvl>
    <w:lvl w:ilvl="6" w:tplc="DBDC1D9A" w:tentative="1">
      <w:start w:val="1"/>
      <w:numFmt w:val="decimal"/>
      <w:lvlText w:val="%7."/>
      <w:lvlJc w:val="left"/>
      <w:pPr>
        <w:tabs>
          <w:tab w:val="num" w:pos="5040"/>
        </w:tabs>
        <w:ind w:left="5040" w:hanging="360"/>
      </w:pPr>
    </w:lvl>
    <w:lvl w:ilvl="7" w:tplc="DD2C5AB0" w:tentative="1">
      <w:start w:val="1"/>
      <w:numFmt w:val="decimal"/>
      <w:lvlText w:val="%8."/>
      <w:lvlJc w:val="left"/>
      <w:pPr>
        <w:tabs>
          <w:tab w:val="num" w:pos="5760"/>
        </w:tabs>
        <w:ind w:left="5760" w:hanging="360"/>
      </w:pPr>
    </w:lvl>
    <w:lvl w:ilvl="8" w:tplc="911446A8" w:tentative="1">
      <w:start w:val="1"/>
      <w:numFmt w:val="decimal"/>
      <w:lvlText w:val="%9."/>
      <w:lvlJc w:val="left"/>
      <w:pPr>
        <w:tabs>
          <w:tab w:val="num" w:pos="6480"/>
        </w:tabs>
        <w:ind w:left="6480" w:hanging="360"/>
      </w:pPr>
    </w:lvl>
  </w:abstractNum>
  <w:abstractNum w:abstractNumId="36" w15:restartNumberingAfterBreak="0">
    <w:nsid w:val="7F564948"/>
    <w:multiLevelType w:val="multilevel"/>
    <w:tmpl w:val="12C09E8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1"/>
  </w:num>
  <w:num w:numId="3">
    <w:abstractNumId w:val="5"/>
  </w:num>
  <w:num w:numId="4">
    <w:abstractNumId w:val="4"/>
  </w:num>
  <w:num w:numId="5">
    <w:abstractNumId w:val="31"/>
  </w:num>
  <w:num w:numId="6">
    <w:abstractNumId w:val="14"/>
  </w:num>
  <w:num w:numId="7">
    <w:abstractNumId w:val="13"/>
  </w:num>
  <w:num w:numId="8">
    <w:abstractNumId w:val="8"/>
    <w:lvlOverride w:ilvl="0">
      <w:lvl w:ilvl="0">
        <w:numFmt w:val="lowerLetter"/>
        <w:lvlText w:val="%1."/>
        <w:lvlJc w:val="left"/>
      </w:lvl>
    </w:lvlOverride>
  </w:num>
  <w:num w:numId="9">
    <w:abstractNumId w:val="35"/>
  </w:num>
  <w:num w:numId="10">
    <w:abstractNumId w:val="10"/>
  </w:num>
  <w:num w:numId="11">
    <w:abstractNumId w:val="24"/>
  </w:num>
  <w:num w:numId="12">
    <w:abstractNumId w:val="0"/>
  </w:num>
  <w:num w:numId="13">
    <w:abstractNumId w:val="2"/>
  </w:num>
  <w:num w:numId="14">
    <w:abstractNumId w:val="21"/>
  </w:num>
  <w:num w:numId="15">
    <w:abstractNumId w:val="25"/>
  </w:num>
  <w:num w:numId="16">
    <w:abstractNumId w:val="30"/>
  </w:num>
  <w:num w:numId="17">
    <w:abstractNumId w:val="19"/>
  </w:num>
  <w:num w:numId="18">
    <w:abstractNumId w:val="16"/>
  </w:num>
  <w:num w:numId="19">
    <w:abstractNumId w:val="18"/>
  </w:num>
  <w:num w:numId="20">
    <w:abstractNumId w:val="15"/>
  </w:num>
  <w:num w:numId="21">
    <w:abstractNumId w:val="29"/>
  </w:num>
  <w:num w:numId="22">
    <w:abstractNumId w:val="17"/>
  </w:num>
  <w:num w:numId="23">
    <w:abstractNumId w:val="12"/>
  </w:num>
  <w:num w:numId="24">
    <w:abstractNumId w:val="1"/>
  </w:num>
  <w:num w:numId="25">
    <w:abstractNumId w:val="26"/>
  </w:num>
  <w:num w:numId="26">
    <w:abstractNumId w:val="23"/>
  </w:num>
  <w:num w:numId="27">
    <w:abstractNumId w:val="34"/>
  </w:num>
  <w:num w:numId="28">
    <w:abstractNumId w:val="7"/>
  </w:num>
  <w:num w:numId="29">
    <w:abstractNumId w:val="22"/>
  </w:num>
  <w:num w:numId="30">
    <w:abstractNumId w:val="20"/>
  </w:num>
  <w:num w:numId="31">
    <w:abstractNumId w:val="32"/>
  </w:num>
  <w:num w:numId="32">
    <w:abstractNumId w:val="3"/>
  </w:num>
  <w:num w:numId="33">
    <w:abstractNumId w:val="9"/>
  </w:num>
  <w:num w:numId="34">
    <w:abstractNumId w:val="33"/>
  </w:num>
  <w:num w:numId="35">
    <w:abstractNumId w:val="28"/>
  </w:num>
  <w:num w:numId="36">
    <w:abstractNumId w:val="2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0253CD"/>
    <w:rsid w:val="000F200D"/>
    <w:rsid w:val="001341D3"/>
    <w:rsid w:val="00140009"/>
    <w:rsid w:val="001552F9"/>
    <w:rsid w:val="00180705"/>
    <w:rsid w:val="001B1876"/>
    <w:rsid w:val="001C490C"/>
    <w:rsid w:val="00240482"/>
    <w:rsid w:val="002500AB"/>
    <w:rsid w:val="002641CF"/>
    <w:rsid w:val="002C55A0"/>
    <w:rsid w:val="0030476F"/>
    <w:rsid w:val="00353988"/>
    <w:rsid w:val="00381A5B"/>
    <w:rsid w:val="00386EE3"/>
    <w:rsid w:val="003B5A73"/>
    <w:rsid w:val="003E1D16"/>
    <w:rsid w:val="004173D1"/>
    <w:rsid w:val="004400C2"/>
    <w:rsid w:val="004600FC"/>
    <w:rsid w:val="00466FA4"/>
    <w:rsid w:val="00487EA5"/>
    <w:rsid w:val="00494901"/>
    <w:rsid w:val="004B7FD9"/>
    <w:rsid w:val="004E4166"/>
    <w:rsid w:val="005E7690"/>
    <w:rsid w:val="0062187E"/>
    <w:rsid w:val="0062668F"/>
    <w:rsid w:val="006350D5"/>
    <w:rsid w:val="006819F0"/>
    <w:rsid w:val="00691526"/>
    <w:rsid w:val="006B2253"/>
    <w:rsid w:val="006B5421"/>
    <w:rsid w:val="006B788F"/>
    <w:rsid w:val="006D59DF"/>
    <w:rsid w:val="006E25A8"/>
    <w:rsid w:val="00734106"/>
    <w:rsid w:val="00744A1C"/>
    <w:rsid w:val="007530C6"/>
    <w:rsid w:val="00775053"/>
    <w:rsid w:val="0078327E"/>
    <w:rsid w:val="00783355"/>
    <w:rsid w:val="007B11BB"/>
    <w:rsid w:val="007B683F"/>
    <w:rsid w:val="007C68C1"/>
    <w:rsid w:val="007D0414"/>
    <w:rsid w:val="007F452A"/>
    <w:rsid w:val="008016A7"/>
    <w:rsid w:val="00860D7E"/>
    <w:rsid w:val="0086352B"/>
    <w:rsid w:val="00874283"/>
    <w:rsid w:val="008E6953"/>
    <w:rsid w:val="009278D1"/>
    <w:rsid w:val="00982F24"/>
    <w:rsid w:val="009920D0"/>
    <w:rsid w:val="00994DDB"/>
    <w:rsid w:val="009A4013"/>
    <w:rsid w:val="009B3172"/>
    <w:rsid w:val="009C0123"/>
    <w:rsid w:val="009C26B1"/>
    <w:rsid w:val="009F7B0F"/>
    <w:rsid w:val="00A01E31"/>
    <w:rsid w:val="00A02BB5"/>
    <w:rsid w:val="00A209C2"/>
    <w:rsid w:val="00A24A70"/>
    <w:rsid w:val="00AA0924"/>
    <w:rsid w:val="00AA1DBF"/>
    <w:rsid w:val="00AB517B"/>
    <w:rsid w:val="00AC5C94"/>
    <w:rsid w:val="00AC7860"/>
    <w:rsid w:val="00AE03B4"/>
    <w:rsid w:val="00AE7F0C"/>
    <w:rsid w:val="00AF7608"/>
    <w:rsid w:val="00B70F89"/>
    <w:rsid w:val="00B93668"/>
    <w:rsid w:val="00BE38E8"/>
    <w:rsid w:val="00C0345D"/>
    <w:rsid w:val="00C12FE2"/>
    <w:rsid w:val="00C40177"/>
    <w:rsid w:val="00C47F40"/>
    <w:rsid w:val="00C55088"/>
    <w:rsid w:val="00C70B38"/>
    <w:rsid w:val="00C75673"/>
    <w:rsid w:val="00C85A81"/>
    <w:rsid w:val="00CA0C0C"/>
    <w:rsid w:val="00CA6F19"/>
    <w:rsid w:val="00CC1F7C"/>
    <w:rsid w:val="00D048F1"/>
    <w:rsid w:val="00D04CF7"/>
    <w:rsid w:val="00D2078C"/>
    <w:rsid w:val="00D20F1B"/>
    <w:rsid w:val="00D61125"/>
    <w:rsid w:val="00DB787E"/>
    <w:rsid w:val="00DD2259"/>
    <w:rsid w:val="00DF6ADE"/>
    <w:rsid w:val="00E06525"/>
    <w:rsid w:val="00E14AB3"/>
    <w:rsid w:val="00E442AB"/>
    <w:rsid w:val="00E51DEF"/>
    <w:rsid w:val="00E5303D"/>
    <w:rsid w:val="00E613AE"/>
    <w:rsid w:val="00E83E6D"/>
    <w:rsid w:val="00E92E6E"/>
    <w:rsid w:val="00E96B3F"/>
    <w:rsid w:val="00EC4E9F"/>
    <w:rsid w:val="00F20FF6"/>
    <w:rsid w:val="00F21859"/>
    <w:rsid w:val="00F55DBD"/>
    <w:rsid w:val="00F66357"/>
    <w:rsid w:val="00F930EF"/>
    <w:rsid w:val="00FC7736"/>
    <w:rsid w:val="00F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55A0"/>
    <w:pPr>
      <w:ind w:left="720"/>
      <w:contextualSpacing/>
    </w:p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sz w:val="20"/>
      <w:szCs w:val="20"/>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lang w:val="en-GB"/>
    </w:rPr>
  </w:style>
  <w:style w:type="character" w:customStyle="1" w:styleId="HeaderChar">
    <w:name w:val="Header Char"/>
    <w:basedOn w:val="DefaultParagraphFont"/>
    <w:link w:val="Header"/>
    <w:uiPriority w:val="99"/>
    <w:rsid w:val="00C70B38"/>
    <w:rPr>
      <w:lang w:val="en-GB"/>
    </w:rPr>
  </w:style>
  <w:style w:type="paragraph" w:styleId="NormalWeb">
    <w:name w:val="Normal (Web)"/>
    <w:basedOn w:val="Normal"/>
    <w:uiPriority w:val="99"/>
    <w:unhideWhenUsed/>
    <w:rsid w:val="00E613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paragraph" w:customStyle="1" w:styleId="p1">
    <w:name w:val="p1"/>
    <w:basedOn w:val="Normal"/>
    <w:rsid w:val="0030476F"/>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86352B"/>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1341D3"/>
    <w:rPr>
      <w:rFonts w:ascii="Calibri" w:eastAsia="Calibri" w:hAnsi="Calibri" w:cs="Calibri"/>
      <w:b/>
      <w:i/>
      <w:sz w:val="28"/>
      <w:szCs w:val="28"/>
      <w:lang w:val="en-CA"/>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rPr>
  </w:style>
  <w:style w:type="character" w:customStyle="1" w:styleId="TitleChar">
    <w:name w:val="Title Char"/>
    <w:basedOn w:val="DefaultParagraphFont"/>
    <w:link w:val="Title"/>
    <w:uiPriority w:val="10"/>
    <w:rsid w:val="001341D3"/>
    <w:rPr>
      <w:rFonts w:ascii="Cambria" w:eastAsia="Cambria" w:hAnsi="Cambria" w:cs="Cambria"/>
      <w:b/>
      <w:color w:val="17365D"/>
      <w:sz w:val="52"/>
      <w:szCs w:val="52"/>
      <w:lang w:val="en-CA"/>
    </w:rPr>
  </w:style>
  <w:style w:type="character" w:styleId="UnresolvedMention">
    <w:name w:val="Unresolved Mention"/>
    <w:basedOn w:val="DefaultParagraphFont"/>
    <w:uiPriority w:val="99"/>
    <w:semiHidden/>
    <w:unhideWhenUsed/>
    <w:rsid w:val="007C6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2295">
      <w:bodyDiv w:val="1"/>
      <w:marLeft w:val="0"/>
      <w:marRight w:val="0"/>
      <w:marTop w:val="0"/>
      <w:marBottom w:val="0"/>
      <w:divBdr>
        <w:top w:val="none" w:sz="0" w:space="0" w:color="auto"/>
        <w:left w:val="none" w:sz="0" w:space="0" w:color="auto"/>
        <w:bottom w:val="none" w:sz="0" w:space="0" w:color="auto"/>
        <w:right w:val="none" w:sz="0" w:space="0" w:color="auto"/>
      </w:divBdr>
    </w:div>
    <w:div w:id="324211253">
      <w:bodyDiv w:val="1"/>
      <w:marLeft w:val="0"/>
      <w:marRight w:val="0"/>
      <w:marTop w:val="0"/>
      <w:marBottom w:val="0"/>
      <w:divBdr>
        <w:top w:val="none" w:sz="0" w:space="0" w:color="auto"/>
        <w:left w:val="none" w:sz="0" w:space="0" w:color="auto"/>
        <w:bottom w:val="none" w:sz="0" w:space="0" w:color="auto"/>
        <w:right w:val="none" w:sz="0" w:space="0" w:color="auto"/>
      </w:divBdr>
      <w:divsChild>
        <w:div w:id="920799431">
          <w:marLeft w:val="1080"/>
          <w:marRight w:val="0"/>
          <w:marTop w:val="100"/>
          <w:marBottom w:val="0"/>
          <w:divBdr>
            <w:top w:val="none" w:sz="0" w:space="0" w:color="auto"/>
            <w:left w:val="none" w:sz="0" w:space="0" w:color="auto"/>
            <w:bottom w:val="none" w:sz="0" w:space="0" w:color="auto"/>
            <w:right w:val="none" w:sz="0" w:space="0" w:color="auto"/>
          </w:divBdr>
        </w:div>
        <w:div w:id="2028749851">
          <w:marLeft w:val="1080"/>
          <w:marRight w:val="0"/>
          <w:marTop w:val="100"/>
          <w:marBottom w:val="0"/>
          <w:divBdr>
            <w:top w:val="none" w:sz="0" w:space="0" w:color="auto"/>
            <w:left w:val="none" w:sz="0" w:space="0" w:color="auto"/>
            <w:bottom w:val="none" w:sz="0" w:space="0" w:color="auto"/>
            <w:right w:val="none" w:sz="0" w:space="0" w:color="auto"/>
          </w:divBdr>
        </w:div>
        <w:div w:id="1164855862">
          <w:marLeft w:val="1080"/>
          <w:marRight w:val="0"/>
          <w:marTop w:val="100"/>
          <w:marBottom w:val="0"/>
          <w:divBdr>
            <w:top w:val="none" w:sz="0" w:space="0" w:color="auto"/>
            <w:left w:val="none" w:sz="0" w:space="0" w:color="auto"/>
            <w:bottom w:val="none" w:sz="0" w:space="0" w:color="auto"/>
            <w:right w:val="none" w:sz="0" w:space="0" w:color="auto"/>
          </w:divBdr>
        </w:div>
      </w:divsChild>
    </w:div>
    <w:div w:id="391731193">
      <w:bodyDiv w:val="1"/>
      <w:marLeft w:val="0"/>
      <w:marRight w:val="0"/>
      <w:marTop w:val="0"/>
      <w:marBottom w:val="0"/>
      <w:divBdr>
        <w:top w:val="none" w:sz="0" w:space="0" w:color="auto"/>
        <w:left w:val="none" w:sz="0" w:space="0" w:color="auto"/>
        <w:bottom w:val="none" w:sz="0" w:space="0" w:color="auto"/>
        <w:right w:val="none" w:sz="0" w:space="0" w:color="auto"/>
      </w:divBdr>
    </w:div>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472605271">
      <w:bodyDiv w:val="1"/>
      <w:marLeft w:val="0"/>
      <w:marRight w:val="0"/>
      <w:marTop w:val="0"/>
      <w:marBottom w:val="0"/>
      <w:divBdr>
        <w:top w:val="none" w:sz="0" w:space="0" w:color="auto"/>
        <w:left w:val="none" w:sz="0" w:space="0" w:color="auto"/>
        <w:bottom w:val="none" w:sz="0" w:space="0" w:color="auto"/>
        <w:right w:val="none" w:sz="0" w:space="0" w:color="auto"/>
      </w:divBdr>
    </w:div>
    <w:div w:id="814566286">
      <w:bodyDiv w:val="1"/>
      <w:marLeft w:val="0"/>
      <w:marRight w:val="0"/>
      <w:marTop w:val="0"/>
      <w:marBottom w:val="0"/>
      <w:divBdr>
        <w:top w:val="none" w:sz="0" w:space="0" w:color="auto"/>
        <w:left w:val="none" w:sz="0" w:space="0" w:color="auto"/>
        <w:bottom w:val="none" w:sz="0" w:space="0" w:color="auto"/>
        <w:right w:val="none" w:sz="0" w:space="0" w:color="auto"/>
      </w:divBdr>
      <w:divsChild>
        <w:div w:id="674311337">
          <w:marLeft w:val="360"/>
          <w:marRight w:val="0"/>
          <w:marTop w:val="200"/>
          <w:marBottom w:val="0"/>
          <w:divBdr>
            <w:top w:val="none" w:sz="0" w:space="0" w:color="auto"/>
            <w:left w:val="none" w:sz="0" w:space="0" w:color="auto"/>
            <w:bottom w:val="none" w:sz="0" w:space="0" w:color="auto"/>
            <w:right w:val="none" w:sz="0" w:space="0" w:color="auto"/>
          </w:divBdr>
        </w:div>
        <w:div w:id="1271663547">
          <w:marLeft w:val="360"/>
          <w:marRight w:val="0"/>
          <w:marTop w:val="200"/>
          <w:marBottom w:val="0"/>
          <w:divBdr>
            <w:top w:val="none" w:sz="0" w:space="0" w:color="auto"/>
            <w:left w:val="none" w:sz="0" w:space="0" w:color="auto"/>
            <w:bottom w:val="none" w:sz="0" w:space="0" w:color="auto"/>
            <w:right w:val="none" w:sz="0" w:space="0" w:color="auto"/>
          </w:divBdr>
        </w:div>
        <w:div w:id="1762675332">
          <w:marLeft w:val="360"/>
          <w:marRight w:val="0"/>
          <w:marTop w:val="200"/>
          <w:marBottom w:val="0"/>
          <w:divBdr>
            <w:top w:val="none" w:sz="0" w:space="0" w:color="auto"/>
            <w:left w:val="none" w:sz="0" w:space="0" w:color="auto"/>
            <w:bottom w:val="none" w:sz="0" w:space="0" w:color="auto"/>
            <w:right w:val="none" w:sz="0" w:space="0" w:color="auto"/>
          </w:divBdr>
        </w:div>
        <w:div w:id="840781925">
          <w:marLeft w:val="1080"/>
          <w:marRight w:val="0"/>
          <w:marTop w:val="100"/>
          <w:marBottom w:val="0"/>
          <w:divBdr>
            <w:top w:val="none" w:sz="0" w:space="0" w:color="auto"/>
            <w:left w:val="none" w:sz="0" w:space="0" w:color="auto"/>
            <w:bottom w:val="none" w:sz="0" w:space="0" w:color="auto"/>
            <w:right w:val="none" w:sz="0" w:space="0" w:color="auto"/>
          </w:divBdr>
        </w:div>
        <w:div w:id="1516335760">
          <w:marLeft w:val="1080"/>
          <w:marRight w:val="0"/>
          <w:marTop w:val="100"/>
          <w:marBottom w:val="0"/>
          <w:divBdr>
            <w:top w:val="none" w:sz="0" w:space="0" w:color="auto"/>
            <w:left w:val="none" w:sz="0" w:space="0" w:color="auto"/>
            <w:bottom w:val="none" w:sz="0" w:space="0" w:color="auto"/>
            <w:right w:val="none" w:sz="0" w:space="0" w:color="auto"/>
          </w:divBdr>
        </w:div>
      </w:divsChild>
    </w:div>
    <w:div w:id="873662086">
      <w:bodyDiv w:val="1"/>
      <w:marLeft w:val="0"/>
      <w:marRight w:val="0"/>
      <w:marTop w:val="0"/>
      <w:marBottom w:val="0"/>
      <w:divBdr>
        <w:top w:val="none" w:sz="0" w:space="0" w:color="auto"/>
        <w:left w:val="none" w:sz="0" w:space="0" w:color="auto"/>
        <w:bottom w:val="none" w:sz="0" w:space="0" w:color="auto"/>
        <w:right w:val="none" w:sz="0" w:space="0" w:color="auto"/>
      </w:divBdr>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050766467">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309434912">
      <w:bodyDiv w:val="1"/>
      <w:marLeft w:val="0"/>
      <w:marRight w:val="0"/>
      <w:marTop w:val="0"/>
      <w:marBottom w:val="0"/>
      <w:divBdr>
        <w:top w:val="none" w:sz="0" w:space="0" w:color="auto"/>
        <w:left w:val="none" w:sz="0" w:space="0" w:color="auto"/>
        <w:bottom w:val="none" w:sz="0" w:space="0" w:color="auto"/>
        <w:right w:val="none" w:sz="0" w:space="0" w:color="auto"/>
      </w:divBdr>
    </w:div>
    <w:div w:id="1661034040">
      <w:bodyDiv w:val="1"/>
      <w:marLeft w:val="0"/>
      <w:marRight w:val="0"/>
      <w:marTop w:val="0"/>
      <w:marBottom w:val="0"/>
      <w:divBdr>
        <w:top w:val="none" w:sz="0" w:space="0" w:color="auto"/>
        <w:left w:val="none" w:sz="0" w:space="0" w:color="auto"/>
        <w:bottom w:val="none" w:sz="0" w:space="0" w:color="auto"/>
        <w:right w:val="none" w:sz="0" w:space="0" w:color="auto"/>
      </w:divBdr>
    </w:div>
    <w:div w:id="1762220588">
      <w:bodyDiv w:val="1"/>
      <w:marLeft w:val="0"/>
      <w:marRight w:val="0"/>
      <w:marTop w:val="0"/>
      <w:marBottom w:val="0"/>
      <w:divBdr>
        <w:top w:val="none" w:sz="0" w:space="0" w:color="auto"/>
        <w:left w:val="none" w:sz="0" w:space="0" w:color="auto"/>
        <w:bottom w:val="none" w:sz="0" w:space="0" w:color="auto"/>
        <w:right w:val="none" w:sz="0" w:space="0" w:color="auto"/>
      </w:divBdr>
    </w:div>
    <w:div w:id="1850868059">
      <w:bodyDiv w:val="1"/>
      <w:marLeft w:val="0"/>
      <w:marRight w:val="0"/>
      <w:marTop w:val="0"/>
      <w:marBottom w:val="0"/>
      <w:divBdr>
        <w:top w:val="none" w:sz="0" w:space="0" w:color="auto"/>
        <w:left w:val="none" w:sz="0" w:space="0" w:color="auto"/>
        <w:bottom w:val="none" w:sz="0" w:space="0" w:color="auto"/>
        <w:right w:val="none" w:sz="0" w:space="0" w:color="auto"/>
      </w:divBdr>
    </w:div>
    <w:div w:id="185488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resources/board-material/resolutions-2019-09-08-en#1.e" TargetMode="External"/><Relationship Id="rId5" Type="http://schemas.openxmlformats.org/officeDocument/2006/relationships/hyperlink" Target="https://ccnso.icann.org/sites/default/files/field-attached/ccnso-nominations-icann-board-guideline-22aug19-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2019-03-12T06:31:00Z</cp:lastPrinted>
  <dcterms:created xsi:type="dcterms:W3CDTF">2019-09-13T14:00:00Z</dcterms:created>
  <dcterms:modified xsi:type="dcterms:W3CDTF">2019-09-13T14:00:00Z</dcterms:modified>
</cp:coreProperties>
</file>