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C79BF" w14:textId="3A88B8BC" w:rsidR="003F0C8D" w:rsidRPr="007054D2" w:rsidRDefault="007054D2" w:rsidP="003F0C8D">
      <w:pPr>
        <w:spacing w:beforeAutospacing="1" w:after="100" w:afterAutospacing="1"/>
        <w:rPr>
          <w:rFonts w:asciiTheme="majorHAnsi" w:hAnsiTheme="majorHAnsi" w:cs="Times New Roman"/>
          <w:sz w:val="28"/>
          <w:szCs w:val="28"/>
        </w:rPr>
      </w:pPr>
      <w:r w:rsidRPr="007054D2">
        <w:rPr>
          <w:rFonts w:asciiTheme="majorHAnsi" w:hAnsiTheme="majorHAnsi" w:cs="Times New Roman"/>
          <w:b/>
          <w:bCs/>
          <w:sz w:val="28"/>
          <w:szCs w:val="28"/>
        </w:rPr>
        <w:t>Resolution</w:t>
      </w:r>
      <w:r w:rsidR="003F0C8D" w:rsidRPr="007054D2">
        <w:rPr>
          <w:rFonts w:asciiTheme="majorHAnsi" w:hAnsiTheme="majorHAnsi" w:cs="Times New Roman"/>
          <w:b/>
          <w:bCs/>
          <w:sz w:val="28"/>
          <w:szCs w:val="28"/>
        </w:rPr>
        <w:t xml:space="preserve"> </w:t>
      </w:r>
      <w:r w:rsidR="004C1C97" w:rsidRPr="007054D2">
        <w:rPr>
          <w:rFonts w:asciiTheme="majorHAnsi" w:hAnsiTheme="majorHAnsi" w:cs="Times New Roman"/>
          <w:b/>
          <w:bCs/>
          <w:sz w:val="28"/>
          <w:szCs w:val="28"/>
        </w:rPr>
        <w:t>on</w:t>
      </w:r>
      <w:r w:rsidR="003F0C8D" w:rsidRPr="007054D2">
        <w:rPr>
          <w:rFonts w:asciiTheme="majorHAnsi" w:hAnsiTheme="majorHAnsi" w:cs="Times New Roman"/>
          <w:b/>
          <w:bCs/>
          <w:sz w:val="28"/>
          <w:szCs w:val="28"/>
        </w:rPr>
        <w:t xml:space="preserve"> the Final Proposal of the Cross Community Working Group on Naming-Related Functions (CWG-Stewardship)  </w:t>
      </w:r>
    </w:p>
    <w:p w14:paraId="3C976875" w14:textId="19B2E6BB" w:rsidR="003F0C8D" w:rsidRPr="007054D2" w:rsidRDefault="00021AB3" w:rsidP="003F0C8D">
      <w:pPr>
        <w:spacing w:before="100" w:beforeAutospacing="1" w:after="100" w:afterAutospacing="1"/>
        <w:rPr>
          <w:rFonts w:asciiTheme="majorHAnsi" w:hAnsiTheme="majorHAnsi" w:cs="Times New Roman"/>
          <w:b/>
        </w:rPr>
      </w:pPr>
      <w:r w:rsidRPr="007054D2">
        <w:rPr>
          <w:rFonts w:asciiTheme="majorHAnsi" w:hAnsiTheme="majorHAnsi" w:cs="Times New Roman"/>
          <w:b/>
        </w:rPr>
        <w:t>Background</w:t>
      </w:r>
    </w:p>
    <w:p w14:paraId="178F22B4" w14:textId="11A69636" w:rsidR="003F0C8D" w:rsidRPr="007054D2" w:rsidRDefault="007054D2" w:rsidP="00D17BCA">
      <w:pPr>
        <w:spacing w:before="100" w:beforeAutospacing="1" w:after="100" w:afterAutospacing="1"/>
        <w:rPr>
          <w:rFonts w:asciiTheme="majorHAnsi" w:eastAsia="Times New Roman" w:hAnsiTheme="majorHAnsi" w:cs="Times New Roman"/>
        </w:rPr>
      </w:pPr>
      <w:r>
        <w:rPr>
          <w:rFonts w:asciiTheme="majorHAnsi" w:eastAsia="Times New Roman" w:hAnsiTheme="majorHAnsi" w:cs="Times New Roman"/>
        </w:rPr>
        <w:t>On 14 March 2014, t</w:t>
      </w:r>
      <w:r w:rsidR="003F0C8D" w:rsidRPr="007054D2">
        <w:rPr>
          <w:rFonts w:asciiTheme="majorHAnsi" w:eastAsia="Times New Roman" w:hAnsiTheme="majorHAnsi" w:cs="Times New Roman"/>
        </w:rPr>
        <w:t xml:space="preserve">he National Telecommunications and Information Administration (NTIA) </w:t>
      </w:r>
      <w:r>
        <w:rPr>
          <w:rFonts w:asciiTheme="majorHAnsi" w:eastAsia="Times New Roman" w:hAnsiTheme="majorHAnsi" w:cs="Times New Roman"/>
        </w:rPr>
        <w:t>announced its intention to transition key Internet functions to the global multi-stakeholder community. The NTIA</w:t>
      </w:r>
      <w:r w:rsidR="003F0C8D" w:rsidRPr="007054D2">
        <w:rPr>
          <w:rFonts w:asciiTheme="majorHAnsi" w:eastAsia="Times New Roman" w:hAnsiTheme="majorHAnsi" w:cs="Times New Roman"/>
        </w:rPr>
        <w:t xml:space="preserve"> requested that ICANN "convene a multistakeholder process to develop a plan to transition the U.S. government stewardship role" with regard to the IANA Functions and related root zone management.</w:t>
      </w:r>
    </w:p>
    <w:p w14:paraId="693310D4" w14:textId="77777777" w:rsidR="003F0C8D" w:rsidRPr="007054D2" w:rsidRDefault="003F0C8D" w:rsidP="00D17BCA">
      <w:pPr>
        <w:spacing w:before="100" w:beforeAutospacing="1" w:after="100" w:afterAutospacing="1"/>
        <w:rPr>
          <w:rFonts w:asciiTheme="majorHAnsi" w:eastAsia="Times New Roman" w:hAnsiTheme="majorHAnsi" w:cs="Times New Roman"/>
        </w:rPr>
      </w:pPr>
      <w:r w:rsidRPr="007054D2">
        <w:rPr>
          <w:rFonts w:asciiTheme="majorHAnsi" w:eastAsia="Times New Roman" w:hAnsiTheme="majorHAnsi" w:cs="Times New Roman"/>
        </w:rPr>
        <w:t>On June 6 2014, ICANN proposed the creation of an IANA Stewardship Transition Coordination Group (ICG) "responsible for preparing a transition proposal reflecting the differing needs of the various affected parties of the IANA functions."</w:t>
      </w:r>
    </w:p>
    <w:p w14:paraId="6719931E" w14:textId="5D5597EB" w:rsidR="003F0C8D" w:rsidRPr="007054D2" w:rsidRDefault="003F0C8D" w:rsidP="00D17BCA">
      <w:pPr>
        <w:spacing w:before="100" w:beforeAutospacing="1" w:after="100" w:afterAutospacing="1"/>
        <w:rPr>
          <w:rFonts w:asciiTheme="majorHAnsi" w:eastAsia="Times New Roman" w:hAnsiTheme="majorHAnsi" w:cs="Times New Roman"/>
        </w:rPr>
      </w:pPr>
      <w:r w:rsidRPr="007054D2">
        <w:rPr>
          <w:rFonts w:asciiTheme="majorHAnsi" w:eastAsia="Times New Roman" w:hAnsiTheme="majorHAnsi" w:cs="Times New Roman"/>
        </w:rPr>
        <w:t xml:space="preserve">It was determined that the transition proposal should be developed within the directly affected communities (i.e. the IETF for development of standards for Internet Protocol Parameters; the NRO, the ASO, and the RIRs for functions related </w:t>
      </w:r>
      <w:r w:rsidR="00113365" w:rsidRPr="007054D2">
        <w:rPr>
          <w:rFonts w:asciiTheme="majorHAnsi" w:eastAsia="Times New Roman" w:hAnsiTheme="majorHAnsi" w:cs="Times New Roman"/>
        </w:rPr>
        <w:t xml:space="preserve">to </w:t>
      </w:r>
      <w:r w:rsidRPr="007054D2">
        <w:rPr>
          <w:rFonts w:asciiTheme="majorHAnsi" w:eastAsia="Times New Roman" w:hAnsiTheme="majorHAnsi" w:cs="Times New Roman"/>
        </w:rPr>
        <w:t>the management and distribution of numbering resources; and the GNSO and ccNSO for functions related to the Domain Name System). These efforts would inform the work of the ICG, whose responsibility would be to fashion an overall integrated transition proposal from these autonomously developed components.</w:t>
      </w:r>
    </w:p>
    <w:p w14:paraId="5B2DDAA3" w14:textId="10ACCD11" w:rsidR="003F0C8D" w:rsidRPr="007054D2" w:rsidRDefault="003F0C8D" w:rsidP="00D17BCA">
      <w:pPr>
        <w:spacing w:before="100" w:beforeAutospacing="1" w:after="100" w:afterAutospacing="1"/>
        <w:rPr>
          <w:rFonts w:asciiTheme="majorHAnsi" w:eastAsia="Times New Roman" w:hAnsiTheme="majorHAnsi" w:cs="Times New Roman"/>
        </w:rPr>
      </w:pPr>
      <w:r w:rsidRPr="007054D2">
        <w:rPr>
          <w:rFonts w:asciiTheme="majorHAnsi" w:eastAsia="Times New Roman" w:hAnsiTheme="majorHAnsi" w:cs="Times New Roman"/>
        </w:rPr>
        <w:t>The GNSO, ccNSO, SSAC, GAC and ALAC chartered a Cross Community Working Group to develop an IANA Stewardship Transition Proposal on Naming Related Functions</w:t>
      </w:r>
      <w:r w:rsidR="007054D2">
        <w:rPr>
          <w:rFonts w:asciiTheme="majorHAnsi" w:eastAsia="Times New Roman" w:hAnsiTheme="majorHAnsi" w:cs="Times New Roman"/>
        </w:rPr>
        <w:t xml:space="preserve"> (CWG-Stewardship)</w:t>
      </w:r>
      <w:r w:rsidRPr="007054D2">
        <w:rPr>
          <w:rFonts w:asciiTheme="majorHAnsi" w:eastAsia="Times New Roman" w:hAnsiTheme="majorHAnsi" w:cs="Times New Roman"/>
        </w:rPr>
        <w:t>.</w:t>
      </w:r>
    </w:p>
    <w:p w14:paraId="60A91B15" w14:textId="3EDD5395" w:rsidR="003F0C8D" w:rsidRPr="007054D2" w:rsidRDefault="00D60A26" w:rsidP="00D17BCA">
      <w:pPr>
        <w:spacing w:before="100" w:beforeAutospacing="1" w:after="100" w:afterAutospacing="1"/>
        <w:rPr>
          <w:rFonts w:asciiTheme="majorHAnsi" w:eastAsia="Times New Roman" w:hAnsiTheme="majorHAnsi" w:cs="Times New Roman"/>
        </w:rPr>
      </w:pPr>
      <w:r w:rsidRPr="007054D2">
        <w:rPr>
          <w:rFonts w:asciiTheme="majorHAnsi" w:hAnsiTheme="majorHAnsi" w:cs="Helvetica"/>
        </w:rPr>
        <w:t xml:space="preserve">After intense </w:t>
      </w:r>
      <w:r w:rsidR="006045AE" w:rsidRPr="007054D2">
        <w:rPr>
          <w:rFonts w:asciiTheme="majorHAnsi" w:hAnsiTheme="majorHAnsi" w:cs="Helvetica"/>
        </w:rPr>
        <w:t xml:space="preserve">deliberations and </w:t>
      </w:r>
      <w:r w:rsidRPr="007054D2">
        <w:rPr>
          <w:rFonts w:asciiTheme="majorHAnsi" w:hAnsiTheme="majorHAnsi" w:cs="Helvetica"/>
        </w:rPr>
        <w:t>discussions and two extensive consultations of the broad community</w:t>
      </w:r>
      <w:r w:rsidR="00635FB6" w:rsidRPr="007054D2">
        <w:rPr>
          <w:rFonts w:asciiTheme="majorHAnsi" w:hAnsiTheme="majorHAnsi" w:cs="Helvetica"/>
        </w:rPr>
        <w:t>,</w:t>
      </w:r>
      <w:r w:rsidRPr="007054D2">
        <w:rPr>
          <w:rFonts w:asciiTheme="majorHAnsi" w:hAnsiTheme="majorHAnsi" w:cs="Helvetica"/>
        </w:rPr>
        <w:t xml:space="preserve"> the co-chairs of the CWG-Stewardship submitted </w:t>
      </w:r>
      <w:r w:rsidR="007054D2">
        <w:rPr>
          <w:rFonts w:asciiTheme="majorHAnsi" w:hAnsiTheme="majorHAnsi" w:cs="Helvetica"/>
        </w:rPr>
        <w:t>a</w:t>
      </w:r>
      <w:r w:rsidR="003F0C8D" w:rsidRPr="007054D2">
        <w:rPr>
          <w:rFonts w:asciiTheme="majorHAnsi" w:hAnsiTheme="majorHAnsi" w:cs="Helvetica"/>
        </w:rPr>
        <w:t xml:space="preserve"> </w:t>
      </w:r>
      <w:hyperlink r:id="rId6" w:history="1">
        <w:r w:rsidR="003F0C8D" w:rsidRPr="007054D2">
          <w:rPr>
            <w:rStyle w:val="Hyperlink"/>
            <w:rFonts w:asciiTheme="majorHAnsi" w:hAnsiTheme="majorHAnsi" w:cs="Helvetica"/>
          </w:rPr>
          <w:t>Final Proposal</w:t>
        </w:r>
      </w:hyperlink>
      <w:r w:rsidR="00A67306" w:rsidRPr="007054D2">
        <w:rPr>
          <w:rFonts w:asciiTheme="majorHAnsi" w:hAnsiTheme="majorHAnsi" w:cs="Helvetica"/>
        </w:rPr>
        <w:t xml:space="preserve"> </w:t>
      </w:r>
      <w:r w:rsidR="00635FB6" w:rsidRPr="007054D2">
        <w:rPr>
          <w:rFonts w:asciiTheme="majorHAnsi" w:hAnsiTheme="majorHAnsi" w:cs="Helvetica"/>
        </w:rPr>
        <w:t>to the chartering organiz</w:t>
      </w:r>
      <w:r w:rsidRPr="007054D2">
        <w:rPr>
          <w:rFonts w:asciiTheme="majorHAnsi" w:hAnsiTheme="majorHAnsi" w:cs="Helvetica"/>
        </w:rPr>
        <w:t>ations</w:t>
      </w:r>
      <w:r w:rsidR="00635FB6" w:rsidRPr="007054D2">
        <w:rPr>
          <w:rFonts w:asciiTheme="majorHAnsi" w:hAnsiTheme="majorHAnsi" w:cs="Helvetica"/>
        </w:rPr>
        <w:t xml:space="preserve"> on </w:t>
      </w:r>
      <w:r w:rsidR="006045AE" w:rsidRPr="007054D2">
        <w:rPr>
          <w:rFonts w:asciiTheme="majorHAnsi" w:hAnsiTheme="majorHAnsi" w:cs="Helvetica"/>
        </w:rPr>
        <w:t>11 June</w:t>
      </w:r>
      <w:r w:rsidRPr="007054D2">
        <w:rPr>
          <w:rFonts w:asciiTheme="majorHAnsi" w:hAnsiTheme="majorHAnsi" w:cs="Helvetica"/>
        </w:rPr>
        <w:t xml:space="preserve"> </w:t>
      </w:r>
      <w:r w:rsidR="00AF57CE">
        <w:rPr>
          <w:rFonts w:asciiTheme="majorHAnsi" w:hAnsiTheme="majorHAnsi" w:cs="Helvetica"/>
        </w:rPr>
        <w:t xml:space="preserve">2015 </w:t>
      </w:r>
      <w:r w:rsidRPr="007054D2">
        <w:rPr>
          <w:rFonts w:asciiTheme="majorHAnsi" w:hAnsiTheme="majorHAnsi" w:cs="Helvetica"/>
        </w:rPr>
        <w:t>to seek their</w:t>
      </w:r>
      <w:r w:rsidR="00635FB6" w:rsidRPr="007054D2">
        <w:rPr>
          <w:rFonts w:asciiTheme="majorHAnsi" w:hAnsiTheme="majorHAnsi" w:cs="Helvetica"/>
        </w:rPr>
        <w:t xml:space="preserve"> approval for submission of the proposal to the ICG. </w:t>
      </w:r>
      <w:r w:rsidRPr="007054D2">
        <w:rPr>
          <w:rFonts w:asciiTheme="majorHAnsi" w:hAnsiTheme="majorHAnsi" w:cs="Helvetica"/>
        </w:rPr>
        <w:t xml:space="preserve"> </w:t>
      </w:r>
    </w:p>
    <w:p w14:paraId="36E8A749" w14:textId="42F04E23" w:rsidR="00493457" w:rsidRPr="007054D2" w:rsidRDefault="00704D53" w:rsidP="00D17BCA">
      <w:pPr>
        <w:spacing w:before="100" w:beforeAutospacing="1" w:after="100" w:afterAutospacing="1"/>
        <w:rPr>
          <w:rFonts w:asciiTheme="majorHAnsi" w:hAnsiTheme="majorHAnsi" w:cs="Helvetica"/>
        </w:rPr>
      </w:pPr>
      <w:r w:rsidRPr="007054D2">
        <w:rPr>
          <w:rFonts w:asciiTheme="majorHAnsi" w:hAnsiTheme="majorHAnsi" w:cs="Helvetica"/>
        </w:rPr>
        <w:t xml:space="preserve">In </w:t>
      </w:r>
      <w:r w:rsidR="00021AB3" w:rsidRPr="007054D2">
        <w:rPr>
          <w:rFonts w:asciiTheme="majorHAnsi" w:hAnsiTheme="majorHAnsi" w:cs="Helvetica"/>
        </w:rPr>
        <w:t xml:space="preserve">its </w:t>
      </w:r>
      <w:r w:rsidR="00493457" w:rsidRPr="007054D2">
        <w:rPr>
          <w:rFonts w:asciiTheme="majorHAnsi" w:hAnsiTheme="majorHAnsi" w:cs="Helvetica"/>
        </w:rPr>
        <w:t xml:space="preserve">Final </w:t>
      </w:r>
      <w:r w:rsidR="00021AB3" w:rsidRPr="007054D2">
        <w:rPr>
          <w:rFonts w:asciiTheme="majorHAnsi" w:hAnsiTheme="majorHAnsi" w:cs="Helvetica"/>
        </w:rPr>
        <w:t>Report</w:t>
      </w:r>
      <w:r w:rsidR="00493457" w:rsidRPr="007054D2">
        <w:rPr>
          <w:rFonts w:asciiTheme="majorHAnsi" w:hAnsiTheme="majorHAnsi" w:cs="Helvetica"/>
        </w:rPr>
        <w:t xml:space="preserve">, </w:t>
      </w:r>
      <w:r w:rsidR="006F32EE" w:rsidRPr="007054D2">
        <w:rPr>
          <w:rFonts w:asciiTheme="majorHAnsi" w:hAnsiTheme="majorHAnsi" w:cs="Helvetica"/>
        </w:rPr>
        <w:t>t</w:t>
      </w:r>
      <w:r w:rsidR="00493457" w:rsidRPr="007054D2">
        <w:rPr>
          <w:rFonts w:asciiTheme="majorHAnsi" w:hAnsiTheme="majorHAnsi" w:cs="Helvetica"/>
        </w:rPr>
        <w:t>he CWG-Stewardship</w:t>
      </w:r>
      <w:r w:rsidR="00021AB3" w:rsidRPr="007054D2">
        <w:rPr>
          <w:rFonts w:asciiTheme="majorHAnsi" w:hAnsiTheme="majorHAnsi" w:cs="Helvetica"/>
        </w:rPr>
        <w:t xml:space="preserve"> has noted that the </w:t>
      </w:r>
      <w:r w:rsidR="00493457" w:rsidRPr="007054D2">
        <w:rPr>
          <w:rFonts w:asciiTheme="majorHAnsi" w:hAnsiTheme="majorHAnsi" w:cs="Helvetica"/>
        </w:rPr>
        <w:t xml:space="preserve">proposal is significantly dependent and expressly conditioned </w:t>
      </w:r>
      <w:r w:rsidR="00D17BCA" w:rsidRPr="007054D2">
        <w:rPr>
          <w:rFonts w:asciiTheme="majorHAnsi" w:hAnsiTheme="majorHAnsi" w:cs="Helvetica"/>
        </w:rPr>
        <w:t>up</w:t>
      </w:r>
      <w:r w:rsidR="00493457" w:rsidRPr="007054D2">
        <w:rPr>
          <w:rFonts w:asciiTheme="majorHAnsi" w:hAnsiTheme="majorHAnsi" w:cs="Helvetica"/>
        </w:rPr>
        <w:t xml:space="preserve">on the implementation of ICANN-level accountability mechanisms by the Cross Community Working Group on Enhancing ICANN Accountability (CCWG-Accountability). </w:t>
      </w:r>
      <w:r w:rsidR="00AF57CE">
        <w:rPr>
          <w:rFonts w:asciiTheme="majorHAnsi" w:hAnsiTheme="majorHAnsi" w:cs="Helvetica"/>
        </w:rPr>
        <w:t>T</w:t>
      </w:r>
      <w:r w:rsidR="00493457" w:rsidRPr="007054D2">
        <w:rPr>
          <w:rFonts w:asciiTheme="majorHAnsi" w:hAnsiTheme="majorHAnsi" w:cs="Helvetica"/>
        </w:rPr>
        <w:t xml:space="preserve">he CWG-Stewardship is confident that the CCWG-Accountability recommendations, if implemented </w:t>
      </w:r>
      <w:r w:rsidR="00D33EC3" w:rsidRPr="007054D2">
        <w:rPr>
          <w:rFonts w:asciiTheme="majorHAnsi" w:hAnsiTheme="majorHAnsi" w:cs="Helvetica"/>
        </w:rPr>
        <w:t xml:space="preserve">substantially </w:t>
      </w:r>
      <w:r w:rsidR="00493457" w:rsidRPr="007054D2">
        <w:rPr>
          <w:rFonts w:asciiTheme="majorHAnsi" w:hAnsiTheme="majorHAnsi" w:cs="Helvetica"/>
        </w:rPr>
        <w:t xml:space="preserve">as </w:t>
      </w:r>
      <w:r w:rsidR="00021AB3" w:rsidRPr="007054D2">
        <w:rPr>
          <w:rFonts w:asciiTheme="majorHAnsi" w:hAnsiTheme="majorHAnsi" w:cs="Helvetica"/>
        </w:rPr>
        <w:t>envis</w:t>
      </w:r>
      <w:r w:rsidR="00D17BCA" w:rsidRPr="007054D2">
        <w:rPr>
          <w:rFonts w:asciiTheme="majorHAnsi" w:hAnsiTheme="majorHAnsi" w:cs="Helvetica"/>
        </w:rPr>
        <w:t>ioned</w:t>
      </w:r>
      <w:r w:rsidR="00493457" w:rsidRPr="007054D2">
        <w:rPr>
          <w:rFonts w:asciiTheme="majorHAnsi" w:hAnsiTheme="majorHAnsi" w:cs="Helvetica"/>
        </w:rPr>
        <w:t>, will meet the requirements that the CWG-Stewardship has previously communicated to the CCWG</w:t>
      </w:r>
      <w:r w:rsidR="00AF57CE">
        <w:rPr>
          <w:rFonts w:asciiTheme="majorHAnsi" w:hAnsiTheme="majorHAnsi" w:cs="Helvetica"/>
        </w:rPr>
        <w:t>. However</w:t>
      </w:r>
      <w:r w:rsidR="004C1C97" w:rsidRPr="007054D2">
        <w:rPr>
          <w:rFonts w:asciiTheme="majorHAnsi" w:hAnsiTheme="majorHAnsi" w:cs="Helvetica"/>
        </w:rPr>
        <w:t xml:space="preserve">, it is </w:t>
      </w:r>
      <w:r w:rsidR="00021AB3" w:rsidRPr="007054D2">
        <w:rPr>
          <w:rFonts w:asciiTheme="majorHAnsi" w:hAnsiTheme="majorHAnsi" w:cs="Helvetica"/>
        </w:rPr>
        <w:t>noted that</w:t>
      </w:r>
      <w:r w:rsidR="00493457" w:rsidRPr="007054D2">
        <w:rPr>
          <w:rFonts w:asciiTheme="majorHAnsi" w:hAnsiTheme="majorHAnsi" w:cs="Helvetica"/>
        </w:rPr>
        <w:t xml:space="preserve"> </w:t>
      </w:r>
      <w:r w:rsidR="00D17BCA" w:rsidRPr="007054D2">
        <w:rPr>
          <w:rFonts w:asciiTheme="majorHAnsi" w:hAnsiTheme="majorHAnsi" w:cs="Helvetica"/>
        </w:rPr>
        <w:t>the CWG-Stewardship</w:t>
      </w:r>
      <w:r w:rsidR="00021AB3" w:rsidRPr="007054D2">
        <w:rPr>
          <w:rFonts w:asciiTheme="majorHAnsi" w:hAnsiTheme="majorHAnsi" w:cs="Helvetica"/>
        </w:rPr>
        <w:t xml:space="preserve"> Final Proposal may require revision i</w:t>
      </w:r>
      <w:r w:rsidR="00493457" w:rsidRPr="007054D2">
        <w:rPr>
          <w:rFonts w:asciiTheme="majorHAnsi" w:hAnsiTheme="majorHAnsi" w:cs="Helvetica"/>
        </w:rPr>
        <w:t xml:space="preserve">f any element of these ICANN level accountability mechanisms is not implemented </w:t>
      </w:r>
      <w:r w:rsidR="00D33EC3" w:rsidRPr="007054D2">
        <w:rPr>
          <w:rFonts w:asciiTheme="majorHAnsi" w:hAnsiTheme="majorHAnsi" w:cs="Helvetica"/>
        </w:rPr>
        <w:t>substantially in the form</w:t>
      </w:r>
      <w:r w:rsidR="00493457" w:rsidRPr="007054D2">
        <w:rPr>
          <w:rFonts w:asciiTheme="majorHAnsi" w:hAnsiTheme="majorHAnsi" w:cs="Helvetica"/>
        </w:rPr>
        <w:t xml:space="preserve"> contemplated by the CWG-Stewardsh</w:t>
      </w:r>
      <w:r w:rsidR="00D17BCA" w:rsidRPr="007054D2">
        <w:rPr>
          <w:rFonts w:asciiTheme="majorHAnsi" w:hAnsiTheme="majorHAnsi" w:cs="Helvetica"/>
        </w:rPr>
        <w:t>ip P</w:t>
      </w:r>
      <w:r w:rsidR="00493457" w:rsidRPr="007054D2">
        <w:rPr>
          <w:rFonts w:asciiTheme="majorHAnsi" w:hAnsiTheme="majorHAnsi" w:cs="Helvetica"/>
        </w:rPr>
        <w:t>roposal.</w:t>
      </w:r>
    </w:p>
    <w:p w14:paraId="1E081E89" w14:textId="77777777" w:rsidR="006E0F78" w:rsidRPr="007054D2" w:rsidRDefault="004C1C97" w:rsidP="00980B98">
      <w:pPr>
        <w:tabs>
          <w:tab w:val="left" w:pos="7713"/>
        </w:tabs>
        <w:spacing w:before="100" w:beforeAutospacing="1" w:after="100" w:afterAutospacing="1"/>
        <w:rPr>
          <w:rFonts w:asciiTheme="majorHAnsi" w:hAnsiTheme="majorHAnsi" w:cs="Times New Roman"/>
        </w:rPr>
      </w:pPr>
      <w:r w:rsidRPr="007054D2">
        <w:rPr>
          <w:rFonts w:asciiTheme="majorHAnsi" w:hAnsiTheme="majorHAnsi" w:cs="Times New Roman"/>
        </w:rPr>
        <w:lastRenderedPageBreak/>
        <w:t xml:space="preserve">The </w:t>
      </w:r>
      <w:proofErr w:type="spellStart"/>
      <w:r w:rsidRPr="007054D2">
        <w:rPr>
          <w:rFonts w:asciiTheme="majorHAnsi" w:hAnsiTheme="majorHAnsi" w:cs="Times New Roman"/>
        </w:rPr>
        <w:t>ccNSO</w:t>
      </w:r>
      <w:proofErr w:type="spellEnd"/>
      <w:r w:rsidRPr="007054D2">
        <w:rPr>
          <w:rFonts w:asciiTheme="majorHAnsi" w:hAnsiTheme="majorHAnsi" w:cs="Times New Roman"/>
        </w:rPr>
        <w:t xml:space="preserve"> Council notes </w:t>
      </w:r>
      <w:r w:rsidR="00C971F9" w:rsidRPr="007054D2">
        <w:rPr>
          <w:rFonts w:asciiTheme="majorHAnsi" w:hAnsiTheme="majorHAnsi" w:cs="Times New Roman"/>
        </w:rPr>
        <w:t xml:space="preserve">for the record </w:t>
      </w:r>
      <w:r w:rsidRPr="007054D2">
        <w:rPr>
          <w:rFonts w:asciiTheme="majorHAnsi" w:hAnsiTheme="majorHAnsi" w:cs="Times New Roman"/>
        </w:rPr>
        <w:t>the extensive outreach and engagement</w:t>
      </w:r>
      <w:r w:rsidR="00C971F9" w:rsidRPr="007054D2">
        <w:rPr>
          <w:rFonts w:asciiTheme="majorHAnsi" w:hAnsiTheme="majorHAnsi" w:cs="Times New Roman"/>
        </w:rPr>
        <w:t xml:space="preserve"> efforts, by the </w:t>
      </w:r>
      <w:proofErr w:type="spellStart"/>
      <w:r w:rsidR="00C971F9" w:rsidRPr="007054D2">
        <w:rPr>
          <w:rFonts w:asciiTheme="majorHAnsi" w:hAnsiTheme="majorHAnsi" w:cs="Times New Roman"/>
        </w:rPr>
        <w:t>ccNSO</w:t>
      </w:r>
      <w:proofErr w:type="spellEnd"/>
      <w:r w:rsidR="00C971F9" w:rsidRPr="007054D2">
        <w:rPr>
          <w:rFonts w:asciiTheme="majorHAnsi" w:hAnsiTheme="majorHAnsi" w:cs="Times New Roman"/>
        </w:rPr>
        <w:t xml:space="preserve"> appointed CWG –Stewardship members and </w:t>
      </w:r>
      <w:proofErr w:type="spellStart"/>
      <w:r w:rsidR="00C971F9" w:rsidRPr="007054D2">
        <w:rPr>
          <w:rFonts w:asciiTheme="majorHAnsi" w:hAnsiTheme="majorHAnsi" w:cs="Times New Roman"/>
        </w:rPr>
        <w:t>ccTLD</w:t>
      </w:r>
      <w:proofErr w:type="spellEnd"/>
      <w:r w:rsidR="00C971F9" w:rsidRPr="007054D2">
        <w:rPr>
          <w:rFonts w:asciiTheme="majorHAnsi" w:hAnsiTheme="majorHAnsi" w:cs="Times New Roman"/>
        </w:rPr>
        <w:t xml:space="preserve"> participants, the Regional </w:t>
      </w:r>
      <w:proofErr w:type="spellStart"/>
      <w:r w:rsidR="00C971F9" w:rsidRPr="007054D2">
        <w:rPr>
          <w:rFonts w:asciiTheme="majorHAnsi" w:hAnsiTheme="majorHAnsi" w:cs="Times New Roman"/>
        </w:rPr>
        <w:t>ccTLD</w:t>
      </w:r>
      <w:proofErr w:type="spellEnd"/>
      <w:r w:rsidR="00C971F9" w:rsidRPr="007054D2">
        <w:rPr>
          <w:rFonts w:asciiTheme="majorHAnsi" w:hAnsiTheme="majorHAnsi" w:cs="Times New Roman"/>
        </w:rPr>
        <w:t xml:space="preserve"> Organizations and the </w:t>
      </w:r>
      <w:proofErr w:type="spellStart"/>
      <w:r w:rsidR="00C971F9" w:rsidRPr="007054D2">
        <w:rPr>
          <w:rFonts w:asciiTheme="majorHAnsi" w:hAnsiTheme="majorHAnsi" w:cs="Times New Roman"/>
        </w:rPr>
        <w:t>ccNSO</w:t>
      </w:r>
      <w:proofErr w:type="spellEnd"/>
      <w:r w:rsidR="00C971F9" w:rsidRPr="007054D2">
        <w:rPr>
          <w:rFonts w:asciiTheme="majorHAnsi" w:hAnsiTheme="majorHAnsi" w:cs="Times New Roman"/>
        </w:rPr>
        <w:t xml:space="preserve"> itself </w:t>
      </w:r>
      <w:r w:rsidRPr="007054D2">
        <w:rPr>
          <w:rFonts w:asciiTheme="majorHAnsi" w:hAnsiTheme="majorHAnsi" w:cs="Times New Roman"/>
        </w:rPr>
        <w:t xml:space="preserve">to the </w:t>
      </w:r>
      <w:r w:rsidR="00C971F9" w:rsidRPr="007054D2">
        <w:rPr>
          <w:rFonts w:asciiTheme="majorHAnsi" w:hAnsiTheme="majorHAnsi" w:cs="Times New Roman"/>
        </w:rPr>
        <w:t xml:space="preserve">broad </w:t>
      </w:r>
      <w:proofErr w:type="spellStart"/>
      <w:r w:rsidR="00C971F9" w:rsidRPr="007054D2">
        <w:rPr>
          <w:rFonts w:asciiTheme="majorHAnsi" w:hAnsiTheme="majorHAnsi" w:cs="Times New Roman"/>
        </w:rPr>
        <w:t>ccTLD</w:t>
      </w:r>
      <w:proofErr w:type="spellEnd"/>
      <w:r w:rsidRPr="007054D2">
        <w:rPr>
          <w:rFonts w:asciiTheme="majorHAnsi" w:hAnsiTheme="majorHAnsi" w:cs="Times New Roman"/>
        </w:rPr>
        <w:t xml:space="preserve"> community</w:t>
      </w:r>
      <w:r w:rsidR="00C971F9" w:rsidRPr="007054D2">
        <w:rPr>
          <w:rFonts w:asciiTheme="majorHAnsi" w:hAnsiTheme="majorHAnsi" w:cs="Times New Roman"/>
        </w:rPr>
        <w:t xml:space="preserve">. </w:t>
      </w:r>
    </w:p>
    <w:p w14:paraId="1E72A6CD" w14:textId="43CE85F3" w:rsidR="006E0F78" w:rsidRPr="007054D2" w:rsidRDefault="006E0F78" w:rsidP="006E0F78">
      <w:pPr>
        <w:widowControl w:val="0"/>
        <w:autoSpaceDE w:val="0"/>
        <w:autoSpaceDN w:val="0"/>
        <w:adjustRightInd w:val="0"/>
        <w:rPr>
          <w:rFonts w:asciiTheme="majorHAnsi" w:hAnsiTheme="majorHAnsi" w:cs="Arial"/>
        </w:rPr>
      </w:pPr>
      <w:r w:rsidRPr="007054D2">
        <w:rPr>
          <w:rFonts w:asciiTheme="majorHAnsi" w:hAnsiTheme="majorHAnsi" w:cs="Times New Roman"/>
        </w:rPr>
        <w:t>After</w:t>
      </w:r>
      <w:r w:rsidRPr="007054D2">
        <w:rPr>
          <w:rFonts w:asciiTheme="majorHAnsi" w:hAnsiTheme="majorHAnsi" w:cs="Arial"/>
        </w:rPr>
        <w:t xml:space="preserve"> intense discussions with the </w:t>
      </w:r>
      <w:proofErr w:type="spellStart"/>
      <w:r w:rsidRPr="007054D2">
        <w:rPr>
          <w:rFonts w:asciiTheme="majorHAnsi" w:hAnsiTheme="majorHAnsi" w:cs="Arial"/>
        </w:rPr>
        <w:t>ccTLD</w:t>
      </w:r>
      <w:proofErr w:type="spellEnd"/>
      <w:r w:rsidRPr="007054D2">
        <w:rPr>
          <w:rFonts w:asciiTheme="majorHAnsi" w:hAnsiTheme="majorHAnsi" w:cs="Arial"/>
        </w:rPr>
        <w:t xml:space="preserve"> managers present</w:t>
      </w:r>
      <w:r w:rsidR="00070B42" w:rsidRPr="007054D2">
        <w:rPr>
          <w:rFonts w:asciiTheme="majorHAnsi" w:hAnsiTheme="majorHAnsi" w:cs="Arial"/>
        </w:rPr>
        <w:t xml:space="preserve"> (members and non-members of the </w:t>
      </w:r>
      <w:proofErr w:type="spellStart"/>
      <w:r w:rsidR="00070B42" w:rsidRPr="007054D2">
        <w:rPr>
          <w:rFonts w:asciiTheme="majorHAnsi" w:hAnsiTheme="majorHAnsi" w:cs="Arial"/>
        </w:rPr>
        <w:t>ccNSO</w:t>
      </w:r>
      <w:proofErr w:type="spellEnd"/>
      <w:r w:rsidR="00070B42" w:rsidRPr="007054D2">
        <w:rPr>
          <w:rFonts w:asciiTheme="majorHAnsi" w:hAnsiTheme="majorHAnsi" w:cs="Arial"/>
        </w:rPr>
        <w:t>)</w:t>
      </w:r>
      <w:r w:rsidRPr="007054D2">
        <w:rPr>
          <w:rFonts w:asciiTheme="majorHAnsi" w:hAnsiTheme="majorHAnsi" w:cs="Arial"/>
        </w:rPr>
        <w:t xml:space="preserve">, the </w:t>
      </w:r>
      <w:proofErr w:type="spellStart"/>
      <w:r w:rsidRPr="007054D2">
        <w:rPr>
          <w:rFonts w:asciiTheme="majorHAnsi" w:hAnsiTheme="majorHAnsi" w:cs="Arial"/>
        </w:rPr>
        <w:t>ccTLD</w:t>
      </w:r>
      <w:proofErr w:type="spellEnd"/>
      <w:r w:rsidRPr="007054D2">
        <w:rPr>
          <w:rFonts w:asciiTheme="majorHAnsi" w:hAnsiTheme="majorHAnsi" w:cs="Arial"/>
        </w:rPr>
        <w:t xml:space="preserve"> managers</w:t>
      </w:r>
      <w:r w:rsidR="00D17BCA" w:rsidRPr="007054D2">
        <w:rPr>
          <w:rFonts w:asciiTheme="majorHAnsi" w:hAnsiTheme="majorHAnsi" w:cs="Arial"/>
        </w:rPr>
        <w:t xml:space="preserve"> present</w:t>
      </w:r>
      <w:r w:rsidRPr="007054D2">
        <w:rPr>
          <w:rFonts w:asciiTheme="majorHAnsi" w:hAnsiTheme="majorHAnsi" w:cs="Arial"/>
        </w:rPr>
        <w:t xml:space="preserve"> express</w:t>
      </w:r>
      <w:r w:rsidR="002F1CA1" w:rsidRPr="007054D2">
        <w:rPr>
          <w:rFonts w:asciiTheme="majorHAnsi" w:hAnsiTheme="majorHAnsi" w:cs="Arial"/>
        </w:rPr>
        <w:t>ed</w:t>
      </w:r>
      <w:r w:rsidR="00EB5ADB">
        <w:rPr>
          <w:rFonts w:asciiTheme="majorHAnsi" w:hAnsiTheme="majorHAnsi" w:cs="Arial"/>
        </w:rPr>
        <w:t xml:space="preserve"> </w:t>
      </w:r>
      <w:proofErr w:type="gramStart"/>
      <w:r w:rsidR="00EB5ADB">
        <w:rPr>
          <w:rFonts w:asciiTheme="majorHAnsi" w:hAnsiTheme="majorHAnsi" w:cs="Arial"/>
        </w:rPr>
        <w:t xml:space="preserve">their </w:t>
      </w:r>
      <w:r w:rsidR="007054D2" w:rsidRPr="00091801">
        <w:rPr>
          <w:rFonts w:asciiTheme="majorHAnsi" w:hAnsiTheme="majorHAnsi" w:cs="Arial"/>
          <w:highlight w:val="yellow"/>
        </w:rPr>
        <w:t>[unanimous/broad support]</w:t>
      </w:r>
      <w:proofErr w:type="gramEnd"/>
      <w:r w:rsidRPr="007054D2">
        <w:rPr>
          <w:rFonts w:asciiTheme="majorHAnsi" w:hAnsiTheme="majorHAnsi" w:cs="Arial"/>
        </w:rPr>
        <w:t xml:space="preserve"> for </w:t>
      </w:r>
      <w:r w:rsidR="002F1CA1" w:rsidRPr="007054D2">
        <w:rPr>
          <w:rFonts w:asciiTheme="majorHAnsi" w:hAnsiTheme="majorHAnsi" w:cs="Arial"/>
        </w:rPr>
        <w:t xml:space="preserve">the CWG-Stewardship Transition Proposal for the naming related IANA Functions. </w:t>
      </w:r>
    </w:p>
    <w:p w14:paraId="5280E878" w14:textId="2A23D49F" w:rsidR="003F0C8D" w:rsidRPr="007054D2" w:rsidRDefault="004C1C97" w:rsidP="007054D2">
      <w:pPr>
        <w:tabs>
          <w:tab w:val="left" w:pos="7713"/>
        </w:tabs>
        <w:spacing w:before="100" w:beforeAutospacing="1" w:after="100" w:afterAutospacing="1"/>
        <w:rPr>
          <w:rFonts w:asciiTheme="majorHAnsi" w:hAnsiTheme="majorHAnsi" w:cs="Times New Roman"/>
          <w:b/>
        </w:rPr>
      </w:pPr>
      <w:r w:rsidRPr="007054D2">
        <w:rPr>
          <w:rFonts w:asciiTheme="majorHAnsi" w:hAnsiTheme="majorHAnsi" w:cs="Times New Roman"/>
        </w:rPr>
        <w:t xml:space="preserve"> </w:t>
      </w:r>
      <w:r w:rsidR="00070B42" w:rsidRPr="007054D2">
        <w:rPr>
          <w:rFonts w:asciiTheme="majorHAnsi" w:hAnsiTheme="majorHAnsi" w:cs="Times New Roman"/>
          <w:b/>
        </w:rPr>
        <w:t>Draft Resolution</w:t>
      </w:r>
      <w:r w:rsidR="00D17BCA" w:rsidRPr="007054D2">
        <w:rPr>
          <w:rFonts w:asciiTheme="majorHAnsi" w:hAnsiTheme="majorHAnsi" w:cs="Times New Roman"/>
          <w:b/>
        </w:rPr>
        <w:t>s</w:t>
      </w:r>
    </w:p>
    <w:p w14:paraId="24891387" w14:textId="1E1E4575" w:rsidR="00DF7682" w:rsidRPr="007054D2" w:rsidRDefault="00070B42" w:rsidP="007054D2">
      <w:pPr>
        <w:pStyle w:val="ListParagraph"/>
        <w:numPr>
          <w:ilvl w:val="0"/>
          <w:numId w:val="8"/>
        </w:numPr>
        <w:spacing w:before="100" w:beforeAutospacing="1" w:after="100" w:afterAutospacing="1"/>
        <w:ind w:left="426"/>
        <w:rPr>
          <w:rFonts w:asciiTheme="majorHAnsi" w:hAnsiTheme="majorHAnsi" w:cs="Helvetica"/>
        </w:rPr>
      </w:pPr>
      <w:r w:rsidRPr="007054D2">
        <w:rPr>
          <w:rFonts w:asciiTheme="majorHAnsi" w:hAnsiTheme="majorHAnsi" w:cs="Helvetica"/>
        </w:rPr>
        <w:t xml:space="preserve">The </w:t>
      </w:r>
      <w:proofErr w:type="spellStart"/>
      <w:r w:rsidRPr="007054D2">
        <w:rPr>
          <w:rFonts w:asciiTheme="majorHAnsi" w:hAnsiTheme="majorHAnsi" w:cs="Helvetica"/>
        </w:rPr>
        <w:t>ccNSO</w:t>
      </w:r>
      <w:proofErr w:type="spellEnd"/>
      <w:r w:rsidRPr="007054D2">
        <w:rPr>
          <w:rFonts w:asciiTheme="majorHAnsi" w:hAnsiTheme="majorHAnsi" w:cs="Helvetica"/>
        </w:rPr>
        <w:t xml:space="preserve"> Council </w:t>
      </w:r>
      <w:r w:rsidRPr="007054D2">
        <w:rPr>
          <w:rFonts w:asciiTheme="majorHAnsi" w:hAnsiTheme="majorHAnsi" w:cs="Arial"/>
        </w:rPr>
        <w:t xml:space="preserve">notes and welcomes the exemplary, long and intensive consultation efforts and process the CWG-Stewardship went through to gather input and feed-back from the community and </w:t>
      </w:r>
      <w:r w:rsidRPr="007054D2">
        <w:rPr>
          <w:rFonts w:asciiTheme="majorHAnsi" w:hAnsiTheme="majorHAnsi" w:cs="Helvetica"/>
        </w:rPr>
        <w:t xml:space="preserve">wholeheartedly thanks all members and participants of the CWG-Stewardship for all its hard work </w:t>
      </w:r>
    </w:p>
    <w:p w14:paraId="758AADEF" w14:textId="1C88D2F3" w:rsidR="000F054C" w:rsidRPr="007054D2" w:rsidRDefault="00C57407" w:rsidP="007054D2">
      <w:pPr>
        <w:pStyle w:val="ListParagraph"/>
        <w:numPr>
          <w:ilvl w:val="0"/>
          <w:numId w:val="8"/>
        </w:numPr>
        <w:spacing w:before="100" w:beforeAutospacing="1" w:after="100" w:afterAutospacing="1"/>
        <w:ind w:left="426"/>
        <w:rPr>
          <w:rFonts w:asciiTheme="majorHAnsi" w:hAnsiTheme="majorHAnsi" w:cs="Helvetica"/>
        </w:rPr>
      </w:pPr>
      <w:r w:rsidRPr="007054D2">
        <w:rPr>
          <w:rFonts w:asciiTheme="majorHAnsi" w:hAnsiTheme="majorHAnsi" w:cs="Helvetica"/>
        </w:rPr>
        <w:t xml:space="preserve">Taking into account the outreach, engagement and consultation efforts of the CWG-Stewardship, the outreach and engagement efforts of the </w:t>
      </w:r>
      <w:proofErr w:type="spellStart"/>
      <w:r w:rsidRPr="007054D2">
        <w:rPr>
          <w:rFonts w:asciiTheme="majorHAnsi" w:hAnsiTheme="majorHAnsi" w:cs="Helvetica"/>
        </w:rPr>
        <w:t>ccNSO</w:t>
      </w:r>
      <w:proofErr w:type="spellEnd"/>
      <w:r w:rsidRPr="007054D2">
        <w:rPr>
          <w:rFonts w:asciiTheme="majorHAnsi" w:hAnsiTheme="majorHAnsi" w:cs="Helvetica"/>
        </w:rPr>
        <w:t xml:space="preserve"> appointed members on the </w:t>
      </w:r>
      <w:r w:rsidR="000F054C" w:rsidRPr="007054D2">
        <w:rPr>
          <w:rFonts w:asciiTheme="majorHAnsi" w:hAnsiTheme="majorHAnsi" w:cs="Helvetica"/>
        </w:rPr>
        <w:t xml:space="preserve">CWG-Stewardship, and the </w:t>
      </w:r>
      <w:proofErr w:type="spellStart"/>
      <w:r w:rsidR="0073747B" w:rsidRPr="007054D2">
        <w:rPr>
          <w:rFonts w:asciiTheme="majorHAnsi" w:hAnsiTheme="majorHAnsi" w:cs="Helvetica"/>
        </w:rPr>
        <w:t>ccNSO</w:t>
      </w:r>
      <w:proofErr w:type="spellEnd"/>
      <w:r w:rsidR="0073747B" w:rsidRPr="007054D2">
        <w:rPr>
          <w:rFonts w:asciiTheme="majorHAnsi" w:hAnsiTheme="majorHAnsi" w:cs="Helvetica"/>
        </w:rPr>
        <w:t xml:space="preserve"> and Regional </w:t>
      </w:r>
      <w:proofErr w:type="spellStart"/>
      <w:r w:rsidR="0073747B" w:rsidRPr="007054D2">
        <w:rPr>
          <w:rFonts w:asciiTheme="majorHAnsi" w:hAnsiTheme="majorHAnsi" w:cs="Helvetica"/>
        </w:rPr>
        <w:t>ccTLD</w:t>
      </w:r>
      <w:proofErr w:type="spellEnd"/>
      <w:r w:rsidR="0073747B" w:rsidRPr="007054D2">
        <w:rPr>
          <w:rFonts w:asciiTheme="majorHAnsi" w:hAnsiTheme="majorHAnsi" w:cs="Helvetica"/>
        </w:rPr>
        <w:t xml:space="preserve"> Organiz</w:t>
      </w:r>
      <w:r w:rsidR="000F054C" w:rsidRPr="007054D2">
        <w:rPr>
          <w:rFonts w:asciiTheme="majorHAnsi" w:hAnsiTheme="majorHAnsi" w:cs="Helvetica"/>
        </w:rPr>
        <w:t xml:space="preserve">ations, and taking into account the extensive consultation of the </w:t>
      </w:r>
      <w:proofErr w:type="spellStart"/>
      <w:r w:rsidR="000F054C" w:rsidRPr="007054D2">
        <w:rPr>
          <w:rFonts w:asciiTheme="majorHAnsi" w:hAnsiTheme="majorHAnsi" w:cs="Helvetica"/>
        </w:rPr>
        <w:t>ccTLD</w:t>
      </w:r>
      <w:proofErr w:type="spellEnd"/>
      <w:r w:rsidR="000F054C" w:rsidRPr="007054D2">
        <w:rPr>
          <w:rFonts w:asciiTheme="majorHAnsi" w:hAnsiTheme="majorHAnsi" w:cs="Helvetica"/>
        </w:rPr>
        <w:t xml:space="preserve"> community present in Singapore and Buenos Aires, the </w:t>
      </w:r>
      <w:proofErr w:type="spellStart"/>
      <w:r w:rsidR="000F054C" w:rsidRPr="007054D2">
        <w:rPr>
          <w:rFonts w:asciiTheme="majorHAnsi" w:hAnsiTheme="majorHAnsi" w:cs="Helvetica"/>
        </w:rPr>
        <w:t>ccNSO</w:t>
      </w:r>
      <w:proofErr w:type="spellEnd"/>
      <w:r w:rsidR="000F054C" w:rsidRPr="007054D2">
        <w:rPr>
          <w:rFonts w:asciiTheme="majorHAnsi" w:hAnsiTheme="majorHAnsi" w:cs="Helvetica"/>
        </w:rPr>
        <w:t xml:space="preserve"> Council is in a positio</w:t>
      </w:r>
      <w:r w:rsidR="0073747B" w:rsidRPr="007054D2">
        <w:rPr>
          <w:rFonts w:asciiTheme="majorHAnsi" w:hAnsiTheme="majorHAnsi" w:cs="Helvetica"/>
        </w:rPr>
        <w:t>n to take a decision on whether it supports the submission of the CWG-Stewardship Proposals to the ICG.</w:t>
      </w:r>
    </w:p>
    <w:p w14:paraId="73829963" w14:textId="0A5B6AF4" w:rsidR="00D17BCA" w:rsidRPr="007054D2" w:rsidRDefault="002F1CA1" w:rsidP="007054D2">
      <w:pPr>
        <w:pStyle w:val="ListParagraph"/>
        <w:numPr>
          <w:ilvl w:val="0"/>
          <w:numId w:val="8"/>
        </w:numPr>
        <w:ind w:left="426"/>
        <w:rPr>
          <w:rFonts w:asciiTheme="majorHAnsi" w:hAnsiTheme="majorHAnsi" w:cs="Helvetica"/>
        </w:rPr>
      </w:pPr>
      <w:r w:rsidRPr="007054D2">
        <w:rPr>
          <w:rFonts w:asciiTheme="majorHAnsi" w:hAnsiTheme="majorHAnsi" w:cs="Helvetica"/>
        </w:rPr>
        <w:t xml:space="preserve">The </w:t>
      </w:r>
      <w:proofErr w:type="spellStart"/>
      <w:r w:rsidRPr="007054D2">
        <w:rPr>
          <w:rFonts w:asciiTheme="majorHAnsi" w:hAnsiTheme="majorHAnsi" w:cs="Helvetica"/>
        </w:rPr>
        <w:t>ccNSO</w:t>
      </w:r>
      <w:proofErr w:type="spellEnd"/>
      <w:r w:rsidRPr="007054D2">
        <w:rPr>
          <w:rFonts w:asciiTheme="majorHAnsi" w:hAnsiTheme="majorHAnsi" w:cs="Helvetica"/>
        </w:rPr>
        <w:t xml:space="preserve"> Council</w:t>
      </w:r>
      <w:r w:rsidR="007054D2" w:rsidRPr="007054D2">
        <w:rPr>
          <w:rFonts w:asciiTheme="majorHAnsi" w:hAnsiTheme="majorHAnsi" w:cs="Helvetica"/>
        </w:rPr>
        <w:t xml:space="preserve"> notes the </w:t>
      </w:r>
      <w:r w:rsidR="00070B42" w:rsidRPr="00091801">
        <w:rPr>
          <w:rFonts w:asciiTheme="majorHAnsi" w:hAnsiTheme="majorHAnsi" w:cs="Helvetica"/>
          <w:highlight w:val="yellow"/>
        </w:rPr>
        <w:t>[unanimous/</w:t>
      </w:r>
      <w:r w:rsidRPr="00091801">
        <w:rPr>
          <w:rFonts w:asciiTheme="majorHAnsi" w:hAnsiTheme="majorHAnsi" w:cs="Helvetica"/>
          <w:highlight w:val="yellow"/>
        </w:rPr>
        <w:t>broad support</w:t>
      </w:r>
      <w:r w:rsidR="00070B42" w:rsidRPr="00091801">
        <w:rPr>
          <w:rFonts w:asciiTheme="majorHAnsi" w:hAnsiTheme="majorHAnsi" w:cs="Helvetica"/>
          <w:highlight w:val="yellow"/>
        </w:rPr>
        <w:t>]</w:t>
      </w:r>
      <w:r w:rsidR="00070B42" w:rsidRPr="007054D2">
        <w:rPr>
          <w:rFonts w:asciiTheme="majorHAnsi" w:hAnsiTheme="majorHAnsi" w:cs="Helvetica"/>
        </w:rPr>
        <w:t xml:space="preserve"> </w:t>
      </w:r>
      <w:r w:rsidRPr="007054D2">
        <w:rPr>
          <w:rFonts w:asciiTheme="majorHAnsi" w:hAnsiTheme="majorHAnsi" w:cs="Helvetica"/>
        </w:rPr>
        <w:t xml:space="preserve">for the CWG-Stewardship </w:t>
      </w:r>
      <w:r w:rsidR="002050BE" w:rsidRPr="007054D2">
        <w:rPr>
          <w:rFonts w:asciiTheme="majorHAnsi" w:hAnsiTheme="majorHAnsi" w:cs="Helvetica"/>
        </w:rPr>
        <w:t>Proposal by</w:t>
      </w:r>
      <w:r w:rsidRPr="007054D2">
        <w:rPr>
          <w:rFonts w:asciiTheme="majorHAnsi" w:hAnsiTheme="majorHAnsi" w:cs="Helvetica"/>
        </w:rPr>
        <w:t xml:space="preserve"> the </w:t>
      </w:r>
      <w:proofErr w:type="spellStart"/>
      <w:r w:rsidRPr="007054D2">
        <w:rPr>
          <w:rFonts w:asciiTheme="majorHAnsi" w:hAnsiTheme="majorHAnsi" w:cs="Helvetica"/>
        </w:rPr>
        <w:t>ccTLD</w:t>
      </w:r>
      <w:proofErr w:type="spellEnd"/>
      <w:r w:rsidRPr="007054D2">
        <w:rPr>
          <w:rFonts w:asciiTheme="majorHAnsi" w:hAnsiTheme="majorHAnsi" w:cs="Helvetica"/>
        </w:rPr>
        <w:t xml:space="preserve"> community present at the sessions on the topic at the Buenos Aires joint </w:t>
      </w:r>
      <w:r w:rsidR="00AF57CE">
        <w:rPr>
          <w:rFonts w:asciiTheme="majorHAnsi" w:hAnsiTheme="majorHAnsi" w:cs="Helvetica"/>
        </w:rPr>
        <w:t xml:space="preserve">meetings of the </w:t>
      </w:r>
      <w:proofErr w:type="spellStart"/>
      <w:r w:rsidRPr="007054D2">
        <w:rPr>
          <w:rFonts w:asciiTheme="majorHAnsi" w:hAnsiTheme="majorHAnsi" w:cs="Helvetica"/>
        </w:rPr>
        <w:t>ccNSO</w:t>
      </w:r>
      <w:proofErr w:type="spellEnd"/>
      <w:r w:rsidR="00AF57CE">
        <w:rPr>
          <w:rFonts w:asciiTheme="majorHAnsi" w:hAnsiTheme="majorHAnsi" w:cs="Helvetica"/>
        </w:rPr>
        <w:t xml:space="preserve"> and </w:t>
      </w:r>
      <w:r w:rsidRPr="007054D2">
        <w:rPr>
          <w:rFonts w:asciiTheme="majorHAnsi" w:hAnsiTheme="majorHAnsi" w:cs="Helvetica"/>
        </w:rPr>
        <w:t>Regional Organizations</w:t>
      </w:r>
      <w:r w:rsidR="002050BE" w:rsidRPr="007054D2">
        <w:rPr>
          <w:rFonts w:asciiTheme="majorHAnsi" w:hAnsiTheme="majorHAnsi" w:cs="Helvetica"/>
        </w:rPr>
        <w:t xml:space="preserve">. </w:t>
      </w:r>
    </w:p>
    <w:p w14:paraId="0D316275" w14:textId="600C26C6" w:rsidR="00D17BCA" w:rsidRPr="007054D2" w:rsidRDefault="002050BE" w:rsidP="007054D2">
      <w:pPr>
        <w:pStyle w:val="ListParagraph"/>
        <w:numPr>
          <w:ilvl w:val="0"/>
          <w:numId w:val="8"/>
        </w:numPr>
        <w:ind w:left="426"/>
        <w:rPr>
          <w:rFonts w:asciiTheme="majorHAnsi" w:hAnsiTheme="majorHAnsi" w:cs="Helvetica"/>
        </w:rPr>
      </w:pPr>
      <w:r w:rsidRPr="007054D2">
        <w:rPr>
          <w:rFonts w:asciiTheme="majorHAnsi" w:hAnsiTheme="majorHAnsi" w:cs="Helvetica"/>
        </w:rPr>
        <w:t xml:space="preserve">Taking into account the </w:t>
      </w:r>
      <w:r w:rsidR="009D083F">
        <w:rPr>
          <w:rFonts w:asciiTheme="majorHAnsi" w:hAnsiTheme="majorHAnsi" w:cs="Helvetica"/>
        </w:rPr>
        <w:t>[</w:t>
      </w:r>
      <w:r w:rsidR="009D083F" w:rsidRPr="009D083F">
        <w:rPr>
          <w:rFonts w:asciiTheme="majorHAnsi" w:hAnsiTheme="majorHAnsi" w:cs="Helvetica"/>
          <w:highlight w:val="yellow"/>
        </w:rPr>
        <w:t>unanimous/ broad support</w:t>
      </w:r>
      <w:r w:rsidR="009D083F">
        <w:rPr>
          <w:rFonts w:asciiTheme="majorHAnsi" w:hAnsiTheme="majorHAnsi" w:cs="Helvetica"/>
        </w:rPr>
        <w:t>] by</w:t>
      </w:r>
      <w:r w:rsidRPr="007054D2">
        <w:rPr>
          <w:rFonts w:asciiTheme="majorHAnsi" w:hAnsiTheme="majorHAnsi" w:cs="Helvetica"/>
        </w:rPr>
        <w:t xml:space="preserve"> the </w:t>
      </w:r>
      <w:proofErr w:type="spellStart"/>
      <w:r w:rsidRPr="007054D2">
        <w:rPr>
          <w:rFonts w:asciiTheme="majorHAnsi" w:hAnsiTheme="majorHAnsi" w:cs="Helvetica"/>
        </w:rPr>
        <w:t>ccTLD</w:t>
      </w:r>
      <w:proofErr w:type="spellEnd"/>
      <w:r w:rsidRPr="007054D2">
        <w:rPr>
          <w:rFonts w:asciiTheme="majorHAnsi" w:hAnsiTheme="majorHAnsi" w:cs="Helvetica"/>
        </w:rPr>
        <w:t xml:space="preserve"> present for CWG-Stewardship Proposal, </w:t>
      </w:r>
      <w:r w:rsidRPr="007054D2">
        <w:rPr>
          <w:rFonts w:asciiTheme="majorHAnsi" w:hAnsiTheme="majorHAnsi"/>
        </w:rPr>
        <w:t>t</w:t>
      </w:r>
      <w:r w:rsidR="00A67306" w:rsidRPr="007054D2">
        <w:rPr>
          <w:rFonts w:asciiTheme="majorHAnsi" w:hAnsiTheme="majorHAnsi"/>
        </w:rPr>
        <w:t xml:space="preserve">he </w:t>
      </w:r>
      <w:proofErr w:type="spellStart"/>
      <w:r w:rsidR="00021AB3" w:rsidRPr="007054D2">
        <w:rPr>
          <w:rFonts w:asciiTheme="majorHAnsi" w:hAnsiTheme="majorHAnsi"/>
        </w:rPr>
        <w:t>cc</w:t>
      </w:r>
      <w:r w:rsidR="00A67306" w:rsidRPr="007054D2">
        <w:rPr>
          <w:rFonts w:asciiTheme="majorHAnsi" w:hAnsiTheme="majorHAnsi"/>
        </w:rPr>
        <w:t>NSO</w:t>
      </w:r>
      <w:proofErr w:type="spellEnd"/>
      <w:r w:rsidR="00A67306" w:rsidRPr="007054D2">
        <w:rPr>
          <w:rFonts w:asciiTheme="majorHAnsi" w:hAnsiTheme="majorHAnsi"/>
        </w:rPr>
        <w:t xml:space="preserve"> Council </w:t>
      </w:r>
      <w:r w:rsidR="00021AB3" w:rsidRPr="007054D2">
        <w:rPr>
          <w:rFonts w:asciiTheme="majorHAnsi" w:hAnsiTheme="majorHAnsi"/>
        </w:rPr>
        <w:t xml:space="preserve">supports </w:t>
      </w:r>
      <w:r w:rsidR="004C1C97" w:rsidRPr="007054D2">
        <w:rPr>
          <w:rFonts w:asciiTheme="majorHAnsi" w:hAnsiTheme="majorHAnsi"/>
        </w:rPr>
        <w:t xml:space="preserve">that </w:t>
      </w:r>
      <w:r w:rsidR="00A67306" w:rsidRPr="007054D2">
        <w:rPr>
          <w:rFonts w:asciiTheme="majorHAnsi" w:hAnsiTheme="majorHAnsi"/>
        </w:rPr>
        <w:t>the CWG-Stewardship</w:t>
      </w:r>
      <w:r w:rsidR="004C1C97" w:rsidRPr="007054D2">
        <w:rPr>
          <w:rFonts w:asciiTheme="majorHAnsi" w:hAnsiTheme="majorHAnsi"/>
        </w:rPr>
        <w:t xml:space="preserve"> submits its</w:t>
      </w:r>
      <w:r w:rsidR="00A67306" w:rsidRPr="007054D2">
        <w:rPr>
          <w:rFonts w:asciiTheme="majorHAnsi" w:hAnsiTheme="majorHAnsi"/>
        </w:rPr>
        <w:t xml:space="preserve"> </w:t>
      </w:r>
      <w:hyperlink r:id="rId7" w:history="1">
        <w:r w:rsidR="00A67306" w:rsidRPr="007054D2">
          <w:rPr>
            <w:rStyle w:val="Hyperlink"/>
            <w:rFonts w:asciiTheme="majorHAnsi" w:hAnsiTheme="majorHAnsi" w:cs="Helvetica"/>
          </w:rPr>
          <w:t>Final Proposal</w:t>
        </w:r>
      </w:hyperlink>
      <w:r w:rsidR="00A67306" w:rsidRPr="007054D2">
        <w:rPr>
          <w:rFonts w:asciiTheme="majorHAnsi" w:hAnsiTheme="majorHAnsi"/>
        </w:rPr>
        <w:t xml:space="preserve"> to the </w:t>
      </w:r>
      <w:r w:rsidR="006F32EE" w:rsidRPr="007054D2">
        <w:rPr>
          <w:rFonts w:asciiTheme="majorHAnsi" w:eastAsia="Times New Roman" w:hAnsiTheme="majorHAnsi" w:cs="Times New Roman"/>
        </w:rPr>
        <w:t>IANA Stewardship Transition Coordination Group</w:t>
      </w:r>
      <w:r w:rsidR="006F32EE" w:rsidRPr="007054D2">
        <w:rPr>
          <w:rFonts w:asciiTheme="majorHAnsi" w:hAnsiTheme="majorHAnsi"/>
        </w:rPr>
        <w:t>.</w:t>
      </w:r>
    </w:p>
    <w:p w14:paraId="385DD298" w14:textId="4F3C1320" w:rsidR="007054D2" w:rsidRPr="007054D2" w:rsidRDefault="00A563DE" w:rsidP="007054D2">
      <w:pPr>
        <w:pStyle w:val="ListParagraph"/>
        <w:numPr>
          <w:ilvl w:val="0"/>
          <w:numId w:val="8"/>
        </w:numPr>
        <w:ind w:left="426"/>
        <w:rPr>
          <w:rFonts w:asciiTheme="majorHAnsi" w:hAnsiTheme="majorHAnsi" w:cs="Helvetica"/>
        </w:rPr>
      </w:pPr>
      <w:r w:rsidRPr="007054D2">
        <w:rPr>
          <w:rFonts w:asciiTheme="majorHAnsi" w:hAnsiTheme="majorHAnsi" w:cs="Helvetica"/>
        </w:rPr>
        <w:t xml:space="preserve">The </w:t>
      </w:r>
      <w:proofErr w:type="spellStart"/>
      <w:r w:rsidR="000F054C" w:rsidRPr="007054D2">
        <w:rPr>
          <w:rFonts w:asciiTheme="majorHAnsi" w:hAnsiTheme="majorHAnsi" w:cs="Helvetica"/>
        </w:rPr>
        <w:t>cc</w:t>
      </w:r>
      <w:r w:rsidRPr="007054D2">
        <w:rPr>
          <w:rFonts w:asciiTheme="majorHAnsi" w:hAnsiTheme="majorHAnsi" w:cs="Helvetica"/>
        </w:rPr>
        <w:t>NSO</w:t>
      </w:r>
      <w:proofErr w:type="spellEnd"/>
      <w:r w:rsidRPr="007054D2">
        <w:rPr>
          <w:rFonts w:asciiTheme="majorHAnsi" w:hAnsiTheme="majorHAnsi" w:cs="Helvetica"/>
        </w:rPr>
        <w:t xml:space="preserve"> Council </w:t>
      </w:r>
      <w:r w:rsidR="00893937" w:rsidRPr="007054D2">
        <w:rPr>
          <w:rFonts w:asciiTheme="majorHAnsi" w:hAnsiTheme="majorHAnsi" w:cs="Helvetica"/>
        </w:rPr>
        <w:t>support</w:t>
      </w:r>
      <w:r w:rsidRPr="007054D2">
        <w:rPr>
          <w:rFonts w:asciiTheme="majorHAnsi" w:hAnsiTheme="majorHAnsi" w:cs="Helvetica"/>
        </w:rPr>
        <w:t xml:space="preserve"> is </w:t>
      </w:r>
      <w:r w:rsidR="00893937" w:rsidRPr="007054D2">
        <w:rPr>
          <w:rFonts w:asciiTheme="majorHAnsi" w:hAnsiTheme="majorHAnsi" w:cs="Helvetica"/>
        </w:rPr>
        <w:t>based on the assumption</w:t>
      </w:r>
      <w:r w:rsidRPr="007054D2">
        <w:rPr>
          <w:rFonts w:asciiTheme="majorHAnsi" w:hAnsiTheme="majorHAnsi" w:cs="Helvetica"/>
        </w:rPr>
        <w:t xml:space="preserve"> th</w:t>
      </w:r>
      <w:r w:rsidR="00F53002" w:rsidRPr="007054D2">
        <w:rPr>
          <w:rFonts w:asciiTheme="majorHAnsi" w:hAnsiTheme="majorHAnsi" w:cs="Helvetica"/>
        </w:rPr>
        <w:t>at</w:t>
      </w:r>
      <w:r w:rsidR="00A67306" w:rsidRPr="007054D2">
        <w:rPr>
          <w:rFonts w:asciiTheme="majorHAnsi" w:hAnsiTheme="majorHAnsi" w:cs="Helvetica"/>
        </w:rPr>
        <w:t xml:space="preserve"> the CWG-Stewardship </w:t>
      </w:r>
      <w:r w:rsidR="001E28A1" w:rsidRPr="007054D2">
        <w:rPr>
          <w:rFonts w:asciiTheme="majorHAnsi" w:hAnsiTheme="majorHAnsi" w:cs="Helvetica"/>
        </w:rPr>
        <w:t xml:space="preserve">Final Proposal </w:t>
      </w:r>
      <w:r w:rsidR="00A67306" w:rsidRPr="007054D2">
        <w:rPr>
          <w:rFonts w:asciiTheme="majorHAnsi" w:hAnsiTheme="majorHAnsi" w:cs="Helvetica"/>
        </w:rPr>
        <w:t xml:space="preserve">is conditional </w:t>
      </w:r>
      <w:r w:rsidR="00897C86" w:rsidRPr="007054D2">
        <w:rPr>
          <w:rFonts w:asciiTheme="majorHAnsi" w:hAnsiTheme="majorHAnsi" w:cs="Helvetica"/>
        </w:rPr>
        <w:t>up</w:t>
      </w:r>
      <w:r w:rsidR="00A67306" w:rsidRPr="007054D2">
        <w:rPr>
          <w:rFonts w:asciiTheme="majorHAnsi" w:hAnsiTheme="majorHAnsi" w:cs="Helvetica"/>
        </w:rPr>
        <w:t>on</w:t>
      </w:r>
      <w:r w:rsidR="00893937" w:rsidRPr="007054D2">
        <w:rPr>
          <w:rFonts w:asciiTheme="majorHAnsi" w:hAnsiTheme="majorHAnsi" w:cs="Helvetica"/>
        </w:rPr>
        <w:t xml:space="preserve"> the implementation of ICANN-level accountability </w:t>
      </w:r>
      <w:r w:rsidR="00893937" w:rsidRPr="00C566B0">
        <w:rPr>
          <w:rFonts w:asciiTheme="majorHAnsi" w:hAnsiTheme="majorHAnsi" w:cs="Helvetica"/>
        </w:rPr>
        <w:t>mechanisms</w:t>
      </w:r>
      <w:r w:rsidR="009D083F" w:rsidRPr="00C566B0">
        <w:rPr>
          <w:rFonts w:asciiTheme="majorHAnsi" w:hAnsiTheme="majorHAnsi" w:cs="Helvetica"/>
        </w:rPr>
        <w:t xml:space="preserve"> </w:t>
      </w:r>
      <w:r w:rsidR="00935F27" w:rsidRPr="00C566B0">
        <w:rPr>
          <w:rFonts w:asciiTheme="majorHAnsi" w:hAnsiTheme="majorHAnsi" w:cs="Helvetica"/>
        </w:rPr>
        <w:t xml:space="preserve">substantially in the form </w:t>
      </w:r>
      <w:r w:rsidR="009D083F" w:rsidRPr="00C566B0">
        <w:rPr>
          <w:rFonts w:asciiTheme="majorHAnsi" w:hAnsiTheme="majorHAnsi" w:cs="Helvetica"/>
        </w:rPr>
        <w:t xml:space="preserve">listed in the Final Proposal </w:t>
      </w:r>
      <w:r w:rsidR="00935F27" w:rsidRPr="00C566B0">
        <w:rPr>
          <w:rFonts w:asciiTheme="majorHAnsi" w:hAnsiTheme="majorHAnsi" w:cs="Helvetica"/>
        </w:rPr>
        <w:t>section 106</w:t>
      </w:r>
      <w:r w:rsidR="006D6963" w:rsidRPr="00C566B0">
        <w:rPr>
          <w:rFonts w:asciiTheme="majorHAnsi" w:hAnsiTheme="majorHAnsi" w:cs="Helvetica"/>
        </w:rPr>
        <w:t xml:space="preserve">, </w:t>
      </w:r>
      <w:r w:rsidR="00935F27" w:rsidRPr="00C566B0">
        <w:rPr>
          <w:rFonts w:asciiTheme="majorHAnsi" w:hAnsiTheme="majorHAnsi" w:cs="Helvetica"/>
        </w:rPr>
        <w:t>and</w:t>
      </w:r>
      <w:r w:rsidR="00935F27">
        <w:rPr>
          <w:rFonts w:asciiTheme="majorHAnsi" w:hAnsiTheme="majorHAnsi" w:cs="Helvetica"/>
        </w:rPr>
        <w:t xml:space="preserve"> </w:t>
      </w:r>
      <w:r w:rsidR="006D6963" w:rsidRPr="007054D2">
        <w:rPr>
          <w:rFonts w:asciiTheme="majorHAnsi" w:hAnsiTheme="majorHAnsi" w:cs="Helvetica"/>
        </w:rPr>
        <w:t xml:space="preserve">which are part of the ICANN-level accountability mechanisms (Work Stream 1) being developed by the CCWG-Accountability </w:t>
      </w:r>
      <w:r w:rsidR="00F53002" w:rsidRPr="007054D2">
        <w:rPr>
          <w:rFonts w:asciiTheme="majorHAnsi" w:hAnsiTheme="majorHAnsi" w:cs="Helvetica"/>
        </w:rPr>
        <w:t>and moreover that</w:t>
      </w:r>
      <w:r w:rsidR="00AF57CE">
        <w:rPr>
          <w:rFonts w:asciiTheme="majorHAnsi" w:hAnsiTheme="majorHAnsi" w:cs="Helvetica"/>
        </w:rPr>
        <w:t>:</w:t>
      </w:r>
      <w:r w:rsidR="00F53002" w:rsidRPr="007054D2">
        <w:rPr>
          <w:rFonts w:asciiTheme="majorHAnsi" w:hAnsiTheme="majorHAnsi" w:cs="Helvetica"/>
        </w:rPr>
        <w:t xml:space="preserve"> </w:t>
      </w:r>
      <w:r w:rsidR="00A67306" w:rsidRPr="007054D2">
        <w:rPr>
          <w:rFonts w:asciiTheme="majorHAnsi" w:hAnsiTheme="majorHAnsi" w:cs="Helvetica"/>
        </w:rPr>
        <w:t xml:space="preserve"> </w:t>
      </w:r>
    </w:p>
    <w:p w14:paraId="31E411D6" w14:textId="7C3A4850" w:rsidR="007054D2" w:rsidRPr="007054D2" w:rsidRDefault="00AF57CE" w:rsidP="007054D2">
      <w:pPr>
        <w:pStyle w:val="ListParagraph"/>
        <w:numPr>
          <w:ilvl w:val="1"/>
          <w:numId w:val="8"/>
        </w:numPr>
        <w:rPr>
          <w:rFonts w:asciiTheme="majorHAnsi" w:hAnsiTheme="majorHAnsi" w:cs="Helvetica"/>
        </w:rPr>
      </w:pPr>
      <w:r>
        <w:rPr>
          <w:rFonts w:asciiTheme="majorHAnsi" w:hAnsiTheme="majorHAnsi" w:cs="Helvetica"/>
        </w:rPr>
        <w:t>These mechanisms will need to be s</w:t>
      </w:r>
      <w:r w:rsidR="00897C86" w:rsidRPr="007054D2">
        <w:rPr>
          <w:rFonts w:asciiTheme="majorHAnsi" w:hAnsiTheme="majorHAnsi" w:cs="Helvetica"/>
        </w:rPr>
        <w:t>upported</w:t>
      </w:r>
      <w:r w:rsidR="00F53002" w:rsidRPr="007054D2">
        <w:rPr>
          <w:rFonts w:asciiTheme="majorHAnsi" w:hAnsiTheme="majorHAnsi" w:cs="Helvetica"/>
        </w:rPr>
        <w:t xml:space="preserve"> </w:t>
      </w:r>
      <w:r w:rsidR="00A67306" w:rsidRPr="007054D2">
        <w:rPr>
          <w:rFonts w:asciiTheme="majorHAnsi" w:hAnsiTheme="majorHAnsi" w:cs="Helvetica"/>
        </w:rPr>
        <w:t xml:space="preserve">by the </w:t>
      </w:r>
      <w:proofErr w:type="spellStart"/>
      <w:r w:rsidR="00897C86" w:rsidRPr="007054D2">
        <w:rPr>
          <w:rFonts w:asciiTheme="majorHAnsi" w:hAnsiTheme="majorHAnsi" w:cs="Helvetica"/>
        </w:rPr>
        <w:t>cc</w:t>
      </w:r>
      <w:r w:rsidR="00A67306" w:rsidRPr="007054D2">
        <w:rPr>
          <w:rFonts w:asciiTheme="majorHAnsi" w:hAnsiTheme="majorHAnsi" w:cs="Helvetica"/>
        </w:rPr>
        <w:t>NSO</w:t>
      </w:r>
      <w:proofErr w:type="spellEnd"/>
      <w:r w:rsidR="006F32EE" w:rsidRPr="007054D2">
        <w:rPr>
          <w:rFonts w:asciiTheme="majorHAnsi" w:hAnsiTheme="majorHAnsi" w:cs="Helvetica"/>
        </w:rPr>
        <w:t xml:space="preserve"> </w:t>
      </w:r>
      <w:r w:rsidR="00F53002" w:rsidRPr="007054D2">
        <w:rPr>
          <w:rFonts w:asciiTheme="majorHAnsi" w:hAnsiTheme="majorHAnsi" w:cs="Helvetica"/>
        </w:rPr>
        <w:t>and;</w:t>
      </w:r>
    </w:p>
    <w:p w14:paraId="6161D969" w14:textId="77777777" w:rsidR="007054D2" w:rsidRPr="007054D2" w:rsidRDefault="00F53002" w:rsidP="007054D2">
      <w:pPr>
        <w:pStyle w:val="ListParagraph"/>
        <w:numPr>
          <w:ilvl w:val="1"/>
          <w:numId w:val="8"/>
        </w:numPr>
        <w:rPr>
          <w:rFonts w:asciiTheme="majorHAnsi" w:hAnsiTheme="majorHAnsi" w:cs="Helvetica"/>
        </w:rPr>
      </w:pPr>
      <w:r w:rsidRPr="007054D2">
        <w:rPr>
          <w:rFonts w:asciiTheme="majorHAnsi" w:hAnsiTheme="majorHAnsi" w:cs="Helvetica"/>
        </w:rPr>
        <w:t xml:space="preserve">Approved </w:t>
      </w:r>
      <w:r w:rsidR="00A67306" w:rsidRPr="007054D2">
        <w:rPr>
          <w:rFonts w:asciiTheme="majorHAnsi" w:hAnsiTheme="majorHAnsi" w:cs="Helvetica"/>
        </w:rPr>
        <w:t>by the ICANN Board</w:t>
      </w:r>
      <w:r w:rsidRPr="007054D2">
        <w:rPr>
          <w:rFonts w:asciiTheme="majorHAnsi" w:hAnsiTheme="majorHAnsi" w:cs="Helvetica"/>
        </w:rPr>
        <w:t xml:space="preserve"> and;</w:t>
      </w:r>
    </w:p>
    <w:p w14:paraId="070B334B" w14:textId="77777777" w:rsidR="007054D2" w:rsidRPr="007054D2" w:rsidRDefault="00BA49E0" w:rsidP="007054D2">
      <w:pPr>
        <w:pStyle w:val="ListParagraph"/>
        <w:numPr>
          <w:ilvl w:val="1"/>
          <w:numId w:val="8"/>
        </w:numPr>
        <w:rPr>
          <w:rFonts w:asciiTheme="majorHAnsi" w:hAnsiTheme="majorHAnsi" w:cs="Helvetica"/>
        </w:rPr>
      </w:pPr>
      <w:r w:rsidRPr="007054D2">
        <w:rPr>
          <w:rFonts w:asciiTheme="majorHAnsi" w:hAnsiTheme="majorHAnsi" w:cs="Helvetica"/>
        </w:rPr>
        <w:t xml:space="preserve">All required bylaws amendments </w:t>
      </w:r>
      <w:r w:rsidR="00522A1E" w:rsidRPr="007054D2">
        <w:rPr>
          <w:rFonts w:asciiTheme="majorHAnsi" w:hAnsiTheme="majorHAnsi" w:cs="Helvetica"/>
        </w:rPr>
        <w:t xml:space="preserve">will need to </w:t>
      </w:r>
      <w:r w:rsidRPr="007054D2">
        <w:rPr>
          <w:rFonts w:asciiTheme="majorHAnsi" w:hAnsiTheme="majorHAnsi" w:cs="Helvetica"/>
        </w:rPr>
        <w:t xml:space="preserve">be adopted before the </w:t>
      </w:r>
      <w:bookmarkStart w:id="0" w:name="_GoBack"/>
      <w:bookmarkEnd w:id="0"/>
      <w:r w:rsidRPr="007054D2">
        <w:rPr>
          <w:rFonts w:asciiTheme="majorHAnsi" w:hAnsiTheme="majorHAnsi" w:cs="Helvetica"/>
        </w:rPr>
        <w:t>transition and;</w:t>
      </w:r>
    </w:p>
    <w:p w14:paraId="16BE6384" w14:textId="77777777" w:rsidR="007054D2" w:rsidRPr="007054D2" w:rsidRDefault="00BA49E0" w:rsidP="007054D2">
      <w:pPr>
        <w:pStyle w:val="ListParagraph"/>
        <w:numPr>
          <w:ilvl w:val="1"/>
          <w:numId w:val="8"/>
        </w:numPr>
        <w:rPr>
          <w:rFonts w:asciiTheme="majorHAnsi" w:hAnsiTheme="majorHAnsi" w:cs="Helvetica"/>
        </w:rPr>
      </w:pPr>
      <w:r w:rsidRPr="007054D2">
        <w:rPr>
          <w:rFonts w:asciiTheme="majorHAnsi" w:hAnsiTheme="majorHAnsi" w:cs="Helvetica"/>
        </w:rPr>
        <w:t>All other required implementation be completed</w:t>
      </w:r>
      <w:r w:rsidRPr="007054D2">
        <w:rPr>
          <w:rFonts w:asciiTheme="majorHAnsi" w:hAnsiTheme="majorHAnsi" w:cs="Arial"/>
          <w:color w:val="262626"/>
        </w:rPr>
        <w:t xml:space="preserve"> </w:t>
      </w:r>
      <w:r w:rsidR="00A67306" w:rsidRPr="007054D2">
        <w:rPr>
          <w:rFonts w:asciiTheme="majorHAnsi" w:hAnsiTheme="majorHAnsi" w:cs="Helvetica"/>
        </w:rPr>
        <w:t>before the transition or</w:t>
      </w:r>
      <w:r w:rsidR="00C61EC9" w:rsidRPr="007054D2">
        <w:rPr>
          <w:rFonts w:asciiTheme="majorHAnsi" w:hAnsiTheme="majorHAnsi" w:cs="Helvetica"/>
        </w:rPr>
        <w:t>, if not implemented</w:t>
      </w:r>
      <w:r w:rsidR="006F32EE" w:rsidRPr="007054D2">
        <w:rPr>
          <w:rFonts w:asciiTheme="majorHAnsi" w:hAnsiTheme="majorHAnsi" w:cs="Helvetica"/>
        </w:rPr>
        <w:t xml:space="preserve"> beforehand</w:t>
      </w:r>
      <w:r w:rsidR="00C61EC9" w:rsidRPr="007054D2">
        <w:rPr>
          <w:rFonts w:asciiTheme="majorHAnsi" w:hAnsiTheme="majorHAnsi" w:cs="Helvetica"/>
        </w:rPr>
        <w:t xml:space="preserve">, </w:t>
      </w:r>
      <w:r w:rsidR="00F53002" w:rsidRPr="007054D2">
        <w:rPr>
          <w:rFonts w:asciiTheme="majorHAnsi" w:hAnsiTheme="majorHAnsi" w:cs="Helvetica"/>
        </w:rPr>
        <w:t xml:space="preserve">that </w:t>
      </w:r>
      <w:r w:rsidR="006F32EE" w:rsidRPr="007054D2">
        <w:rPr>
          <w:rFonts w:asciiTheme="majorHAnsi" w:hAnsiTheme="majorHAnsi" w:cs="Helvetica"/>
        </w:rPr>
        <w:t xml:space="preserve">there </w:t>
      </w:r>
      <w:r w:rsidR="00C61EC9" w:rsidRPr="007054D2">
        <w:rPr>
          <w:rFonts w:asciiTheme="majorHAnsi" w:hAnsiTheme="majorHAnsi" w:cs="Helvetica"/>
        </w:rPr>
        <w:t xml:space="preserve">will </w:t>
      </w:r>
      <w:r w:rsidR="00A67306" w:rsidRPr="007054D2">
        <w:rPr>
          <w:rFonts w:asciiTheme="majorHAnsi" w:hAnsiTheme="majorHAnsi" w:cs="Helvetica"/>
        </w:rPr>
        <w:t xml:space="preserve">be </w:t>
      </w:r>
      <w:r w:rsidR="00F53002" w:rsidRPr="007054D2">
        <w:rPr>
          <w:rFonts w:asciiTheme="majorHAnsi" w:hAnsiTheme="majorHAnsi" w:cs="Helvetica"/>
        </w:rPr>
        <w:t xml:space="preserve">irrevocable </w:t>
      </w:r>
      <w:r w:rsidR="006F32EE" w:rsidRPr="007054D2">
        <w:rPr>
          <w:rFonts w:asciiTheme="majorHAnsi" w:hAnsiTheme="majorHAnsi" w:cs="Helvetica"/>
        </w:rPr>
        <w:t>commitments of</w:t>
      </w:r>
      <w:r w:rsidR="00A67306" w:rsidRPr="007054D2">
        <w:rPr>
          <w:rFonts w:asciiTheme="majorHAnsi" w:hAnsiTheme="majorHAnsi" w:cs="Helvetica"/>
        </w:rPr>
        <w:t xml:space="preserve"> </w:t>
      </w:r>
      <w:r w:rsidR="00C61EC9" w:rsidRPr="007054D2">
        <w:rPr>
          <w:rFonts w:asciiTheme="majorHAnsi" w:hAnsiTheme="majorHAnsi" w:cs="Helvetica"/>
        </w:rPr>
        <w:t xml:space="preserve">such </w:t>
      </w:r>
      <w:r w:rsidR="00A67306" w:rsidRPr="007054D2">
        <w:rPr>
          <w:rFonts w:asciiTheme="majorHAnsi" w:hAnsiTheme="majorHAnsi" w:cs="Helvetica"/>
        </w:rPr>
        <w:t xml:space="preserve">implementation </w:t>
      </w:r>
      <w:r w:rsidR="006F32EE" w:rsidRPr="007054D2">
        <w:rPr>
          <w:rFonts w:asciiTheme="majorHAnsi" w:hAnsiTheme="majorHAnsi" w:cs="Helvetica"/>
        </w:rPr>
        <w:t xml:space="preserve">to be complete </w:t>
      </w:r>
      <w:r w:rsidR="00A67306" w:rsidRPr="007054D2">
        <w:rPr>
          <w:rFonts w:asciiTheme="majorHAnsi" w:hAnsiTheme="majorHAnsi" w:cs="Helvetica"/>
        </w:rPr>
        <w:t>within a reasonable time period after the transition</w:t>
      </w:r>
      <w:r w:rsidR="00C61EC9" w:rsidRPr="007054D2">
        <w:rPr>
          <w:rFonts w:asciiTheme="majorHAnsi" w:hAnsiTheme="majorHAnsi" w:cs="Helvetica"/>
        </w:rPr>
        <w:t>,</w:t>
      </w:r>
      <w:r w:rsidR="00A67306" w:rsidRPr="007054D2">
        <w:rPr>
          <w:rFonts w:asciiTheme="majorHAnsi" w:hAnsiTheme="majorHAnsi" w:cs="Helvetica"/>
        </w:rPr>
        <w:t xml:space="preserve"> not to exceed one year.</w:t>
      </w:r>
    </w:p>
    <w:p w14:paraId="2A6146DB" w14:textId="4BACB934" w:rsidR="007054D2" w:rsidRPr="007054D2" w:rsidRDefault="007B6355" w:rsidP="007054D2">
      <w:pPr>
        <w:pStyle w:val="ListParagraph"/>
        <w:numPr>
          <w:ilvl w:val="0"/>
          <w:numId w:val="8"/>
        </w:numPr>
        <w:rPr>
          <w:rFonts w:asciiTheme="majorHAnsi" w:hAnsiTheme="majorHAnsi" w:cs="Helvetica"/>
        </w:rPr>
      </w:pPr>
      <w:r w:rsidRPr="007054D2">
        <w:rPr>
          <w:rFonts w:asciiTheme="majorHAnsi" w:hAnsiTheme="majorHAnsi" w:cs="Helvetica"/>
        </w:rPr>
        <w:t>Following the submission of the Final Report of the CCWG-Accountability</w:t>
      </w:r>
      <w:r w:rsidR="00AE2269" w:rsidRPr="007054D2">
        <w:rPr>
          <w:rFonts w:asciiTheme="majorHAnsi" w:hAnsiTheme="majorHAnsi" w:cs="Helvetica"/>
        </w:rPr>
        <w:t xml:space="preserve"> on Work Stream 1</w:t>
      </w:r>
      <w:r w:rsidRPr="007054D2">
        <w:rPr>
          <w:rFonts w:asciiTheme="majorHAnsi" w:hAnsiTheme="majorHAnsi" w:cs="Helvetica"/>
        </w:rPr>
        <w:t xml:space="preserve"> and subsequent </w:t>
      </w:r>
      <w:proofErr w:type="spellStart"/>
      <w:r w:rsidR="00897C86" w:rsidRPr="007054D2">
        <w:rPr>
          <w:rFonts w:asciiTheme="majorHAnsi" w:hAnsiTheme="majorHAnsi" w:cs="Helvetica"/>
        </w:rPr>
        <w:t>cc</w:t>
      </w:r>
      <w:r w:rsidRPr="007054D2">
        <w:rPr>
          <w:rFonts w:asciiTheme="majorHAnsi" w:hAnsiTheme="majorHAnsi" w:cs="Helvetica"/>
        </w:rPr>
        <w:t>NSO</w:t>
      </w:r>
      <w:proofErr w:type="spellEnd"/>
      <w:r w:rsidRPr="007054D2">
        <w:rPr>
          <w:rFonts w:asciiTheme="majorHAnsi" w:hAnsiTheme="majorHAnsi" w:cs="Helvetica"/>
        </w:rPr>
        <w:t xml:space="preserve"> consideration</w:t>
      </w:r>
      <w:r w:rsidR="00897C86" w:rsidRPr="007054D2">
        <w:rPr>
          <w:rFonts w:asciiTheme="majorHAnsi" w:hAnsiTheme="majorHAnsi" w:cs="Helvetica"/>
        </w:rPr>
        <w:t xml:space="preserve"> of the proposals of the CCWG-Accountability</w:t>
      </w:r>
      <w:r w:rsidRPr="007054D2">
        <w:rPr>
          <w:rFonts w:asciiTheme="majorHAnsi" w:hAnsiTheme="majorHAnsi" w:cs="Helvetica"/>
        </w:rPr>
        <w:t xml:space="preserve">, the </w:t>
      </w:r>
      <w:proofErr w:type="spellStart"/>
      <w:r w:rsidR="00897C86" w:rsidRPr="007054D2">
        <w:rPr>
          <w:rFonts w:asciiTheme="majorHAnsi" w:hAnsiTheme="majorHAnsi" w:cs="Helvetica"/>
        </w:rPr>
        <w:t>cc</w:t>
      </w:r>
      <w:r w:rsidRPr="007054D2">
        <w:rPr>
          <w:rFonts w:asciiTheme="majorHAnsi" w:hAnsiTheme="majorHAnsi" w:cs="Helvetica"/>
        </w:rPr>
        <w:t>NSO</w:t>
      </w:r>
      <w:proofErr w:type="spellEnd"/>
      <w:r w:rsidRPr="007054D2">
        <w:rPr>
          <w:rFonts w:asciiTheme="majorHAnsi" w:hAnsiTheme="majorHAnsi" w:cs="Helvetica"/>
        </w:rPr>
        <w:t xml:space="preserve"> Council will communicate the results of </w:t>
      </w:r>
      <w:r w:rsidR="00897C86" w:rsidRPr="007054D2">
        <w:rPr>
          <w:rFonts w:asciiTheme="majorHAnsi" w:hAnsiTheme="majorHAnsi" w:cs="Helvetica"/>
        </w:rPr>
        <w:t>these</w:t>
      </w:r>
      <w:r w:rsidRPr="007054D2">
        <w:rPr>
          <w:rFonts w:asciiTheme="majorHAnsi" w:hAnsiTheme="majorHAnsi" w:cs="Helvetica"/>
        </w:rPr>
        <w:t xml:space="preserve"> deliberations to the ICG</w:t>
      </w:r>
      <w:r w:rsidR="00522A1E" w:rsidRPr="007054D2">
        <w:rPr>
          <w:rFonts w:asciiTheme="majorHAnsi" w:hAnsiTheme="majorHAnsi" w:cs="Helvetica"/>
        </w:rPr>
        <w:t>,</w:t>
      </w:r>
      <w:r w:rsidRPr="007054D2">
        <w:rPr>
          <w:rFonts w:asciiTheme="majorHAnsi" w:hAnsiTheme="majorHAnsi" w:cs="Helvetica"/>
        </w:rPr>
        <w:t xml:space="preserve"> ICANN Board and </w:t>
      </w:r>
      <w:r w:rsidR="00522A1E" w:rsidRPr="007054D2">
        <w:rPr>
          <w:rFonts w:asciiTheme="majorHAnsi" w:hAnsiTheme="majorHAnsi" w:cs="Helvetica"/>
        </w:rPr>
        <w:t xml:space="preserve">NTIA, as necessary, </w:t>
      </w:r>
      <w:r w:rsidR="00C61EC9" w:rsidRPr="007054D2">
        <w:rPr>
          <w:rFonts w:asciiTheme="majorHAnsi" w:hAnsiTheme="majorHAnsi" w:cs="Helvetica"/>
        </w:rPr>
        <w:t>t</w:t>
      </w:r>
      <w:r w:rsidR="00D17BCA" w:rsidRPr="007054D2">
        <w:rPr>
          <w:rFonts w:asciiTheme="majorHAnsi" w:hAnsiTheme="majorHAnsi" w:cs="Helvetica"/>
        </w:rPr>
        <w:t>o</w:t>
      </w:r>
      <w:r w:rsidR="00C61EC9" w:rsidRPr="007054D2">
        <w:rPr>
          <w:rFonts w:asciiTheme="majorHAnsi" w:hAnsiTheme="majorHAnsi" w:cs="Helvetica"/>
        </w:rPr>
        <w:t xml:space="preserve"> </w:t>
      </w:r>
      <w:r w:rsidRPr="007054D2">
        <w:rPr>
          <w:rFonts w:asciiTheme="majorHAnsi" w:hAnsiTheme="majorHAnsi" w:cs="Helvetica"/>
        </w:rPr>
        <w:t xml:space="preserve">confirm </w:t>
      </w:r>
      <w:r w:rsidRPr="007054D2">
        <w:rPr>
          <w:rFonts w:asciiTheme="majorHAnsi" w:hAnsiTheme="majorHAnsi" w:cs="Helvetica"/>
        </w:rPr>
        <w:lastRenderedPageBreak/>
        <w:t xml:space="preserve">whether or not the conditionality requirements as set out in the CWG-Stewardship Final </w:t>
      </w:r>
      <w:r w:rsidR="00A76AE9" w:rsidRPr="007054D2">
        <w:rPr>
          <w:rFonts w:asciiTheme="majorHAnsi" w:hAnsiTheme="majorHAnsi" w:cs="Helvetica"/>
        </w:rPr>
        <w:t>Proposal have</w:t>
      </w:r>
      <w:r w:rsidR="00C61EC9" w:rsidRPr="007054D2">
        <w:rPr>
          <w:rFonts w:asciiTheme="majorHAnsi" w:hAnsiTheme="majorHAnsi" w:cs="Helvetica"/>
        </w:rPr>
        <w:t xml:space="preserve"> been </w:t>
      </w:r>
      <w:r w:rsidRPr="007054D2">
        <w:rPr>
          <w:rFonts w:asciiTheme="majorHAnsi" w:hAnsiTheme="majorHAnsi" w:cs="Helvetica"/>
        </w:rPr>
        <w:t>met</w:t>
      </w:r>
      <w:r w:rsidR="00872886" w:rsidRPr="007054D2">
        <w:rPr>
          <w:rFonts w:asciiTheme="majorHAnsi" w:hAnsiTheme="majorHAnsi" w:cs="Helvetica"/>
        </w:rPr>
        <w:t xml:space="preserve"> from a </w:t>
      </w:r>
      <w:proofErr w:type="spellStart"/>
      <w:r w:rsidR="002050BE" w:rsidRPr="007054D2">
        <w:rPr>
          <w:rFonts w:asciiTheme="majorHAnsi" w:hAnsiTheme="majorHAnsi" w:cs="Helvetica"/>
        </w:rPr>
        <w:t>cc</w:t>
      </w:r>
      <w:r w:rsidR="00872886" w:rsidRPr="007054D2">
        <w:rPr>
          <w:rFonts w:asciiTheme="majorHAnsi" w:hAnsiTheme="majorHAnsi" w:cs="Helvetica"/>
        </w:rPr>
        <w:t>NSO</w:t>
      </w:r>
      <w:proofErr w:type="spellEnd"/>
      <w:r w:rsidR="00872886" w:rsidRPr="007054D2">
        <w:rPr>
          <w:rFonts w:asciiTheme="majorHAnsi" w:hAnsiTheme="majorHAnsi" w:cs="Helvetica"/>
        </w:rPr>
        <w:t xml:space="preserve"> perspective</w:t>
      </w:r>
      <w:r w:rsidRPr="007054D2">
        <w:rPr>
          <w:rFonts w:asciiTheme="majorHAnsi" w:hAnsiTheme="majorHAnsi" w:cs="Helvetica"/>
        </w:rPr>
        <w:t xml:space="preserve">. </w:t>
      </w:r>
    </w:p>
    <w:p w14:paraId="50A351D5" w14:textId="3C49E139" w:rsidR="007054D2" w:rsidRPr="007054D2" w:rsidRDefault="00893937" w:rsidP="007054D2">
      <w:pPr>
        <w:pStyle w:val="ListParagraph"/>
        <w:numPr>
          <w:ilvl w:val="0"/>
          <w:numId w:val="8"/>
        </w:numPr>
        <w:rPr>
          <w:rFonts w:asciiTheme="majorHAnsi" w:hAnsiTheme="majorHAnsi" w:cs="Helvetica"/>
        </w:rPr>
      </w:pPr>
      <w:r w:rsidRPr="007054D2">
        <w:rPr>
          <w:rFonts w:asciiTheme="majorHAnsi" w:hAnsiTheme="majorHAnsi" w:cs="Helvetica"/>
        </w:rPr>
        <w:t xml:space="preserve">The </w:t>
      </w:r>
      <w:proofErr w:type="spellStart"/>
      <w:r w:rsidRPr="007054D2">
        <w:rPr>
          <w:rFonts w:asciiTheme="majorHAnsi" w:hAnsiTheme="majorHAnsi" w:cs="Helvetica"/>
        </w:rPr>
        <w:t>ccNSO</w:t>
      </w:r>
      <w:proofErr w:type="spellEnd"/>
      <w:r w:rsidRPr="007054D2">
        <w:rPr>
          <w:rFonts w:asciiTheme="majorHAnsi" w:hAnsiTheme="majorHAnsi" w:cs="Helvetica"/>
        </w:rPr>
        <w:t xml:space="preserve"> Council recommends that the CWG-Stewardship only</w:t>
      </w:r>
      <w:r w:rsidR="00AF57CE">
        <w:rPr>
          <w:rFonts w:asciiTheme="majorHAnsi" w:hAnsiTheme="majorHAnsi" w:cs="Helvetica"/>
        </w:rPr>
        <w:t xml:space="preserve"> be</w:t>
      </w:r>
      <w:r w:rsidRPr="007054D2">
        <w:rPr>
          <w:rFonts w:asciiTheme="majorHAnsi" w:hAnsiTheme="majorHAnsi" w:cs="Helvetica"/>
        </w:rPr>
        <w:t xml:space="preserve"> formally closed upon submission</w:t>
      </w:r>
      <w:r w:rsidR="00AF57CE">
        <w:rPr>
          <w:rFonts w:asciiTheme="majorHAnsi" w:hAnsiTheme="majorHAnsi" w:cs="Helvetica"/>
        </w:rPr>
        <w:t>,</w:t>
      </w:r>
      <w:r w:rsidRPr="007054D2">
        <w:rPr>
          <w:rFonts w:asciiTheme="majorHAnsi" w:hAnsiTheme="majorHAnsi" w:cs="Helvetica"/>
        </w:rPr>
        <w:t xml:space="preserve"> by the ICANN Board</w:t>
      </w:r>
      <w:r w:rsidR="00AF57CE">
        <w:rPr>
          <w:rFonts w:asciiTheme="majorHAnsi" w:hAnsiTheme="majorHAnsi" w:cs="Helvetica"/>
        </w:rPr>
        <w:t>,</w:t>
      </w:r>
      <w:r w:rsidRPr="007054D2">
        <w:rPr>
          <w:rFonts w:asciiTheme="majorHAnsi" w:hAnsiTheme="majorHAnsi" w:cs="Helvetica"/>
        </w:rPr>
        <w:t xml:space="preserve"> of the final transition proposal to the NTIA, thus allowing the CWG-Stewardship to provide input to the ICG and/or </w:t>
      </w:r>
      <w:proofErr w:type="spellStart"/>
      <w:r w:rsidRPr="007054D2">
        <w:rPr>
          <w:rFonts w:asciiTheme="majorHAnsi" w:hAnsiTheme="majorHAnsi" w:cs="Helvetica"/>
        </w:rPr>
        <w:t>ccNSO</w:t>
      </w:r>
      <w:proofErr w:type="spellEnd"/>
      <w:r w:rsidRPr="007054D2">
        <w:rPr>
          <w:rFonts w:asciiTheme="majorHAnsi" w:hAnsiTheme="majorHAnsi" w:cs="Helvetica"/>
        </w:rPr>
        <w:t xml:space="preserve"> should any questions or issues arise before that time. </w:t>
      </w:r>
    </w:p>
    <w:p w14:paraId="4BD47486" w14:textId="38A8E89B" w:rsidR="006B3D1D" w:rsidRPr="007054D2" w:rsidRDefault="006B3D1D" w:rsidP="007054D2">
      <w:pPr>
        <w:pStyle w:val="ListParagraph"/>
        <w:numPr>
          <w:ilvl w:val="0"/>
          <w:numId w:val="8"/>
        </w:numPr>
        <w:rPr>
          <w:rFonts w:asciiTheme="majorHAnsi" w:hAnsiTheme="majorHAnsi" w:cs="Helvetica"/>
        </w:rPr>
      </w:pPr>
      <w:r w:rsidRPr="007054D2">
        <w:rPr>
          <w:rFonts w:asciiTheme="majorHAnsi" w:hAnsiTheme="majorHAnsi" w:cs="Arial"/>
          <w:lang w:val="en-CA"/>
        </w:rPr>
        <w:t xml:space="preserve">The </w:t>
      </w:r>
      <w:proofErr w:type="spellStart"/>
      <w:r w:rsidRPr="007054D2">
        <w:rPr>
          <w:rFonts w:asciiTheme="majorHAnsi" w:hAnsiTheme="majorHAnsi" w:cs="Arial"/>
          <w:lang w:val="en-CA"/>
        </w:rPr>
        <w:t>ccNSO</w:t>
      </w:r>
      <w:proofErr w:type="spellEnd"/>
      <w:r w:rsidRPr="007054D2">
        <w:rPr>
          <w:rFonts w:asciiTheme="majorHAnsi" w:hAnsiTheme="majorHAnsi" w:cs="Arial"/>
          <w:lang w:val="en-CA"/>
        </w:rPr>
        <w:t xml:space="preserve"> Council requests </w:t>
      </w:r>
      <w:r w:rsidR="00D17BCA" w:rsidRPr="007054D2">
        <w:rPr>
          <w:rFonts w:asciiTheme="majorHAnsi" w:hAnsiTheme="majorHAnsi" w:cs="Arial"/>
          <w:lang w:val="en-CA"/>
        </w:rPr>
        <w:t>the secretariat</w:t>
      </w:r>
      <w:r w:rsidRPr="007054D2">
        <w:rPr>
          <w:rFonts w:asciiTheme="majorHAnsi" w:hAnsiTheme="majorHAnsi" w:cs="Arial"/>
          <w:lang w:val="en-CA"/>
        </w:rPr>
        <w:t xml:space="preserve"> to publish this resolution as soon as possible after </w:t>
      </w:r>
      <w:r w:rsidR="00AF57CE">
        <w:rPr>
          <w:rFonts w:asciiTheme="majorHAnsi" w:hAnsiTheme="majorHAnsi" w:cs="Arial"/>
          <w:lang w:val="en-CA"/>
        </w:rPr>
        <w:t xml:space="preserve">the </w:t>
      </w:r>
      <w:r w:rsidRPr="007054D2">
        <w:rPr>
          <w:rFonts w:asciiTheme="majorHAnsi" w:hAnsiTheme="majorHAnsi" w:cs="Arial"/>
          <w:lang w:val="en-CA"/>
        </w:rPr>
        <w:t>closure</w:t>
      </w:r>
      <w:r w:rsidR="00AF57CE">
        <w:rPr>
          <w:rFonts w:asciiTheme="majorHAnsi" w:hAnsiTheme="majorHAnsi" w:cs="Arial"/>
          <w:lang w:val="en-CA"/>
        </w:rPr>
        <w:t xml:space="preserve"> of</w:t>
      </w:r>
      <w:r w:rsidRPr="007054D2">
        <w:rPr>
          <w:rFonts w:asciiTheme="majorHAnsi" w:hAnsiTheme="majorHAnsi" w:cs="Arial"/>
          <w:lang w:val="en-CA"/>
        </w:rPr>
        <w:t xml:space="preserve"> this </w:t>
      </w:r>
      <w:proofErr w:type="spellStart"/>
      <w:r w:rsidRPr="007054D2">
        <w:rPr>
          <w:rFonts w:asciiTheme="majorHAnsi" w:hAnsiTheme="majorHAnsi" w:cs="Arial"/>
          <w:lang w:val="en-CA"/>
        </w:rPr>
        <w:t>ccNSO</w:t>
      </w:r>
      <w:proofErr w:type="spellEnd"/>
      <w:r w:rsidRPr="007054D2">
        <w:rPr>
          <w:rFonts w:asciiTheme="majorHAnsi" w:hAnsiTheme="majorHAnsi" w:cs="Arial"/>
          <w:lang w:val="en-CA"/>
        </w:rPr>
        <w:t xml:space="preserve"> Council meeting.</w:t>
      </w:r>
      <w:r w:rsidR="00D17BCA" w:rsidRPr="007054D2">
        <w:rPr>
          <w:rFonts w:asciiTheme="majorHAnsi" w:hAnsiTheme="majorHAnsi" w:cs="Arial"/>
        </w:rPr>
        <w:t xml:space="preserve"> </w:t>
      </w:r>
      <w:r w:rsidRPr="007054D2">
        <w:rPr>
          <w:rFonts w:asciiTheme="majorHAnsi" w:hAnsiTheme="majorHAnsi" w:cs="Arial"/>
        </w:rPr>
        <w:t xml:space="preserve">In accordance to the rules of the </w:t>
      </w:r>
      <w:proofErr w:type="spellStart"/>
      <w:r w:rsidRPr="007054D2">
        <w:rPr>
          <w:rFonts w:asciiTheme="majorHAnsi" w:hAnsiTheme="majorHAnsi" w:cs="Arial"/>
        </w:rPr>
        <w:t>ccNSO</w:t>
      </w:r>
      <w:proofErr w:type="spellEnd"/>
      <w:r w:rsidRPr="007054D2">
        <w:rPr>
          <w:rFonts w:asciiTheme="majorHAnsi" w:hAnsiTheme="majorHAnsi" w:cs="Arial"/>
        </w:rPr>
        <w:t xml:space="preserve"> (</w:t>
      </w:r>
      <w:hyperlink r:id="rId8" w:history="1">
        <w:r w:rsidRPr="007054D2">
          <w:rPr>
            <w:rStyle w:val="Hyperlink"/>
            <w:rFonts w:asciiTheme="majorHAnsi" w:hAnsiTheme="majorHAnsi" w:cs="Arial"/>
          </w:rPr>
          <w:t>http://ccnso.icann.org/about/ccnso-rules-dec04-en.pdf</w:t>
        </w:r>
      </w:hyperlink>
      <w:r w:rsidR="00893937" w:rsidRPr="007054D2">
        <w:rPr>
          <w:rFonts w:asciiTheme="majorHAnsi" w:hAnsiTheme="majorHAnsi" w:cs="Arial"/>
        </w:rPr>
        <w:t>)</w:t>
      </w:r>
      <w:r w:rsidRPr="007054D2">
        <w:rPr>
          <w:rFonts w:asciiTheme="majorHAnsi" w:hAnsiTheme="majorHAnsi" w:cs="Arial"/>
        </w:rPr>
        <w:t xml:space="preserve">, the decisions </w:t>
      </w:r>
      <w:r w:rsidR="00893937" w:rsidRPr="007054D2">
        <w:rPr>
          <w:rFonts w:asciiTheme="majorHAnsi" w:hAnsiTheme="majorHAnsi" w:cs="Arial"/>
        </w:rPr>
        <w:t>in this resolution</w:t>
      </w:r>
      <w:r w:rsidRPr="007054D2">
        <w:rPr>
          <w:rFonts w:asciiTheme="majorHAnsi" w:hAnsiTheme="majorHAnsi" w:cs="Arial"/>
        </w:rPr>
        <w:t xml:space="preserve"> will become effective seven days after publication of these decision</w:t>
      </w:r>
      <w:r w:rsidR="00711599" w:rsidRPr="007054D2">
        <w:rPr>
          <w:rFonts w:asciiTheme="majorHAnsi" w:hAnsiTheme="majorHAnsi" w:cs="Arial"/>
        </w:rPr>
        <w:t>s</w:t>
      </w:r>
      <w:r w:rsidRPr="007054D2">
        <w:rPr>
          <w:rFonts w:asciiTheme="majorHAnsi" w:hAnsiTheme="majorHAnsi" w:cs="Arial"/>
        </w:rPr>
        <w:t xml:space="preserve"> by the Council. For the interim</w:t>
      </w:r>
      <w:r w:rsidR="00D17BCA" w:rsidRPr="007054D2">
        <w:rPr>
          <w:rFonts w:asciiTheme="majorHAnsi" w:hAnsiTheme="majorHAnsi" w:cs="Arial"/>
        </w:rPr>
        <w:t>,</w:t>
      </w:r>
      <w:r w:rsidR="00AF57CE">
        <w:rPr>
          <w:rFonts w:asciiTheme="majorHAnsi" w:hAnsiTheme="majorHAnsi" w:cs="Arial"/>
        </w:rPr>
        <w:t xml:space="preserve"> </w:t>
      </w:r>
      <w:r w:rsidRPr="007054D2">
        <w:rPr>
          <w:rFonts w:asciiTheme="majorHAnsi" w:hAnsiTheme="majorHAnsi" w:cs="Arial"/>
        </w:rPr>
        <w:t xml:space="preserve">the chair of the </w:t>
      </w:r>
      <w:proofErr w:type="spellStart"/>
      <w:r w:rsidRPr="007054D2">
        <w:rPr>
          <w:rFonts w:asciiTheme="majorHAnsi" w:hAnsiTheme="majorHAnsi" w:cs="Arial"/>
        </w:rPr>
        <w:t>ccNSO</w:t>
      </w:r>
      <w:proofErr w:type="spellEnd"/>
      <w:r w:rsidRPr="007054D2">
        <w:rPr>
          <w:rFonts w:asciiTheme="majorHAnsi" w:hAnsiTheme="majorHAnsi" w:cs="Arial"/>
        </w:rPr>
        <w:t xml:space="preserve"> is requested to inform the co-chai</w:t>
      </w:r>
      <w:r w:rsidR="00711599" w:rsidRPr="007054D2">
        <w:rPr>
          <w:rFonts w:asciiTheme="majorHAnsi" w:hAnsiTheme="majorHAnsi" w:cs="Arial"/>
        </w:rPr>
        <w:t xml:space="preserve">rs of the CWG-Stewardship of decisions of the </w:t>
      </w:r>
      <w:proofErr w:type="spellStart"/>
      <w:r w:rsidR="00711599" w:rsidRPr="007054D2">
        <w:rPr>
          <w:rFonts w:asciiTheme="majorHAnsi" w:hAnsiTheme="majorHAnsi" w:cs="Arial"/>
        </w:rPr>
        <w:t>ccNSO</w:t>
      </w:r>
      <w:proofErr w:type="spellEnd"/>
      <w:r w:rsidR="00711599" w:rsidRPr="007054D2">
        <w:rPr>
          <w:rFonts w:asciiTheme="majorHAnsi" w:hAnsiTheme="majorHAnsi" w:cs="Arial"/>
        </w:rPr>
        <w:t xml:space="preserve"> Council under the assumption the decision is effective and </w:t>
      </w:r>
      <w:r w:rsidR="00D17BCA" w:rsidRPr="007054D2">
        <w:rPr>
          <w:rFonts w:asciiTheme="majorHAnsi" w:hAnsiTheme="majorHAnsi" w:cs="Arial"/>
        </w:rPr>
        <w:t>subsequently, after seven (7) days, whether the decision ha</w:t>
      </w:r>
      <w:r w:rsidR="00091801">
        <w:rPr>
          <w:rFonts w:asciiTheme="majorHAnsi" w:hAnsiTheme="majorHAnsi" w:cs="Arial"/>
        </w:rPr>
        <w:t>s</w:t>
      </w:r>
      <w:r w:rsidR="00D17BCA" w:rsidRPr="007054D2">
        <w:rPr>
          <w:rFonts w:asciiTheme="majorHAnsi" w:hAnsiTheme="majorHAnsi" w:cs="Arial"/>
        </w:rPr>
        <w:t xml:space="preserve"> become effective.</w:t>
      </w:r>
    </w:p>
    <w:p w14:paraId="54E559BD" w14:textId="77777777" w:rsidR="00C029D1" w:rsidRPr="007054D2" w:rsidRDefault="00C029D1">
      <w:pPr>
        <w:rPr>
          <w:rFonts w:asciiTheme="majorHAnsi" w:hAnsiTheme="majorHAnsi"/>
        </w:rPr>
      </w:pPr>
    </w:p>
    <w:sectPr w:rsidR="00C029D1" w:rsidRPr="007054D2" w:rsidSect="00C029D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25C1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2B16F62"/>
    <w:multiLevelType w:val="hybridMultilevel"/>
    <w:tmpl w:val="B650C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AE2FC4"/>
    <w:multiLevelType w:val="multilevel"/>
    <w:tmpl w:val="5030C9CE"/>
    <w:lvl w:ilvl="0">
      <w:start w:val="1"/>
      <w:numFmt w:val="decimal"/>
      <w:lvlText w:val="%1."/>
      <w:lvlJc w:val="left"/>
      <w:pPr>
        <w:tabs>
          <w:tab w:val="num" w:pos="-720"/>
        </w:tabs>
        <w:ind w:left="-720" w:hanging="360"/>
      </w:p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3">
    <w:nsid w:val="479F6C5D"/>
    <w:multiLevelType w:val="multilevel"/>
    <w:tmpl w:val="3CA01B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50564B1F"/>
    <w:multiLevelType w:val="multilevel"/>
    <w:tmpl w:val="5D3C1C6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nsid w:val="6B67225F"/>
    <w:multiLevelType w:val="hybridMultilevel"/>
    <w:tmpl w:val="72244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5F3A9B"/>
    <w:multiLevelType w:val="hybridMultilevel"/>
    <w:tmpl w:val="FB1AAD9E"/>
    <w:lvl w:ilvl="0" w:tplc="0B8AF586">
      <w:start w:val="1"/>
      <w:numFmt w:val="decimalZero"/>
      <w:pStyle w:val="NoSpacing"/>
      <w:lvlText w:val="%1"/>
      <w:lvlJc w:val="left"/>
      <w:pPr>
        <w:ind w:left="36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8D"/>
    <w:rsid w:val="00021AB3"/>
    <w:rsid w:val="00070B42"/>
    <w:rsid w:val="00091801"/>
    <w:rsid w:val="000F054C"/>
    <w:rsid w:val="00113365"/>
    <w:rsid w:val="00161902"/>
    <w:rsid w:val="001E28A1"/>
    <w:rsid w:val="002050BE"/>
    <w:rsid w:val="0021320A"/>
    <w:rsid w:val="0023386D"/>
    <w:rsid w:val="00254FC1"/>
    <w:rsid w:val="002F1CA1"/>
    <w:rsid w:val="00312A92"/>
    <w:rsid w:val="0032645F"/>
    <w:rsid w:val="003F0C8D"/>
    <w:rsid w:val="00493457"/>
    <w:rsid w:val="004C1C97"/>
    <w:rsid w:val="00522A1E"/>
    <w:rsid w:val="006045AE"/>
    <w:rsid w:val="00635FB6"/>
    <w:rsid w:val="006B3D1D"/>
    <w:rsid w:val="006D6963"/>
    <w:rsid w:val="006E0F78"/>
    <w:rsid w:val="006F32EE"/>
    <w:rsid w:val="00704D53"/>
    <w:rsid w:val="007054D2"/>
    <w:rsid w:val="00711599"/>
    <w:rsid w:val="0073747B"/>
    <w:rsid w:val="00752AF8"/>
    <w:rsid w:val="007B6355"/>
    <w:rsid w:val="008422D8"/>
    <w:rsid w:val="00872886"/>
    <w:rsid w:val="00893937"/>
    <w:rsid w:val="00897C86"/>
    <w:rsid w:val="00901F66"/>
    <w:rsid w:val="00935F27"/>
    <w:rsid w:val="00980B98"/>
    <w:rsid w:val="009D083F"/>
    <w:rsid w:val="00A066EB"/>
    <w:rsid w:val="00A25D9A"/>
    <w:rsid w:val="00A553CA"/>
    <w:rsid w:val="00A563DE"/>
    <w:rsid w:val="00A67306"/>
    <w:rsid w:val="00A76AE9"/>
    <w:rsid w:val="00AE2269"/>
    <w:rsid w:val="00AF57CE"/>
    <w:rsid w:val="00B146AE"/>
    <w:rsid w:val="00B3772E"/>
    <w:rsid w:val="00BA49E0"/>
    <w:rsid w:val="00C029D1"/>
    <w:rsid w:val="00C566B0"/>
    <w:rsid w:val="00C57407"/>
    <w:rsid w:val="00C61EC9"/>
    <w:rsid w:val="00C9092A"/>
    <w:rsid w:val="00C971F9"/>
    <w:rsid w:val="00D17BCA"/>
    <w:rsid w:val="00D33EC3"/>
    <w:rsid w:val="00D60A26"/>
    <w:rsid w:val="00DC6B19"/>
    <w:rsid w:val="00DF7682"/>
    <w:rsid w:val="00E960ED"/>
    <w:rsid w:val="00EB5ADB"/>
    <w:rsid w:val="00F53002"/>
    <w:rsid w:val="00F71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4D87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C8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F0C8D"/>
    <w:rPr>
      <w:b/>
      <w:bCs/>
    </w:rPr>
  </w:style>
  <w:style w:type="character" w:styleId="Hyperlink">
    <w:name w:val="Hyperlink"/>
    <w:basedOn w:val="DefaultParagraphFont"/>
    <w:uiPriority w:val="99"/>
    <w:unhideWhenUsed/>
    <w:rsid w:val="003F0C8D"/>
    <w:rPr>
      <w:color w:val="0000FF"/>
      <w:u w:val="single"/>
    </w:rPr>
  </w:style>
  <w:style w:type="paragraph" w:styleId="NoSpacing">
    <w:name w:val="No Spacing"/>
    <w:aliases w:val="Paragraph Numbering"/>
    <w:uiPriority w:val="1"/>
    <w:qFormat/>
    <w:rsid w:val="003F0C8D"/>
    <w:pPr>
      <w:numPr>
        <w:numId w:val="3"/>
      </w:numPr>
      <w:spacing w:before="120" w:after="240"/>
    </w:pPr>
    <w:rPr>
      <w:rFonts w:ascii="Helvetica" w:eastAsia="MS Mincho" w:hAnsi="Helvetica" w:cs="Times New Roman"/>
      <w:color w:val="000000"/>
      <w:sz w:val="22"/>
      <w:szCs w:val="22"/>
      <w:lang w:val="en-CA" w:eastAsia="en-CA"/>
    </w:rPr>
  </w:style>
  <w:style w:type="paragraph" w:styleId="ListParagraph">
    <w:name w:val="List Paragraph"/>
    <w:basedOn w:val="Normal"/>
    <w:uiPriority w:val="34"/>
    <w:qFormat/>
    <w:rsid w:val="00493457"/>
    <w:pPr>
      <w:ind w:left="720"/>
      <w:contextualSpacing/>
    </w:pPr>
  </w:style>
  <w:style w:type="character" w:styleId="CommentReference">
    <w:name w:val="annotation reference"/>
    <w:basedOn w:val="DefaultParagraphFont"/>
    <w:uiPriority w:val="99"/>
    <w:semiHidden/>
    <w:unhideWhenUsed/>
    <w:rsid w:val="00DC6B19"/>
    <w:rPr>
      <w:sz w:val="16"/>
      <w:szCs w:val="16"/>
    </w:rPr>
  </w:style>
  <w:style w:type="paragraph" w:styleId="CommentText">
    <w:name w:val="annotation text"/>
    <w:basedOn w:val="Normal"/>
    <w:link w:val="CommentTextChar"/>
    <w:uiPriority w:val="99"/>
    <w:semiHidden/>
    <w:unhideWhenUsed/>
    <w:rsid w:val="00DC6B19"/>
    <w:rPr>
      <w:sz w:val="20"/>
      <w:szCs w:val="20"/>
    </w:rPr>
  </w:style>
  <w:style w:type="character" w:customStyle="1" w:styleId="CommentTextChar">
    <w:name w:val="Comment Text Char"/>
    <w:basedOn w:val="DefaultParagraphFont"/>
    <w:link w:val="CommentText"/>
    <w:uiPriority w:val="99"/>
    <w:semiHidden/>
    <w:rsid w:val="00DC6B19"/>
    <w:rPr>
      <w:sz w:val="20"/>
      <w:szCs w:val="20"/>
    </w:rPr>
  </w:style>
  <w:style w:type="paragraph" w:styleId="CommentSubject">
    <w:name w:val="annotation subject"/>
    <w:basedOn w:val="CommentText"/>
    <w:next w:val="CommentText"/>
    <w:link w:val="CommentSubjectChar"/>
    <w:uiPriority w:val="99"/>
    <w:semiHidden/>
    <w:unhideWhenUsed/>
    <w:rsid w:val="00DC6B19"/>
    <w:rPr>
      <w:b/>
      <w:bCs/>
    </w:rPr>
  </w:style>
  <w:style w:type="character" w:customStyle="1" w:styleId="CommentSubjectChar">
    <w:name w:val="Comment Subject Char"/>
    <w:basedOn w:val="CommentTextChar"/>
    <w:link w:val="CommentSubject"/>
    <w:uiPriority w:val="99"/>
    <w:semiHidden/>
    <w:rsid w:val="00DC6B19"/>
    <w:rPr>
      <w:b/>
      <w:bCs/>
      <w:sz w:val="20"/>
      <w:szCs w:val="20"/>
    </w:rPr>
  </w:style>
  <w:style w:type="paragraph" w:styleId="BalloonText">
    <w:name w:val="Balloon Text"/>
    <w:basedOn w:val="Normal"/>
    <w:link w:val="BalloonTextChar"/>
    <w:uiPriority w:val="99"/>
    <w:semiHidden/>
    <w:unhideWhenUsed/>
    <w:rsid w:val="00DC6B19"/>
    <w:rPr>
      <w:rFonts w:ascii="Tahoma" w:hAnsi="Tahoma" w:cs="Tahoma"/>
      <w:sz w:val="16"/>
      <w:szCs w:val="16"/>
    </w:rPr>
  </w:style>
  <w:style w:type="character" w:customStyle="1" w:styleId="BalloonTextChar">
    <w:name w:val="Balloon Text Char"/>
    <w:basedOn w:val="DefaultParagraphFont"/>
    <w:link w:val="BalloonText"/>
    <w:uiPriority w:val="99"/>
    <w:semiHidden/>
    <w:rsid w:val="00DC6B1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C8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F0C8D"/>
    <w:rPr>
      <w:b/>
      <w:bCs/>
    </w:rPr>
  </w:style>
  <w:style w:type="character" w:styleId="Hyperlink">
    <w:name w:val="Hyperlink"/>
    <w:basedOn w:val="DefaultParagraphFont"/>
    <w:uiPriority w:val="99"/>
    <w:unhideWhenUsed/>
    <w:rsid w:val="003F0C8D"/>
    <w:rPr>
      <w:color w:val="0000FF"/>
      <w:u w:val="single"/>
    </w:rPr>
  </w:style>
  <w:style w:type="paragraph" w:styleId="NoSpacing">
    <w:name w:val="No Spacing"/>
    <w:aliases w:val="Paragraph Numbering"/>
    <w:uiPriority w:val="1"/>
    <w:qFormat/>
    <w:rsid w:val="003F0C8D"/>
    <w:pPr>
      <w:numPr>
        <w:numId w:val="3"/>
      </w:numPr>
      <w:spacing w:before="120" w:after="240"/>
    </w:pPr>
    <w:rPr>
      <w:rFonts w:ascii="Helvetica" w:eastAsia="MS Mincho" w:hAnsi="Helvetica" w:cs="Times New Roman"/>
      <w:color w:val="000000"/>
      <w:sz w:val="22"/>
      <w:szCs w:val="22"/>
      <w:lang w:val="en-CA" w:eastAsia="en-CA"/>
    </w:rPr>
  </w:style>
  <w:style w:type="paragraph" w:styleId="ListParagraph">
    <w:name w:val="List Paragraph"/>
    <w:basedOn w:val="Normal"/>
    <w:uiPriority w:val="34"/>
    <w:qFormat/>
    <w:rsid w:val="00493457"/>
    <w:pPr>
      <w:ind w:left="720"/>
      <w:contextualSpacing/>
    </w:pPr>
  </w:style>
  <w:style w:type="character" w:styleId="CommentReference">
    <w:name w:val="annotation reference"/>
    <w:basedOn w:val="DefaultParagraphFont"/>
    <w:uiPriority w:val="99"/>
    <w:semiHidden/>
    <w:unhideWhenUsed/>
    <w:rsid w:val="00DC6B19"/>
    <w:rPr>
      <w:sz w:val="16"/>
      <w:szCs w:val="16"/>
    </w:rPr>
  </w:style>
  <w:style w:type="paragraph" w:styleId="CommentText">
    <w:name w:val="annotation text"/>
    <w:basedOn w:val="Normal"/>
    <w:link w:val="CommentTextChar"/>
    <w:uiPriority w:val="99"/>
    <w:semiHidden/>
    <w:unhideWhenUsed/>
    <w:rsid w:val="00DC6B19"/>
    <w:rPr>
      <w:sz w:val="20"/>
      <w:szCs w:val="20"/>
    </w:rPr>
  </w:style>
  <w:style w:type="character" w:customStyle="1" w:styleId="CommentTextChar">
    <w:name w:val="Comment Text Char"/>
    <w:basedOn w:val="DefaultParagraphFont"/>
    <w:link w:val="CommentText"/>
    <w:uiPriority w:val="99"/>
    <w:semiHidden/>
    <w:rsid w:val="00DC6B19"/>
    <w:rPr>
      <w:sz w:val="20"/>
      <w:szCs w:val="20"/>
    </w:rPr>
  </w:style>
  <w:style w:type="paragraph" w:styleId="CommentSubject">
    <w:name w:val="annotation subject"/>
    <w:basedOn w:val="CommentText"/>
    <w:next w:val="CommentText"/>
    <w:link w:val="CommentSubjectChar"/>
    <w:uiPriority w:val="99"/>
    <w:semiHidden/>
    <w:unhideWhenUsed/>
    <w:rsid w:val="00DC6B19"/>
    <w:rPr>
      <w:b/>
      <w:bCs/>
    </w:rPr>
  </w:style>
  <w:style w:type="character" w:customStyle="1" w:styleId="CommentSubjectChar">
    <w:name w:val="Comment Subject Char"/>
    <w:basedOn w:val="CommentTextChar"/>
    <w:link w:val="CommentSubject"/>
    <w:uiPriority w:val="99"/>
    <w:semiHidden/>
    <w:rsid w:val="00DC6B19"/>
    <w:rPr>
      <w:b/>
      <w:bCs/>
      <w:sz w:val="20"/>
      <w:szCs w:val="20"/>
    </w:rPr>
  </w:style>
  <w:style w:type="paragraph" w:styleId="BalloonText">
    <w:name w:val="Balloon Text"/>
    <w:basedOn w:val="Normal"/>
    <w:link w:val="BalloonTextChar"/>
    <w:uiPriority w:val="99"/>
    <w:semiHidden/>
    <w:unhideWhenUsed/>
    <w:rsid w:val="00DC6B19"/>
    <w:rPr>
      <w:rFonts w:ascii="Tahoma" w:hAnsi="Tahoma" w:cs="Tahoma"/>
      <w:sz w:val="16"/>
      <w:szCs w:val="16"/>
    </w:rPr>
  </w:style>
  <w:style w:type="character" w:customStyle="1" w:styleId="BalloonTextChar">
    <w:name w:val="Balloon Text Char"/>
    <w:basedOn w:val="DefaultParagraphFont"/>
    <w:link w:val="BalloonText"/>
    <w:uiPriority w:val="99"/>
    <w:semiHidden/>
    <w:rsid w:val="00DC6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777805">
      <w:bodyDiv w:val="1"/>
      <w:marLeft w:val="0"/>
      <w:marRight w:val="0"/>
      <w:marTop w:val="0"/>
      <w:marBottom w:val="0"/>
      <w:divBdr>
        <w:top w:val="none" w:sz="0" w:space="0" w:color="auto"/>
        <w:left w:val="none" w:sz="0" w:space="0" w:color="auto"/>
        <w:bottom w:val="none" w:sz="0" w:space="0" w:color="auto"/>
        <w:right w:val="none" w:sz="0" w:space="0" w:color="auto"/>
      </w:divBdr>
      <w:divsChild>
        <w:div w:id="988752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x/aJ00Aw" TargetMode="External"/><Relationship Id="rId7" Type="http://schemas.openxmlformats.org/officeDocument/2006/relationships/hyperlink" Target="https://community.icann.org/x/aJ00Aw" TargetMode="External"/><Relationship Id="rId8" Type="http://schemas.openxmlformats.org/officeDocument/2006/relationships/hyperlink" Target="http://ccnso.icann.org/about/ccnso-rules-dec04-en.pdf"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983</Words>
  <Characters>5607</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Bart Boswinkel</cp:lastModifiedBy>
  <cp:revision>4</cp:revision>
  <cp:lastPrinted>2015-06-12T14:49:00Z</cp:lastPrinted>
  <dcterms:created xsi:type="dcterms:W3CDTF">2015-06-23T20:39:00Z</dcterms:created>
  <dcterms:modified xsi:type="dcterms:W3CDTF">2015-06-23T21:18:00Z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