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56AB" w14:textId="01AC9E8F" w:rsidR="007F452A" w:rsidRPr="00775053" w:rsidRDefault="007F452A" w:rsidP="007F452A">
      <w:pPr>
        <w:widowControl w:val="0"/>
        <w:autoSpaceDE w:val="0"/>
        <w:autoSpaceDN w:val="0"/>
        <w:adjustRightInd w:val="0"/>
        <w:jc w:val="center"/>
        <w:outlineLvl w:val="0"/>
        <w:rPr>
          <w:rFonts w:cstheme="minorHAnsi"/>
          <w:b/>
          <w:bCs/>
        </w:rPr>
      </w:pPr>
      <w:r w:rsidRPr="00775053">
        <w:rPr>
          <w:rFonts w:cstheme="minorHAnsi"/>
          <w:b/>
          <w:bCs/>
        </w:rPr>
        <w:t>Agenda</w:t>
      </w:r>
      <w:r w:rsidR="00205308">
        <w:rPr>
          <w:rFonts w:cstheme="minorHAnsi"/>
          <w:b/>
          <w:bCs/>
        </w:rPr>
        <w:t xml:space="preserve"> &amp; Draft Resolutions</w:t>
      </w:r>
      <w:r w:rsidRPr="00775053">
        <w:rPr>
          <w:rFonts w:cstheme="minorHAnsi"/>
          <w:b/>
          <w:bCs/>
        </w:rPr>
        <w:t xml:space="preserve"> </w:t>
      </w:r>
      <w:proofErr w:type="spellStart"/>
      <w:r w:rsidRPr="00775053">
        <w:rPr>
          <w:rFonts w:cstheme="minorHAnsi"/>
          <w:b/>
          <w:bCs/>
        </w:rPr>
        <w:t>ccNSO</w:t>
      </w:r>
      <w:proofErr w:type="spellEnd"/>
      <w:r w:rsidRPr="00775053">
        <w:rPr>
          <w:rFonts w:cstheme="minorHAnsi"/>
          <w:b/>
          <w:bCs/>
        </w:rPr>
        <w:t xml:space="preserve"> Council Meeting</w:t>
      </w:r>
    </w:p>
    <w:p w14:paraId="2A9FDD34" w14:textId="101F186A" w:rsidR="007F452A" w:rsidRDefault="00514A95" w:rsidP="007F452A">
      <w:pPr>
        <w:widowControl w:val="0"/>
        <w:autoSpaceDE w:val="0"/>
        <w:autoSpaceDN w:val="0"/>
        <w:adjustRightInd w:val="0"/>
        <w:jc w:val="center"/>
        <w:outlineLvl w:val="0"/>
        <w:rPr>
          <w:rFonts w:cstheme="minorHAnsi"/>
          <w:i/>
        </w:rPr>
      </w:pPr>
      <w:r>
        <w:rPr>
          <w:rFonts w:cstheme="minorHAnsi"/>
          <w:i/>
        </w:rPr>
        <w:t>23 January 2020</w:t>
      </w:r>
      <w:r w:rsidR="00B779B4">
        <w:rPr>
          <w:rFonts w:cstheme="minorHAnsi"/>
          <w:i/>
        </w:rPr>
        <w:t xml:space="preserve"> </w:t>
      </w:r>
    </w:p>
    <w:p w14:paraId="51F5D826" w14:textId="5DEEBA8A" w:rsidR="00982F24" w:rsidRPr="00775053" w:rsidRDefault="00E83E6D" w:rsidP="00E83E6D">
      <w:pPr>
        <w:tabs>
          <w:tab w:val="left" w:pos="2992"/>
        </w:tabs>
        <w:rPr>
          <w:rFonts w:cstheme="minorHAnsi"/>
        </w:rPr>
      </w:pPr>
      <w:r>
        <w:rPr>
          <w:rFonts w:cstheme="minorHAnsi"/>
        </w:rPr>
        <w:tab/>
      </w:r>
    </w:p>
    <w:p w14:paraId="5F7215DA" w14:textId="77777777" w:rsidR="00982F24" w:rsidRPr="00775053" w:rsidRDefault="00982F24" w:rsidP="00982F24">
      <w:pPr>
        <w:pStyle w:val="ListParagraph"/>
        <w:rPr>
          <w:rFonts w:cstheme="minorHAnsi"/>
        </w:rPr>
      </w:pPr>
    </w:p>
    <w:p w14:paraId="10FBBDDC" w14:textId="4D5B74A3" w:rsidR="00D2078C" w:rsidRPr="00775053" w:rsidRDefault="002C55A0" w:rsidP="00C40177">
      <w:pPr>
        <w:pStyle w:val="ListParagraph"/>
        <w:numPr>
          <w:ilvl w:val="0"/>
          <w:numId w:val="1"/>
        </w:numPr>
        <w:rPr>
          <w:rFonts w:cstheme="minorHAnsi"/>
          <w:b/>
        </w:rPr>
      </w:pPr>
      <w:r w:rsidRPr="00775053">
        <w:rPr>
          <w:rFonts w:cstheme="minorHAnsi"/>
          <w:b/>
        </w:rPr>
        <w:t>Welcome and roll call</w:t>
      </w:r>
    </w:p>
    <w:p w14:paraId="47DEA74B" w14:textId="77777777" w:rsidR="00E5303D" w:rsidRPr="00775053" w:rsidRDefault="00E5303D" w:rsidP="00B70F89">
      <w:pPr>
        <w:rPr>
          <w:rFonts w:cstheme="minorHAnsi"/>
          <w:b/>
        </w:rPr>
      </w:pPr>
    </w:p>
    <w:p w14:paraId="7EA89EA0" w14:textId="77777777" w:rsidR="002641CF" w:rsidRDefault="00734106" w:rsidP="00734106">
      <w:pPr>
        <w:pStyle w:val="ListParagraph"/>
        <w:numPr>
          <w:ilvl w:val="0"/>
          <w:numId w:val="1"/>
        </w:numPr>
        <w:rPr>
          <w:rFonts w:cstheme="minorHAnsi"/>
          <w:b/>
        </w:rPr>
      </w:pPr>
      <w:r>
        <w:rPr>
          <w:rFonts w:cstheme="minorHAnsi"/>
          <w:b/>
        </w:rPr>
        <w:t xml:space="preserve">Minutes &amp; </w:t>
      </w:r>
      <w:r w:rsidR="002C55A0" w:rsidRPr="00775053">
        <w:rPr>
          <w:rFonts w:cstheme="minorHAnsi"/>
          <w:b/>
        </w:rPr>
        <w:t>Action Items</w:t>
      </w:r>
    </w:p>
    <w:p w14:paraId="25DA68DF" w14:textId="77777777" w:rsidR="002641CF" w:rsidRPr="002641CF" w:rsidRDefault="002641CF" w:rsidP="002641CF">
      <w:pPr>
        <w:pStyle w:val="ListParagraph"/>
        <w:rPr>
          <w:rFonts w:cstheme="minorHAnsi"/>
          <w:b/>
        </w:rPr>
      </w:pPr>
    </w:p>
    <w:p w14:paraId="3DF2E660" w14:textId="6208977E" w:rsidR="00734106" w:rsidRPr="002641CF" w:rsidRDefault="00734106" w:rsidP="002641CF">
      <w:pPr>
        <w:pStyle w:val="ListParagraph"/>
        <w:ind w:left="360"/>
        <w:rPr>
          <w:rFonts w:cstheme="minorHAnsi"/>
          <w:b/>
          <w:i/>
        </w:rPr>
      </w:pPr>
      <w:r w:rsidRPr="002641CF">
        <w:rPr>
          <w:rFonts w:cstheme="minorHAnsi"/>
          <w:b/>
          <w:i/>
        </w:rPr>
        <w:t>Minutes</w:t>
      </w:r>
    </w:p>
    <w:p w14:paraId="44459F09" w14:textId="32635197" w:rsidR="00734106" w:rsidRPr="00734106" w:rsidRDefault="00734106" w:rsidP="00734106">
      <w:pPr>
        <w:pStyle w:val="ListParagraph"/>
        <w:ind w:left="360"/>
        <w:rPr>
          <w:rFonts w:cstheme="minorHAnsi"/>
        </w:rPr>
      </w:pPr>
      <w:r w:rsidRPr="00734106">
        <w:rPr>
          <w:rFonts w:cstheme="minorHAnsi"/>
        </w:rPr>
        <w:t>Minutes</w:t>
      </w:r>
      <w:r w:rsidR="00A24A70">
        <w:rPr>
          <w:rFonts w:cstheme="minorHAnsi"/>
        </w:rPr>
        <w:t xml:space="preserve"> of</w:t>
      </w:r>
      <w:r w:rsidRPr="00734106">
        <w:rPr>
          <w:rFonts w:cstheme="minorHAnsi"/>
        </w:rPr>
        <w:t xml:space="preserve"> </w:t>
      </w:r>
      <w:r w:rsidR="00B779B4">
        <w:rPr>
          <w:rFonts w:cstheme="minorHAnsi"/>
        </w:rPr>
        <w:t xml:space="preserve">the </w:t>
      </w:r>
      <w:r w:rsidR="00F32F2D">
        <w:rPr>
          <w:rFonts w:cstheme="minorHAnsi"/>
        </w:rPr>
        <w:t>Dec</w:t>
      </w:r>
      <w:r w:rsidR="006C7792">
        <w:rPr>
          <w:rFonts w:cstheme="minorHAnsi"/>
        </w:rPr>
        <w:t>e</w:t>
      </w:r>
      <w:r w:rsidR="00B779B4">
        <w:rPr>
          <w:rFonts w:cstheme="minorHAnsi"/>
        </w:rPr>
        <w:t>mber</w:t>
      </w:r>
      <w:r w:rsidR="00180705">
        <w:rPr>
          <w:rFonts w:cstheme="minorHAnsi"/>
        </w:rPr>
        <w:t xml:space="preserve"> </w:t>
      </w:r>
      <w:r w:rsidR="0086352B">
        <w:rPr>
          <w:rFonts w:cstheme="minorHAnsi"/>
        </w:rPr>
        <w:t xml:space="preserve">2019 </w:t>
      </w:r>
      <w:r w:rsidR="00B779B4">
        <w:rPr>
          <w:rFonts w:cstheme="minorHAnsi"/>
        </w:rPr>
        <w:t xml:space="preserve">meeting </w:t>
      </w:r>
      <w:r w:rsidRPr="00734106">
        <w:rPr>
          <w:rFonts w:cstheme="minorHAnsi"/>
        </w:rPr>
        <w:t>have been circulated</w:t>
      </w:r>
      <w:r w:rsidR="00180705">
        <w:rPr>
          <w:rFonts w:cstheme="minorHAnsi"/>
        </w:rPr>
        <w:t xml:space="preserve"> </w:t>
      </w:r>
      <w:r w:rsidR="002E43F5">
        <w:rPr>
          <w:rFonts w:cstheme="minorHAnsi"/>
        </w:rPr>
        <w:t xml:space="preserve">on </w:t>
      </w:r>
      <w:r w:rsidR="00F32F2D">
        <w:rPr>
          <w:rFonts w:cstheme="minorHAnsi"/>
        </w:rPr>
        <w:t>9 January 2020</w:t>
      </w:r>
      <w:r w:rsidR="00A24A70">
        <w:rPr>
          <w:rFonts w:cstheme="minorHAnsi"/>
        </w:rPr>
        <w:t>.</w:t>
      </w:r>
    </w:p>
    <w:p w14:paraId="755E1649" w14:textId="5FB28509" w:rsidR="00734106" w:rsidRDefault="00734106" w:rsidP="00734106">
      <w:pPr>
        <w:pStyle w:val="ListParagraph"/>
        <w:ind w:left="360"/>
        <w:rPr>
          <w:rFonts w:cstheme="minorHAnsi"/>
          <w:b/>
        </w:rPr>
      </w:pPr>
    </w:p>
    <w:p w14:paraId="56E89A6A" w14:textId="77777777" w:rsidR="008722E7" w:rsidRDefault="002641CF" w:rsidP="008722E7">
      <w:pPr>
        <w:pStyle w:val="ListParagraph"/>
        <w:ind w:left="360"/>
        <w:rPr>
          <w:rFonts w:cstheme="minorHAnsi"/>
          <w:b/>
          <w:i/>
        </w:rPr>
      </w:pPr>
      <w:r w:rsidRPr="002641CF">
        <w:rPr>
          <w:rFonts w:cstheme="minorHAnsi"/>
          <w:b/>
          <w:i/>
        </w:rPr>
        <w:t>Action items</w:t>
      </w:r>
    </w:p>
    <w:p w14:paraId="2F110C4D" w14:textId="5C0214E6" w:rsidR="008722E7" w:rsidRPr="008722E7" w:rsidRDefault="008722E7" w:rsidP="008722E7">
      <w:pPr>
        <w:pStyle w:val="ListParagraph"/>
        <w:ind w:left="360"/>
        <w:rPr>
          <w:rFonts w:cstheme="minorHAnsi"/>
          <w:bCs/>
          <w:iCs/>
        </w:rPr>
      </w:pPr>
      <w:r w:rsidRPr="008722E7">
        <w:rPr>
          <w:bCs/>
          <w:iCs/>
        </w:rPr>
        <w:t>Action Item 156-07:</w:t>
      </w:r>
    </w:p>
    <w:p w14:paraId="2EC3D191" w14:textId="25F3CD7F" w:rsidR="001F6615" w:rsidRDefault="008722E7" w:rsidP="008722E7">
      <w:pPr>
        <w:ind w:left="360"/>
        <w:rPr>
          <w:rFonts w:eastAsia="Times New Roman" w:cstheme="minorHAnsi"/>
          <w:color w:val="000000"/>
          <w:lang w:eastAsia="en-GB"/>
        </w:rPr>
      </w:pPr>
      <w:r>
        <w:t xml:space="preserve">The Chair of the Council is requested to inform the chairs of the working groups and committees of the Council decision to request charter reviews. Pending, to be completed before the upcoming </w:t>
      </w:r>
      <w:r w:rsidR="00205308">
        <w:t>meeting.</w:t>
      </w:r>
    </w:p>
    <w:p w14:paraId="0FA5A8F8" w14:textId="77777777" w:rsidR="001F6615" w:rsidRDefault="001F6615" w:rsidP="0071722A">
      <w:pPr>
        <w:ind w:left="360"/>
        <w:rPr>
          <w:rFonts w:eastAsia="Times New Roman" w:cstheme="minorHAnsi"/>
          <w:color w:val="000000"/>
          <w:lang w:eastAsia="en-GB"/>
        </w:rPr>
      </w:pPr>
    </w:p>
    <w:p w14:paraId="51DD1551" w14:textId="700F2259"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157-01:</w:t>
      </w:r>
    </w:p>
    <w:p w14:paraId="53F77B0E" w14:textId="7219162A"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xml:space="preserve">The Chair of the </w:t>
      </w:r>
      <w:proofErr w:type="spellStart"/>
      <w:r w:rsidRPr="0071722A">
        <w:rPr>
          <w:rFonts w:eastAsia="Times New Roman" w:cstheme="minorHAnsi"/>
          <w:color w:val="000000"/>
          <w:lang w:eastAsia="en-GB"/>
        </w:rPr>
        <w:t>ccNSO</w:t>
      </w:r>
      <w:proofErr w:type="spellEnd"/>
      <w:r w:rsidRPr="0071722A">
        <w:rPr>
          <w:rFonts w:eastAsia="Times New Roman" w:cstheme="minorHAnsi"/>
          <w:color w:val="000000"/>
          <w:lang w:eastAsia="en-GB"/>
        </w:rPr>
        <w:t xml:space="preserve"> is requested to inform the ICANN Secretary and candidates accordingly </w:t>
      </w:r>
      <w:r>
        <w:rPr>
          <w:rFonts w:eastAsia="Times New Roman" w:cstheme="minorHAnsi"/>
          <w:color w:val="000000"/>
          <w:lang w:eastAsia="en-GB"/>
        </w:rPr>
        <w:t xml:space="preserve">of appointment </w:t>
      </w:r>
      <w:r w:rsidRPr="0071722A">
        <w:rPr>
          <w:rFonts w:eastAsia="Times New Roman" w:cstheme="minorHAnsi"/>
          <w:color w:val="000000"/>
          <w:lang w:eastAsia="en-GB"/>
        </w:rPr>
        <w:t>and</w:t>
      </w:r>
      <w:r>
        <w:rPr>
          <w:rFonts w:eastAsia="Times New Roman" w:cstheme="minorHAnsi"/>
          <w:color w:val="000000"/>
          <w:lang w:eastAsia="en-GB"/>
        </w:rPr>
        <w:t xml:space="preserve"> </w:t>
      </w:r>
      <w:r w:rsidRPr="0071722A">
        <w:rPr>
          <w:rFonts w:eastAsia="Times New Roman" w:cstheme="minorHAnsi"/>
          <w:color w:val="000000"/>
          <w:lang w:eastAsia="en-GB"/>
        </w:rPr>
        <w:t xml:space="preserve">invite the future </w:t>
      </w:r>
      <w:proofErr w:type="spellStart"/>
      <w:r w:rsidRPr="0071722A">
        <w:rPr>
          <w:rFonts w:eastAsia="Times New Roman" w:cstheme="minorHAnsi"/>
          <w:color w:val="000000"/>
          <w:lang w:eastAsia="en-GB"/>
        </w:rPr>
        <w:t>Councillors</w:t>
      </w:r>
      <w:proofErr w:type="spellEnd"/>
      <w:r w:rsidRPr="0071722A">
        <w:rPr>
          <w:rFonts w:eastAsia="Times New Roman" w:cstheme="minorHAnsi"/>
          <w:color w:val="000000"/>
          <w:lang w:eastAsia="en-GB"/>
        </w:rPr>
        <w:t xml:space="preserve"> for the upcoming Council workshop at the Cancun meeting.</w:t>
      </w:r>
      <w:r>
        <w:rPr>
          <w:rFonts w:eastAsia="Times New Roman" w:cstheme="minorHAnsi"/>
          <w:color w:val="000000"/>
          <w:lang w:eastAsia="en-GB"/>
        </w:rPr>
        <w:t xml:space="preserve"> (</w:t>
      </w:r>
      <w:r w:rsidR="00E351F8">
        <w:rPr>
          <w:rFonts w:eastAsia="Times New Roman" w:cstheme="minorHAnsi"/>
          <w:color w:val="000000"/>
          <w:lang w:eastAsia="en-GB"/>
        </w:rPr>
        <w:t>C</w:t>
      </w:r>
      <w:r w:rsidR="008722E7">
        <w:rPr>
          <w:rFonts w:eastAsia="Times New Roman" w:cstheme="minorHAnsi"/>
          <w:color w:val="000000"/>
          <w:lang w:eastAsia="en-GB"/>
        </w:rPr>
        <w:t>ompleted</w:t>
      </w:r>
      <w:r>
        <w:rPr>
          <w:rFonts w:eastAsia="Times New Roman" w:cstheme="minorHAnsi"/>
          <w:color w:val="000000"/>
          <w:lang w:eastAsia="en-GB"/>
        </w:rPr>
        <w:t>)</w:t>
      </w:r>
    </w:p>
    <w:p w14:paraId="58389F00"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w:t>
      </w:r>
    </w:p>
    <w:p w14:paraId="0F38B7D1"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157-02:</w:t>
      </w:r>
    </w:p>
    <w:p w14:paraId="0DF08739" w14:textId="4B0E8ADD"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Secretariat to send call for volunteers (MPC)</w:t>
      </w:r>
      <w:r>
        <w:rPr>
          <w:rFonts w:eastAsia="Times New Roman" w:cstheme="minorHAnsi"/>
          <w:color w:val="000000"/>
          <w:lang w:eastAsia="en-GB"/>
        </w:rPr>
        <w:t xml:space="preserve"> (Completed)</w:t>
      </w:r>
    </w:p>
    <w:p w14:paraId="5F805552"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w:t>
      </w:r>
    </w:p>
    <w:p w14:paraId="59560CCB"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157-03:</w:t>
      </w:r>
    </w:p>
    <w:p w14:paraId="5535B810" w14:textId="728C160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The Chair is requested to inform relevant ICANN staff accordingly (re Ethos Award Panel)</w:t>
      </w:r>
      <w:r>
        <w:rPr>
          <w:rFonts w:eastAsia="Times New Roman" w:cstheme="minorHAnsi"/>
          <w:color w:val="000000"/>
          <w:lang w:eastAsia="en-GB"/>
        </w:rPr>
        <w:t xml:space="preserve"> (Completed)</w:t>
      </w:r>
    </w:p>
    <w:p w14:paraId="08E3225F"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w:t>
      </w:r>
    </w:p>
    <w:p w14:paraId="0CAA40DA"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157-04:</w:t>
      </w:r>
    </w:p>
    <w:p w14:paraId="7A86905B" w14:textId="24765760"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Issue manager is requested to launch call for volunteers (PDP3)</w:t>
      </w:r>
      <w:r>
        <w:rPr>
          <w:rFonts w:eastAsia="Times New Roman" w:cstheme="minorHAnsi"/>
          <w:color w:val="000000"/>
          <w:lang w:eastAsia="en-GB"/>
        </w:rPr>
        <w:t xml:space="preserve"> ( Completed)</w:t>
      </w:r>
    </w:p>
    <w:p w14:paraId="175CF6DC"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w:t>
      </w:r>
    </w:p>
    <w:p w14:paraId="64771CE1"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157-05:</w:t>
      </w:r>
    </w:p>
    <w:p w14:paraId="489BBE1A"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Email vote on Launch PDP 4.0 and request change Article 10 and Annex B (Bart) and</w:t>
      </w:r>
    </w:p>
    <w:p w14:paraId="19D8C789" w14:textId="43C48472"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Call for volunteer for Oversight Committee</w:t>
      </w:r>
      <w:r>
        <w:rPr>
          <w:rFonts w:eastAsia="Times New Roman" w:cstheme="minorHAnsi"/>
          <w:color w:val="000000"/>
          <w:lang w:eastAsia="en-GB"/>
        </w:rPr>
        <w:t xml:space="preserve"> (Completed) </w:t>
      </w:r>
    </w:p>
    <w:p w14:paraId="2C6B8F50" w14:textId="2D9B31BC"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Part b - The Secretariat is requested is publish this resolution as soon as possible</w:t>
      </w:r>
      <w:r>
        <w:rPr>
          <w:rFonts w:eastAsia="Times New Roman" w:cstheme="minorHAnsi"/>
          <w:color w:val="000000"/>
          <w:lang w:eastAsia="en-GB"/>
        </w:rPr>
        <w:t xml:space="preserve"> (Completed)</w:t>
      </w:r>
      <w:r w:rsidRPr="0071722A">
        <w:rPr>
          <w:rFonts w:eastAsia="Times New Roman" w:cstheme="minorHAnsi"/>
          <w:color w:val="000000"/>
          <w:lang w:eastAsia="en-GB"/>
        </w:rPr>
        <w:t>.</w:t>
      </w:r>
    </w:p>
    <w:p w14:paraId="3565C0E9"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w:t>
      </w:r>
    </w:p>
    <w:p w14:paraId="1BA6841D"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157-06:</w:t>
      </w:r>
    </w:p>
    <w:p w14:paraId="5E26FB5D" w14:textId="5A75992E"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Chair to follow up with James Gannon [re:  coordinating efforts Bylaw changes]</w:t>
      </w:r>
      <w:r>
        <w:rPr>
          <w:rFonts w:eastAsia="Times New Roman" w:cstheme="minorHAnsi"/>
          <w:color w:val="000000"/>
          <w:lang w:eastAsia="en-GB"/>
        </w:rPr>
        <w:t xml:space="preserve"> Ongoing, to be completed by joint </w:t>
      </w:r>
      <w:proofErr w:type="spellStart"/>
      <w:r>
        <w:rPr>
          <w:rFonts w:eastAsia="Times New Roman" w:cstheme="minorHAnsi"/>
          <w:color w:val="000000"/>
          <w:lang w:eastAsia="en-GB"/>
        </w:rPr>
        <w:t>ccNSO</w:t>
      </w:r>
      <w:proofErr w:type="spellEnd"/>
      <w:r>
        <w:rPr>
          <w:rFonts w:eastAsia="Times New Roman" w:cstheme="minorHAnsi"/>
          <w:color w:val="000000"/>
          <w:lang w:eastAsia="en-GB"/>
        </w:rPr>
        <w:t>-GNSO Councils meeting</w:t>
      </w:r>
    </w:p>
    <w:p w14:paraId="71FB540E" w14:textId="16909261" w:rsidR="001C490C" w:rsidRPr="0071722A" w:rsidRDefault="00287C81" w:rsidP="0071722A">
      <w:pPr>
        <w:pStyle w:val="ListParagraph"/>
        <w:rPr>
          <w:rFonts w:cstheme="minorHAnsi"/>
          <w:b/>
          <w:i/>
        </w:rPr>
      </w:pPr>
      <w:r w:rsidRPr="0071722A">
        <w:rPr>
          <w:rFonts w:cstheme="minorHAnsi"/>
        </w:rPr>
        <w:t xml:space="preserve"> </w:t>
      </w:r>
    </w:p>
    <w:p w14:paraId="724F3032" w14:textId="1E8421C2" w:rsidR="002C55A0" w:rsidRPr="00775053" w:rsidRDefault="002C55A0" w:rsidP="002C55A0">
      <w:pPr>
        <w:pStyle w:val="ListParagraph"/>
        <w:numPr>
          <w:ilvl w:val="0"/>
          <w:numId w:val="1"/>
        </w:numPr>
        <w:rPr>
          <w:rFonts w:cstheme="minorHAnsi"/>
          <w:b/>
        </w:rPr>
      </w:pPr>
      <w:r w:rsidRPr="00775053">
        <w:rPr>
          <w:rFonts w:cstheme="minorHAnsi"/>
          <w:b/>
        </w:rPr>
        <w:t>Intermeeting decisions</w:t>
      </w:r>
      <w:r w:rsidR="001552F9" w:rsidRPr="00775053">
        <w:rPr>
          <w:rFonts w:cstheme="minorHAnsi"/>
          <w:b/>
        </w:rPr>
        <w:t xml:space="preserve"> (since </w:t>
      </w:r>
      <w:r w:rsidR="00F32F2D">
        <w:rPr>
          <w:rFonts w:cstheme="minorHAnsi"/>
          <w:b/>
        </w:rPr>
        <w:t>19</w:t>
      </w:r>
      <w:r w:rsidR="00660090">
        <w:rPr>
          <w:rFonts w:cstheme="minorHAnsi"/>
          <w:b/>
        </w:rPr>
        <w:t xml:space="preserve"> </w:t>
      </w:r>
      <w:r w:rsidR="00F32F2D">
        <w:rPr>
          <w:rFonts w:cstheme="minorHAnsi"/>
          <w:b/>
        </w:rPr>
        <w:t>Dec</w:t>
      </w:r>
      <w:r w:rsidR="00660090">
        <w:rPr>
          <w:rFonts w:cstheme="minorHAnsi"/>
          <w:b/>
        </w:rPr>
        <w:t>ember</w:t>
      </w:r>
      <w:r w:rsidR="00B779B4">
        <w:rPr>
          <w:rFonts w:cstheme="minorHAnsi"/>
          <w:b/>
        </w:rPr>
        <w:t xml:space="preserve"> </w:t>
      </w:r>
      <w:r w:rsidR="002500AB">
        <w:rPr>
          <w:rFonts w:cstheme="minorHAnsi"/>
          <w:b/>
        </w:rPr>
        <w:t>201</w:t>
      </w:r>
      <w:r w:rsidR="00B779B4">
        <w:rPr>
          <w:rFonts w:cstheme="minorHAnsi"/>
          <w:b/>
        </w:rPr>
        <w:t>9</w:t>
      </w:r>
      <w:r w:rsidR="001552F9" w:rsidRPr="00775053">
        <w:rPr>
          <w:rFonts w:cstheme="minorHAnsi"/>
          <w:b/>
        </w:rPr>
        <w:t>)</w:t>
      </w:r>
    </w:p>
    <w:p w14:paraId="4E30CB13" w14:textId="77777777" w:rsidR="00AB7565" w:rsidRPr="00CD55E2" w:rsidRDefault="00F32F2D" w:rsidP="009B03DF">
      <w:pPr>
        <w:pStyle w:val="ListParagraph"/>
        <w:numPr>
          <w:ilvl w:val="0"/>
          <w:numId w:val="2"/>
        </w:numPr>
        <w:rPr>
          <w:rFonts w:eastAsia="Times New Roman" w:cstheme="minorHAnsi"/>
          <w:color w:val="000000"/>
        </w:rPr>
      </w:pPr>
      <w:r w:rsidRPr="00CD55E2">
        <w:rPr>
          <w:rFonts w:eastAsia="Times New Roman" w:cstheme="minorHAnsi"/>
          <w:color w:val="000000"/>
        </w:rPr>
        <w:t xml:space="preserve">Launch of </w:t>
      </w:r>
      <w:proofErr w:type="spellStart"/>
      <w:r w:rsidRPr="00CD55E2">
        <w:rPr>
          <w:rFonts w:eastAsia="Times New Roman" w:cstheme="minorHAnsi"/>
          <w:color w:val="000000"/>
        </w:rPr>
        <w:t>ccPDP</w:t>
      </w:r>
      <w:proofErr w:type="spellEnd"/>
      <w:r w:rsidRPr="00CD55E2">
        <w:rPr>
          <w:rFonts w:eastAsia="Times New Roman" w:cstheme="minorHAnsi"/>
          <w:color w:val="000000"/>
        </w:rPr>
        <w:t xml:space="preserve"> 4, request of issue report</w:t>
      </w:r>
    </w:p>
    <w:p w14:paraId="29D7DC4E" w14:textId="77777777" w:rsidR="00AB7565" w:rsidRPr="00CD55E2" w:rsidRDefault="00AB7565" w:rsidP="009B03DF">
      <w:pPr>
        <w:pStyle w:val="ListParagraph"/>
        <w:numPr>
          <w:ilvl w:val="0"/>
          <w:numId w:val="2"/>
        </w:numPr>
        <w:rPr>
          <w:rFonts w:eastAsia="Times New Roman" w:cstheme="minorHAnsi"/>
          <w:color w:val="000000"/>
        </w:rPr>
      </w:pPr>
      <w:r w:rsidRPr="00CD55E2">
        <w:rPr>
          <w:rFonts w:eastAsia="Times New Roman" w:cstheme="minorHAnsi"/>
          <w:color w:val="000000"/>
        </w:rPr>
        <w:t xml:space="preserve">Appointment </w:t>
      </w:r>
      <w:r w:rsidRPr="00CD55E2">
        <w:rPr>
          <w:rFonts w:ascii="Calibri" w:eastAsia="Times New Roman" w:hAnsi="Calibri" w:cs="Calibri"/>
          <w:color w:val="000000"/>
          <w:shd w:val="clear" w:color="auto" w:fill="FFFFFF"/>
          <w:lang w:eastAsia="en-GB"/>
        </w:rPr>
        <w:t xml:space="preserve">Abdullah </w:t>
      </w:r>
      <w:proofErr w:type="spellStart"/>
      <w:r w:rsidRPr="00CD55E2">
        <w:rPr>
          <w:rFonts w:ascii="Calibri" w:eastAsia="Times New Roman" w:hAnsi="Calibri" w:cs="Calibri"/>
          <w:color w:val="000000"/>
          <w:shd w:val="clear" w:color="auto" w:fill="FFFFFF"/>
          <w:lang w:eastAsia="en-GB"/>
        </w:rPr>
        <w:t>Cemil</w:t>
      </w:r>
      <w:proofErr w:type="spellEnd"/>
      <w:r w:rsidRPr="00CD55E2">
        <w:rPr>
          <w:rFonts w:ascii="Calibri" w:eastAsia="Times New Roman" w:hAnsi="Calibri" w:cs="Calibri"/>
          <w:color w:val="000000"/>
          <w:shd w:val="clear" w:color="auto" w:fill="FFFFFF"/>
          <w:lang w:eastAsia="en-GB"/>
        </w:rPr>
        <w:t xml:space="preserve"> AKÇAM (.tr) member IGLC</w:t>
      </w:r>
    </w:p>
    <w:p w14:paraId="50F199F0" w14:textId="14E48575" w:rsidR="00AB7565" w:rsidRPr="00CD55E2" w:rsidRDefault="00AB7565" w:rsidP="009B03DF">
      <w:pPr>
        <w:pStyle w:val="ListParagraph"/>
        <w:numPr>
          <w:ilvl w:val="0"/>
          <w:numId w:val="2"/>
        </w:numPr>
        <w:rPr>
          <w:rFonts w:eastAsia="Times New Roman" w:cstheme="minorHAnsi"/>
          <w:color w:val="000000"/>
        </w:rPr>
      </w:pPr>
      <w:r w:rsidRPr="00CD55E2">
        <w:rPr>
          <w:rFonts w:eastAsia="Times New Roman" w:cstheme="minorHAnsi"/>
          <w:color w:val="000000"/>
        </w:rPr>
        <w:t xml:space="preserve">Selection </w:t>
      </w:r>
      <w:r w:rsidRPr="00CD55E2">
        <w:rPr>
          <w:rFonts w:ascii="Calibri" w:eastAsia="Times New Roman" w:hAnsi="Calibri" w:cs="Calibri"/>
          <w:color w:val="000000"/>
          <w:lang w:val="de-DE" w:eastAsia="en-GB"/>
        </w:rPr>
        <w:t>Peter Janssen (.</w:t>
      </w:r>
      <w:proofErr w:type="spellStart"/>
      <w:r w:rsidRPr="00CD55E2">
        <w:rPr>
          <w:rFonts w:ascii="Calibri" w:eastAsia="Times New Roman" w:hAnsi="Calibri" w:cs="Calibri"/>
          <w:color w:val="000000"/>
          <w:lang w:val="de-DE" w:eastAsia="en-GB"/>
        </w:rPr>
        <w:t>eu</w:t>
      </w:r>
      <w:proofErr w:type="spellEnd"/>
      <w:r w:rsidRPr="00CD55E2">
        <w:rPr>
          <w:rFonts w:ascii="Calibri" w:eastAsia="Times New Roman" w:hAnsi="Calibri" w:cs="Calibri"/>
          <w:color w:val="000000"/>
          <w:lang w:val="de-DE" w:eastAsia="en-GB"/>
        </w:rPr>
        <w:t xml:space="preserve">) </w:t>
      </w:r>
      <w:proofErr w:type="spellStart"/>
      <w:r w:rsidRPr="00CD55E2">
        <w:rPr>
          <w:rFonts w:ascii="Calibri" w:eastAsia="Times New Roman" w:hAnsi="Calibri" w:cs="Calibri"/>
          <w:color w:val="000000"/>
          <w:lang w:val="de-DE" w:eastAsia="en-GB"/>
        </w:rPr>
        <w:t>and</w:t>
      </w:r>
      <w:proofErr w:type="spellEnd"/>
      <w:r w:rsidRPr="00CD55E2">
        <w:rPr>
          <w:rFonts w:ascii="Calibri" w:eastAsia="Times New Roman" w:hAnsi="Calibri" w:cs="Calibri"/>
          <w:color w:val="000000"/>
          <w:lang w:val="de-DE" w:eastAsia="en-GB"/>
        </w:rPr>
        <w:t xml:space="preserve"> Luis Diego Espinoza (</w:t>
      </w:r>
      <w:proofErr w:type="spellStart"/>
      <w:r w:rsidRPr="00CD55E2">
        <w:rPr>
          <w:rFonts w:ascii="Calibri" w:eastAsia="Times New Roman" w:hAnsi="Calibri" w:cs="Calibri"/>
          <w:color w:val="000000"/>
          <w:lang w:val="de-DE" w:eastAsia="en-GB"/>
        </w:rPr>
        <w:t>associated</w:t>
      </w:r>
      <w:proofErr w:type="spellEnd"/>
      <w:r w:rsidRPr="00CD55E2">
        <w:rPr>
          <w:rFonts w:ascii="Calibri" w:eastAsia="Times New Roman" w:hAnsi="Calibri" w:cs="Calibri"/>
          <w:color w:val="000000"/>
          <w:lang w:val="de-DE" w:eastAsia="en-GB"/>
        </w:rPr>
        <w:t xml:space="preserve"> </w:t>
      </w:r>
      <w:proofErr w:type="spellStart"/>
      <w:r w:rsidRPr="00CD55E2">
        <w:rPr>
          <w:rFonts w:ascii="Calibri" w:eastAsia="Times New Roman" w:hAnsi="Calibri" w:cs="Calibri"/>
          <w:color w:val="000000"/>
          <w:lang w:val="de-DE" w:eastAsia="en-GB"/>
        </w:rPr>
        <w:t>with</w:t>
      </w:r>
      <w:proofErr w:type="spellEnd"/>
      <w:r w:rsidRPr="00CD55E2">
        <w:rPr>
          <w:rFonts w:ascii="Calibri" w:eastAsia="Times New Roman" w:hAnsi="Calibri" w:cs="Calibri"/>
          <w:color w:val="000000"/>
          <w:lang w:val="de-DE" w:eastAsia="en-GB"/>
        </w:rPr>
        <w:t xml:space="preserve"> .na) </w:t>
      </w:r>
      <w:proofErr w:type="spellStart"/>
      <w:r w:rsidRPr="00CD55E2">
        <w:rPr>
          <w:rFonts w:ascii="Calibri" w:eastAsia="Times New Roman" w:hAnsi="Calibri" w:cs="Calibri"/>
          <w:color w:val="000000"/>
          <w:lang w:val="de-DE" w:eastAsia="en-GB"/>
        </w:rPr>
        <w:t>as</w:t>
      </w:r>
      <w:proofErr w:type="spellEnd"/>
      <w:r w:rsidRPr="00CD55E2">
        <w:rPr>
          <w:rFonts w:ascii="Calibri" w:eastAsia="Times New Roman" w:hAnsi="Calibri" w:cs="Calibri"/>
          <w:color w:val="000000"/>
          <w:lang w:val="de-DE" w:eastAsia="en-GB"/>
        </w:rPr>
        <w:t xml:space="preserve"> </w:t>
      </w:r>
      <w:proofErr w:type="spellStart"/>
      <w:r w:rsidR="00CD55E2">
        <w:rPr>
          <w:rFonts w:ascii="Calibri" w:eastAsia="Times New Roman" w:hAnsi="Calibri" w:cs="Calibri"/>
          <w:color w:val="000000"/>
          <w:lang w:val="de-DE" w:eastAsia="en-GB"/>
        </w:rPr>
        <w:t>the</w:t>
      </w:r>
      <w:proofErr w:type="spellEnd"/>
      <w:r w:rsidR="00CD55E2">
        <w:rPr>
          <w:rFonts w:ascii="Calibri" w:eastAsia="Times New Roman" w:hAnsi="Calibri" w:cs="Calibri"/>
          <w:color w:val="000000"/>
          <w:lang w:val="de-DE" w:eastAsia="en-GB"/>
        </w:rPr>
        <w:t xml:space="preserve"> </w:t>
      </w:r>
      <w:proofErr w:type="spellStart"/>
      <w:r w:rsidR="00CD55E2">
        <w:rPr>
          <w:rFonts w:ascii="Calibri" w:eastAsia="Times New Roman" w:hAnsi="Calibri" w:cs="Calibri"/>
          <w:color w:val="000000"/>
          <w:lang w:val="de-DE" w:eastAsia="en-GB"/>
        </w:rPr>
        <w:t>two</w:t>
      </w:r>
      <w:proofErr w:type="spellEnd"/>
      <w:r w:rsidR="00CD55E2">
        <w:rPr>
          <w:rFonts w:ascii="Calibri" w:eastAsia="Times New Roman" w:hAnsi="Calibri" w:cs="Calibri"/>
          <w:color w:val="000000"/>
          <w:lang w:val="de-DE" w:eastAsia="en-GB"/>
        </w:rPr>
        <w:t xml:space="preserve"> </w:t>
      </w:r>
      <w:proofErr w:type="spellStart"/>
      <w:r w:rsidRPr="00CD55E2">
        <w:rPr>
          <w:rFonts w:ascii="Calibri" w:eastAsia="Times New Roman" w:hAnsi="Calibri" w:cs="Calibri"/>
          <w:color w:val="000000"/>
          <w:lang w:val="de-DE" w:eastAsia="en-GB"/>
        </w:rPr>
        <w:t>ccNSO</w:t>
      </w:r>
      <w:proofErr w:type="spellEnd"/>
      <w:r w:rsidRPr="00CD55E2">
        <w:rPr>
          <w:rFonts w:ascii="Calibri" w:eastAsia="Times New Roman" w:hAnsi="Calibri" w:cs="Calibri"/>
          <w:color w:val="000000"/>
          <w:lang w:val="de-DE" w:eastAsia="en-GB"/>
        </w:rPr>
        <w:t xml:space="preserve"> </w:t>
      </w:r>
      <w:proofErr w:type="spellStart"/>
      <w:r w:rsidR="00CD55E2" w:rsidRPr="00CD55E2">
        <w:rPr>
          <w:rFonts w:ascii="Calibri" w:eastAsia="Times New Roman" w:hAnsi="Calibri" w:cs="Calibri"/>
          <w:color w:val="000000"/>
          <w:lang w:val="de-DE" w:eastAsia="en-GB"/>
        </w:rPr>
        <w:t>appointed</w:t>
      </w:r>
      <w:proofErr w:type="spellEnd"/>
      <w:r w:rsidR="00CD55E2" w:rsidRPr="00CD55E2">
        <w:rPr>
          <w:rFonts w:ascii="Calibri" w:eastAsia="Times New Roman" w:hAnsi="Calibri" w:cs="Calibri"/>
          <w:color w:val="000000"/>
          <w:lang w:val="de-DE" w:eastAsia="en-GB"/>
        </w:rPr>
        <w:t xml:space="preserve"> </w:t>
      </w:r>
      <w:proofErr w:type="spellStart"/>
      <w:r w:rsidRPr="00CD55E2">
        <w:rPr>
          <w:rFonts w:ascii="Calibri" w:eastAsia="Times New Roman" w:hAnsi="Calibri" w:cs="Calibri"/>
          <w:color w:val="000000"/>
          <w:lang w:val="de-DE" w:eastAsia="en-GB"/>
        </w:rPr>
        <w:t>members</w:t>
      </w:r>
      <w:proofErr w:type="spellEnd"/>
      <w:r w:rsidRPr="00CD55E2">
        <w:rPr>
          <w:rFonts w:ascii="Calibri" w:eastAsia="Times New Roman" w:hAnsi="Calibri" w:cs="Calibri"/>
          <w:color w:val="000000"/>
          <w:lang w:val="de-DE" w:eastAsia="en-GB"/>
        </w:rPr>
        <w:t xml:space="preserve"> </w:t>
      </w:r>
      <w:r w:rsidR="00E351F8">
        <w:rPr>
          <w:rFonts w:ascii="Calibri" w:eastAsia="Times New Roman" w:hAnsi="Calibri" w:cs="Calibri"/>
          <w:color w:val="000000"/>
          <w:lang w:val="de-DE" w:eastAsia="en-GB"/>
        </w:rPr>
        <w:t xml:space="preserve">on </w:t>
      </w:r>
      <w:proofErr w:type="spellStart"/>
      <w:r w:rsidR="00E351F8">
        <w:rPr>
          <w:rFonts w:ascii="Calibri" w:eastAsia="Times New Roman" w:hAnsi="Calibri" w:cs="Calibri"/>
          <w:color w:val="000000"/>
          <w:lang w:val="de-DE" w:eastAsia="en-GB"/>
        </w:rPr>
        <w:t>the</w:t>
      </w:r>
      <w:proofErr w:type="spellEnd"/>
      <w:r w:rsidRPr="00CD55E2">
        <w:rPr>
          <w:rFonts w:ascii="Calibri" w:eastAsia="Times New Roman" w:hAnsi="Calibri" w:cs="Calibri"/>
          <w:color w:val="000000"/>
          <w:lang w:eastAsia="en-GB"/>
        </w:rPr>
        <w:t> RSS GWG</w:t>
      </w:r>
    </w:p>
    <w:p w14:paraId="7CCFDEBB" w14:textId="78D67CA5" w:rsidR="00AB7565" w:rsidRPr="00AB7565" w:rsidRDefault="00AB7565" w:rsidP="00AB7565">
      <w:pPr>
        <w:pStyle w:val="ListParagraph"/>
        <w:ind w:left="1440"/>
        <w:rPr>
          <w:rFonts w:eastAsia="Times New Roman" w:cstheme="minorHAnsi"/>
          <w:color w:val="000000"/>
        </w:rPr>
      </w:pPr>
    </w:p>
    <w:p w14:paraId="3205F828" w14:textId="5808F15E" w:rsidR="00FC2076" w:rsidRPr="00FC2076" w:rsidRDefault="00FC2076" w:rsidP="00FC2076">
      <w:pPr>
        <w:pStyle w:val="ListParagraph"/>
        <w:numPr>
          <w:ilvl w:val="0"/>
          <w:numId w:val="1"/>
        </w:numPr>
        <w:rPr>
          <w:rFonts w:eastAsia="Times New Roman" w:cstheme="minorHAnsi"/>
          <w:color w:val="000000"/>
        </w:rPr>
      </w:pPr>
      <w:r>
        <w:rPr>
          <w:rFonts w:cstheme="minorHAnsi"/>
          <w:b/>
        </w:rPr>
        <w:t xml:space="preserve">Adoption </w:t>
      </w:r>
      <w:r w:rsidR="00F32F2D">
        <w:rPr>
          <w:rFonts w:cstheme="minorHAnsi"/>
          <w:b/>
        </w:rPr>
        <w:t xml:space="preserve">joint </w:t>
      </w:r>
      <w:proofErr w:type="spellStart"/>
      <w:r w:rsidR="00F32F2D">
        <w:rPr>
          <w:rFonts w:cstheme="minorHAnsi"/>
          <w:b/>
        </w:rPr>
        <w:t>ccNSO</w:t>
      </w:r>
      <w:proofErr w:type="spellEnd"/>
      <w:r w:rsidR="00F32F2D">
        <w:rPr>
          <w:rFonts w:cstheme="minorHAnsi"/>
          <w:b/>
        </w:rPr>
        <w:t xml:space="preserve"> and GNSO SI</w:t>
      </w:r>
      <w:r w:rsidR="00AC0213">
        <w:rPr>
          <w:rFonts w:cstheme="minorHAnsi"/>
          <w:b/>
        </w:rPr>
        <w:t>F</w:t>
      </w:r>
      <w:r w:rsidR="00F32F2D">
        <w:rPr>
          <w:rFonts w:cstheme="minorHAnsi"/>
          <w:b/>
        </w:rPr>
        <w:t xml:space="preserve">R Guideline version 1 </w:t>
      </w:r>
    </w:p>
    <w:p w14:paraId="3087967C" w14:textId="77777777" w:rsidR="0021071F" w:rsidRPr="0021071F" w:rsidRDefault="00305C95" w:rsidP="00FC2076">
      <w:pPr>
        <w:pStyle w:val="ListParagraph"/>
        <w:rPr>
          <w:rFonts w:cstheme="minorHAnsi"/>
          <w:bCs/>
        </w:rPr>
      </w:pPr>
      <w:r w:rsidRPr="0021071F">
        <w:rPr>
          <w:rFonts w:cstheme="minorHAnsi"/>
          <w:bCs/>
        </w:rPr>
        <w:t xml:space="preserve">For </w:t>
      </w:r>
      <w:r w:rsidR="0021071F" w:rsidRPr="0021071F">
        <w:rPr>
          <w:rFonts w:cstheme="minorHAnsi"/>
          <w:bCs/>
        </w:rPr>
        <w:t>adoption</w:t>
      </w:r>
    </w:p>
    <w:p w14:paraId="2A0DF6AA" w14:textId="69454B11" w:rsidR="00FC2076" w:rsidRDefault="00AC0213" w:rsidP="00FC2076">
      <w:pPr>
        <w:pStyle w:val="ListParagraph"/>
        <w:rPr>
          <w:rFonts w:cstheme="minorHAnsi"/>
          <w:bCs/>
        </w:rPr>
      </w:pPr>
      <w:r>
        <w:rPr>
          <w:rFonts w:cstheme="minorHAnsi"/>
          <w:bCs/>
        </w:rPr>
        <w:t xml:space="preserve">The </w:t>
      </w:r>
      <w:r w:rsidR="00F32F2D">
        <w:rPr>
          <w:rFonts w:cstheme="minorHAnsi"/>
          <w:bCs/>
        </w:rPr>
        <w:t>Guide</w:t>
      </w:r>
      <w:r>
        <w:rPr>
          <w:rFonts w:cstheme="minorHAnsi"/>
          <w:bCs/>
        </w:rPr>
        <w:t>line has</w:t>
      </w:r>
      <w:r w:rsidR="00F32F2D">
        <w:rPr>
          <w:rFonts w:cstheme="minorHAnsi"/>
          <w:bCs/>
        </w:rPr>
        <w:t xml:space="preserve"> already </w:t>
      </w:r>
      <w:r>
        <w:rPr>
          <w:rFonts w:cstheme="minorHAnsi"/>
          <w:bCs/>
        </w:rPr>
        <w:t xml:space="preserve">been </w:t>
      </w:r>
      <w:r w:rsidR="00F32F2D">
        <w:rPr>
          <w:rFonts w:cstheme="minorHAnsi"/>
          <w:bCs/>
        </w:rPr>
        <w:t>adopted by GNSO Council</w:t>
      </w:r>
      <w:r>
        <w:rPr>
          <w:rFonts w:cstheme="minorHAnsi"/>
          <w:bCs/>
        </w:rPr>
        <w:t xml:space="preserve"> (November 2019)</w:t>
      </w:r>
      <w:r w:rsidR="00F32F2D">
        <w:rPr>
          <w:rFonts w:cstheme="minorHAnsi"/>
          <w:bCs/>
        </w:rPr>
        <w:t xml:space="preserve">. </w:t>
      </w:r>
      <w:r>
        <w:rPr>
          <w:rFonts w:cstheme="minorHAnsi"/>
          <w:bCs/>
        </w:rPr>
        <w:t xml:space="preserve">The </w:t>
      </w:r>
      <w:proofErr w:type="spellStart"/>
      <w:r>
        <w:rPr>
          <w:rFonts w:cstheme="minorHAnsi"/>
          <w:bCs/>
        </w:rPr>
        <w:t>ccNSO</w:t>
      </w:r>
      <w:proofErr w:type="spellEnd"/>
      <w:r>
        <w:rPr>
          <w:rFonts w:cstheme="minorHAnsi"/>
          <w:bCs/>
        </w:rPr>
        <w:t xml:space="preserve"> </w:t>
      </w:r>
      <w:r w:rsidR="00F32F2D">
        <w:rPr>
          <w:rFonts w:cstheme="minorHAnsi"/>
          <w:bCs/>
        </w:rPr>
        <w:t xml:space="preserve">Council and Community were consulted by GRC and no comments received. </w:t>
      </w:r>
    </w:p>
    <w:p w14:paraId="225DC8C2" w14:textId="02EB7E71" w:rsidR="00AC0213" w:rsidRDefault="00AC0213" w:rsidP="00FC2076">
      <w:pPr>
        <w:pStyle w:val="ListParagraph"/>
        <w:rPr>
          <w:rFonts w:cstheme="minorHAnsi"/>
          <w:bCs/>
        </w:rPr>
      </w:pPr>
    </w:p>
    <w:p w14:paraId="1F5E5EDD" w14:textId="5474CC24" w:rsidR="00AC0213" w:rsidRPr="00AC0213" w:rsidRDefault="00AC0213" w:rsidP="00FC2076">
      <w:pPr>
        <w:pStyle w:val="ListParagraph"/>
        <w:rPr>
          <w:rFonts w:cstheme="minorHAnsi"/>
          <w:b/>
        </w:rPr>
      </w:pPr>
      <w:r w:rsidRPr="00AC0213">
        <w:rPr>
          <w:rFonts w:cstheme="minorHAnsi"/>
          <w:b/>
        </w:rPr>
        <w:t>Draft Resolution</w:t>
      </w:r>
    </w:p>
    <w:p w14:paraId="1FC868B5" w14:textId="3FBECF07" w:rsidR="00AC0213" w:rsidRPr="00AC0213" w:rsidRDefault="00AC0213" w:rsidP="00FC2076">
      <w:pPr>
        <w:pStyle w:val="ListParagraph"/>
        <w:rPr>
          <w:rFonts w:cstheme="minorHAnsi"/>
          <w:b/>
        </w:rPr>
      </w:pPr>
      <w:r w:rsidRPr="00AC0213">
        <w:rPr>
          <w:rFonts w:cstheme="minorHAnsi"/>
          <w:b/>
        </w:rPr>
        <w:t xml:space="preserve">The </w:t>
      </w:r>
      <w:proofErr w:type="spellStart"/>
      <w:r w:rsidRPr="00AC0213">
        <w:rPr>
          <w:rFonts w:cstheme="minorHAnsi"/>
          <w:b/>
        </w:rPr>
        <w:t>ccNSO</w:t>
      </w:r>
      <w:proofErr w:type="spellEnd"/>
      <w:r w:rsidRPr="00AC0213">
        <w:rPr>
          <w:rFonts w:cstheme="minorHAnsi"/>
          <w:b/>
        </w:rPr>
        <w:t xml:space="preserve"> Council adopts the joint </w:t>
      </w:r>
      <w:proofErr w:type="spellStart"/>
      <w:r w:rsidRPr="00AC0213">
        <w:rPr>
          <w:rFonts w:cstheme="minorHAnsi"/>
          <w:b/>
        </w:rPr>
        <w:t>ccNSO</w:t>
      </w:r>
      <w:proofErr w:type="spellEnd"/>
      <w:r w:rsidRPr="00AC0213">
        <w:rPr>
          <w:rFonts w:cstheme="minorHAnsi"/>
          <w:b/>
        </w:rPr>
        <w:t xml:space="preserve">- GNSO Special IANA Function Review Guideline version 1, as presented to Council. The </w:t>
      </w:r>
      <w:proofErr w:type="spellStart"/>
      <w:r w:rsidRPr="00AC0213">
        <w:rPr>
          <w:rFonts w:cstheme="minorHAnsi"/>
          <w:b/>
        </w:rPr>
        <w:t>ccNSO</w:t>
      </w:r>
      <w:proofErr w:type="spellEnd"/>
      <w:r w:rsidRPr="00AC0213">
        <w:rPr>
          <w:rFonts w:cstheme="minorHAnsi"/>
          <w:b/>
        </w:rPr>
        <w:t xml:space="preserve"> Council request the GRC to develop related procedures with respect to the Special IANA Function Review. The Chair of the </w:t>
      </w:r>
      <w:proofErr w:type="spellStart"/>
      <w:r w:rsidRPr="00AC0213">
        <w:rPr>
          <w:rFonts w:cstheme="minorHAnsi"/>
          <w:b/>
        </w:rPr>
        <w:t>ccNSO</w:t>
      </w:r>
      <w:proofErr w:type="spellEnd"/>
      <w:r w:rsidRPr="00AC0213">
        <w:rPr>
          <w:rFonts w:cstheme="minorHAnsi"/>
          <w:b/>
        </w:rPr>
        <w:t xml:space="preserve"> is requested to inform the Chair of the GNSO Council of the adoption by the Council as soon as this decision becomes effective. The Secretariat is requested to post this resolution and the adopted Guideline as soon as possible.</w:t>
      </w:r>
    </w:p>
    <w:p w14:paraId="10FEF9C1" w14:textId="77777777" w:rsidR="00CD55E2" w:rsidRDefault="00CD55E2" w:rsidP="00CD55E2">
      <w:pPr>
        <w:pStyle w:val="ListParagraph"/>
        <w:rPr>
          <w:rFonts w:cstheme="minorHAnsi"/>
        </w:rPr>
      </w:pPr>
    </w:p>
    <w:p w14:paraId="13802FC8" w14:textId="0935473B" w:rsidR="00740D9F" w:rsidRDefault="00FC2076" w:rsidP="00740D9F">
      <w:pPr>
        <w:pStyle w:val="ListParagraph"/>
        <w:numPr>
          <w:ilvl w:val="0"/>
          <w:numId w:val="1"/>
        </w:numPr>
        <w:rPr>
          <w:rFonts w:cstheme="minorHAnsi"/>
          <w:b/>
        </w:rPr>
      </w:pPr>
      <w:r>
        <w:rPr>
          <w:rFonts w:cstheme="minorHAnsi"/>
          <w:b/>
        </w:rPr>
        <w:t xml:space="preserve">Update Board Seat 11 </w:t>
      </w:r>
      <w:r w:rsidR="001F6615">
        <w:rPr>
          <w:rFonts w:cstheme="minorHAnsi"/>
          <w:b/>
        </w:rPr>
        <w:t>N</w:t>
      </w:r>
      <w:r w:rsidR="001006F9">
        <w:rPr>
          <w:rFonts w:cstheme="minorHAnsi"/>
          <w:b/>
        </w:rPr>
        <w:t>omination Process</w:t>
      </w:r>
    </w:p>
    <w:p w14:paraId="2AC7209C" w14:textId="6DB704AB" w:rsidR="0021071F" w:rsidRDefault="001F6615" w:rsidP="001C490C">
      <w:pPr>
        <w:pStyle w:val="ListParagraph"/>
        <w:rPr>
          <w:rFonts w:cstheme="minorHAnsi"/>
        </w:rPr>
      </w:pPr>
      <w:r w:rsidRPr="001F6615">
        <w:rPr>
          <w:rFonts w:cstheme="minorHAnsi"/>
        </w:rPr>
        <w:t>Informational</w:t>
      </w:r>
    </w:p>
    <w:p w14:paraId="213B03D7" w14:textId="77777777" w:rsidR="001F6615" w:rsidRPr="001F6615" w:rsidRDefault="001F6615" w:rsidP="001C490C">
      <w:pPr>
        <w:pStyle w:val="ListParagraph"/>
        <w:rPr>
          <w:rFonts w:cstheme="minorHAnsi"/>
        </w:rPr>
      </w:pPr>
    </w:p>
    <w:p w14:paraId="65F42AAA" w14:textId="0D7D8E7E" w:rsidR="00510127" w:rsidRPr="00F841D1" w:rsidRDefault="00CD55E2" w:rsidP="00F841D1">
      <w:pPr>
        <w:pStyle w:val="ListParagraph"/>
        <w:numPr>
          <w:ilvl w:val="0"/>
          <w:numId w:val="1"/>
        </w:numPr>
        <w:rPr>
          <w:rFonts w:cstheme="minorHAnsi"/>
        </w:rPr>
      </w:pPr>
      <w:proofErr w:type="spellStart"/>
      <w:r>
        <w:rPr>
          <w:rFonts w:cstheme="minorHAnsi"/>
          <w:b/>
        </w:rPr>
        <w:t>cc</w:t>
      </w:r>
      <w:r w:rsidR="00510127" w:rsidRPr="00775053">
        <w:rPr>
          <w:rFonts w:cstheme="minorHAnsi"/>
          <w:b/>
        </w:rPr>
        <w:t>PDP</w:t>
      </w:r>
      <w:proofErr w:type="spellEnd"/>
      <w:r w:rsidR="00510127" w:rsidRPr="00775053">
        <w:rPr>
          <w:rFonts w:cstheme="minorHAnsi"/>
          <w:b/>
        </w:rPr>
        <w:t xml:space="preserve"> 3 </w:t>
      </w:r>
    </w:p>
    <w:p w14:paraId="6315AEEC" w14:textId="77777777" w:rsidR="00510127" w:rsidRPr="008C00E7" w:rsidRDefault="00510127" w:rsidP="00510127">
      <w:pPr>
        <w:pStyle w:val="ListParagraph"/>
        <w:numPr>
          <w:ilvl w:val="1"/>
          <w:numId w:val="1"/>
        </w:numPr>
        <w:rPr>
          <w:rFonts w:cstheme="minorHAnsi"/>
          <w:b/>
          <w:i/>
          <w:iCs/>
        </w:rPr>
      </w:pPr>
      <w:r w:rsidRPr="008C00E7">
        <w:rPr>
          <w:rFonts w:cstheme="minorHAnsi"/>
          <w:b/>
          <w:i/>
          <w:iCs/>
        </w:rPr>
        <w:t>Part 1 Retirement – Update</w:t>
      </w:r>
    </w:p>
    <w:p w14:paraId="4457C60C" w14:textId="169FDB98" w:rsidR="00510127" w:rsidRDefault="00510127" w:rsidP="00AB7565">
      <w:pPr>
        <w:pStyle w:val="ListParagraph"/>
        <w:ind w:left="1080"/>
        <w:rPr>
          <w:rFonts w:cstheme="minorHAnsi"/>
        </w:rPr>
      </w:pPr>
      <w:r w:rsidRPr="00C55088">
        <w:rPr>
          <w:rFonts w:cstheme="minorHAnsi"/>
        </w:rPr>
        <w:t>Informational</w:t>
      </w:r>
    </w:p>
    <w:p w14:paraId="647D6284" w14:textId="77777777" w:rsidR="00AB7565" w:rsidRDefault="00F32F2D" w:rsidP="00AB7565">
      <w:pPr>
        <w:pStyle w:val="ListParagraph"/>
        <w:numPr>
          <w:ilvl w:val="1"/>
          <w:numId w:val="1"/>
        </w:numPr>
        <w:rPr>
          <w:rFonts w:cstheme="minorHAnsi"/>
        </w:rPr>
      </w:pPr>
      <w:r>
        <w:rPr>
          <w:rFonts w:cstheme="minorHAnsi"/>
          <w:b/>
          <w:bCs/>
          <w:i/>
          <w:iCs/>
        </w:rPr>
        <w:t xml:space="preserve">Part 2 </w:t>
      </w:r>
      <w:r w:rsidR="00AB7565">
        <w:rPr>
          <w:rFonts w:cstheme="minorHAnsi"/>
          <w:b/>
          <w:bCs/>
          <w:i/>
          <w:iCs/>
        </w:rPr>
        <w:t>R</w:t>
      </w:r>
      <w:r>
        <w:rPr>
          <w:rFonts w:cstheme="minorHAnsi"/>
          <w:b/>
          <w:bCs/>
          <w:i/>
          <w:iCs/>
        </w:rPr>
        <w:t>eview Mechanism</w:t>
      </w:r>
      <w:r w:rsidR="00AB7565">
        <w:rPr>
          <w:rFonts w:cstheme="minorHAnsi"/>
          <w:b/>
          <w:bCs/>
          <w:i/>
          <w:iCs/>
        </w:rPr>
        <w:t xml:space="preserve"> – Update</w:t>
      </w:r>
    </w:p>
    <w:p w14:paraId="38D53237" w14:textId="78504313" w:rsidR="00510127" w:rsidRPr="00AB7565" w:rsidRDefault="00AB7565" w:rsidP="00AB7565">
      <w:pPr>
        <w:pStyle w:val="ListParagraph"/>
        <w:ind w:left="1080"/>
        <w:rPr>
          <w:rFonts w:cstheme="minorHAnsi"/>
        </w:rPr>
      </w:pPr>
      <w:r>
        <w:rPr>
          <w:rFonts w:cstheme="minorHAnsi"/>
        </w:rPr>
        <w:t>Informational</w:t>
      </w:r>
      <w:r w:rsidR="00F32F2D" w:rsidRPr="00AB7565">
        <w:rPr>
          <w:rFonts w:cstheme="minorHAnsi"/>
          <w:b/>
          <w:bCs/>
          <w:i/>
          <w:iCs/>
        </w:rPr>
        <w:t xml:space="preserve"> </w:t>
      </w:r>
    </w:p>
    <w:p w14:paraId="0C368E2B" w14:textId="77777777" w:rsidR="00F32F2D" w:rsidRPr="00510127" w:rsidRDefault="00F32F2D" w:rsidP="00F32F2D">
      <w:pPr>
        <w:pStyle w:val="ListParagraph"/>
        <w:ind w:left="1440"/>
        <w:rPr>
          <w:rFonts w:cstheme="minorHAnsi"/>
        </w:rPr>
      </w:pPr>
    </w:p>
    <w:p w14:paraId="14BA9CA4" w14:textId="617EB15D" w:rsidR="00E14AB3" w:rsidRPr="008C00E7" w:rsidRDefault="008C00E7" w:rsidP="001006F9">
      <w:pPr>
        <w:pStyle w:val="ListParagraph"/>
        <w:numPr>
          <w:ilvl w:val="0"/>
          <w:numId w:val="1"/>
        </w:numPr>
        <w:rPr>
          <w:rFonts w:cstheme="minorHAnsi"/>
        </w:rPr>
      </w:pPr>
      <w:r>
        <w:rPr>
          <w:rFonts w:cstheme="minorHAnsi"/>
          <w:b/>
        </w:rPr>
        <w:t xml:space="preserve">IDN ccTLD related work items </w:t>
      </w:r>
      <w:r w:rsidR="001006F9">
        <w:rPr>
          <w:rFonts w:cstheme="minorHAnsi"/>
          <w:b/>
        </w:rPr>
        <w:t xml:space="preserve"> </w:t>
      </w:r>
      <w:proofErr w:type="spellStart"/>
      <w:r w:rsidR="001006F9">
        <w:rPr>
          <w:rFonts w:cstheme="minorHAnsi"/>
          <w:b/>
        </w:rPr>
        <w:t>ccPDP</w:t>
      </w:r>
      <w:proofErr w:type="spellEnd"/>
      <w:r w:rsidR="001006F9">
        <w:rPr>
          <w:rFonts w:cstheme="minorHAnsi"/>
          <w:b/>
        </w:rPr>
        <w:t xml:space="preserve"> 4 &amp; Bylaw change</w:t>
      </w:r>
    </w:p>
    <w:p w14:paraId="4B1DC6A8" w14:textId="723E9D74" w:rsidR="0021071F" w:rsidRDefault="003749FC" w:rsidP="003749FC">
      <w:pPr>
        <w:ind w:left="720"/>
        <w:rPr>
          <w:rFonts w:ascii="Calibri" w:eastAsia="Times New Roman" w:hAnsi="Calibri" w:cs="Times New Roman"/>
          <w:color w:val="000000"/>
          <w:lang w:eastAsia="en-GB"/>
        </w:rPr>
      </w:pPr>
      <w:r>
        <w:rPr>
          <w:rFonts w:cstheme="minorHAnsi"/>
          <w:b/>
          <w:bCs/>
          <w:i/>
          <w:iCs/>
        </w:rPr>
        <w:t xml:space="preserve">a. </w:t>
      </w:r>
      <w:r w:rsidR="008C00E7" w:rsidRPr="008C00E7">
        <w:rPr>
          <w:rFonts w:cstheme="minorHAnsi"/>
          <w:b/>
          <w:bCs/>
          <w:i/>
          <w:iCs/>
        </w:rPr>
        <w:t xml:space="preserve">Launch </w:t>
      </w:r>
      <w:proofErr w:type="spellStart"/>
      <w:r w:rsidR="008C00E7" w:rsidRPr="008C00E7">
        <w:rPr>
          <w:rFonts w:cstheme="minorHAnsi"/>
          <w:b/>
          <w:bCs/>
          <w:i/>
          <w:iCs/>
        </w:rPr>
        <w:t>ccPDP</w:t>
      </w:r>
      <w:proofErr w:type="spellEnd"/>
      <w:r w:rsidR="008C00E7" w:rsidRPr="008C00E7">
        <w:rPr>
          <w:rFonts w:cstheme="minorHAnsi"/>
          <w:b/>
          <w:bCs/>
          <w:i/>
          <w:iCs/>
        </w:rPr>
        <w:t xml:space="preserve"> 4: </w:t>
      </w:r>
      <w:r w:rsidR="0021071F" w:rsidRPr="0021071F">
        <w:rPr>
          <w:rFonts w:ascii="Calibri" w:hAnsi="Calibri"/>
          <w:b/>
        </w:rPr>
        <w:t>Appointment an oversight committee.</w:t>
      </w:r>
      <w:r w:rsidR="0021071F" w:rsidRPr="0021071F">
        <w:rPr>
          <w:rFonts w:ascii="Calibri" w:hAnsi="Calibri"/>
        </w:rPr>
        <w:t xml:space="preserve"> Although not required, the </w:t>
      </w:r>
      <w:proofErr w:type="spellStart"/>
      <w:r w:rsidR="0021071F" w:rsidRPr="0021071F">
        <w:rPr>
          <w:rFonts w:ascii="Calibri" w:hAnsi="Calibri"/>
        </w:rPr>
        <w:t>ccNSO</w:t>
      </w:r>
      <w:proofErr w:type="spellEnd"/>
      <w:r w:rsidR="0021071F" w:rsidRPr="0021071F">
        <w:rPr>
          <w:rFonts w:ascii="Calibri" w:hAnsi="Calibri"/>
        </w:rPr>
        <w:t xml:space="preserve"> PDP allows for the creation of a Council committee that will oversee the Issue Manager, at least during the first stage of the process. Experience in the proceeding PDP’s has shown that this mechanism ensures an adequate definition of the issues at stake and progress. </w:t>
      </w:r>
      <w:r w:rsidR="00F32F2D">
        <w:rPr>
          <w:rFonts w:ascii="Calibri" w:hAnsi="Calibri"/>
        </w:rPr>
        <w:t>Volunteers to date</w:t>
      </w:r>
      <w:r w:rsidR="00AC0213">
        <w:rPr>
          <w:rFonts w:ascii="Calibri" w:hAnsi="Calibri"/>
        </w:rPr>
        <w:t xml:space="preserve"> are</w:t>
      </w:r>
      <w:r w:rsidR="00F32F2D">
        <w:rPr>
          <w:rFonts w:ascii="Calibri" w:hAnsi="Calibri"/>
        </w:rPr>
        <w:t xml:space="preserve">: </w:t>
      </w:r>
      <w:r w:rsidR="00AC0213">
        <w:rPr>
          <w:rFonts w:ascii="Calibri" w:hAnsi="Calibri"/>
        </w:rPr>
        <w:t xml:space="preserve">Katrina </w:t>
      </w:r>
      <w:proofErr w:type="spellStart"/>
      <w:r w:rsidR="00AC0213">
        <w:rPr>
          <w:rFonts w:ascii="Calibri" w:hAnsi="Calibri"/>
        </w:rPr>
        <w:t>Sataki</w:t>
      </w:r>
      <w:proofErr w:type="spellEnd"/>
      <w:r w:rsidR="00AC0213">
        <w:rPr>
          <w:rFonts w:ascii="Calibri" w:hAnsi="Calibri"/>
        </w:rPr>
        <w:t xml:space="preserve"> (chair and EU), Pablo </w:t>
      </w:r>
      <w:proofErr w:type="spellStart"/>
      <w:r w:rsidR="00AC0213">
        <w:rPr>
          <w:rFonts w:ascii="Calibri" w:hAnsi="Calibri"/>
        </w:rPr>
        <w:t>Rodiguez</w:t>
      </w:r>
      <w:proofErr w:type="spellEnd"/>
      <w:r w:rsidR="00AC0213">
        <w:rPr>
          <w:rFonts w:ascii="Calibri" w:hAnsi="Calibri"/>
        </w:rPr>
        <w:t xml:space="preserve"> (NA), Hiro </w:t>
      </w:r>
      <w:proofErr w:type="spellStart"/>
      <w:r w:rsidR="00AC0213">
        <w:rPr>
          <w:rFonts w:ascii="Calibri" w:hAnsi="Calibri"/>
        </w:rPr>
        <w:t>Hotta</w:t>
      </w:r>
      <w:proofErr w:type="spellEnd"/>
      <w:r w:rsidR="00AC0213">
        <w:rPr>
          <w:rFonts w:ascii="Calibri" w:hAnsi="Calibri"/>
        </w:rPr>
        <w:t xml:space="preserve"> (AP), Margarita Valdes ( LAC), Abdalla Omari ( AF) and Laura Margolis (</w:t>
      </w:r>
      <w:proofErr w:type="spellStart"/>
      <w:r w:rsidR="00AC0213">
        <w:rPr>
          <w:rFonts w:ascii="Calibri" w:hAnsi="Calibri"/>
        </w:rPr>
        <w:t>NomCom</w:t>
      </w:r>
      <w:proofErr w:type="spellEnd"/>
      <w:r w:rsidR="00AC0213">
        <w:rPr>
          <w:rFonts w:ascii="Calibri" w:hAnsi="Calibri"/>
        </w:rPr>
        <w:t xml:space="preserve">) and </w:t>
      </w:r>
      <w:r w:rsidR="00AC0213" w:rsidRPr="00AC0213">
        <w:rPr>
          <w:rFonts w:ascii="Calibri" w:eastAsia="Times New Roman" w:hAnsi="Calibri" w:cs="Times New Roman"/>
          <w:color w:val="000000"/>
          <w:lang w:eastAsia="en-GB"/>
        </w:rPr>
        <w:t>Marie-</w:t>
      </w:r>
      <w:proofErr w:type="spellStart"/>
      <w:r w:rsidR="00AC0213" w:rsidRPr="00AC0213">
        <w:rPr>
          <w:rFonts w:ascii="Calibri" w:eastAsia="Times New Roman" w:hAnsi="Calibri" w:cs="Times New Roman"/>
          <w:color w:val="000000"/>
          <w:lang w:eastAsia="en-GB"/>
        </w:rPr>
        <w:t>Noémie</w:t>
      </w:r>
      <w:proofErr w:type="spellEnd"/>
      <w:r w:rsidR="00AC0213">
        <w:rPr>
          <w:rFonts w:ascii="Calibri" w:eastAsia="Times New Roman" w:hAnsi="Calibri" w:cs="Times New Roman"/>
          <w:color w:val="000000"/>
          <w:lang w:eastAsia="en-GB"/>
        </w:rPr>
        <w:t xml:space="preserve"> Marques (</w:t>
      </w:r>
      <w:proofErr w:type="spellStart"/>
      <w:r w:rsidR="00AC0213">
        <w:rPr>
          <w:rFonts w:ascii="Calibri" w:eastAsia="Times New Roman" w:hAnsi="Calibri" w:cs="Times New Roman"/>
          <w:color w:val="000000"/>
          <w:lang w:eastAsia="en-GB"/>
        </w:rPr>
        <w:t>NomCom</w:t>
      </w:r>
      <w:proofErr w:type="spellEnd"/>
      <w:r w:rsidR="00AC0213">
        <w:rPr>
          <w:rFonts w:ascii="Calibri" w:eastAsia="Times New Roman" w:hAnsi="Calibri" w:cs="Times New Roman"/>
          <w:color w:val="000000"/>
          <w:lang w:eastAsia="en-GB"/>
        </w:rPr>
        <w:t>)</w:t>
      </w:r>
    </w:p>
    <w:p w14:paraId="0380D477" w14:textId="00637914" w:rsidR="00AC0213" w:rsidRDefault="00AC0213" w:rsidP="003749FC">
      <w:pPr>
        <w:ind w:left="720"/>
        <w:rPr>
          <w:rFonts w:ascii="Calibri" w:eastAsia="Times New Roman" w:hAnsi="Calibri" w:cs="Times New Roman"/>
          <w:color w:val="000000"/>
          <w:lang w:eastAsia="en-GB"/>
        </w:rPr>
      </w:pPr>
    </w:p>
    <w:p w14:paraId="0328AF50" w14:textId="48AF11EC" w:rsidR="00AC0213" w:rsidRPr="003749FC" w:rsidRDefault="00AC0213" w:rsidP="003749FC">
      <w:pPr>
        <w:ind w:left="720"/>
        <w:rPr>
          <w:rFonts w:ascii="Calibri" w:eastAsia="Times New Roman" w:hAnsi="Calibri" w:cs="Times New Roman"/>
          <w:b/>
          <w:bCs/>
          <w:color w:val="000000"/>
          <w:lang w:eastAsia="en-GB"/>
        </w:rPr>
      </w:pPr>
      <w:r w:rsidRPr="003749FC">
        <w:rPr>
          <w:rFonts w:ascii="Calibri" w:eastAsia="Times New Roman" w:hAnsi="Calibri" w:cs="Times New Roman"/>
          <w:b/>
          <w:bCs/>
          <w:color w:val="000000"/>
          <w:lang w:eastAsia="en-GB"/>
        </w:rPr>
        <w:t>Draft Resolution</w:t>
      </w:r>
    </w:p>
    <w:p w14:paraId="7F4F6F0F" w14:textId="24C1391A" w:rsidR="00AC0213" w:rsidRPr="003749FC" w:rsidRDefault="00AC0213" w:rsidP="003749FC">
      <w:pPr>
        <w:ind w:left="720"/>
        <w:rPr>
          <w:rFonts w:ascii="Times New Roman" w:eastAsia="Times New Roman" w:hAnsi="Times New Roman" w:cs="Times New Roman"/>
          <w:b/>
          <w:bCs/>
          <w:lang w:eastAsia="en-GB"/>
        </w:rPr>
      </w:pPr>
      <w:r w:rsidRPr="003749FC">
        <w:rPr>
          <w:rFonts w:ascii="Calibri" w:eastAsia="Times New Roman" w:hAnsi="Calibri" w:cs="Times New Roman"/>
          <w:b/>
          <w:bCs/>
          <w:color w:val="000000"/>
          <w:lang w:eastAsia="en-GB"/>
        </w:rPr>
        <w:t xml:space="preserve">The </w:t>
      </w:r>
      <w:proofErr w:type="spellStart"/>
      <w:r w:rsidRPr="003749FC">
        <w:rPr>
          <w:rFonts w:ascii="Calibri" w:eastAsia="Times New Roman" w:hAnsi="Calibri" w:cs="Times New Roman"/>
          <w:b/>
          <w:bCs/>
          <w:color w:val="000000"/>
          <w:lang w:eastAsia="en-GB"/>
        </w:rPr>
        <w:t>ccNSO</w:t>
      </w:r>
      <w:proofErr w:type="spellEnd"/>
      <w:r w:rsidRPr="003749FC">
        <w:rPr>
          <w:rFonts w:ascii="Calibri" w:eastAsia="Times New Roman" w:hAnsi="Calibri" w:cs="Times New Roman"/>
          <w:b/>
          <w:bCs/>
          <w:color w:val="000000"/>
          <w:lang w:eastAsia="en-GB"/>
        </w:rPr>
        <w:t xml:space="preserve"> Council appoints</w:t>
      </w:r>
      <w:r w:rsidRPr="003749FC">
        <w:rPr>
          <w:rFonts w:ascii="Calibri" w:hAnsi="Calibri"/>
          <w:b/>
          <w:bCs/>
        </w:rPr>
        <w:t xml:space="preserve"> </w:t>
      </w:r>
      <w:r w:rsidRPr="003749FC">
        <w:rPr>
          <w:rFonts w:ascii="Calibri" w:hAnsi="Calibri"/>
          <w:b/>
          <w:bCs/>
        </w:rPr>
        <w:t xml:space="preserve">Katrina </w:t>
      </w:r>
      <w:proofErr w:type="spellStart"/>
      <w:r w:rsidRPr="003749FC">
        <w:rPr>
          <w:rFonts w:ascii="Calibri" w:hAnsi="Calibri"/>
          <w:b/>
          <w:bCs/>
        </w:rPr>
        <w:t>Sataki</w:t>
      </w:r>
      <w:proofErr w:type="spellEnd"/>
      <w:r w:rsidRPr="003749FC">
        <w:rPr>
          <w:rFonts w:ascii="Calibri" w:hAnsi="Calibri"/>
          <w:b/>
          <w:bCs/>
        </w:rPr>
        <w:t xml:space="preserve"> (chair and EU), Pablo </w:t>
      </w:r>
      <w:proofErr w:type="spellStart"/>
      <w:r w:rsidRPr="003749FC">
        <w:rPr>
          <w:rFonts w:ascii="Calibri" w:hAnsi="Calibri"/>
          <w:b/>
          <w:bCs/>
        </w:rPr>
        <w:t>Rodiguez</w:t>
      </w:r>
      <w:proofErr w:type="spellEnd"/>
      <w:r w:rsidRPr="003749FC">
        <w:rPr>
          <w:rFonts w:ascii="Calibri" w:hAnsi="Calibri"/>
          <w:b/>
          <w:bCs/>
        </w:rPr>
        <w:t xml:space="preserve"> (NA), Hiro </w:t>
      </w:r>
      <w:proofErr w:type="spellStart"/>
      <w:r w:rsidRPr="003749FC">
        <w:rPr>
          <w:rFonts w:ascii="Calibri" w:hAnsi="Calibri"/>
          <w:b/>
          <w:bCs/>
        </w:rPr>
        <w:t>Hotta</w:t>
      </w:r>
      <w:proofErr w:type="spellEnd"/>
      <w:r w:rsidRPr="003749FC">
        <w:rPr>
          <w:rFonts w:ascii="Calibri" w:hAnsi="Calibri"/>
          <w:b/>
          <w:bCs/>
        </w:rPr>
        <w:t xml:space="preserve"> (AP), Margarita Valdes ( LAC), Abdalla Omari ( AF) and Laura Margolis (</w:t>
      </w:r>
      <w:proofErr w:type="spellStart"/>
      <w:r w:rsidRPr="003749FC">
        <w:rPr>
          <w:rFonts w:ascii="Calibri" w:hAnsi="Calibri"/>
          <w:b/>
          <w:bCs/>
        </w:rPr>
        <w:t>NomCom</w:t>
      </w:r>
      <w:proofErr w:type="spellEnd"/>
      <w:r w:rsidRPr="003749FC">
        <w:rPr>
          <w:rFonts w:ascii="Calibri" w:hAnsi="Calibri"/>
          <w:b/>
          <w:bCs/>
        </w:rPr>
        <w:t xml:space="preserve">) and </w:t>
      </w:r>
      <w:r w:rsidRPr="003749FC">
        <w:rPr>
          <w:rFonts w:ascii="Calibri" w:eastAsia="Times New Roman" w:hAnsi="Calibri" w:cs="Times New Roman"/>
          <w:b/>
          <w:bCs/>
          <w:color w:val="000000"/>
          <w:lang w:eastAsia="en-GB"/>
        </w:rPr>
        <w:t>Marie-</w:t>
      </w:r>
      <w:proofErr w:type="spellStart"/>
      <w:r w:rsidRPr="003749FC">
        <w:rPr>
          <w:rFonts w:ascii="Calibri" w:eastAsia="Times New Roman" w:hAnsi="Calibri" w:cs="Times New Roman"/>
          <w:b/>
          <w:bCs/>
          <w:color w:val="000000"/>
          <w:lang w:eastAsia="en-GB"/>
        </w:rPr>
        <w:t>Noémie</w:t>
      </w:r>
      <w:proofErr w:type="spellEnd"/>
      <w:r w:rsidRPr="003749FC">
        <w:rPr>
          <w:rFonts w:ascii="Calibri" w:eastAsia="Times New Roman" w:hAnsi="Calibri" w:cs="Times New Roman"/>
          <w:b/>
          <w:bCs/>
          <w:color w:val="000000"/>
          <w:lang w:eastAsia="en-GB"/>
        </w:rPr>
        <w:t xml:space="preserve"> Marques (</w:t>
      </w:r>
      <w:proofErr w:type="spellStart"/>
      <w:r w:rsidRPr="003749FC">
        <w:rPr>
          <w:rFonts w:ascii="Calibri" w:eastAsia="Times New Roman" w:hAnsi="Calibri" w:cs="Times New Roman"/>
          <w:b/>
          <w:bCs/>
          <w:color w:val="000000"/>
          <w:lang w:eastAsia="en-GB"/>
        </w:rPr>
        <w:t>NomCom</w:t>
      </w:r>
      <w:proofErr w:type="spellEnd"/>
      <w:r w:rsidRPr="003749FC">
        <w:rPr>
          <w:rFonts w:ascii="Calibri" w:eastAsia="Times New Roman" w:hAnsi="Calibri" w:cs="Times New Roman"/>
          <w:b/>
          <w:bCs/>
          <w:color w:val="000000"/>
          <w:lang w:eastAsia="en-GB"/>
        </w:rPr>
        <w:t>)</w:t>
      </w:r>
      <w:r w:rsidRPr="003749FC">
        <w:rPr>
          <w:rFonts w:ascii="Calibri" w:eastAsia="Times New Roman" w:hAnsi="Calibri" w:cs="Times New Roman"/>
          <w:b/>
          <w:bCs/>
          <w:color w:val="000000"/>
          <w:lang w:eastAsia="en-GB"/>
        </w:rPr>
        <w:t xml:space="preserve"> as the </w:t>
      </w:r>
      <w:r w:rsidR="003749FC" w:rsidRPr="003749FC">
        <w:rPr>
          <w:rFonts w:ascii="Calibri" w:eastAsia="Times New Roman" w:hAnsi="Calibri" w:cs="Times New Roman"/>
          <w:b/>
          <w:bCs/>
          <w:color w:val="000000"/>
          <w:lang w:eastAsia="en-GB"/>
        </w:rPr>
        <w:t xml:space="preserve">PDP Launch </w:t>
      </w:r>
      <w:r w:rsidRPr="003749FC">
        <w:rPr>
          <w:rFonts w:ascii="Calibri" w:eastAsia="Times New Roman" w:hAnsi="Calibri" w:cs="Times New Roman"/>
          <w:b/>
          <w:bCs/>
          <w:color w:val="000000"/>
          <w:lang w:eastAsia="en-GB"/>
        </w:rPr>
        <w:t xml:space="preserve">oversight </w:t>
      </w:r>
      <w:r w:rsidR="003749FC" w:rsidRPr="003749FC">
        <w:rPr>
          <w:rFonts w:ascii="Calibri" w:eastAsia="Times New Roman" w:hAnsi="Calibri" w:cs="Times New Roman"/>
          <w:b/>
          <w:bCs/>
          <w:color w:val="000000"/>
          <w:lang w:eastAsia="en-GB"/>
        </w:rPr>
        <w:t xml:space="preserve">committee </w:t>
      </w:r>
      <w:r w:rsidR="003749FC" w:rsidRPr="003749FC">
        <w:rPr>
          <w:rFonts w:ascii="Calibri" w:hAnsi="Calibri"/>
          <w:b/>
          <w:bCs/>
        </w:rPr>
        <w:t xml:space="preserve">that will oversee the </w:t>
      </w:r>
      <w:r w:rsidR="003749FC" w:rsidRPr="003749FC">
        <w:rPr>
          <w:rFonts w:ascii="Calibri" w:hAnsi="Calibri"/>
          <w:b/>
          <w:bCs/>
        </w:rPr>
        <w:t xml:space="preserve">work of the </w:t>
      </w:r>
      <w:r w:rsidR="003749FC" w:rsidRPr="003749FC">
        <w:rPr>
          <w:rFonts w:ascii="Calibri" w:hAnsi="Calibri"/>
          <w:b/>
          <w:bCs/>
        </w:rPr>
        <w:t>Issue Manager</w:t>
      </w:r>
      <w:r w:rsidR="003749FC" w:rsidRPr="003749FC">
        <w:rPr>
          <w:rFonts w:ascii="Calibri" w:hAnsi="Calibri"/>
          <w:b/>
          <w:bCs/>
        </w:rPr>
        <w:t xml:space="preserve"> to </w:t>
      </w:r>
      <w:r w:rsidR="003749FC" w:rsidRPr="003749FC">
        <w:rPr>
          <w:rFonts w:ascii="Calibri" w:hAnsi="Calibri"/>
          <w:b/>
          <w:bCs/>
        </w:rPr>
        <w:t>ensure an adequate definition of the issues at stake and progress</w:t>
      </w:r>
      <w:r w:rsidR="003749FC" w:rsidRPr="003749FC">
        <w:rPr>
          <w:rFonts w:ascii="Calibri" w:hAnsi="Calibri"/>
          <w:b/>
          <w:bCs/>
        </w:rPr>
        <w:t xml:space="preserve"> of the drafting effort. The PDP Launch committee will be appointed up and until the draft Issue Report has been submitted to the </w:t>
      </w:r>
      <w:proofErr w:type="spellStart"/>
      <w:r w:rsidR="003749FC" w:rsidRPr="003749FC">
        <w:rPr>
          <w:rFonts w:ascii="Calibri" w:hAnsi="Calibri"/>
          <w:b/>
          <w:bCs/>
        </w:rPr>
        <w:t>ccNSO</w:t>
      </w:r>
      <w:proofErr w:type="spellEnd"/>
      <w:r w:rsidR="003749FC" w:rsidRPr="003749FC">
        <w:rPr>
          <w:rFonts w:ascii="Calibri" w:hAnsi="Calibri"/>
          <w:b/>
          <w:bCs/>
        </w:rPr>
        <w:t xml:space="preserve"> Council. </w:t>
      </w:r>
    </w:p>
    <w:p w14:paraId="1E7EF206" w14:textId="77777777" w:rsidR="00F3704D" w:rsidRPr="00F3704D" w:rsidRDefault="00F3704D" w:rsidP="00F3704D">
      <w:pPr>
        <w:rPr>
          <w:rFonts w:ascii="Calibri" w:hAnsi="Calibri"/>
        </w:rPr>
      </w:pPr>
    </w:p>
    <w:p w14:paraId="14E175BA" w14:textId="194AD20D" w:rsidR="008C00E7" w:rsidRPr="003749FC" w:rsidRDefault="008C00E7" w:rsidP="003749FC">
      <w:pPr>
        <w:pStyle w:val="ListParagraph"/>
        <w:numPr>
          <w:ilvl w:val="0"/>
          <w:numId w:val="5"/>
        </w:numPr>
        <w:rPr>
          <w:rFonts w:cstheme="minorHAnsi"/>
          <w:b/>
          <w:bCs/>
          <w:i/>
          <w:iCs/>
        </w:rPr>
      </w:pPr>
      <w:r w:rsidRPr="003749FC">
        <w:rPr>
          <w:rFonts w:cstheme="minorHAnsi"/>
          <w:b/>
          <w:bCs/>
          <w:i/>
          <w:iCs/>
        </w:rPr>
        <w:t xml:space="preserve">Request change Article 10 and Annex B ICANN Bylaws to include IDN ccTLD Managers in the </w:t>
      </w:r>
      <w:proofErr w:type="spellStart"/>
      <w:r w:rsidRPr="003749FC">
        <w:rPr>
          <w:rFonts w:cstheme="minorHAnsi"/>
          <w:b/>
          <w:bCs/>
          <w:i/>
          <w:iCs/>
        </w:rPr>
        <w:t>ccNSO</w:t>
      </w:r>
      <w:proofErr w:type="spellEnd"/>
      <w:r w:rsidRPr="003749FC">
        <w:rPr>
          <w:rFonts w:cstheme="minorHAnsi"/>
          <w:b/>
          <w:bCs/>
          <w:i/>
          <w:iCs/>
        </w:rPr>
        <w:t xml:space="preserve"> </w:t>
      </w:r>
    </w:p>
    <w:p w14:paraId="22C956B5" w14:textId="35BDDBD1" w:rsidR="00AB7565" w:rsidRDefault="00305C95" w:rsidP="003749FC">
      <w:pPr>
        <w:pStyle w:val="ListParagraph"/>
        <w:ind w:left="1080"/>
        <w:rPr>
          <w:rFonts w:cstheme="minorHAnsi"/>
        </w:rPr>
      </w:pPr>
      <w:r>
        <w:rPr>
          <w:rFonts w:cstheme="minorHAnsi"/>
        </w:rPr>
        <w:t xml:space="preserve">For </w:t>
      </w:r>
      <w:r w:rsidR="00F32F2D">
        <w:rPr>
          <w:rFonts w:cstheme="minorHAnsi"/>
        </w:rPr>
        <w:t xml:space="preserve">adoption </w:t>
      </w:r>
      <w:r w:rsidR="00AB7565">
        <w:rPr>
          <w:rFonts w:cstheme="minorHAnsi"/>
        </w:rPr>
        <w:t>Letter to the ICANN Board of Directors</w:t>
      </w:r>
    </w:p>
    <w:p w14:paraId="6F32957B" w14:textId="1DF42FDC" w:rsidR="003749FC" w:rsidRPr="003749FC" w:rsidRDefault="003749FC" w:rsidP="003749FC">
      <w:pPr>
        <w:pStyle w:val="ListParagraph"/>
        <w:ind w:left="1080"/>
        <w:rPr>
          <w:rFonts w:cstheme="minorHAnsi"/>
          <w:b/>
          <w:bCs/>
        </w:rPr>
      </w:pPr>
      <w:r w:rsidRPr="003749FC">
        <w:rPr>
          <w:rFonts w:cstheme="minorHAnsi"/>
          <w:b/>
          <w:bCs/>
        </w:rPr>
        <w:t xml:space="preserve">Draft Resolution </w:t>
      </w:r>
    </w:p>
    <w:p w14:paraId="1344A304" w14:textId="77777777" w:rsidR="003749FC" w:rsidRPr="00E351F8" w:rsidRDefault="003749FC" w:rsidP="003749FC">
      <w:pPr>
        <w:widowControl w:val="0"/>
        <w:autoSpaceDE w:val="0"/>
        <w:autoSpaceDN w:val="0"/>
        <w:adjustRightInd w:val="0"/>
        <w:ind w:left="1080"/>
        <w:rPr>
          <w:rFonts w:cs="Arial"/>
          <w:b/>
          <w:bCs/>
          <w:i/>
        </w:rPr>
      </w:pPr>
      <w:r w:rsidRPr="00E351F8">
        <w:rPr>
          <w:rFonts w:cs="Arial"/>
          <w:b/>
          <w:bCs/>
          <w:i/>
        </w:rPr>
        <w:t>Background</w:t>
      </w:r>
    </w:p>
    <w:p w14:paraId="4B2E8BDF" w14:textId="2A214BA1" w:rsidR="003749FC" w:rsidRPr="00E351F8" w:rsidRDefault="003749FC" w:rsidP="003749FC">
      <w:pPr>
        <w:widowControl w:val="0"/>
        <w:autoSpaceDE w:val="0"/>
        <w:autoSpaceDN w:val="0"/>
        <w:adjustRightInd w:val="0"/>
        <w:ind w:left="1080"/>
        <w:rPr>
          <w:rFonts w:cstheme="minorHAnsi"/>
        </w:rPr>
      </w:pPr>
      <w:r w:rsidRPr="00E351F8">
        <w:rPr>
          <w:rFonts w:cstheme="minorHAnsi"/>
        </w:rPr>
        <w:t xml:space="preserve">In September 2013 </w:t>
      </w:r>
      <w:r w:rsidRPr="00E351F8">
        <w:rPr>
          <w:rFonts w:cstheme="minorHAnsi"/>
          <w:lang w:val="en-GB"/>
        </w:rPr>
        <w:t xml:space="preserve">the </w:t>
      </w:r>
      <w:proofErr w:type="spellStart"/>
      <w:r w:rsidRPr="00E351F8">
        <w:rPr>
          <w:rFonts w:cstheme="minorHAnsi"/>
          <w:lang w:val="en-GB"/>
        </w:rPr>
        <w:t>ccNSO</w:t>
      </w:r>
      <w:proofErr w:type="spellEnd"/>
      <w:r w:rsidRPr="00E351F8">
        <w:rPr>
          <w:rFonts w:cstheme="minorHAnsi"/>
          <w:lang w:val="en-GB"/>
        </w:rPr>
        <w:t xml:space="preserve"> submitted the </w:t>
      </w:r>
      <w:r w:rsidRPr="00E351F8">
        <w:rPr>
          <w:rFonts w:cstheme="minorHAnsi"/>
        </w:rPr>
        <w:t xml:space="preserve">IDN country code policy </w:t>
      </w:r>
      <w:r w:rsidRPr="00E351F8">
        <w:rPr>
          <w:rFonts w:cstheme="minorHAnsi"/>
        </w:rPr>
        <w:lastRenderedPageBreak/>
        <w:t>development process (ccPDP2) Board Report</w:t>
      </w:r>
      <w:r w:rsidRPr="00E351F8">
        <w:rPr>
          <w:rFonts w:cstheme="minorHAnsi"/>
          <w:lang w:val="en-GB"/>
        </w:rPr>
        <w:t xml:space="preserve"> in September 2013 to the ICANN Board of Directors. </w:t>
      </w:r>
    </w:p>
    <w:p w14:paraId="53B8C56C" w14:textId="77777777" w:rsidR="003749FC" w:rsidRPr="00E351F8" w:rsidRDefault="003749FC" w:rsidP="003749FC">
      <w:pPr>
        <w:widowControl w:val="0"/>
        <w:autoSpaceDE w:val="0"/>
        <w:autoSpaceDN w:val="0"/>
        <w:adjustRightInd w:val="0"/>
        <w:ind w:left="1080"/>
        <w:rPr>
          <w:rFonts w:cstheme="minorHAnsi"/>
        </w:rPr>
      </w:pPr>
    </w:p>
    <w:p w14:paraId="7B3080C7" w14:textId="77777777" w:rsidR="007843E8" w:rsidRDefault="003749FC" w:rsidP="007843E8">
      <w:pPr>
        <w:ind w:left="1080"/>
        <w:jc w:val="both"/>
        <w:rPr>
          <w:rFonts w:cstheme="minorHAnsi"/>
        </w:rPr>
      </w:pPr>
      <w:r w:rsidRPr="00E351F8">
        <w:rPr>
          <w:rFonts w:cstheme="minorHAnsi"/>
        </w:rPr>
        <w:t>The recommended policy ccPDP2 contains two parts:</w:t>
      </w:r>
    </w:p>
    <w:p w14:paraId="0E248A37" w14:textId="77777777" w:rsidR="007843E8" w:rsidRDefault="003749FC" w:rsidP="007843E8">
      <w:pPr>
        <w:pStyle w:val="ListParagraph"/>
        <w:numPr>
          <w:ilvl w:val="0"/>
          <w:numId w:val="11"/>
        </w:numPr>
        <w:jc w:val="both"/>
        <w:rPr>
          <w:rFonts w:cstheme="minorHAnsi"/>
        </w:rPr>
      </w:pPr>
      <w:r w:rsidRPr="007843E8">
        <w:rPr>
          <w:rFonts w:cstheme="minorHAnsi"/>
        </w:rPr>
        <w:t>Proposals (at a high level) for the criteria and requirements for the IDN ccTLD string selection and activities, roles, and responsibilities of the actors involved in the string selection and string evaluation processes and procedures.</w:t>
      </w:r>
    </w:p>
    <w:p w14:paraId="3BBBF344" w14:textId="2588DA1E" w:rsidR="003749FC" w:rsidRPr="007843E8" w:rsidRDefault="003749FC" w:rsidP="007843E8">
      <w:pPr>
        <w:pStyle w:val="ListParagraph"/>
        <w:numPr>
          <w:ilvl w:val="0"/>
          <w:numId w:val="11"/>
        </w:numPr>
        <w:jc w:val="both"/>
        <w:rPr>
          <w:rFonts w:cstheme="minorHAnsi"/>
        </w:rPr>
      </w:pPr>
      <w:r w:rsidRPr="007843E8">
        <w:rPr>
          <w:rFonts w:cstheme="minorHAnsi"/>
        </w:rPr>
        <w:t xml:space="preserve">Proposals to enable the inclusion of IDN ccTLD in the </w:t>
      </w:r>
      <w:proofErr w:type="spellStart"/>
      <w:r w:rsidRPr="007843E8">
        <w:rPr>
          <w:rFonts w:cstheme="minorHAnsi"/>
        </w:rPr>
        <w:t>ccNSO</w:t>
      </w:r>
      <w:proofErr w:type="spellEnd"/>
      <w:r w:rsidRPr="007843E8">
        <w:rPr>
          <w:rFonts w:cstheme="minorHAnsi"/>
        </w:rPr>
        <w:t>.</w:t>
      </w:r>
    </w:p>
    <w:p w14:paraId="26D0CC0E" w14:textId="0D58D48B" w:rsidR="003749FC" w:rsidRPr="00E351F8" w:rsidRDefault="003749FC" w:rsidP="003749FC">
      <w:pPr>
        <w:ind w:left="1080"/>
        <w:jc w:val="both"/>
        <w:rPr>
          <w:rFonts w:cstheme="minorHAnsi"/>
        </w:rPr>
      </w:pPr>
      <w:r w:rsidRPr="00E351F8">
        <w:rPr>
          <w:rFonts w:cstheme="minorHAnsi"/>
        </w:rPr>
        <w:t xml:space="preserve">The </w:t>
      </w:r>
      <w:r w:rsidRPr="00E351F8">
        <w:rPr>
          <w:rFonts w:cstheme="minorHAnsi"/>
        </w:rPr>
        <w:t>IDN country code policy development process (ccPDP2)</w:t>
      </w:r>
      <w:r w:rsidRPr="00E351F8">
        <w:rPr>
          <w:rFonts w:cstheme="minorHAnsi"/>
        </w:rPr>
        <w:t xml:space="preserve"> was launched (October 2007) prior to the start of the development the Fast Track Process (November 2007), with an understanding that in time the policy developed through ccPDP2 would replace the Fast Track Process. </w:t>
      </w:r>
    </w:p>
    <w:p w14:paraId="17FBB930" w14:textId="77777777" w:rsidR="003749FC" w:rsidRPr="00E351F8" w:rsidRDefault="003749FC" w:rsidP="003749FC">
      <w:pPr>
        <w:ind w:left="1080"/>
        <w:jc w:val="both"/>
        <w:rPr>
          <w:rFonts w:cstheme="minorHAnsi"/>
        </w:rPr>
      </w:pPr>
    </w:p>
    <w:p w14:paraId="3470542A" w14:textId="23DE8AA0" w:rsidR="003749FC" w:rsidRPr="00E351F8" w:rsidRDefault="003749FC" w:rsidP="003749FC">
      <w:pPr>
        <w:ind w:left="1080"/>
        <w:jc w:val="both"/>
        <w:rPr>
          <w:rFonts w:cstheme="minorHAnsi"/>
        </w:rPr>
      </w:pPr>
      <w:r w:rsidRPr="00E351F8">
        <w:rPr>
          <w:rFonts w:cstheme="minorHAnsi"/>
        </w:rPr>
        <w:t xml:space="preserve">By mutual understanding, the </w:t>
      </w:r>
      <w:proofErr w:type="spellStart"/>
      <w:r w:rsidRPr="00E351F8">
        <w:rPr>
          <w:rFonts w:cstheme="minorHAnsi"/>
        </w:rPr>
        <w:t>ccNSO</w:t>
      </w:r>
      <w:proofErr w:type="spellEnd"/>
      <w:r w:rsidRPr="00E351F8">
        <w:rPr>
          <w:rFonts w:cstheme="minorHAnsi"/>
        </w:rPr>
        <w:t xml:space="preserve"> Council and the ICANN Board allowed the Fast Track Process to evolve</w:t>
      </w:r>
      <w:r w:rsidRPr="00E351F8">
        <w:rPr>
          <w:rFonts w:cstheme="minorHAnsi"/>
        </w:rPr>
        <w:t>,</w:t>
      </w:r>
      <w:r w:rsidRPr="00E351F8">
        <w:rPr>
          <w:rFonts w:cstheme="minorHAnsi"/>
        </w:rPr>
        <w:t xml:space="preserve"> to test and gain experience with the policy aspects pertaining to the introduction of IDN ccTLDs under the Fast Track Process</w:t>
      </w:r>
      <w:r w:rsidRPr="00E351F8">
        <w:rPr>
          <w:rFonts w:cstheme="minorHAnsi"/>
        </w:rPr>
        <w:t>,</w:t>
      </w:r>
      <w:r w:rsidRPr="00E351F8">
        <w:rPr>
          <w:rFonts w:cstheme="minorHAnsi"/>
        </w:rPr>
        <w:t xml:space="preserve"> </w:t>
      </w:r>
      <w:r w:rsidRPr="00E351F8">
        <w:rPr>
          <w:rFonts w:cstheme="minorHAnsi"/>
        </w:rPr>
        <w:t>and</w:t>
      </w:r>
      <w:r w:rsidR="00BE5659" w:rsidRPr="00E351F8">
        <w:rPr>
          <w:rFonts w:cstheme="minorHAnsi"/>
        </w:rPr>
        <w:t>,</w:t>
      </w:r>
      <w:r w:rsidRPr="00E351F8">
        <w:rPr>
          <w:rFonts w:cstheme="minorHAnsi"/>
        </w:rPr>
        <w:t xml:space="preserve"> </w:t>
      </w:r>
      <w:r w:rsidRPr="00E351F8">
        <w:rPr>
          <w:rFonts w:cstheme="minorHAnsi"/>
        </w:rPr>
        <w:t xml:space="preserve">to further inform the overall policy, specifically with results of the different reviews of the Fast Track process. </w:t>
      </w:r>
    </w:p>
    <w:p w14:paraId="5459AEA4" w14:textId="77777777" w:rsidR="003749FC" w:rsidRPr="00E351F8" w:rsidRDefault="003749FC" w:rsidP="003749FC">
      <w:pPr>
        <w:ind w:left="1080"/>
        <w:jc w:val="both"/>
        <w:rPr>
          <w:rFonts w:cstheme="minorHAnsi"/>
        </w:rPr>
      </w:pPr>
    </w:p>
    <w:p w14:paraId="0F8DAC30" w14:textId="3BDCDE8B" w:rsidR="003749FC" w:rsidRPr="00E351F8" w:rsidRDefault="003749FC" w:rsidP="003749FC">
      <w:pPr>
        <w:ind w:left="1080"/>
        <w:jc w:val="both"/>
        <w:rPr>
          <w:rFonts w:cstheme="minorHAnsi"/>
        </w:rPr>
      </w:pPr>
      <w:r w:rsidRPr="00E351F8">
        <w:rPr>
          <w:rFonts w:cstheme="minorHAnsi"/>
        </w:rPr>
        <w:t xml:space="preserve">In March 2019 the </w:t>
      </w:r>
      <w:proofErr w:type="spellStart"/>
      <w:r w:rsidRPr="00E351F8">
        <w:rPr>
          <w:rFonts w:cstheme="minorHAnsi"/>
        </w:rPr>
        <w:t>ccNSO</w:t>
      </w:r>
      <w:proofErr w:type="spellEnd"/>
      <w:r w:rsidRPr="00E351F8">
        <w:rPr>
          <w:rFonts w:cstheme="minorHAnsi"/>
        </w:rPr>
        <w:t xml:space="preserve"> Council tasked a team  (PRT)</w:t>
      </w:r>
      <w:r w:rsidRPr="00E351F8">
        <w:rPr>
          <w:rFonts w:cstheme="minorHAnsi"/>
        </w:rPr>
        <w:t xml:space="preserve"> </w:t>
      </w:r>
      <w:r w:rsidRPr="00E351F8">
        <w:rPr>
          <w:rFonts w:cstheme="minorHAnsi"/>
        </w:rPr>
        <w:t>to review ccPDP2 in light of the evolved Fast Track Process, request of the ICANN Board of Directors with respect to IDN Variants and other relevant developments and advise the Council on whether to launch an additional Policy Development Process to address open issues, if any</w:t>
      </w:r>
    </w:p>
    <w:p w14:paraId="49136269" w14:textId="77777777" w:rsidR="003749FC" w:rsidRPr="00E351F8" w:rsidRDefault="003749FC" w:rsidP="003749FC">
      <w:pPr>
        <w:ind w:left="1080"/>
        <w:jc w:val="both"/>
        <w:rPr>
          <w:rFonts w:cstheme="minorHAnsi"/>
        </w:rPr>
      </w:pPr>
    </w:p>
    <w:p w14:paraId="0D4A1405" w14:textId="2AD7273D" w:rsidR="00BE5659" w:rsidRPr="00E351F8" w:rsidRDefault="003749FC" w:rsidP="003749FC">
      <w:pPr>
        <w:ind w:left="1080"/>
        <w:jc w:val="both"/>
        <w:rPr>
          <w:rFonts w:cstheme="minorHAnsi"/>
        </w:rPr>
      </w:pPr>
      <w:r w:rsidRPr="00E351F8">
        <w:rPr>
          <w:rFonts w:cstheme="minorHAnsi"/>
        </w:rPr>
        <w:t xml:space="preserve">The PRT advised </w:t>
      </w:r>
      <w:r w:rsidR="00BE5659" w:rsidRPr="00E351F8">
        <w:rPr>
          <w:rFonts w:cstheme="minorHAnsi"/>
        </w:rPr>
        <w:t xml:space="preserve">the </w:t>
      </w:r>
      <w:proofErr w:type="spellStart"/>
      <w:r w:rsidR="00BE5659" w:rsidRPr="00E351F8">
        <w:rPr>
          <w:rFonts w:cstheme="minorHAnsi"/>
        </w:rPr>
        <w:t>ccNSO</w:t>
      </w:r>
      <w:proofErr w:type="spellEnd"/>
      <w:r w:rsidR="00BE5659" w:rsidRPr="00E351F8">
        <w:rPr>
          <w:rFonts w:cstheme="minorHAnsi"/>
        </w:rPr>
        <w:t xml:space="preserve"> </w:t>
      </w:r>
      <w:r w:rsidRPr="00E351F8">
        <w:rPr>
          <w:rFonts w:cstheme="minorHAnsi"/>
        </w:rPr>
        <w:t>Council to</w:t>
      </w:r>
      <w:r w:rsidR="00BE5659" w:rsidRPr="00E351F8">
        <w:rPr>
          <w:rFonts w:cstheme="minorHAnsi"/>
        </w:rPr>
        <w:t>:</w:t>
      </w:r>
    </w:p>
    <w:p w14:paraId="409EA776" w14:textId="31857D9E" w:rsidR="00BE5659" w:rsidRPr="00E351F8" w:rsidRDefault="00BE5659" w:rsidP="00BE5659">
      <w:pPr>
        <w:pStyle w:val="ListParagraph"/>
        <w:numPr>
          <w:ilvl w:val="0"/>
          <w:numId w:val="7"/>
        </w:numPr>
        <w:jc w:val="both"/>
        <w:rPr>
          <w:rFonts w:cstheme="minorHAnsi"/>
        </w:rPr>
      </w:pPr>
      <w:r w:rsidRPr="00E351F8">
        <w:rPr>
          <w:rFonts w:cstheme="minorHAnsi"/>
        </w:rPr>
        <w:t>L</w:t>
      </w:r>
      <w:r w:rsidR="003749FC" w:rsidRPr="00E351F8">
        <w:rPr>
          <w:rFonts w:cstheme="minorHAnsi"/>
        </w:rPr>
        <w:t xml:space="preserve">aunch a </w:t>
      </w:r>
      <w:proofErr w:type="spellStart"/>
      <w:r w:rsidR="003749FC" w:rsidRPr="00E351F8">
        <w:rPr>
          <w:rFonts w:cstheme="minorHAnsi"/>
        </w:rPr>
        <w:t>ccNSO</w:t>
      </w:r>
      <w:proofErr w:type="spellEnd"/>
      <w:r w:rsidR="003749FC" w:rsidRPr="00E351F8">
        <w:rPr>
          <w:rFonts w:cstheme="minorHAnsi"/>
        </w:rPr>
        <w:t xml:space="preserve">  Policy Development Process (ccPDP4) to address the various items it had identified, including the de-selection of IDN ccTLD strings</w:t>
      </w:r>
      <w:r w:rsidRPr="00E351F8">
        <w:rPr>
          <w:rFonts w:cstheme="minorHAnsi"/>
        </w:rPr>
        <w:t xml:space="preserve">, and, </w:t>
      </w:r>
    </w:p>
    <w:p w14:paraId="07B34019" w14:textId="09B117E1" w:rsidR="003749FC" w:rsidRPr="00E351F8" w:rsidRDefault="00BE5659" w:rsidP="00BE5659">
      <w:pPr>
        <w:pStyle w:val="ListParagraph"/>
        <w:numPr>
          <w:ilvl w:val="0"/>
          <w:numId w:val="7"/>
        </w:numPr>
        <w:jc w:val="both"/>
        <w:rPr>
          <w:rFonts w:cstheme="minorHAnsi"/>
        </w:rPr>
      </w:pPr>
      <w:r w:rsidRPr="00E351F8">
        <w:rPr>
          <w:rFonts w:cstheme="minorHAnsi"/>
        </w:rPr>
        <w:t>Request an amendment of Article 10 and Annex B as foreseen under ccPDP2 to lift the barriers for I</w:t>
      </w:r>
      <w:proofErr w:type="spellStart"/>
      <w:r w:rsidRPr="00E351F8">
        <w:rPr>
          <w:rFonts w:cstheme="minorHAnsi"/>
        </w:rPr>
        <w:t>DNccTLD</w:t>
      </w:r>
      <w:proofErr w:type="spellEnd"/>
      <w:r w:rsidRPr="00E351F8">
        <w:rPr>
          <w:rFonts w:cstheme="minorHAnsi"/>
        </w:rPr>
        <w:t xml:space="preserve"> Managers to become members of the </w:t>
      </w:r>
      <w:proofErr w:type="spellStart"/>
      <w:r w:rsidRPr="00E351F8">
        <w:rPr>
          <w:rFonts w:cstheme="minorHAnsi"/>
        </w:rPr>
        <w:t>ccNSO</w:t>
      </w:r>
      <w:proofErr w:type="spellEnd"/>
      <w:r w:rsidRPr="00E351F8">
        <w:rPr>
          <w:rFonts w:cstheme="minorHAnsi"/>
        </w:rPr>
        <w:t xml:space="preserve"> if they </w:t>
      </w:r>
      <w:r w:rsidR="00E351F8" w:rsidRPr="00E351F8">
        <w:rPr>
          <w:rFonts w:cstheme="minorHAnsi"/>
        </w:rPr>
        <w:t>choose</w:t>
      </w:r>
      <w:r w:rsidRPr="00E351F8">
        <w:rPr>
          <w:rFonts w:cstheme="minorHAnsi"/>
        </w:rPr>
        <w:t xml:space="preserve"> to</w:t>
      </w:r>
      <w:r w:rsidR="00E351F8" w:rsidRPr="00E351F8">
        <w:rPr>
          <w:rFonts w:cstheme="minorHAnsi"/>
        </w:rPr>
        <w:t xml:space="preserve"> do so</w:t>
      </w:r>
      <w:r w:rsidRPr="00E351F8">
        <w:rPr>
          <w:rFonts w:cstheme="minorHAnsi"/>
        </w:rPr>
        <w:t>.</w:t>
      </w:r>
    </w:p>
    <w:p w14:paraId="02AEAC6B" w14:textId="77777777" w:rsidR="003749FC" w:rsidRPr="00E351F8" w:rsidRDefault="003749FC" w:rsidP="003749FC">
      <w:pPr>
        <w:widowControl w:val="0"/>
        <w:autoSpaceDE w:val="0"/>
        <w:autoSpaceDN w:val="0"/>
        <w:adjustRightInd w:val="0"/>
        <w:ind w:left="1080"/>
        <w:rPr>
          <w:rFonts w:cstheme="minorHAnsi"/>
        </w:rPr>
      </w:pPr>
    </w:p>
    <w:p w14:paraId="0219343B" w14:textId="77777777" w:rsidR="003749FC" w:rsidRPr="00E351F8" w:rsidRDefault="003749FC" w:rsidP="003749FC">
      <w:pPr>
        <w:widowControl w:val="0"/>
        <w:autoSpaceDE w:val="0"/>
        <w:autoSpaceDN w:val="0"/>
        <w:adjustRightInd w:val="0"/>
        <w:ind w:left="1080"/>
        <w:rPr>
          <w:rFonts w:cstheme="minorHAnsi"/>
        </w:rPr>
      </w:pPr>
      <w:r w:rsidRPr="00E351F8">
        <w:rPr>
          <w:rFonts w:cstheme="minorHAnsi"/>
        </w:rPr>
        <w:t xml:space="preserve">In order to implement the adopted PRT recommendations the </w:t>
      </w:r>
      <w:proofErr w:type="spellStart"/>
      <w:r w:rsidRPr="00E351F8">
        <w:rPr>
          <w:rFonts w:cstheme="minorHAnsi"/>
        </w:rPr>
        <w:t>ccNSO</w:t>
      </w:r>
      <w:proofErr w:type="spellEnd"/>
      <w:r w:rsidRPr="00E351F8">
        <w:rPr>
          <w:rFonts w:cstheme="minorHAnsi"/>
        </w:rPr>
        <w:t xml:space="preserve"> Council requested  the ICANN Board of Directors to agree to take no additional steps with respect to ccPDP2 and stop the evolution of the Fast Track Process. In November 2019 the ICANN Board confirmed this approach.</w:t>
      </w:r>
    </w:p>
    <w:p w14:paraId="1BF5671F" w14:textId="77777777" w:rsidR="003749FC" w:rsidRPr="00E351F8" w:rsidRDefault="003749FC" w:rsidP="003749FC">
      <w:pPr>
        <w:widowControl w:val="0"/>
        <w:autoSpaceDE w:val="0"/>
        <w:autoSpaceDN w:val="0"/>
        <w:adjustRightInd w:val="0"/>
        <w:ind w:left="1080"/>
        <w:rPr>
          <w:rFonts w:cstheme="minorHAnsi"/>
        </w:rPr>
      </w:pPr>
    </w:p>
    <w:p w14:paraId="3081D6C4" w14:textId="3D108D68" w:rsidR="003749FC" w:rsidRPr="00E351F8" w:rsidRDefault="003749FC" w:rsidP="003749FC">
      <w:pPr>
        <w:widowControl w:val="0"/>
        <w:autoSpaceDE w:val="0"/>
        <w:autoSpaceDN w:val="0"/>
        <w:adjustRightInd w:val="0"/>
        <w:ind w:left="1080"/>
        <w:rPr>
          <w:rFonts w:cstheme="minorHAnsi"/>
        </w:rPr>
      </w:pPr>
      <w:r w:rsidRPr="00E351F8">
        <w:rPr>
          <w:rFonts w:cstheme="minorHAnsi"/>
        </w:rPr>
        <w:t xml:space="preserve">Following the initial discussions of Council, input and feed-back was sought from the community at the Kobe (ICANN64), Marrakesh (ICANN65) &amp; Montreal (ICANN66) meetings. The community present </w:t>
      </w:r>
      <w:r w:rsidR="00BE5659" w:rsidRPr="00E351F8">
        <w:rPr>
          <w:rFonts w:cstheme="minorHAnsi"/>
        </w:rPr>
        <w:t xml:space="preserve">expressed support for the envisioned amendments of Article 10 and Annex B of the ICANN Bylaws. </w:t>
      </w:r>
    </w:p>
    <w:p w14:paraId="641BAE44" w14:textId="3056DFBE" w:rsidR="00BE5659" w:rsidRPr="00E351F8" w:rsidRDefault="00BE5659" w:rsidP="003749FC">
      <w:pPr>
        <w:widowControl w:val="0"/>
        <w:autoSpaceDE w:val="0"/>
        <w:autoSpaceDN w:val="0"/>
        <w:adjustRightInd w:val="0"/>
        <w:ind w:left="1080"/>
        <w:rPr>
          <w:rFonts w:cstheme="minorHAnsi"/>
        </w:rPr>
      </w:pPr>
    </w:p>
    <w:p w14:paraId="6F9DD3C3" w14:textId="4CE9DB29" w:rsidR="00BE5659" w:rsidRPr="00E351F8" w:rsidRDefault="00BE5659" w:rsidP="00BE5659">
      <w:pPr>
        <w:pStyle w:val="ListParagraph"/>
        <w:ind w:left="1080"/>
        <w:rPr>
          <w:rFonts w:cstheme="minorHAnsi"/>
        </w:rPr>
      </w:pPr>
      <w:r w:rsidRPr="00E351F8">
        <w:rPr>
          <w:rFonts w:cstheme="minorHAnsi"/>
        </w:rPr>
        <w:t xml:space="preserve">At its meeting in Montreal, the </w:t>
      </w:r>
      <w:proofErr w:type="spellStart"/>
      <w:r w:rsidRPr="00E351F8">
        <w:rPr>
          <w:rFonts w:cstheme="minorHAnsi"/>
        </w:rPr>
        <w:t>ccNSO</w:t>
      </w:r>
      <w:proofErr w:type="spellEnd"/>
      <w:r w:rsidRPr="00E351F8">
        <w:rPr>
          <w:rFonts w:cstheme="minorHAnsi"/>
        </w:rPr>
        <w:t xml:space="preserve"> Council requested t</w:t>
      </w:r>
      <w:r w:rsidRPr="00E351F8">
        <w:rPr>
          <w:rFonts w:cstheme="minorHAnsi"/>
        </w:rPr>
        <w:t xml:space="preserve">he secretariat to prepare for the next Council meeting </w:t>
      </w:r>
      <w:r w:rsidRPr="00E351F8">
        <w:rPr>
          <w:rFonts w:cstheme="minorHAnsi"/>
        </w:rPr>
        <w:t xml:space="preserve">( December 2019) </w:t>
      </w:r>
      <w:r w:rsidRPr="00E351F8">
        <w:rPr>
          <w:rFonts w:cstheme="minorHAnsi"/>
        </w:rPr>
        <w:t>a letter to the Board:</w:t>
      </w:r>
    </w:p>
    <w:p w14:paraId="14D1C4C5" w14:textId="77777777" w:rsidR="00BE5659" w:rsidRPr="00E351F8" w:rsidRDefault="00BE5659" w:rsidP="00BE5659">
      <w:pPr>
        <w:pStyle w:val="ListParagraph"/>
        <w:numPr>
          <w:ilvl w:val="0"/>
          <w:numId w:val="8"/>
        </w:numPr>
        <w:ind w:left="1800"/>
        <w:rPr>
          <w:rFonts w:cstheme="minorHAnsi"/>
        </w:rPr>
      </w:pPr>
      <w:r w:rsidRPr="00E351F8">
        <w:rPr>
          <w:rFonts w:cstheme="minorHAnsi"/>
        </w:rPr>
        <w:t xml:space="preserve">Requesting the change of Article 10 and Annex B of the ICANN Bylaw enable membership of the </w:t>
      </w:r>
      <w:proofErr w:type="spellStart"/>
      <w:r w:rsidRPr="00E351F8">
        <w:rPr>
          <w:rFonts w:cstheme="minorHAnsi"/>
        </w:rPr>
        <w:t>ccNSO</w:t>
      </w:r>
      <w:proofErr w:type="spellEnd"/>
      <w:r w:rsidRPr="00E351F8">
        <w:rPr>
          <w:rFonts w:cstheme="minorHAnsi"/>
        </w:rPr>
        <w:t xml:space="preserve">  for IDN ccTLD Manager</w:t>
      </w:r>
    </w:p>
    <w:p w14:paraId="4E7686D1" w14:textId="77777777" w:rsidR="00BE5659" w:rsidRPr="00E351F8" w:rsidRDefault="00BE5659" w:rsidP="00BE5659">
      <w:pPr>
        <w:pStyle w:val="ListParagraph"/>
        <w:numPr>
          <w:ilvl w:val="0"/>
          <w:numId w:val="8"/>
        </w:numPr>
        <w:ind w:left="1800"/>
        <w:rPr>
          <w:rFonts w:cstheme="minorHAnsi"/>
        </w:rPr>
      </w:pPr>
      <w:r w:rsidRPr="00E351F8">
        <w:rPr>
          <w:rFonts w:cstheme="minorHAnsi"/>
        </w:rPr>
        <w:lastRenderedPageBreak/>
        <w:t xml:space="preserve">Include in the letter a reference to the proposed Bylaw changes under </w:t>
      </w:r>
      <w:proofErr w:type="spellStart"/>
      <w:r w:rsidRPr="00E351F8">
        <w:rPr>
          <w:rFonts w:cstheme="minorHAnsi"/>
        </w:rPr>
        <w:t>ccPDP</w:t>
      </w:r>
      <w:proofErr w:type="spellEnd"/>
      <w:r w:rsidRPr="00E351F8">
        <w:rPr>
          <w:rFonts w:cstheme="minorHAnsi"/>
        </w:rPr>
        <w:t xml:space="preserve"> 2</w:t>
      </w:r>
    </w:p>
    <w:p w14:paraId="61B34929" w14:textId="1C4034B5" w:rsidR="00E351F8" w:rsidRDefault="00BE5659" w:rsidP="007843E8">
      <w:pPr>
        <w:pStyle w:val="ListParagraph"/>
        <w:numPr>
          <w:ilvl w:val="0"/>
          <w:numId w:val="8"/>
        </w:numPr>
        <w:ind w:left="1800"/>
        <w:rPr>
          <w:rFonts w:cstheme="minorHAnsi"/>
        </w:rPr>
      </w:pPr>
      <w:r w:rsidRPr="00E351F8">
        <w:rPr>
          <w:rFonts w:cstheme="minorHAnsi"/>
        </w:rPr>
        <w:t>Explain that the membership definition has been further updated to mitigate the effect of the October 2016 changes of Article 10.4(a).</w:t>
      </w:r>
    </w:p>
    <w:p w14:paraId="6632B3A2" w14:textId="77777777" w:rsidR="007843E8" w:rsidRPr="007843E8" w:rsidRDefault="007843E8" w:rsidP="007843E8">
      <w:pPr>
        <w:pStyle w:val="ListParagraph"/>
        <w:ind w:left="1800"/>
        <w:rPr>
          <w:rFonts w:cstheme="minorHAnsi"/>
        </w:rPr>
      </w:pPr>
      <w:bookmarkStart w:id="0" w:name="_GoBack"/>
      <w:bookmarkEnd w:id="0"/>
    </w:p>
    <w:p w14:paraId="3CB56DC4" w14:textId="77777777" w:rsidR="00E351F8" w:rsidRPr="00E351F8" w:rsidRDefault="00E351F8" w:rsidP="00E351F8">
      <w:pPr>
        <w:widowControl w:val="0"/>
        <w:autoSpaceDE w:val="0"/>
        <w:autoSpaceDN w:val="0"/>
        <w:adjustRightInd w:val="0"/>
        <w:ind w:left="1080"/>
        <w:rPr>
          <w:rFonts w:cstheme="minorHAnsi"/>
        </w:rPr>
      </w:pPr>
      <w:r w:rsidRPr="00E351F8">
        <w:rPr>
          <w:rFonts w:cstheme="minorHAnsi"/>
        </w:rPr>
        <w:t xml:space="preserve">In addition, the </w:t>
      </w:r>
      <w:proofErr w:type="spellStart"/>
      <w:r w:rsidRPr="00E351F8">
        <w:rPr>
          <w:rFonts w:cstheme="minorHAnsi"/>
        </w:rPr>
        <w:t>ccNSO</w:t>
      </w:r>
      <w:proofErr w:type="spellEnd"/>
      <w:r w:rsidRPr="00E351F8">
        <w:rPr>
          <w:rFonts w:cstheme="minorHAnsi"/>
        </w:rPr>
        <w:t xml:space="preserve"> Council was informed by the Chair of </w:t>
      </w:r>
      <w:proofErr w:type="spellStart"/>
      <w:r w:rsidRPr="00E351F8">
        <w:rPr>
          <w:rFonts w:cstheme="minorHAnsi"/>
        </w:rPr>
        <w:t>ccPDP</w:t>
      </w:r>
      <w:proofErr w:type="spellEnd"/>
      <w:r w:rsidRPr="00E351F8">
        <w:rPr>
          <w:rFonts w:cstheme="minorHAnsi"/>
        </w:rPr>
        <w:t xml:space="preserve"> 3 Retirement WG, that this WG has identified an issue with the current Bylaw section 10.4 9a) the membership definition, which needs to be addressed to ensure consistent and predictability with respect to the definition of membership of the </w:t>
      </w:r>
      <w:proofErr w:type="spellStart"/>
      <w:r w:rsidRPr="00E351F8">
        <w:rPr>
          <w:rFonts w:cstheme="minorHAnsi"/>
        </w:rPr>
        <w:t>ccNSO</w:t>
      </w:r>
      <w:proofErr w:type="spellEnd"/>
      <w:r w:rsidRPr="00E351F8">
        <w:rPr>
          <w:rFonts w:cstheme="minorHAnsi"/>
        </w:rPr>
        <w:t xml:space="preserve">. </w:t>
      </w:r>
    </w:p>
    <w:p w14:paraId="51BC37CC" w14:textId="77777777" w:rsidR="00E351F8" w:rsidRPr="00E351F8" w:rsidRDefault="00E351F8" w:rsidP="00E351F8">
      <w:pPr>
        <w:pStyle w:val="ListParagraph"/>
        <w:ind w:left="1080"/>
        <w:rPr>
          <w:rFonts w:cstheme="minorHAnsi"/>
        </w:rPr>
      </w:pPr>
    </w:p>
    <w:p w14:paraId="0FD2503F" w14:textId="6EDF41D7" w:rsidR="00BE5659" w:rsidRPr="00E351F8" w:rsidRDefault="00BE5659" w:rsidP="003749FC">
      <w:pPr>
        <w:widowControl w:val="0"/>
        <w:autoSpaceDE w:val="0"/>
        <w:autoSpaceDN w:val="0"/>
        <w:adjustRightInd w:val="0"/>
        <w:ind w:left="1080"/>
        <w:rPr>
          <w:rFonts w:cstheme="minorHAnsi"/>
        </w:rPr>
      </w:pPr>
      <w:r w:rsidRPr="00E351F8">
        <w:rPr>
          <w:rFonts w:cstheme="minorHAnsi"/>
        </w:rPr>
        <w:t xml:space="preserve">The draft letter and related Annex including the </w:t>
      </w:r>
      <w:r w:rsidR="00E351F8" w:rsidRPr="00E351F8">
        <w:rPr>
          <w:rFonts w:cstheme="minorHAnsi"/>
        </w:rPr>
        <w:t xml:space="preserve">proposed amendment of Article 10 and Annex B was circulated to the Council. </w:t>
      </w:r>
    </w:p>
    <w:p w14:paraId="76ED393C" w14:textId="05B9AA9C" w:rsidR="00BE5659" w:rsidRDefault="00BE5659" w:rsidP="003749FC">
      <w:pPr>
        <w:widowControl w:val="0"/>
        <w:autoSpaceDE w:val="0"/>
        <w:autoSpaceDN w:val="0"/>
        <w:adjustRightInd w:val="0"/>
        <w:ind w:left="1080"/>
        <w:rPr>
          <w:rFonts w:cstheme="minorHAnsi"/>
        </w:rPr>
      </w:pPr>
    </w:p>
    <w:p w14:paraId="02EBE11F" w14:textId="77777777" w:rsidR="00E351F8" w:rsidRPr="00E351F8" w:rsidRDefault="00BE5659" w:rsidP="00E351F8">
      <w:pPr>
        <w:widowControl w:val="0"/>
        <w:autoSpaceDE w:val="0"/>
        <w:autoSpaceDN w:val="0"/>
        <w:adjustRightInd w:val="0"/>
        <w:ind w:left="1080"/>
        <w:rPr>
          <w:rFonts w:cstheme="minorHAnsi"/>
          <w:b/>
          <w:bCs/>
          <w:i/>
          <w:iCs/>
        </w:rPr>
      </w:pPr>
      <w:r w:rsidRPr="00E351F8">
        <w:rPr>
          <w:rFonts w:cstheme="minorHAnsi"/>
          <w:b/>
          <w:bCs/>
          <w:i/>
          <w:iCs/>
        </w:rPr>
        <w:t>Decision</w:t>
      </w:r>
    </w:p>
    <w:p w14:paraId="61CE7E2B" w14:textId="2571D711" w:rsidR="00E351F8" w:rsidRPr="00E351F8" w:rsidRDefault="00BE5659" w:rsidP="00E351F8">
      <w:pPr>
        <w:widowControl w:val="0"/>
        <w:autoSpaceDE w:val="0"/>
        <w:autoSpaceDN w:val="0"/>
        <w:adjustRightInd w:val="0"/>
        <w:ind w:left="1080"/>
        <w:rPr>
          <w:rFonts w:cstheme="minorHAnsi"/>
          <w:b/>
          <w:bCs/>
        </w:rPr>
      </w:pPr>
      <w:r w:rsidRPr="00E351F8">
        <w:rPr>
          <w:rFonts w:cstheme="minorHAnsi"/>
          <w:b/>
          <w:bCs/>
        </w:rPr>
        <w:t xml:space="preserve">In light of the need to change Article 10 and </w:t>
      </w:r>
      <w:r w:rsidR="00E351F8" w:rsidRPr="00E351F8">
        <w:rPr>
          <w:rFonts w:cstheme="minorHAnsi"/>
          <w:b/>
          <w:bCs/>
        </w:rPr>
        <w:t xml:space="preserve">Annex B </w:t>
      </w:r>
      <w:r w:rsidRPr="00E351F8">
        <w:rPr>
          <w:rFonts w:cstheme="minorHAnsi"/>
          <w:b/>
          <w:bCs/>
        </w:rPr>
        <w:t>of the ICAN</w:t>
      </w:r>
      <w:r w:rsidR="00E351F8" w:rsidRPr="00E351F8">
        <w:rPr>
          <w:rFonts w:cstheme="minorHAnsi"/>
          <w:b/>
          <w:bCs/>
        </w:rPr>
        <w:t xml:space="preserve">N Bylaws </w:t>
      </w:r>
      <w:r w:rsidR="00E351F8" w:rsidRPr="00E351F8">
        <w:rPr>
          <w:rFonts w:cstheme="minorHAnsi"/>
          <w:b/>
          <w:bCs/>
        </w:rPr>
        <w:t xml:space="preserve">as foreseen under ccPDP2 to lift the barriers for </w:t>
      </w:r>
      <w:proofErr w:type="spellStart"/>
      <w:r w:rsidR="00E351F8" w:rsidRPr="00E351F8">
        <w:rPr>
          <w:rFonts w:cstheme="minorHAnsi"/>
          <w:b/>
          <w:bCs/>
        </w:rPr>
        <w:t>IDNccTLD</w:t>
      </w:r>
      <w:proofErr w:type="spellEnd"/>
      <w:r w:rsidR="00E351F8" w:rsidRPr="00E351F8">
        <w:rPr>
          <w:rFonts w:cstheme="minorHAnsi"/>
          <w:b/>
          <w:bCs/>
        </w:rPr>
        <w:t xml:space="preserve"> Managers to become members of the </w:t>
      </w:r>
      <w:proofErr w:type="spellStart"/>
      <w:r w:rsidR="00E351F8" w:rsidRPr="00E351F8">
        <w:rPr>
          <w:rFonts w:cstheme="minorHAnsi"/>
          <w:b/>
          <w:bCs/>
        </w:rPr>
        <w:t>ccNSO</w:t>
      </w:r>
      <w:proofErr w:type="spellEnd"/>
      <w:r w:rsidR="00E351F8" w:rsidRPr="00E351F8">
        <w:rPr>
          <w:rFonts w:cstheme="minorHAnsi"/>
          <w:b/>
          <w:bCs/>
        </w:rPr>
        <w:t xml:space="preserve"> if they choose to do so</w:t>
      </w:r>
      <w:r w:rsidR="00E351F8" w:rsidRPr="00E351F8">
        <w:rPr>
          <w:rFonts w:cstheme="minorHAnsi"/>
          <w:b/>
          <w:bCs/>
        </w:rPr>
        <w:t xml:space="preserve"> and to address the issue identified by the ccPDP3 Retirement Working Group, the </w:t>
      </w:r>
      <w:proofErr w:type="spellStart"/>
      <w:r w:rsidR="00E351F8" w:rsidRPr="00E351F8">
        <w:rPr>
          <w:rFonts w:cstheme="minorHAnsi"/>
          <w:b/>
          <w:bCs/>
        </w:rPr>
        <w:t>ccNSO</w:t>
      </w:r>
      <w:proofErr w:type="spellEnd"/>
      <w:r w:rsidR="00E351F8" w:rsidRPr="00E351F8">
        <w:rPr>
          <w:rFonts w:cstheme="minorHAnsi"/>
          <w:b/>
          <w:bCs/>
        </w:rPr>
        <w:t xml:space="preserve"> Council adopts the 22 January 2020 version of the letter to the ICANN Board of Directors and request its Chair to send it on behalf of Council. This decision becomes effective 7 days after its publication on the </w:t>
      </w:r>
      <w:proofErr w:type="spellStart"/>
      <w:r w:rsidR="00E351F8" w:rsidRPr="00E351F8">
        <w:rPr>
          <w:rFonts w:cstheme="minorHAnsi"/>
          <w:b/>
          <w:bCs/>
        </w:rPr>
        <w:t>ccNSO</w:t>
      </w:r>
      <w:proofErr w:type="spellEnd"/>
      <w:r w:rsidR="00E351F8" w:rsidRPr="00E351F8">
        <w:rPr>
          <w:rFonts w:cstheme="minorHAnsi"/>
          <w:b/>
          <w:bCs/>
        </w:rPr>
        <w:t xml:space="preserve"> website.</w:t>
      </w:r>
    </w:p>
    <w:p w14:paraId="306FF417" w14:textId="77777777" w:rsidR="003749FC" w:rsidRDefault="003749FC" w:rsidP="003749FC">
      <w:pPr>
        <w:pStyle w:val="ListParagraph"/>
        <w:rPr>
          <w:rFonts w:cstheme="minorHAnsi"/>
        </w:rPr>
      </w:pPr>
    </w:p>
    <w:p w14:paraId="0D9D90B9" w14:textId="77777777" w:rsidR="00305C95" w:rsidRDefault="00305C95" w:rsidP="00305C95">
      <w:pPr>
        <w:pStyle w:val="ListParagraph"/>
        <w:ind w:left="1440"/>
        <w:rPr>
          <w:rFonts w:cstheme="minorHAnsi"/>
        </w:rPr>
      </w:pPr>
    </w:p>
    <w:p w14:paraId="600A7C3D" w14:textId="587D0DDD" w:rsidR="001006F9" w:rsidRDefault="001006F9" w:rsidP="001006F9">
      <w:pPr>
        <w:pStyle w:val="ListParagraph"/>
        <w:numPr>
          <w:ilvl w:val="0"/>
          <w:numId w:val="1"/>
        </w:numPr>
        <w:rPr>
          <w:rFonts w:cstheme="minorHAnsi"/>
          <w:b/>
          <w:bCs/>
        </w:rPr>
      </w:pPr>
      <w:r w:rsidRPr="00A24A70">
        <w:rPr>
          <w:rFonts w:cstheme="minorHAnsi"/>
          <w:b/>
          <w:bCs/>
        </w:rPr>
        <w:t xml:space="preserve">Update </w:t>
      </w:r>
      <w:proofErr w:type="spellStart"/>
      <w:r>
        <w:rPr>
          <w:rFonts w:cstheme="minorHAnsi"/>
          <w:b/>
          <w:bCs/>
        </w:rPr>
        <w:t>ccNSO</w:t>
      </w:r>
      <w:proofErr w:type="spellEnd"/>
      <w:r>
        <w:rPr>
          <w:rFonts w:cstheme="minorHAnsi"/>
          <w:b/>
          <w:bCs/>
        </w:rPr>
        <w:t xml:space="preserve"> related </w:t>
      </w:r>
      <w:r w:rsidRPr="00A24A70">
        <w:rPr>
          <w:rFonts w:cstheme="minorHAnsi"/>
          <w:b/>
          <w:bCs/>
        </w:rPr>
        <w:t xml:space="preserve">ICANN </w:t>
      </w:r>
      <w:r>
        <w:rPr>
          <w:rFonts w:cstheme="minorHAnsi"/>
          <w:b/>
          <w:bCs/>
        </w:rPr>
        <w:t xml:space="preserve">Bylaw </w:t>
      </w:r>
      <w:r w:rsidRPr="00A24A70">
        <w:rPr>
          <w:rFonts w:cstheme="minorHAnsi"/>
          <w:b/>
          <w:bCs/>
        </w:rPr>
        <w:t>Change Repository</w:t>
      </w:r>
      <w:r>
        <w:rPr>
          <w:rFonts w:cstheme="minorHAnsi"/>
          <w:b/>
          <w:bCs/>
        </w:rPr>
        <w:t xml:space="preserve"> </w:t>
      </w:r>
    </w:p>
    <w:p w14:paraId="533D6950" w14:textId="77777777" w:rsidR="00F841D1" w:rsidRDefault="001006F9" w:rsidP="009360A5">
      <w:pPr>
        <w:pStyle w:val="ListParagraph"/>
        <w:rPr>
          <w:rFonts w:cstheme="minorHAnsi"/>
        </w:rPr>
      </w:pPr>
      <w:r w:rsidRPr="00CC1F7C">
        <w:rPr>
          <w:rFonts w:cstheme="minorHAnsi"/>
        </w:rPr>
        <w:t xml:space="preserve">For information: </w:t>
      </w:r>
    </w:p>
    <w:p w14:paraId="16E01D7D" w14:textId="77777777" w:rsidR="00AB7565" w:rsidRDefault="00F841D1" w:rsidP="009360A5">
      <w:pPr>
        <w:pStyle w:val="ListParagraph"/>
        <w:rPr>
          <w:rFonts w:cstheme="minorHAnsi"/>
        </w:rPr>
      </w:pPr>
      <w:r>
        <w:rPr>
          <w:rFonts w:cstheme="minorHAnsi"/>
        </w:rPr>
        <w:t>T</w:t>
      </w:r>
      <w:r w:rsidR="001006F9" w:rsidRPr="00CC1F7C">
        <w:rPr>
          <w:rFonts w:cstheme="minorHAnsi"/>
        </w:rPr>
        <w:t>he Byl</w:t>
      </w:r>
      <w:r w:rsidR="001006F9">
        <w:rPr>
          <w:rFonts w:cstheme="minorHAnsi"/>
        </w:rPr>
        <w:t>a</w:t>
      </w:r>
      <w:r w:rsidR="001006F9" w:rsidRPr="00CC1F7C">
        <w:rPr>
          <w:rFonts w:cstheme="minorHAnsi"/>
        </w:rPr>
        <w:t>w change repository has been updated</w:t>
      </w:r>
      <w:r w:rsidR="00AB7565">
        <w:rPr>
          <w:rFonts w:cstheme="minorHAnsi"/>
        </w:rPr>
        <w:t>:</w:t>
      </w:r>
    </w:p>
    <w:p w14:paraId="516638D1" w14:textId="5D4BE994" w:rsidR="00AB7565" w:rsidRPr="00AB7565" w:rsidRDefault="00AB7565" w:rsidP="009B03DF">
      <w:pPr>
        <w:pStyle w:val="ListParagraph"/>
        <w:numPr>
          <w:ilvl w:val="0"/>
          <w:numId w:val="3"/>
        </w:numPr>
        <w:rPr>
          <w:rFonts w:cstheme="minorHAnsi"/>
        </w:rPr>
      </w:pPr>
      <w:r w:rsidRPr="00AB7565">
        <w:rPr>
          <w:rFonts w:cstheme="minorHAnsi"/>
        </w:rPr>
        <w:t>Conclusion amendment Article 18 (IFR)</w:t>
      </w:r>
    </w:p>
    <w:p w14:paraId="5105EDDF" w14:textId="1B49CE32" w:rsidR="00AB7565" w:rsidRPr="00AB7565" w:rsidRDefault="00AB7565" w:rsidP="009B03DF">
      <w:pPr>
        <w:pStyle w:val="ListParagraph"/>
        <w:numPr>
          <w:ilvl w:val="0"/>
          <w:numId w:val="3"/>
        </w:numPr>
        <w:rPr>
          <w:rFonts w:cstheme="minorHAnsi"/>
          <w:b/>
          <w:bCs/>
        </w:rPr>
      </w:pPr>
      <w:r>
        <w:rPr>
          <w:rFonts w:cstheme="minorHAnsi"/>
        </w:rPr>
        <w:t xml:space="preserve">Possible need to strike section on </w:t>
      </w:r>
      <w:proofErr w:type="spellStart"/>
      <w:r w:rsidR="00244258">
        <w:rPr>
          <w:rFonts w:cstheme="minorHAnsi"/>
        </w:rPr>
        <w:t>ccNSO</w:t>
      </w:r>
      <w:proofErr w:type="spellEnd"/>
      <w:r w:rsidR="00244258">
        <w:rPr>
          <w:rFonts w:cstheme="minorHAnsi"/>
        </w:rPr>
        <w:t xml:space="preserve"> </w:t>
      </w:r>
      <w:r>
        <w:rPr>
          <w:rFonts w:cstheme="minorHAnsi"/>
        </w:rPr>
        <w:t>AGM</w:t>
      </w:r>
      <w:r w:rsidR="00244258">
        <w:rPr>
          <w:rFonts w:cstheme="minorHAnsi"/>
        </w:rPr>
        <w:t xml:space="preserve"> (section 10.4.(f)).</w:t>
      </w:r>
    </w:p>
    <w:p w14:paraId="6F4E7E02" w14:textId="3253DF5D" w:rsidR="00C55088" w:rsidRDefault="00AB7565" w:rsidP="009B03DF">
      <w:pPr>
        <w:pStyle w:val="ListParagraph"/>
        <w:numPr>
          <w:ilvl w:val="0"/>
          <w:numId w:val="3"/>
        </w:numPr>
        <w:rPr>
          <w:rFonts w:cstheme="minorHAnsi"/>
        </w:rPr>
      </w:pPr>
      <w:r>
        <w:rPr>
          <w:rFonts w:cstheme="minorHAnsi"/>
        </w:rPr>
        <w:t xml:space="preserve">Possible need to </w:t>
      </w:r>
      <w:r w:rsidR="00244258">
        <w:rPr>
          <w:rFonts w:cstheme="minorHAnsi"/>
        </w:rPr>
        <w:t>change section 10.3.d.(</w:t>
      </w:r>
      <w:proofErr w:type="spellStart"/>
      <w:r w:rsidR="00244258">
        <w:rPr>
          <w:rFonts w:cstheme="minorHAnsi"/>
        </w:rPr>
        <w:t>i</w:t>
      </w:r>
      <w:proofErr w:type="spellEnd"/>
      <w:r w:rsidR="00244258">
        <w:rPr>
          <w:rFonts w:cstheme="minorHAnsi"/>
        </w:rPr>
        <w:t>) reference to</w:t>
      </w:r>
      <w:r>
        <w:rPr>
          <w:rFonts w:cstheme="minorHAnsi"/>
        </w:rPr>
        <w:t xml:space="preserve"> </w:t>
      </w:r>
      <w:r w:rsidR="00244258">
        <w:rPr>
          <w:rFonts w:cstheme="minorHAnsi"/>
        </w:rPr>
        <w:t>d</w:t>
      </w:r>
      <w:r w:rsidRPr="00AB7565">
        <w:rPr>
          <w:rFonts w:cstheme="minorHAnsi"/>
        </w:rPr>
        <w:t xml:space="preserve">ate elected </w:t>
      </w:r>
      <w:proofErr w:type="spellStart"/>
      <w:r w:rsidRPr="00AB7565">
        <w:rPr>
          <w:rFonts w:cstheme="minorHAnsi"/>
        </w:rPr>
        <w:t>Councillors</w:t>
      </w:r>
      <w:proofErr w:type="spellEnd"/>
      <w:r w:rsidRPr="00AB7565">
        <w:rPr>
          <w:rFonts w:cstheme="minorHAnsi"/>
        </w:rPr>
        <w:t xml:space="preserve"> take their seat.</w:t>
      </w:r>
      <w:r w:rsidR="001006F9" w:rsidRPr="00AB7565">
        <w:rPr>
          <w:rFonts w:cstheme="minorHAnsi"/>
        </w:rPr>
        <w:t xml:space="preserve"> </w:t>
      </w:r>
    </w:p>
    <w:p w14:paraId="3A549790" w14:textId="77777777" w:rsidR="00585C15" w:rsidRPr="00F930EF" w:rsidRDefault="00585C15" w:rsidP="00F930EF">
      <w:pPr>
        <w:pStyle w:val="ListParagraph"/>
        <w:rPr>
          <w:rFonts w:cstheme="minorHAnsi"/>
          <w:i/>
        </w:rPr>
      </w:pPr>
    </w:p>
    <w:p w14:paraId="6E422525" w14:textId="34D75650" w:rsidR="00D048F1" w:rsidRPr="009920D0" w:rsidRDefault="001006F9" w:rsidP="00D048F1">
      <w:pPr>
        <w:pStyle w:val="ListParagraph"/>
        <w:numPr>
          <w:ilvl w:val="0"/>
          <w:numId w:val="1"/>
        </w:numPr>
        <w:rPr>
          <w:rFonts w:cstheme="minorHAnsi"/>
          <w:b/>
        </w:rPr>
      </w:pPr>
      <w:r>
        <w:rPr>
          <w:rFonts w:cstheme="minorHAnsi"/>
          <w:b/>
        </w:rPr>
        <w:t>Preparation Cancun meeting</w:t>
      </w:r>
      <w:r w:rsidR="00D048F1">
        <w:rPr>
          <w:rFonts w:cstheme="minorHAnsi"/>
          <w:b/>
        </w:rPr>
        <w:t xml:space="preserve"> (ICANN6</w:t>
      </w:r>
      <w:r>
        <w:rPr>
          <w:rFonts w:cstheme="minorHAnsi"/>
          <w:b/>
        </w:rPr>
        <w:t>7, 7-12 March 2020)</w:t>
      </w:r>
    </w:p>
    <w:p w14:paraId="7A97F6A5" w14:textId="1B4605FE" w:rsidR="00D048F1" w:rsidRDefault="00D048F1" w:rsidP="00D048F1">
      <w:pPr>
        <w:pStyle w:val="ListParagraph"/>
        <w:numPr>
          <w:ilvl w:val="1"/>
          <w:numId w:val="1"/>
        </w:numPr>
        <w:rPr>
          <w:rFonts w:cstheme="minorHAnsi"/>
          <w:i/>
        </w:rPr>
      </w:pPr>
      <w:r w:rsidRPr="00775053">
        <w:rPr>
          <w:rFonts w:cstheme="minorHAnsi"/>
          <w:i/>
        </w:rPr>
        <w:t xml:space="preserve">Council </w:t>
      </w:r>
      <w:r w:rsidR="001006F9">
        <w:rPr>
          <w:rFonts w:cstheme="minorHAnsi"/>
          <w:i/>
        </w:rPr>
        <w:t xml:space="preserve"> Workshop</w:t>
      </w:r>
    </w:p>
    <w:p w14:paraId="5C08DAEE" w14:textId="77777777" w:rsidR="00774BD0" w:rsidRPr="00774BD0" w:rsidRDefault="00774BD0" w:rsidP="00774BD0">
      <w:pPr>
        <w:ind w:left="144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Suggested Topics:</w:t>
      </w:r>
    </w:p>
    <w:p w14:paraId="5AC3B95F" w14:textId="77777777" w:rsidR="00774BD0" w:rsidRPr="00774BD0" w:rsidRDefault="00774BD0" w:rsidP="00774BD0">
      <w:pPr>
        <w:numPr>
          <w:ilvl w:val="0"/>
          <w:numId w:val="9"/>
        </w:numPr>
        <w:tabs>
          <w:tab w:val="clear" w:pos="720"/>
          <w:tab w:val="num" w:pos="2160"/>
        </w:tabs>
        <w:ind w:left="216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 xml:space="preserve">Discussion on improving efficiency </w:t>
      </w:r>
      <w:proofErr w:type="spellStart"/>
      <w:r w:rsidRPr="00774BD0">
        <w:rPr>
          <w:rFonts w:ascii="Calibri" w:eastAsia="Times New Roman" w:hAnsi="Calibri" w:cs="Times New Roman"/>
          <w:color w:val="000000"/>
          <w:lang w:eastAsia="en-GB"/>
        </w:rPr>
        <w:t>ccNSO</w:t>
      </w:r>
      <w:proofErr w:type="spellEnd"/>
      <w:r w:rsidRPr="00774BD0">
        <w:rPr>
          <w:rFonts w:ascii="Calibri" w:eastAsia="Times New Roman" w:hAnsi="Calibri" w:cs="Times New Roman"/>
          <w:color w:val="000000"/>
          <w:lang w:eastAsia="en-GB"/>
        </w:rPr>
        <w:t xml:space="preserve"> PDPs ( Jordan)</w:t>
      </w:r>
    </w:p>
    <w:p w14:paraId="21AB5458" w14:textId="77777777" w:rsidR="00774BD0" w:rsidRPr="00774BD0" w:rsidRDefault="00774BD0" w:rsidP="00774BD0">
      <w:pPr>
        <w:numPr>
          <w:ilvl w:val="0"/>
          <w:numId w:val="9"/>
        </w:numPr>
        <w:tabs>
          <w:tab w:val="clear" w:pos="720"/>
          <w:tab w:val="num" w:pos="2160"/>
        </w:tabs>
        <w:ind w:left="216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 xml:space="preserve">Roles and responsibilities </w:t>
      </w:r>
      <w:proofErr w:type="spellStart"/>
      <w:r w:rsidRPr="00774BD0">
        <w:rPr>
          <w:rFonts w:ascii="Calibri" w:eastAsia="Times New Roman" w:hAnsi="Calibri" w:cs="Times New Roman"/>
          <w:color w:val="000000"/>
          <w:lang w:eastAsia="en-GB"/>
        </w:rPr>
        <w:t>Councillors</w:t>
      </w:r>
      <w:proofErr w:type="spellEnd"/>
    </w:p>
    <w:p w14:paraId="44CF7DD9" w14:textId="77777777" w:rsidR="00774BD0" w:rsidRPr="00774BD0" w:rsidRDefault="00774BD0" w:rsidP="00774BD0">
      <w:pPr>
        <w:numPr>
          <w:ilvl w:val="0"/>
          <w:numId w:val="9"/>
        </w:numPr>
        <w:tabs>
          <w:tab w:val="clear" w:pos="720"/>
          <w:tab w:val="num" w:pos="2160"/>
        </w:tabs>
        <w:ind w:left="216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 xml:space="preserve">Follow-up improvements </w:t>
      </w:r>
      <w:proofErr w:type="spellStart"/>
      <w:r w:rsidRPr="00774BD0">
        <w:rPr>
          <w:rFonts w:ascii="Calibri" w:eastAsia="Times New Roman" w:hAnsi="Calibri" w:cs="Times New Roman"/>
          <w:color w:val="000000"/>
          <w:lang w:eastAsia="en-GB"/>
        </w:rPr>
        <w:t>ccNSO</w:t>
      </w:r>
      <w:proofErr w:type="spellEnd"/>
    </w:p>
    <w:p w14:paraId="671BCB6A" w14:textId="77777777" w:rsidR="00774BD0" w:rsidRPr="00774BD0" w:rsidRDefault="00774BD0" w:rsidP="00774BD0">
      <w:pPr>
        <w:numPr>
          <w:ilvl w:val="0"/>
          <w:numId w:val="9"/>
        </w:numPr>
        <w:tabs>
          <w:tab w:val="clear" w:pos="720"/>
          <w:tab w:val="num" w:pos="2160"/>
        </w:tabs>
        <w:ind w:left="216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 xml:space="preserve">Initial discussion priorities work plan </w:t>
      </w:r>
      <w:proofErr w:type="spellStart"/>
      <w:r w:rsidRPr="00774BD0">
        <w:rPr>
          <w:rFonts w:ascii="Calibri" w:eastAsia="Times New Roman" w:hAnsi="Calibri" w:cs="Times New Roman"/>
          <w:color w:val="000000"/>
          <w:lang w:eastAsia="en-GB"/>
        </w:rPr>
        <w:t>ccNSO</w:t>
      </w:r>
      <w:proofErr w:type="spellEnd"/>
      <w:r w:rsidRPr="00774BD0">
        <w:rPr>
          <w:rFonts w:ascii="Calibri" w:eastAsia="Times New Roman" w:hAnsi="Calibri" w:cs="Times New Roman"/>
          <w:color w:val="000000"/>
          <w:lang w:eastAsia="en-GB"/>
        </w:rPr>
        <w:t xml:space="preserve"> 2020-2022</w:t>
      </w:r>
    </w:p>
    <w:p w14:paraId="30579CB1" w14:textId="7B34624D" w:rsidR="00774BD0" w:rsidRPr="00774BD0" w:rsidRDefault="00774BD0" w:rsidP="00774BD0">
      <w:pPr>
        <w:numPr>
          <w:ilvl w:val="0"/>
          <w:numId w:val="9"/>
        </w:numPr>
        <w:tabs>
          <w:tab w:val="clear" w:pos="720"/>
          <w:tab w:val="num" w:pos="2160"/>
        </w:tabs>
        <w:ind w:left="216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 xml:space="preserve">How to present </w:t>
      </w:r>
      <w:r w:rsidRPr="00774BD0">
        <w:rPr>
          <w:rFonts w:ascii="Calibri" w:eastAsia="Times New Roman" w:hAnsi="Calibri" w:cs="Times New Roman"/>
          <w:color w:val="000000"/>
          <w:lang w:eastAsia="en-GB"/>
        </w:rPr>
        <w:t xml:space="preserve">Change of 2004 Rules of the </w:t>
      </w:r>
      <w:proofErr w:type="spellStart"/>
      <w:r w:rsidRPr="00774BD0">
        <w:rPr>
          <w:rFonts w:ascii="Calibri" w:eastAsia="Times New Roman" w:hAnsi="Calibri" w:cs="Times New Roman"/>
          <w:color w:val="000000"/>
          <w:lang w:eastAsia="en-GB"/>
        </w:rPr>
        <w:t>ccNSO</w:t>
      </w:r>
      <w:proofErr w:type="spellEnd"/>
    </w:p>
    <w:p w14:paraId="6860ABAD" w14:textId="22E5AA2B" w:rsidR="00774BD0" w:rsidRDefault="00774BD0" w:rsidP="00774BD0">
      <w:pPr>
        <w:pStyle w:val="ListParagraph"/>
        <w:ind w:left="2880"/>
        <w:rPr>
          <w:rFonts w:cstheme="minorHAnsi"/>
          <w:i/>
        </w:rPr>
      </w:pPr>
    </w:p>
    <w:p w14:paraId="5D905EF1" w14:textId="0B6233EB" w:rsidR="001006F9" w:rsidRDefault="001006F9" w:rsidP="00D048F1">
      <w:pPr>
        <w:pStyle w:val="ListParagraph"/>
        <w:numPr>
          <w:ilvl w:val="1"/>
          <w:numId w:val="1"/>
        </w:numPr>
        <w:rPr>
          <w:rFonts w:cstheme="minorHAnsi"/>
          <w:i/>
        </w:rPr>
      </w:pPr>
      <w:r>
        <w:rPr>
          <w:rFonts w:cstheme="minorHAnsi"/>
          <w:i/>
        </w:rPr>
        <w:t>Council meeting</w:t>
      </w:r>
      <w:r w:rsidR="00AB7565">
        <w:rPr>
          <w:rFonts w:cstheme="minorHAnsi"/>
          <w:i/>
        </w:rPr>
        <w:t>: GNSO Council and ALAC</w:t>
      </w:r>
    </w:p>
    <w:p w14:paraId="5BD1336A" w14:textId="26C18080" w:rsidR="001006F9" w:rsidRDefault="001006F9" w:rsidP="00D048F1">
      <w:pPr>
        <w:pStyle w:val="ListParagraph"/>
        <w:numPr>
          <w:ilvl w:val="1"/>
          <w:numId w:val="1"/>
        </w:numPr>
        <w:rPr>
          <w:rFonts w:cstheme="minorHAnsi"/>
          <w:i/>
        </w:rPr>
      </w:pPr>
      <w:r>
        <w:rPr>
          <w:rFonts w:cstheme="minorHAnsi"/>
          <w:i/>
        </w:rPr>
        <w:t>Tech Day &amp; Members meeting</w:t>
      </w:r>
    </w:p>
    <w:p w14:paraId="1E88B7C8" w14:textId="1E4F310A" w:rsidR="001006F9" w:rsidRDefault="001006F9" w:rsidP="00D048F1">
      <w:pPr>
        <w:pStyle w:val="ListParagraph"/>
        <w:numPr>
          <w:ilvl w:val="1"/>
          <w:numId w:val="1"/>
        </w:numPr>
        <w:rPr>
          <w:rFonts w:cstheme="minorHAnsi"/>
          <w:i/>
        </w:rPr>
      </w:pPr>
      <w:r>
        <w:rPr>
          <w:rFonts w:cstheme="minorHAnsi"/>
          <w:i/>
        </w:rPr>
        <w:t>Plenary sessions</w:t>
      </w:r>
      <w:r w:rsidR="00AB7565">
        <w:rPr>
          <w:rFonts w:cstheme="minorHAnsi"/>
          <w:i/>
        </w:rPr>
        <w:t xml:space="preserve">: IoT and DNS (joint </w:t>
      </w:r>
      <w:proofErr w:type="spellStart"/>
      <w:r w:rsidR="00AB7565">
        <w:rPr>
          <w:rFonts w:cstheme="minorHAnsi"/>
          <w:i/>
        </w:rPr>
        <w:t>ccNSO</w:t>
      </w:r>
      <w:proofErr w:type="spellEnd"/>
      <w:r w:rsidR="00AB7565">
        <w:rPr>
          <w:rFonts w:cstheme="minorHAnsi"/>
          <w:i/>
        </w:rPr>
        <w:t>-SSAC)</w:t>
      </w:r>
    </w:p>
    <w:p w14:paraId="0C015931" w14:textId="295657D7" w:rsidR="001006F9" w:rsidRPr="00775053" w:rsidRDefault="001006F9" w:rsidP="00D048F1">
      <w:pPr>
        <w:pStyle w:val="ListParagraph"/>
        <w:numPr>
          <w:ilvl w:val="1"/>
          <w:numId w:val="1"/>
        </w:numPr>
        <w:rPr>
          <w:rFonts w:cstheme="minorHAnsi"/>
          <w:i/>
        </w:rPr>
      </w:pPr>
      <w:r>
        <w:rPr>
          <w:rFonts w:cstheme="minorHAnsi"/>
          <w:i/>
        </w:rPr>
        <w:t>WG meetings</w:t>
      </w:r>
    </w:p>
    <w:p w14:paraId="3834D247" w14:textId="23AC0FF2" w:rsidR="00D048F1" w:rsidRDefault="00D048F1" w:rsidP="00D048F1">
      <w:pPr>
        <w:pStyle w:val="ListParagraph"/>
        <w:numPr>
          <w:ilvl w:val="1"/>
          <w:numId w:val="1"/>
        </w:numPr>
        <w:rPr>
          <w:rFonts w:cstheme="minorHAnsi"/>
          <w:i/>
        </w:rPr>
      </w:pPr>
      <w:r>
        <w:rPr>
          <w:rFonts w:cstheme="minorHAnsi"/>
          <w:i/>
        </w:rPr>
        <w:t>Joint meeting with the Board</w:t>
      </w:r>
      <w:r w:rsidR="001006F9">
        <w:rPr>
          <w:rFonts w:cstheme="minorHAnsi"/>
          <w:i/>
        </w:rPr>
        <w:t xml:space="preserve"> (Topics for discussion)</w:t>
      </w:r>
      <w:r w:rsidR="00AB7565">
        <w:rPr>
          <w:rFonts w:cstheme="minorHAnsi"/>
          <w:i/>
        </w:rPr>
        <w:t xml:space="preserve">: </w:t>
      </w:r>
    </w:p>
    <w:p w14:paraId="7E11178B" w14:textId="77777777" w:rsidR="00774BD0" w:rsidRPr="00774BD0" w:rsidRDefault="00774BD0" w:rsidP="007843E8">
      <w:pPr>
        <w:ind w:left="144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Letter to the Board re Bylaw change </w:t>
      </w:r>
    </w:p>
    <w:p w14:paraId="1AEC8704" w14:textId="4BC91F36" w:rsidR="00774BD0" w:rsidRPr="007843E8" w:rsidRDefault="00774BD0" w:rsidP="007843E8">
      <w:pPr>
        <w:ind w:left="1440"/>
        <w:rPr>
          <w:rFonts w:ascii="Calibri" w:eastAsia="Times New Roman" w:hAnsi="Calibri" w:cs="Times New Roman"/>
          <w:color w:val="000000"/>
          <w:lang w:eastAsia="en-GB"/>
        </w:rPr>
      </w:pPr>
      <w:r w:rsidRPr="00774BD0">
        <w:rPr>
          <w:rFonts w:ascii="Calibri" w:eastAsia="Times New Roman" w:hAnsi="Calibri" w:cs="Times New Roman"/>
          <w:color w:val="000000"/>
          <w:lang w:eastAsia="en-GB"/>
        </w:rPr>
        <w:t>Bylaw changes: omnibus change? Discussed in past</w:t>
      </w:r>
      <w:r w:rsidR="007843E8" w:rsidRPr="007843E8">
        <w:rPr>
          <w:rFonts w:ascii="Calibri" w:eastAsia="Times New Roman" w:hAnsi="Calibri" w:cs="Times New Roman"/>
          <w:color w:val="000000"/>
          <w:lang w:eastAsia="en-GB"/>
        </w:rPr>
        <w:t>.</w:t>
      </w:r>
      <w:r w:rsidR="007843E8">
        <w:rPr>
          <w:rFonts w:ascii="Calibri" w:eastAsia="Times New Roman" w:hAnsi="Calibri" w:cs="Times New Roman"/>
          <w:color w:val="000000"/>
          <w:sz w:val="28"/>
          <w:szCs w:val="28"/>
          <w:lang w:eastAsia="en-GB"/>
        </w:rPr>
        <w:t xml:space="preserve"> </w:t>
      </w:r>
    </w:p>
    <w:p w14:paraId="7FC1EA21" w14:textId="1C2E92A3" w:rsidR="001006F9" w:rsidRDefault="001006F9" w:rsidP="00D048F1">
      <w:pPr>
        <w:pStyle w:val="ListParagraph"/>
        <w:numPr>
          <w:ilvl w:val="1"/>
          <w:numId w:val="1"/>
        </w:numPr>
        <w:rPr>
          <w:rFonts w:cstheme="minorHAnsi"/>
          <w:i/>
        </w:rPr>
      </w:pPr>
      <w:r>
        <w:rPr>
          <w:rFonts w:cstheme="minorHAnsi"/>
          <w:i/>
        </w:rPr>
        <w:lastRenderedPageBreak/>
        <w:t>Joint meeting with GAC</w:t>
      </w:r>
      <w:r w:rsidR="00AB7565">
        <w:rPr>
          <w:rFonts w:cstheme="minorHAnsi"/>
          <w:i/>
        </w:rPr>
        <w:t>-  proposed topics: DNS Abuse, update PDPs</w:t>
      </w:r>
    </w:p>
    <w:p w14:paraId="149CEC29" w14:textId="1E299EC8" w:rsidR="00F20FF6" w:rsidRPr="00825276" w:rsidRDefault="009A2411" w:rsidP="00825276">
      <w:pPr>
        <w:ind w:left="1440"/>
        <w:rPr>
          <w:rFonts w:ascii="Calibri" w:hAnsi="Calibri" w:cs="Calibri"/>
          <w:color w:val="000000"/>
        </w:rPr>
      </w:pPr>
      <w:r>
        <w:rPr>
          <w:rFonts w:ascii="Calibri" w:hAnsi="Calibri" w:cs="Calibri"/>
          <w:color w:val="000000"/>
          <w:sz w:val="22"/>
          <w:szCs w:val="22"/>
          <w:lang w:val="lv-LV"/>
        </w:rPr>
        <w:t> </w:t>
      </w:r>
    </w:p>
    <w:p w14:paraId="51ACACA6" w14:textId="182BB270" w:rsidR="00982F24" w:rsidRDefault="00982F24" w:rsidP="00D048F1">
      <w:pPr>
        <w:pStyle w:val="ListParagraph"/>
        <w:numPr>
          <w:ilvl w:val="0"/>
          <w:numId w:val="1"/>
        </w:numPr>
        <w:rPr>
          <w:rFonts w:cstheme="minorHAnsi"/>
          <w:b/>
        </w:rPr>
      </w:pPr>
      <w:r w:rsidRPr="00775053">
        <w:rPr>
          <w:rFonts w:cstheme="minorHAnsi"/>
          <w:b/>
        </w:rPr>
        <w:t xml:space="preserve">Update </w:t>
      </w:r>
      <w:r w:rsidR="00CA6F19">
        <w:rPr>
          <w:rFonts w:cstheme="minorHAnsi"/>
          <w:b/>
        </w:rPr>
        <w:t xml:space="preserve">ECA &amp;  </w:t>
      </w:r>
      <w:r w:rsidRPr="00775053">
        <w:rPr>
          <w:rFonts w:cstheme="minorHAnsi"/>
          <w:b/>
        </w:rPr>
        <w:t>CSC</w:t>
      </w:r>
    </w:p>
    <w:p w14:paraId="5F693213" w14:textId="0E13ABA1" w:rsidR="00C55088" w:rsidRPr="00C55088" w:rsidRDefault="00C55088" w:rsidP="00D048F1">
      <w:pPr>
        <w:pStyle w:val="ListParagraph"/>
        <w:numPr>
          <w:ilvl w:val="1"/>
          <w:numId w:val="1"/>
        </w:numPr>
        <w:rPr>
          <w:rFonts w:cstheme="minorHAnsi"/>
          <w:b/>
          <w:i/>
        </w:rPr>
      </w:pPr>
      <w:r w:rsidRPr="00C55088">
        <w:rPr>
          <w:rFonts w:cstheme="minorHAnsi"/>
          <w:b/>
          <w:i/>
        </w:rPr>
        <w:t>ECA</w:t>
      </w:r>
    </w:p>
    <w:p w14:paraId="29CF3AE8" w14:textId="5295F04B" w:rsidR="00C55088" w:rsidRPr="00C55088" w:rsidRDefault="00C55088" w:rsidP="00D048F1">
      <w:pPr>
        <w:pStyle w:val="ListParagraph"/>
        <w:numPr>
          <w:ilvl w:val="1"/>
          <w:numId w:val="1"/>
        </w:numPr>
        <w:rPr>
          <w:rFonts w:cstheme="minorHAnsi"/>
          <w:b/>
          <w:i/>
        </w:rPr>
      </w:pPr>
      <w:r w:rsidRPr="00C55088">
        <w:rPr>
          <w:rFonts w:cstheme="minorHAnsi"/>
          <w:b/>
          <w:i/>
        </w:rPr>
        <w:t>CSC</w:t>
      </w:r>
    </w:p>
    <w:p w14:paraId="3CD5986B" w14:textId="77777777" w:rsidR="00381A5B" w:rsidRPr="00775053" w:rsidRDefault="00381A5B" w:rsidP="00381A5B">
      <w:pPr>
        <w:rPr>
          <w:rFonts w:cstheme="minorHAnsi"/>
          <w:b/>
        </w:rPr>
      </w:pPr>
    </w:p>
    <w:p w14:paraId="41A3D40B" w14:textId="2E4F2FC5" w:rsidR="00381A5B" w:rsidRPr="00775053" w:rsidRDefault="00381A5B" w:rsidP="00D048F1">
      <w:pPr>
        <w:pStyle w:val="ListParagraph"/>
        <w:numPr>
          <w:ilvl w:val="0"/>
          <w:numId w:val="1"/>
        </w:numPr>
        <w:rPr>
          <w:rFonts w:cstheme="minorHAnsi"/>
          <w:b/>
        </w:rPr>
      </w:pPr>
      <w:r w:rsidRPr="00775053">
        <w:rPr>
          <w:rFonts w:cstheme="minorHAnsi"/>
          <w:b/>
        </w:rPr>
        <w:t xml:space="preserve">Updates </w:t>
      </w:r>
      <w:r w:rsidR="00825276">
        <w:rPr>
          <w:rFonts w:cstheme="minorHAnsi"/>
          <w:b/>
        </w:rPr>
        <w:t>C</w:t>
      </w:r>
      <w:r w:rsidRPr="00775053">
        <w:rPr>
          <w:rFonts w:cstheme="minorHAnsi"/>
          <w:b/>
        </w:rPr>
        <w:t xml:space="preserve">hair, </w:t>
      </w:r>
      <w:r w:rsidR="00825276">
        <w:rPr>
          <w:rFonts w:cstheme="minorHAnsi"/>
          <w:b/>
        </w:rPr>
        <w:t>V</w:t>
      </w:r>
      <w:r w:rsidRPr="00775053">
        <w:rPr>
          <w:rFonts w:cstheme="minorHAnsi"/>
          <w:b/>
        </w:rPr>
        <w:t>ice-</w:t>
      </w:r>
      <w:r w:rsidR="00825276">
        <w:rPr>
          <w:rFonts w:cstheme="minorHAnsi"/>
          <w:b/>
        </w:rPr>
        <w:t>C</w:t>
      </w:r>
      <w:r w:rsidRPr="00775053">
        <w:rPr>
          <w:rFonts w:cstheme="minorHAnsi"/>
          <w:b/>
        </w:rPr>
        <w:t>hair</w:t>
      </w:r>
      <w:r w:rsidR="00494901" w:rsidRPr="00775053">
        <w:rPr>
          <w:rFonts w:cstheme="minorHAnsi"/>
          <w:b/>
        </w:rPr>
        <w:t>s</w:t>
      </w:r>
      <w:r w:rsidRPr="00775053">
        <w:rPr>
          <w:rFonts w:cstheme="minorHAnsi"/>
          <w:b/>
        </w:rPr>
        <w:t xml:space="preserve"> and </w:t>
      </w:r>
      <w:proofErr w:type="spellStart"/>
      <w:r w:rsidRPr="00775053">
        <w:rPr>
          <w:rFonts w:cstheme="minorHAnsi"/>
          <w:b/>
        </w:rPr>
        <w:t>Councillors</w:t>
      </w:r>
      <w:proofErr w:type="spellEnd"/>
      <w:r w:rsidRPr="00775053">
        <w:rPr>
          <w:rFonts w:cstheme="minorHAnsi"/>
          <w:b/>
        </w:rPr>
        <w:t xml:space="preserve">, </w:t>
      </w:r>
      <w:r w:rsidR="00AA0924" w:rsidRPr="00775053">
        <w:rPr>
          <w:rFonts w:cstheme="minorHAnsi"/>
          <w:b/>
        </w:rPr>
        <w:t xml:space="preserve">Regional </w:t>
      </w:r>
      <w:proofErr w:type="spellStart"/>
      <w:r w:rsidR="00AA0924" w:rsidRPr="00775053">
        <w:rPr>
          <w:rFonts w:cstheme="minorHAnsi"/>
          <w:b/>
        </w:rPr>
        <w:t>Organisations</w:t>
      </w:r>
      <w:proofErr w:type="spellEnd"/>
      <w:r w:rsidR="00AA0924" w:rsidRPr="00775053">
        <w:rPr>
          <w:rFonts w:cstheme="minorHAnsi"/>
          <w:b/>
        </w:rPr>
        <w:t xml:space="preserve">, </w:t>
      </w:r>
      <w:r w:rsidRPr="00775053">
        <w:rPr>
          <w:rFonts w:cstheme="minorHAnsi"/>
          <w:b/>
        </w:rPr>
        <w:t>secretariat.</w:t>
      </w:r>
    </w:p>
    <w:p w14:paraId="68684580" w14:textId="77777777" w:rsidR="00D2078C" w:rsidRPr="00775053" w:rsidRDefault="00D2078C" w:rsidP="00D2078C">
      <w:pPr>
        <w:pStyle w:val="ListParagraph"/>
        <w:rPr>
          <w:rFonts w:cstheme="minorHAnsi"/>
        </w:rPr>
      </w:pPr>
    </w:p>
    <w:p w14:paraId="517069D0" w14:textId="3686D469" w:rsidR="00494901" w:rsidRPr="00775053" w:rsidRDefault="002C55A0" w:rsidP="00D048F1">
      <w:pPr>
        <w:pStyle w:val="ListParagraph"/>
        <w:numPr>
          <w:ilvl w:val="0"/>
          <w:numId w:val="1"/>
        </w:numPr>
        <w:rPr>
          <w:rFonts w:cstheme="minorHAnsi"/>
          <w:b/>
        </w:rPr>
      </w:pPr>
      <w:r w:rsidRPr="00775053">
        <w:rPr>
          <w:rFonts w:cstheme="minorHAnsi"/>
          <w:b/>
        </w:rPr>
        <w:t>Updates WG</w:t>
      </w:r>
      <w:r w:rsidR="009F7B0F">
        <w:rPr>
          <w:rFonts w:cstheme="minorHAnsi"/>
          <w:b/>
        </w:rPr>
        <w:t>s</w:t>
      </w:r>
      <w:r w:rsidR="00D20F1B" w:rsidRPr="00775053">
        <w:rPr>
          <w:rFonts w:cstheme="minorHAnsi"/>
          <w:b/>
        </w:rPr>
        <w:t>.</w:t>
      </w:r>
    </w:p>
    <w:p w14:paraId="24205AC1" w14:textId="0C9297EA" w:rsidR="00D47815" w:rsidRDefault="00D47815" w:rsidP="00D048F1">
      <w:pPr>
        <w:pStyle w:val="ListParagraph"/>
        <w:numPr>
          <w:ilvl w:val="1"/>
          <w:numId w:val="1"/>
        </w:numPr>
        <w:rPr>
          <w:rFonts w:cstheme="minorHAnsi"/>
          <w:i/>
        </w:rPr>
      </w:pPr>
      <w:r>
        <w:rPr>
          <w:rFonts w:cstheme="minorHAnsi"/>
          <w:i/>
        </w:rPr>
        <w:t>ATRT 3</w:t>
      </w:r>
    </w:p>
    <w:p w14:paraId="027B5B76" w14:textId="5D3061AF" w:rsidR="00494901" w:rsidRPr="00775053" w:rsidRDefault="00494901" w:rsidP="00D048F1">
      <w:pPr>
        <w:pStyle w:val="ListParagraph"/>
        <w:numPr>
          <w:ilvl w:val="1"/>
          <w:numId w:val="1"/>
        </w:numPr>
        <w:rPr>
          <w:rFonts w:cstheme="minorHAnsi"/>
          <w:i/>
        </w:rPr>
      </w:pPr>
      <w:r w:rsidRPr="00775053">
        <w:rPr>
          <w:rFonts w:cstheme="minorHAnsi"/>
          <w:i/>
        </w:rPr>
        <w:t>GRC</w:t>
      </w:r>
    </w:p>
    <w:p w14:paraId="22C269AB" w14:textId="22B6B069" w:rsidR="00494901" w:rsidRPr="00775053" w:rsidRDefault="00494901" w:rsidP="00D048F1">
      <w:pPr>
        <w:pStyle w:val="ListParagraph"/>
        <w:numPr>
          <w:ilvl w:val="1"/>
          <w:numId w:val="1"/>
        </w:numPr>
        <w:rPr>
          <w:rFonts w:cstheme="minorHAnsi"/>
          <w:i/>
        </w:rPr>
      </w:pPr>
      <w:r w:rsidRPr="00775053">
        <w:rPr>
          <w:rFonts w:cstheme="minorHAnsi"/>
          <w:i/>
        </w:rPr>
        <w:t>IGLC</w:t>
      </w:r>
    </w:p>
    <w:p w14:paraId="387B07C3" w14:textId="08A7BA3F" w:rsidR="00494901" w:rsidRPr="00775053" w:rsidRDefault="00494901" w:rsidP="00D048F1">
      <w:pPr>
        <w:pStyle w:val="ListParagraph"/>
        <w:numPr>
          <w:ilvl w:val="1"/>
          <w:numId w:val="1"/>
        </w:numPr>
        <w:rPr>
          <w:rFonts w:cstheme="minorHAnsi"/>
          <w:i/>
        </w:rPr>
      </w:pPr>
      <w:r w:rsidRPr="00775053">
        <w:rPr>
          <w:rFonts w:cstheme="minorHAnsi"/>
          <w:i/>
        </w:rPr>
        <w:t>SOPC</w:t>
      </w:r>
    </w:p>
    <w:p w14:paraId="25A0C5F3" w14:textId="52CD2B0C" w:rsidR="00494901" w:rsidRDefault="00494901" w:rsidP="00D048F1">
      <w:pPr>
        <w:pStyle w:val="ListParagraph"/>
        <w:numPr>
          <w:ilvl w:val="1"/>
          <w:numId w:val="1"/>
        </w:numPr>
        <w:rPr>
          <w:rFonts w:cstheme="minorHAnsi"/>
          <w:i/>
        </w:rPr>
      </w:pPr>
      <w:r w:rsidRPr="00775053">
        <w:rPr>
          <w:rFonts w:cstheme="minorHAnsi"/>
          <w:i/>
        </w:rPr>
        <w:t>M</w:t>
      </w:r>
      <w:r w:rsidR="009920D0">
        <w:rPr>
          <w:rFonts w:cstheme="minorHAnsi"/>
          <w:i/>
        </w:rPr>
        <w:t>eeting</w:t>
      </w:r>
      <w:r w:rsidRPr="00775053">
        <w:rPr>
          <w:rFonts w:cstheme="minorHAnsi"/>
          <w:i/>
        </w:rPr>
        <w:t xml:space="preserve"> Program </w:t>
      </w:r>
      <w:r w:rsidR="00AA0924" w:rsidRPr="00775053">
        <w:rPr>
          <w:rFonts w:cstheme="minorHAnsi"/>
          <w:i/>
        </w:rPr>
        <w:t>C</w:t>
      </w:r>
      <w:r w:rsidRPr="00775053">
        <w:rPr>
          <w:rFonts w:cstheme="minorHAnsi"/>
          <w:i/>
        </w:rPr>
        <w:t>ommittee</w:t>
      </w:r>
    </w:p>
    <w:p w14:paraId="23F9528A" w14:textId="626CBA21" w:rsidR="001006F9" w:rsidRDefault="001006F9" w:rsidP="00D048F1">
      <w:pPr>
        <w:pStyle w:val="ListParagraph"/>
        <w:numPr>
          <w:ilvl w:val="1"/>
          <w:numId w:val="1"/>
        </w:numPr>
        <w:rPr>
          <w:rFonts w:cstheme="minorHAnsi"/>
          <w:i/>
        </w:rPr>
      </w:pPr>
      <w:r>
        <w:rPr>
          <w:rFonts w:cstheme="minorHAnsi"/>
          <w:i/>
        </w:rPr>
        <w:t>TLD-OPS</w:t>
      </w:r>
    </w:p>
    <w:p w14:paraId="3AE55610" w14:textId="118A1C65" w:rsidR="00466FA4" w:rsidRPr="00775053" w:rsidRDefault="00466FA4" w:rsidP="00D048F1">
      <w:pPr>
        <w:pStyle w:val="ListParagraph"/>
        <w:numPr>
          <w:ilvl w:val="1"/>
          <w:numId w:val="1"/>
        </w:numPr>
        <w:rPr>
          <w:rFonts w:cstheme="minorHAnsi"/>
          <w:i/>
        </w:rPr>
      </w:pPr>
      <w:r>
        <w:rPr>
          <w:rFonts w:cstheme="minorHAnsi"/>
          <w:i/>
        </w:rPr>
        <w:t>Auction  Proceeds</w:t>
      </w:r>
    </w:p>
    <w:p w14:paraId="2C9E2C83" w14:textId="77777777" w:rsidR="00982F24" w:rsidRPr="00775053" w:rsidRDefault="00982F24" w:rsidP="00982F24">
      <w:pPr>
        <w:pStyle w:val="ListParagraph"/>
        <w:rPr>
          <w:rFonts w:cstheme="minorHAnsi"/>
          <w:b/>
        </w:rPr>
      </w:pPr>
    </w:p>
    <w:p w14:paraId="15B17368" w14:textId="77777777" w:rsidR="0078327E" w:rsidRPr="00775053" w:rsidRDefault="00982F24" w:rsidP="00D048F1">
      <w:pPr>
        <w:pStyle w:val="ListParagraph"/>
        <w:numPr>
          <w:ilvl w:val="0"/>
          <w:numId w:val="1"/>
        </w:numPr>
        <w:rPr>
          <w:rFonts w:cstheme="minorHAnsi"/>
          <w:b/>
        </w:rPr>
      </w:pPr>
      <w:r w:rsidRPr="00775053">
        <w:rPr>
          <w:rFonts w:cstheme="minorHAnsi"/>
          <w:b/>
        </w:rPr>
        <w:t>Update liaisons</w:t>
      </w:r>
    </w:p>
    <w:p w14:paraId="2FEBBA9E" w14:textId="77777777" w:rsidR="0078327E" w:rsidRPr="009920D0" w:rsidRDefault="00982F24" w:rsidP="00D048F1">
      <w:pPr>
        <w:pStyle w:val="ListParagraph"/>
        <w:numPr>
          <w:ilvl w:val="1"/>
          <w:numId w:val="1"/>
        </w:numPr>
        <w:rPr>
          <w:rFonts w:cstheme="minorHAnsi"/>
          <w:i/>
        </w:rPr>
      </w:pPr>
      <w:r w:rsidRPr="009920D0">
        <w:rPr>
          <w:rFonts w:cstheme="minorHAnsi"/>
          <w:i/>
        </w:rPr>
        <w:t>Update ALAC Liaison (written update)</w:t>
      </w:r>
    </w:p>
    <w:p w14:paraId="3D154D60" w14:textId="19F39018" w:rsidR="00982F24" w:rsidRPr="009920D0" w:rsidRDefault="00982F24" w:rsidP="00D048F1">
      <w:pPr>
        <w:pStyle w:val="ListParagraph"/>
        <w:numPr>
          <w:ilvl w:val="1"/>
          <w:numId w:val="1"/>
        </w:numPr>
        <w:rPr>
          <w:rFonts w:cstheme="minorHAnsi"/>
          <w:i/>
        </w:rPr>
      </w:pPr>
      <w:r w:rsidRPr="009920D0">
        <w:rPr>
          <w:rFonts w:cstheme="minorHAnsi"/>
          <w:i/>
        </w:rPr>
        <w:t xml:space="preserve">Update GNSO Liaison (written update) </w:t>
      </w:r>
    </w:p>
    <w:p w14:paraId="54FE764D" w14:textId="410D42A3" w:rsidR="007D0414" w:rsidRPr="00775053" w:rsidRDefault="007D0414" w:rsidP="007B11BB">
      <w:pPr>
        <w:ind w:left="720"/>
        <w:rPr>
          <w:rFonts w:cstheme="minorHAnsi"/>
          <w:b/>
          <w:i/>
        </w:rPr>
      </w:pPr>
    </w:p>
    <w:p w14:paraId="1A0A55FC" w14:textId="4F6A1667" w:rsidR="007D0414" w:rsidRDefault="007D0414" w:rsidP="00D048F1">
      <w:pPr>
        <w:pStyle w:val="ListParagraph"/>
        <w:numPr>
          <w:ilvl w:val="0"/>
          <w:numId w:val="1"/>
        </w:numPr>
        <w:rPr>
          <w:rFonts w:cstheme="minorHAnsi"/>
          <w:b/>
        </w:rPr>
      </w:pPr>
      <w:r w:rsidRPr="00775053">
        <w:rPr>
          <w:rFonts w:cstheme="minorHAnsi"/>
          <w:b/>
        </w:rPr>
        <w:t>Next meetings</w:t>
      </w:r>
    </w:p>
    <w:p w14:paraId="5B9CD2E9" w14:textId="7DBF2CA9" w:rsidR="006350D5" w:rsidRDefault="00CD55E2" w:rsidP="006350D5">
      <w:pPr>
        <w:rPr>
          <w:rFonts w:eastAsia="Times New Roman" w:cstheme="minorHAnsi"/>
          <w:color w:val="000000"/>
        </w:rPr>
      </w:pPr>
      <w:r>
        <w:rPr>
          <w:rFonts w:eastAsia="Times New Roman" w:cstheme="minorHAnsi"/>
          <w:color w:val="000000"/>
        </w:rPr>
        <w:t xml:space="preserve">Please </w:t>
      </w:r>
      <w:r w:rsidR="00D47815">
        <w:rPr>
          <w:rFonts w:eastAsia="Times New Roman" w:cstheme="minorHAnsi"/>
          <w:color w:val="000000"/>
        </w:rPr>
        <w:t>n</w:t>
      </w:r>
      <w:r>
        <w:rPr>
          <w:rFonts w:eastAsia="Times New Roman" w:cstheme="minorHAnsi"/>
          <w:color w:val="000000"/>
        </w:rPr>
        <w:t>ote the next meeting will be on 14 February</w:t>
      </w:r>
      <w:r w:rsidR="00244258">
        <w:rPr>
          <w:rFonts w:eastAsia="Times New Roman" w:cstheme="minorHAnsi"/>
          <w:color w:val="000000"/>
        </w:rPr>
        <w:t xml:space="preserve">, </w:t>
      </w:r>
      <w:r w:rsidR="0071722A">
        <w:rPr>
          <w:rFonts w:eastAsia="Times New Roman" w:cstheme="minorHAnsi"/>
          <w:color w:val="000000"/>
        </w:rPr>
        <w:t xml:space="preserve">noon UTC </w:t>
      </w:r>
      <w:r w:rsidR="00244258">
        <w:rPr>
          <w:rFonts w:eastAsia="Times New Roman" w:cstheme="minorHAnsi"/>
          <w:color w:val="000000"/>
        </w:rPr>
        <w:t>and will be</w:t>
      </w:r>
      <w:r>
        <w:rPr>
          <w:rFonts w:eastAsia="Times New Roman" w:cstheme="minorHAnsi"/>
          <w:color w:val="000000"/>
        </w:rPr>
        <w:t xml:space="preserve"> only informational (no decisions)</w:t>
      </w:r>
    </w:p>
    <w:p w14:paraId="41B9522D" w14:textId="21F880C7" w:rsidR="0071722A" w:rsidRPr="0071722A" w:rsidRDefault="0071722A" w:rsidP="009B03DF">
      <w:pPr>
        <w:pStyle w:val="ListParagraph"/>
        <w:numPr>
          <w:ilvl w:val="0"/>
          <w:numId w:val="4"/>
        </w:numPr>
        <w:rPr>
          <w:rFonts w:ascii="Calibri" w:eastAsia="Times New Roman" w:hAnsi="Calibri" w:cs="Calibri"/>
          <w:color w:val="000000"/>
          <w:lang w:eastAsia="en-GB"/>
        </w:rPr>
      </w:pPr>
      <w:r>
        <w:rPr>
          <w:rFonts w:ascii="Calibri" w:eastAsia="Times New Roman" w:hAnsi="Calibri" w:cs="Calibri"/>
          <w:color w:val="000000"/>
          <w:lang w:eastAsia="en-GB"/>
        </w:rPr>
        <w:t>Friday 14 February, 12:00 UTC</w:t>
      </w:r>
    </w:p>
    <w:p w14:paraId="5F0754DF" w14:textId="75BF29F3"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March @ICANN67</w:t>
      </w:r>
    </w:p>
    <w:p w14:paraId="374FC987"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April 16 – 12:00 UTC</w:t>
      </w:r>
    </w:p>
    <w:p w14:paraId="0AF303B5"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May 21 – 18:00 UTC</w:t>
      </w:r>
    </w:p>
    <w:p w14:paraId="27E1EB0E"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June @ICANN68</w:t>
      </w:r>
    </w:p>
    <w:p w14:paraId="210349AF"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August 20 – 12:00 UTC</w:t>
      </w:r>
    </w:p>
    <w:p w14:paraId="162E9100"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September 17 – 18:00 UTC</w:t>
      </w:r>
    </w:p>
    <w:p w14:paraId="137D58FC"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October @ICANN69</w:t>
      </w:r>
    </w:p>
    <w:p w14:paraId="4ACB86ED"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November 19 – 12:00 UTC</w:t>
      </w:r>
    </w:p>
    <w:p w14:paraId="7D040198"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December 17 – 18:00 UTC</w:t>
      </w:r>
    </w:p>
    <w:p w14:paraId="00D9BF09" w14:textId="77777777" w:rsidR="00D47815" w:rsidRPr="00775053" w:rsidRDefault="00D47815" w:rsidP="006350D5">
      <w:pPr>
        <w:rPr>
          <w:rFonts w:eastAsia="Times New Roman" w:cstheme="minorHAnsi"/>
          <w:color w:val="000000"/>
        </w:rPr>
      </w:pPr>
    </w:p>
    <w:p w14:paraId="18CC56D7" w14:textId="3DBD16B4" w:rsidR="00D61125" w:rsidRDefault="004400C2" w:rsidP="0078327E">
      <w:pPr>
        <w:pStyle w:val="ListParagraph"/>
        <w:numPr>
          <w:ilvl w:val="0"/>
          <w:numId w:val="1"/>
        </w:numPr>
        <w:rPr>
          <w:rFonts w:cstheme="minorHAnsi"/>
          <w:b/>
        </w:rPr>
      </w:pPr>
      <w:r w:rsidRPr="009920D0">
        <w:rPr>
          <w:rFonts w:cstheme="minorHAnsi"/>
          <w:b/>
        </w:rPr>
        <w:t>AOB</w:t>
      </w:r>
    </w:p>
    <w:p w14:paraId="1A1CCC23" w14:textId="77777777" w:rsidR="00825276" w:rsidRPr="00825276" w:rsidRDefault="00825276" w:rsidP="00825276">
      <w:pPr>
        <w:pStyle w:val="ListParagraph"/>
        <w:rPr>
          <w:rFonts w:cstheme="minorHAnsi"/>
          <w:b/>
        </w:rPr>
      </w:pPr>
    </w:p>
    <w:p w14:paraId="0093A23A" w14:textId="5D65CF3B" w:rsidR="002C55A0" w:rsidRPr="002E43F5" w:rsidRDefault="00D61125" w:rsidP="002E43F5">
      <w:pPr>
        <w:pStyle w:val="ListParagraph"/>
        <w:numPr>
          <w:ilvl w:val="0"/>
          <w:numId w:val="1"/>
        </w:numPr>
        <w:rPr>
          <w:rFonts w:cstheme="minorHAnsi"/>
          <w:b/>
          <w:color w:val="000000"/>
        </w:rPr>
      </w:pPr>
      <w:r w:rsidRPr="009920D0">
        <w:rPr>
          <w:rFonts w:cstheme="minorHAnsi"/>
          <w:b/>
          <w:color w:val="000000"/>
        </w:rPr>
        <w:t>Closur</w:t>
      </w:r>
      <w:r w:rsidR="00825276">
        <w:rPr>
          <w:rFonts w:cstheme="minorHAnsi"/>
          <w:b/>
          <w:color w:val="000000"/>
        </w:rPr>
        <w:t>e</w:t>
      </w:r>
    </w:p>
    <w:sectPr w:rsidR="002C55A0" w:rsidRPr="002E43F5" w:rsidSect="00E06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FC0A6" w14:textId="77777777" w:rsidR="00CC7D68" w:rsidRDefault="00CC7D68" w:rsidP="003A5ED3">
      <w:r>
        <w:separator/>
      </w:r>
    </w:p>
  </w:endnote>
  <w:endnote w:type="continuationSeparator" w:id="0">
    <w:p w14:paraId="66E92337" w14:textId="77777777" w:rsidR="00CC7D68" w:rsidRDefault="00CC7D68" w:rsidP="003A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BA"/>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3FDEF" w14:textId="77777777" w:rsidR="00CC7D68" w:rsidRDefault="00CC7D68" w:rsidP="003A5ED3">
      <w:r>
        <w:separator/>
      </w:r>
    </w:p>
  </w:footnote>
  <w:footnote w:type="continuationSeparator" w:id="0">
    <w:p w14:paraId="673F7DAA" w14:textId="77777777" w:rsidR="00CC7D68" w:rsidRDefault="00CC7D68" w:rsidP="003A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5D23"/>
    <w:multiLevelType w:val="hybridMultilevel"/>
    <w:tmpl w:val="7DD00F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3310591"/>
    <w:multiLevelType w:val="multilevel"/>
    <w:tmpl w:val="846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84EBD"/>
    <w:multiLevelType w:val="hybridMultilevel"/>
    <w:tmpl w:val="A288D340"/>
    <w:lvl w:ilvl="0" w:tplc="3ADC5F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471B1"/>
    <w:multiLevelType w:val="hybridMultilevel"/>
    <w:tmpl w:val="E246438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0BE3CAA"/>
    <w:multiLevelType w:val="multilevel"/>
    <w:tmpl w:val="210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6862A4"/>
    <w:multiLevelType w:val="hybridMultilevel"/>
    <w:tmpl w:val="58E248F2"/>
    <w:lvl w:ilvl="0" w:tplc="E4ECD85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CBA7A22"/>
    <w:multiLevelType w:val="hybridMultilevel"/>
    <w:tmpl w:val="5C8E332E"/>
    <w:lvl w:ilvl="0" w:tplc="2A148734">
      <w:start w:val="6"/>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2765F2C"/>
    <w:multiLevelType w:val="hybridMultilevel"/>
    <w:tmpl w:val="C3FC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07165"/>
    <w:multiLevelType w:val="hybridMultilevel"/>
    <w:tmpl w:val="1152B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5976F69"/>
    <w:multiLevelType w:val="hybridMultilevel"/>
    <w:tmpl w:val="074C61DE"/>
    <w:lvl w:ilvl="0" w:tplc="9FB691D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3"/>
  </w:num>
  <w:num w:numId="3">
    <w:abstractNumId w:val="7"/>
  </w:num>
  <w:num w:numId="4">
    <w:abstractNumId w:val="9"/>
  </w:num>
  <w:num w:numId="5">
    <w:abstractNumId w:val="6"/>
  </w:num>
  <w:num w:numId="6">
    <w:abstractNumId w:val="8"/>
  </w:num>
  <w:num w:numId="7">
    <w:abstractNumId w:val="10"/>
  </w:num>
  <w:num w:numId="8">
    <w:abstractNumId w:val="4"/>
  </w:num>
  <w:num w:numId="9">
    <w:abstractNumId w:val="5"/>
  </w:num>
  <w:num w:numId="10">
    <w:abstractNumId w:val="1"/>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022EF3"/>
    <w:rsid w:val="000253CD"/>
    <w:rsid w:val="00051D2E"/>
    <w:rsid w:val="000959AE"/>
    <w:rsid w:val="000A0DC6"/>
    <w:rsid w:val="000A19C0"/>
    <w:rsid w:val="000F200D"/>
    <w:rsid w:val="001006F9"/>
    <w:rsid w:val="001341D3"/>
    <w:rsid w:val="00140009"/>
    <w:rsid w:val="001552F9"/>
    <w:rsid w:val="00180705"/>
    <w:rsid w:val="001B1876"/>
    <w:rsid w:val="001C490C"/>
    <w:rsid w:val="001F6615"/>
    <w:rsid w:val="00205308"/>
    <w:rsid w:val="0021071F"/>
    <w:rsid w:val="00240482"/>
    <w:rsid w:val="00244258"/>
    <w:rsid w:val="002500AB"/>
    <w:rsid w:val="002641CF"/>
    <w:rsid w:val="00287C81"/>
    <w:rsid w:val="0029529C"/>
    <w:rsid w:val="002C55A0"/>
    <w:rsid w:val="002E43F5"/>
    <w:rsid w:val="0030476F"/>
    <w:rsid w:val="00305C95"/>
    <w:rsid w:val="00353988"/>
    <w:rsid w:val="003749FC"/>
    <w:rsid w:val="00381A5B"/>
    <w:rsid w:val="00386EE3"/>
    <w:rsid w:val="003A5ED3"/>
    <w:rsid w:val="003B5A73"/>
    <w:rsid w:val="003E1D16"/>
    <w:rsid w:val="004173D1"/>
    <w:rsid w:val="004400C2"/>
    <w:rsid w:val="004600FC"/>
    <w:rsid w:val="00466FA4"/>
    <w:rsid w:val="00487EA5"/>
    <w:rsid w:val="00494901"/>
    <w:rsid w:val="004B7FD9"/>
    <w:rsid w:val="004E4166"/>
    <w:rsid w:val="00510127"/>
    <w:rsid w:val="00514A95"/>
    <w:rsid w:val="0057192A"/>
    <w:rsid w:val="00585C15"/>
    <w:rsid w:val="005E7690"/>
    <w:rsid w:val="0062187E"/>
    <w:rsid w:val="0062668F"/>
    <w:rsid w:val="006350D5"/>
    <w:rsid w:val="00660090"/>
    <w:rsid w:val="006819F0"/>
    <w:rsid w:val="00691526"/>
    <w:rsid w:val="006B2253"/>
    <w:rsid w:val="006B5421"/>
    <w:rsid w:val="006B788F"/>
    <w:rsid w:val="006C7792"/>
    <w:rsid w:val="006D59DF"/>
    <w:rsid w:val="006E25A8"/>
    <w:rsid w:val="0071722A"/>
    <w:rsid w:val="00734106"/>
    <w:rsid w:val="00740D9F"/>
    <w:rsid w:val="00744A1C"/>
    <w:rsid w:val="00774BD0"/>
    <w:rsid w:val="00775053"/>
    <w:rsid w:val="0078327E"/>
    <w:rsid w:val="00783355"/>
    <w:rsid w:val="007843E8"/>
    <w:rsid w:val="007B11BB"/>
    <w:rsid w:val="007B683F"/>
    <w:rsid w:val="007D0414"/>
    <w:rsid w:val="007D6031"/>
    <w:rsid w:val="007F452A"/>
    <w:rsid w:val="008016A7"/>
    <w:rsid w:val="00825276"/>
    <w:rsid w:val="008524A2"/>
    <w:rsid w:val="00860D7E"/>
    <w:rsid w:val="0086352B"/>
    <w:rsid w:val="008722E7"/>
    <w:rsid w:val="00874283"/>
    <w:rsid w:val="008C00E7"/>
    <w:rsid w:val="008D75DD"/>
    <w:rsid w:val="008E6953"/>
    <w:rsid w:val="009278D1"/>
    <w:rsid w:val="009360A5"/>
    <w:rsid w:val="00982F24"/>
    <w:rsid w:val="009920D0"/>
    <w:rsid w:val="00994DDB"/>
    <w:rsid w:val="009A2411"/>
    <w:rsid w:val="009A4013"/>
    <w:rsid w:val="009B03DF"/>
    <w:rsid w:val="009B3172"/>
    <w:rsid w:val="009C0123"/>
    <w:rsid w:val="009C26B1"/>
    <w:rsid w:val="009F7B0F"/>
    <w:rsid w:val="00A01E31"/>
    <w:rsid w:val="00A02BB5"/>
    <w:rsid w:val="00A209C2"/>
    <w:rsid w:val="00A24A70"/>
    <w:rsid w:val="00AA0924"/>
    <w:rsid w:val="00AA1DBF"/>
    <w:rsid w:val="00AB517B"/>
    <w:rsid w:val="00AB7565"/>
    <w:rsid w:val="00AC0213"/>
    <w:rsid w:val="00AC5C94"/>
    <w:rsid w:val="00AC7860"/>
    <w:rsid w:val="00AE7F0C"/>
    <w:rsid w:val="00AF5F60"/>
    <w:rsid w:val="00AF7608"/>
    <w:rsid w:val="00B70F89"/>
    <w:rsid w:val="00B779B4"/>
    <w:rsid w:val="00B93668"/>
    <w:rsid w:val="00BB1A46"/>
    <w:rsid w:val="00BD11B8"/>
    <w:rsid w:val="00BE38E8"/>
    <w:rsid w:val="00BE5659"/>
    <w:rsid w:val="00C0345D"/>
    <w:rsid w:val="00C12FE2"/>
    <w:rsid w:val="00C40177"/>
    <w:rsid w:val="00C47F40"/>
    <w:rsid w:val="00C55088"/>
    <w:rsid w:val="00C70B38"/>
    <w:rsid w:val="00C75673"/>
    <w:rsid w:val="00C85A81"/>
    <w:rsid w:val="00CA0C0C"/>
    <w:rsid w:val="00CA6F19"/>
    <w:rsid w:val="00CA7B27"/>
    <w:rsid w:val="00CC1F7C"/>
    <w:rsid w:val="00CC7D68"/>
    <w:rsid w:val="00CD55E2"/>
    <w:rsid w:val="00D048F1"/>
    <w:rsid w:val="00D04CF7"/>
    <w:rsid w:val="00D2078C"/>
    <w:rsid w:val="00D20F1B"/>
    <w:rsid w:val="00D47815"/>
    <w:rsid w:val="00D61125"/>
    <w:rsid w:val="00D87046"/>
    <w:rsid w:val="00DB787E"/>
    <w:rsid w:val="00DD2259"/>
    <w:rsid w:val="00DF6ADE"/>
    <w:rsid w:val="00E06525"/>
    <w:rsid w:val="00E14AB3"/>
    <w:rsid w:val="00E351F8"/>
    <w:rsid w:val="00E368A2"/>
    <w:rsid w:val="00E442AB"/>
    <w:rsid w:val="00E51DEF"/>
    <w:rsid w:val="00E5303D"/>
    <w:rsid w:val="00E613AE"/>
    <w:rsid w:val="00E83E6D"/>
    <w:rsid w:val="00E92E6E"/>
    <w:rsid w:val="00E96B3F"/>
    <w:rsid w:val="00EC4E9F"/>
    <w:rsid w:val="00F20FF6"/>
    <w:rsid w:val="00F21859"/>
    <w:rsid w:val="00F32F2D"/>
    <w:rsid w:val="00F3704D"/>
    <w:rsid w:val="00F841D1"/>
    <w:rsid w:val="00F930EF"/>
    <w:rsid w:val="00FC2076"/>
    <w:rsid w:val="00FC7736"/>
    <w:rsid w:val="00F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0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A0"/>
    <w:pPr>
      <w:ind w:left="720"/>
      <w:contextualSpacing/>
    </w:p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sz w:val="20"/>
      <w:szCs w:val="20"/>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lang w:val="en-GB"/>
    </w:rPr>
  </w:style>
  <w:style w:type="character" w:customStyle="1" w:styleId="HeaderChar">
    <w:name w:val="Header Char"/>
    <w:basedOn w:val="DefaultParagraphFont"/>
    <w:link w:val="Header"/>
    <w:uiPriority w:val="99"/>
    <w:rsid w:val="00C70B38"/>
    <w:rPr>
      <w:lang w:val="en-GB"/>
    </w:rPr>
  </w:style>
  <w:style w:type="paragraph" w:styleId="NormalWeb">
    <w:name w:val="Normal (Web)"/>
    <w:basedOn w:val="Normal"/>
    <w:uiPriority w:val="99"/>
    <w:unhideWhenUsed/>
    <w:rsid w:val="00E613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paragraph" w:customStyle="1" w:styleId="p1">
    <w:name w:val="p1"/>
    <w:basedOn w:val="Normal"/>
    <w:rsid w:val="0030476F"/>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86352B"/>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1341D3"/>
    <w:rPr>
      <w:rFonts w:ascii="Calibri" w:eastAsia="Calibri" w:hAnsi="Calibri" w:cs="Calibri"/>
      <w:b/>
      <w:i/>
      <w:sz w:val="28"/>
      <w:szCs w:val="28"/>
      <w:lang w:val="en-CA"/>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rPr>
  </w:style>
  <w:style w:type="character" w:customStyle="1" w:styleId="TitleChar">
    <w:name w:val="Title Char"/>
    <w:basedOn w:val="DefaultParagraphFont"/>
    <w:link w:val="Title"/>
    <w:uiPriority w:val="10"/>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rsid w:val="00FC207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3A5ED3"/>
    <w:pPr>
      <w:jc w:val="both"/>
    </w:pPr>
    <w:rPr>
      <w:rFonts w:eastAsiaTheme="minorEastAsia"/>
    </w:rPr>
  </w:style>
  <w:style w:type="character" w:customStyle="1" w:styleId="FootnoteTextChar">
    <w:name w:val="Footnote Text Char"/>
    <w:basedOn w:val="DefaultParagraphFont"/>
    <w:link w:val="FootnoteText"/>
    <w:uiPriority w:val="99"/>
    <w:rsid w:val="003A5ED3"/>
    <w:rPr>
      <w:rFonts w:eastAsiaTheme="minorEastAsia"/>
    </w:rPr>
  </w:style>
  <w:style w:type="character" w:styleId="FootnoteReference">
    <w:name w:val="footnote reference"/>
    <w:basedOn w:val="DefaultParagraphFont"/>
    <w:uiPriority w:val="99"/>
    <w:unhideWhenUsed/>
    <w:rsid w:val="003A5ED3"/>
    <w:rPr>
      <w:vertAlign w:val="superscript"/>
    </w:rPr>
  </w:style>
  <w:style w:type="paragraph" w:customStyle="1" w:styleId="p3">
    <w:name w:val="p3"/>
    <w:basedOn w:val="Normal"/>
    <w:rsid w:val="0071722A"/>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717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2295">
      <w:bodyDiv w:val="1"/>
      <w:marLeft w:val="0"/>
      <w:marRight w:val="0"/>
      <w:marTop w:val="0"/>
      <w:marBottom w:val="0"/>
      <w:divBdr>
        <w:top w:val="none" w:sz="0" w:space="0" w:color="auto"/>
        <w:left w:val="none" w:sz="0" w:space="0" w:color="auto"/>
        <w:bottom w:val="none" w:sz="0" w:space="0" w:color="auto"/>
        <w:right w:val="none" w:sz="0" w:space="0" w:color="auto"/>
      </w:divBdr>
    </w:div>
    <w:div w:id="244532947">
      <w:bodyDiv w:val="1"/>
      <w:marLeft w:val="0"/>
      <w:marRight w:val="0"/>
      <w:marTop w:val="0"/>
      <w:marBottom w:val="0"/>
      <w:divBdr>
        <w:top w:val="none" w:sz="0" w:space="0" w:color="auto"/>
        <w:left w:val="none" w:sz="0" w:space="0" w:color="auto"/>
        <w:bottom w:val="none" w:sz="0" w:space="0" w:color="auto"/>
        <w:right w:val="none" w:sz="0" w:space="0" w:color="auto"/>
      </w:divBdr>
    </w:div>
    <w:div w:id="253444021">
      <w:bodyDiv w:val="1"/>
      <w:marLeft w:val="0"/>
      <w:marRight w:val="0"/>
      <w:marTop w:val="0"/>
      <w:marBottom w:val="0"/>
      <w:divBdr>
        <w:top w:val="none" w:sz="0" w:space="0" w:color="auto"/>
        <w:left w:val="none" w:sz="0" w:space="0" w:color="auto"/>
        <w:bottom w:val="none" w:sz="0" w:space="0" w:color="auto"/>
        <w:right w:val="none" w:sz="0" w:space="0" w:color="auto"/>
      </w:divBdr>
    </w:div>
    <w:div w:id="324211253">
      <w:bodyDiv w:val="1"/>
      <w:marLeft w:val="0"/>
      <w:marRight w:val="0"/>
      <w:marTop w:val="0"/>
      <w:marBottom w:val="0"/>
      <w:divBdr>
        <w:top w:val="none" w:sz="0" w:space="0" w:color="auto"/>
        <w:left w:val="none" w:sz="0" w:space="0" w:color="auto"/>
        <w:bottom w:val="none" w:sz="0" w:space="0" w:color="auto"/>
        <w:right w:val="none" w:sz="0" w:space="0" w:color="auto"/>
      </w:divBdr>
      <w:divsChild>
        <w:div w:id="920799431">
          <w:marLeft w:val="1080"/>
          <w:marRight w:val="0"/>
          <w:marTop w:val="100"/>
          <w:marBottom w:val="0"/>
          <w:divBdr>
            <w:top w:val="none" w:sz="0" w:space="0" w:color="auto"/>
            <w:left w:val="none" w:sz="0" w:space="0" w:color="auto"/>
            <w:bottom w:val="none" w:sz="0" w:space="0" w:color="auto"/>
            <w:right w:val="none" w:sz="0" w:space="0" w:color="auto"/>
          </w:divBdr>
        </w:div>
        <w:div w:id="2028749851">
          <w:marLeft w:val="1080"/>
          <w:marRight w:val="0"/>
          <w:marTop w:val="100"/>
          <w:marBottom w:val="0"/>
          <w:divBdr>
            <w:top w:val="none" w:sz="0" w:space="0" w:color="auto"/>
            <w:left w:val="none" w:sz="0" w:space="0" w:color="auto"/>
            <w:bottom w:val="none" w:sz="0" w:space="0" w:color="auto"/>
            <w:right w:val="none" w:sz="0" w:space="0" w:color="auto"/>
          </w:divBdr>
        </w:div>
        <w:div w:id="1164855862">
          <w:marLeft w:val="1080"/>
          <w:marRight w:val="0"/>
          <w:marTop w:val="100"/>
          <w:marBottom w:val="0"/>
          <w:divBdr>
            <w:top w:val="none" w:sz="0" w:space="0" w:color="auto"/>
            <w:left w:val="none" w:sz="0" w:space="0" w:color="auto"/>
            <w:bottom w:val="none" w:sz="0" w:space="0" w:color="auto"/>
            <w:right w:val="none" w:sz="0" w:space="0" w:color="auto"/>
          </w:divBdr>
        </w:div>
      </w:divsChild>
    </w:div>
    <w:div w:id="391731193">
      <w:bodyDiv w:val="1"/>
      <w:marLeft w:val="0"/>
      <w:marRight w:val="0"/>
      <w:marTop w:val="0"/>
      <w:marBottom w:val="0"/>
      <w:divBdr>
        <w:top w:val="none" w:sz="0" w:space="0" w:color="auto"/>
        <w:left w:val="none" w:sz="0" w:space="0" w:color="auto"/>
        <w:bottom w:val="none" w:sz="0" w:space="0" w:color="auto"/>
        <w:right w:val="none" w:sz="0" w:space="0" w:color="auto"/>
      </w:divBdr>
    </w:div>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472605271">
      <w:bodyDiv w:val="1"/>
      <w:marLeft w:val="0"/>
      <w:marRight w:val="0"/>
      <w:marTop w:val="0"/>
      <w:marBottom w:val="0"/>
      <w:divBdr>
        <w:top w:val="none" w:sz="0" w:space="0" w:color="auto"/>
        <w:left w:val="none" w:sz="0" w:space="0" w:color="auto"/>
        <w:bottom w:val="none" w:sz="0" w:space="0" w:color="auto"/>
        <w:right w:val="none" w:sz="0" w:space="0" w:color="auto"/>
      </w:divBdr>
    </w:div>
    <w:div w:id="578713886">
      <w:bodyDiv w:val="1"/>
      <w:marLeft w:val="0"/>
      <w:marRight w:val="0"/>
      <w:marTop w:val="0"/>
      <w:marBottom w:val="0"/>
      <w:divBdr>
        <w:top w:val="none" w:sz="0" w:space="0" w:color="auto"/>
        <w:left w:val="none" w:sz="0" w:space="0" w:color="auto"/>
        <w:bottom w:val="none" w:sz="0" w:space="0" w:color="auto"/>
        <w:right w:val="none" w:sz="0" w:space="0" w:color="auto"/>
      </w:divBdr>
    </w:div>
    <w:div w:id="766736486">
      <w:bodyDiv w:val="1"/>
      <w:marLeft w:val="0"/>
      <w:marRight w:val="0"/>
      <w:marTop w:val="0"/>
      <w:marBottom w:val="0"/>
      <w:divBdr>
        <w:top w:val="none" w:sz="0" w:space="0" w:color="auto"/>
        <w:left w:val="none" w:sz="0" w:space="0" w:color="auto"/>
        <w:bottom w:val="none" w:sz="0" w:space="0" w:color="auto"/>
        <w:right w:val="none" w:sz="0" w:space="0" w:color="auto"/>
      </w:divBdr>
    </w:div>
    <w:div w:id="814566286">
      <w:bodyDiv w:val="1"/>
      <w:marLeft w:val="0"/>
      <w:marRight w:val="0"/>
      <w:marTop w:val="0"/>
      <w:marBottom w:val="0"/>
      <w:divBdr>
        <w:top w:val="none" w:sz="0" w:space="0" w:color="auto"/>
        <w:left w:val="none" w:sz="0" w:space="0" w:color="auto"/>
        <w:bottom w:val="none" w:sz="0" w:space="0" w:color="auto"/>
        <w:right w:val="none" w:sz="0" w:space="0" w:color="auto"/>
      </w:divBdr>
      <w:divsChild>
        <w:div w:id="674311337">
          <w:marLeft w:val="360"/>
          <w:marRight w:val="0"/>
          <w:marTop w:val="200"/>
          <w:marBottom w:val="0"/>
          <w:divBdr>
            <w:top w:val="none" w:sz="0" w:space="0" w:color="auto"/>
            <w:left w:val="none" w:sz="0" w:space="0" w:color="auto"/>
            <w:bottom w:val="none" w:sz="0" w:space="0" w:color="auto"/>
            <w:right w:val="none" w:sz="0" w:space="0" w:color="auto"/>
          </w:divBdr>
        </w:div>
        <w:div w:id="1271663547">
          <w:marLeft w:val="360"/>
          <w:marRight w:val="0"/>
          <w:marTop w:val="200"/>
          <w:marBottom w:val="0"/>
          <w:divBdr>
            <w:top w:val="none" w:sz="0" w:space="0" w:color="auto"/>
            <w:left w:val="none" w:sz="0" w:space="0" w:color="auto"/>
            <w:bottom w:val="none" w:sz="0" w:space="0" w:color="auto"/>
            <w:right w:val="none" w:sz="0" w:space="0" w:color="auto"/>
          </w:divBdr>
        </w:div>
        <w:div w:id="1762675332">
          <w:marLeft w:val="360"/>
          <w:marRight w:val="0"/>
          <w:marTop w:val="200"/>
          <w:marBottom w:val="0"/>
          <w:divBdr>
            <w:top w:val="none" w:sz="0" w:space="0" w:color="auto"/>
            <w:left w:val="none" w:sz="0" w:space="0" w:color="auto"/>
            <w:bottom w:val="none" w:sz="0" w:space="0" w:color="auto"/>
            <w:right w:val="none" w:sz="0" w:space="0" w:color="auto"/>
          </w:divBdr>
        </w:div>
        <w:div w:id="840781925">
          <w:marLeft w:val="1080"/>
          <w:marRight w:val="0"/>
          <w:marTop w:val="100"/>
          <w:marBottom w:val="0"/>
          <w:divBdr>
            <w:top w:val="none" w:sz="0" w:space="0" w:color="auto"/>
            <w:left w:val="none" w:sz="0" w:space="0" w:color="auto"/>
            <w:bottom w:val="none" w:sz="0" w:space="0" w:color="auto"/>
            <w:right w:val="none" w:sz="0" w:space="0" w:color="auto"/>
          </w:divBdr>
        </w:div>
        <w:div w:id="1516335760">
          <w:marLeft w:val="1080"/>
          <w:marRight w:val="0"/>
          <w:marTop w:val="100"/>
          <w:marBottom w:val="0"/>
          <w:divBdr>
            <w:top w:val="none" w:sz="0" w:space="0" w:color="auto"/>
            <w:left w:val="none" w:sz="0" w:space="0" w:color="auto"/>
            <w:bottom w:val="none" w:sz="0" w:space="0" w:color="auto"/>
            <w:right w:val="none" w:sz="0" w:space="0" w:color="auto"/>
          </w:divBdr>
        </w:div>
      </w:divsChild>
    </w:div>
    <w:div w:id="873662086">
      <w:bodyDiv w:val="1"/>
      <w:marLeft w:val="0"/>
      <w:marRight w:val="0"/>
      <w:marTop w:val="0"/>
      <w:marBottom w:val="0"/>
      <w:divBdr>
        <w:top w:val="none" w:sz="0" w:space="0" w:color="auto"/>
        <w:left w:val="none" w:sz="0" w:space="0" w:color="auto"/>
        <w:bottom w:val="none" w:sz="0" w:space="0" w:color="auto"/>
        <w:right w:val="none" w:sz="0" w:space="0" w:color="auto"/>
      </w:divBdr>
    </w:div>
    <w:div w:id="902059703">
      <w:bodyDiv w:val="1"/>
      <w:marLeft w:val="0"/>
      <w:marRight w:val="0"/>
      <w:marTop w:val="0"/>
      <w:marBottom w:val="0"/>
      <w:divBdr>
        <w:top w:val="none" w:sz="0" w:space="0" w:color="auto"/>
        <w:left w:val="none" w:sz="0" w:space="0" w:color="auto"/>
        <w:bottom w:val="none" w:sz="0" w:space="0" w:color="auto"/>
        <w:right w:val="none" w:sz="0" w:space="0" w:color="auto"/>
      </w:divBdr>
      <w:divsChild>
        <w:div w:id="8515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0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65675">
                  <w:marLeft w:val="0"/>
                  <w:marRight w:val="0"/>
                  <w:marTop w:val="0"/>
                  <w:marBottom w:val="0"/>
                  <w:divBdr>
                    <w:top w:val="none" w:sz="0" w:space="0" w:color="auto"/>
                    <w:left w:val="none" w:sz="0" w:space="0" w:color="auto"/>
                    <w:bottom w:val="none" w:sz="0" w:space="0" w:color="auto"/>
                    <w:right w:val="none" w:sz="0" w:space="0" w:color="auto"/>
                  </w:divBdr>
                </w:div>
              </w:divsChild>
            </w:div>
            <w:div w:id="28142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
              </w:divsChild>
            </w:div>
            <w:div w:id="1928804716">
              <w:marLeft w:val="0"/>
              <w:marRight w:val="0"/>
              <w:marTop w:val="0"/>
              <w:marBottom w:val="0"/>
              <w:divBdr>
                <w:top w:val="none" w:sz="0" w:space="0" w:color="auto"/>
                <w:left w:val="none" w:sz="0" w:space="0" w:color="auto"/>
                <w:bottom w:val="none" w:sz="0" w:space="0" w:color="auto"/>
                <w:right w:val="none" w:sz="0" w:space="0" w:color="auto"/>
              </w:divBdr>
            </w:div>
            <w:div w:id="1254778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838619">
                  <w:marLeft w:val="0"/>
                  <w:marRight w:val="0"/>
                  <w:marTop w:val="0"/>
                  <w:marBottom w:val="0"/>
                  <w:divBdr>
                    <w:top w:val="none" w:sz="0" w:space="0" w:color="auto"/>
                    <w:left w:val="none" w:sz="0" w:space="0" w:color="auto"/>
                    <w:bottom w:val="none" w:sz="0" w:space="0" w:color="auto"/>
                    <w:right w:val="none" w:sz="0" w:space="0" w:color="auto"/>
                  </w:divBdr>
                </w:div>
              </w:divsChild>
            </w:div>
            <w:div w:id="1015811630">
              <w:marLeft w:val="0"/>
              <w:marRight w:val="0"/>
              <w:marTop w:val="0"/>
              <w:marBottom w:val="0"/>
              <w:divBdr>
                <w:top w:val="none" w:sz="0" w:space="0" w:color="auto"/>
                <w:left w:val="none" w:sz="0" w:space="0" w:color="auto"/>
                <w:bottom w:val="none" w:sz="0" w:space="0" w:color="auto"/>
                <w:right w:val="none" w:sz="0" w:space="0" w:color="auto"/>
              </w:divBdr>
            </w:div>
            <w:div w:id="77478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450305">
                  <w:marLeft w:val="0"/>
                  <w:marRight w:val="0"/>
                  <w:marTop w:val="0"/>
                  <w:marBottom w:val="0"/>
                  <w:divBdr>
                    <w:top w:val="none" w:sz="0" w:space="0" w:color="auto"/>
                    <w:left w:val="none" w:sz="0" w:space="0" w:color="auto"/>
                    <w:bottom w:val="none" w:sz="0" w:space="0" w:color="auto"/>
                    <w:right w:val="none" w:sz="0" w:space="0" w:color="auto"/>
                  </w:divBdr>
                </w:div>
              </w:divsChild>
            </w:div>
            <w:div w:id="94746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5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017775414">
      <w:bodyDiv w:val="1"/>
      <w:marLeft w:val="0"/>
      <w:marRight w:val="0"/>
      <w:marTop w:val="0"/>
      <w:marBottom w:val="0"/>
      <w:divBdr>
        <w:top w:val="none" w:sz="0" w:space="0" w:color="auto"/>
        <w:left w:val="none" w:sz="0" w:space="0" w:color="auto"/>
        <w:bottom w:val="none" w:sz="0" w:space="0" w:color="auto"/>
        <w:right w:val="none" w:sz="0" w:space="0" w:color="auto"/>
      </w:divBdr>
    </w:div>
    <w:div w:id="1050766467">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281300592">
      <w:bodyDiv w:val="1"/>
      <w:marLeft w:val="0"/>
      <w:marRight w:val="0"/>
      <w:marTop w:val="0"/>
      <w:marBottom w:val="0"/>
      <w:divBdr>
        <w:top w:val="none" w:sz="0" w:space="0" w:color="auto"/>
        <w:left w:val="none" w:sz="0" w:space="0" w:color="auto"/>
        <w:bottom w:val="none" w:sz="0" w:space="0" w:color="auto"/>
        <w:right w:val="none" w:sz="0" w:space="0" w:color="auto"/>
      </w:divBdr>
    </w:div>
    <w:div w:id="1309434912">
      <w:bodyDiv w:val="1"/>
      <w:marLeft w:val="0"/>
      <w:marRight w:val="0"/>
      <w:marTop w:val="0"/>
      <w:marBottom w:val="0"/>
      <w:divBdr>
        <w:top w:val="none" w:sz="0" w:space="0" w:color="auto"/>
        <w:left w:val="none" w:sz="0" w:space="0" w:color="auto"/>
        <w:bottom w:val="none" w:sz="0" w:space="0" w:color="auto"/>
        <w:right w:val="none" w:sz="0" w:space="0" w:color="auto"/>
      </w:divBdr>
    </w:div>
    <w:div w:id="1409229270">
      <w:bodyDiv w:val="1"/>
      <w:marLeft w:val="0"/>
      <w:marRight w:val="0"/>
      <w:marTop w:val="0"/>
      <w:marBottom w:val="0"/>
      <w:divBdr>
        <w:top w:val="none" w:sz="0" w:space="0" w:color="auto"/>
        <w:left w:val="none" w:sz="0" w:space="0" w:color="auto"/>
        <w:bottom w:val="none" w:sz="0" w:space="0" w:color="auto"/>
        <w:right w:val="none" w:sz="0" w:space="0" w:color="auto"/>
      </w:divBdr>
    </w:div>
    <w:div w:id="1415661639">
      <w:bodyDiv w:val="1"/>
      <w:marLeft w:val="0"/>
      <w:marRight w:val="0"/>
      <w:marTop w:val="0"/>
      <w:marBottom w:val="0"/>
      <w:divBdr>
        <w:top w:val="none" w:sz="0" w:space="0" w:color="auto"/>
        <w:left w:val="none" w:sz="0" w:space="0" w:color="auto"/>
        <w:bottom w:val="none" w:sz="0" w:space="0" w:color="auto"/>
        <w:right w:val="none" w:sz="0" w:space="0" w:color="auto"/>
      </w:divBdr>
    </w:div>
    <w:div w:id="1661034040">
      <w:bodyDiv w:val="1"/>
      <w:marLeft w:val="0"/>
      <w:marRight w:val="0"/>
      <w:marTop w:val="0"/>
      <w:marBottom w:val="0"/>
      <w:divBdr>
        <w:top w:val="none" w:sz="0" w:space="0" w:color="auto"/>
        <w:left w:val="none" w:sz="0" w:space="0" w:color="auto"/>
        <w:bottom w:val="none" w:sz="0" w:space="0" w:color="auto"/>
        <w:right w:val="none" w:sz="0" w:space="0" w:color="auto"/>
      </w:divBdr>
    </w:div>
    <w:div w:id="1710297465">
      <w:bodyDiv w:val="1"/>
      <w:marLeft w:val="0"/>
      <w:marRight w:val="0"/>
      <w:marTop w:val="0"/>
      <w:marBottom w:val="0"/>
      <w:divBdr>
        <w:top w:val="none" w:sz="0" w:space="0" w:color="auto"/>
        <w:left w:val="none" w:sz="0" w:space="0" w:color="auto"/>
        <w:bottom w:val="none" w:sz="0" w:space="0" w:color="auto"/>
        <w:right w:val="none" w:sz="0" w:space="0" w:color="auto"/>
      </w:divBdr>
    </w:div>
    <w:div w:id="1762220588">
      <w:bodyDiv w:val="1"/>
      <w:marLeft w:val="0"/>
      <w:marRight w:val="0"/>
      <w:marTop w:val="0"/>
      <w:marBottom w:val="0"/>
      <w:divBdr>
        <w:top w:val="none" w:sz="0" w:space="0" w:color="auto"/>
        <w:left w:val="none" w:sz="0" w:space="0" w:color="auto"/>
        <w:bottom w:val="none" w:sz="0" w:space="0" w:color="auto"/>
        <w:right w:val="none" w:sz="0" w:space="0" w:color="auto"/>
      </w:divBdr>
    </w:div>
    <w:div w:id="1850868059">
      <w:bodyDiv w:val="1"/>
      <w:marLeft w:val="0"/>
      <w:marRight w:val="0"/>
      <w:marTop w:val="0"/>
      <w:marBottom w:val="0"/>
      <w:divBdr>
        <w:top w:val="none" w:sz="0" w:space="0" w:color="auto"/>
        <w:left w:val="none" w:sz="0" w:space="0" w:color="auto"/>
        <w:bottom w:val="none" w:sz="0" w:space="0" w:color="auto"/>
        <w:right w:val="none" w:sz="0" w:space="0" w:color="auto"/>
      </w:divBdr>
    </w:div>
    <w:div w:id="1854880507">
      <w:bodyDiv w:val="1"/>
      <w:marLeft w:val="0"/>
      <w:marRight w:val="0"/>
      <w:marTop w:val="0"/>
      <w:marBottom w:val="0"/>
      <w:divBdr>
        <w:top w:val="none" w:sz="0" w:space="0" w:color="auto"/>
        <w:left w:val="none" w:sz="0" w:space="0" w:color="auto"/>
        <w:bottom w:val="none" w:sz="0" w:space="0" w:color="auto"/>
        <w:right w:val="none" w:sz="0" w:space="0" w:color="auto"/>
      </w:divBdr>
    </w:div>
    <w:div w:id="1960380135">
      <w:bodyDiv w:val="1"/>
      <w:marLeft w:val="0"/>
      <w:marRight w:val="0"/>
      <w:marTop w:val="0"/>
      <w:marBottom w:val="0"/>
      <w:divBdr>
        <w:top w:val="none" w:sz="0" w:space="0" w:color="auto"/>
        <w:left w:val="none" w:sz="0" w:space="0" w:color="auto"/>
        <w:bottom w:val="none" w:sz="0" w:space="0" w:color="auto"/>
        <w:right w:val="none" w:sz="0" w:space="0" w:color="auto"/>
      </w:divBdr>
    </w:div>
    <w:div w:id="20147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1664</Words>
  <Characters>7655</Characters>
  <Application>Microsoft Office Word</Application>
  <DocSecurity>0</DocSecurity>
  <Lines>3827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2019-03-12T06:31:00Z</cp:lastPrinted>
  <dcterms:created xsi:type="dcterms:W3CDTF">2020-01-22T11:35:00Z</dcterms:created>
  <dcterms:modified xsi:type="dcterms:W3CDTF">2020-01-22T11:45:00Z</dcterms:modified>
</cp:coreProperties>
</file>