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05" w:rsidRDefault="00C26C05" w:rsidP="00C26C05">
      <w:pPr>
        <w:rPr>
          <w:szCs w:val="28"/>
          <w:lang w:val="en-US"/>
        </w:rPr>
      </w:pPr>
    </w:p>
    <w:p w:rsidR="00C26C05" w:rsidRDefault="00C26C05" w:rsidP="00C26C05">
      <w:pPr>
        <w:rPr>
          <w:szCs w:val="28"/>
          <w:lang w:val="en-US"/>
        </w:rPr>
      </w:pPr>
    </w:p>
    <w:p w:rsidR="00C26C05" w:rsidRPr="00C26C05" w:rsidRDefault="00C26C05" w:rsidP="00C26C05">
      <w:pPr>
        <w:rPr>
          <w:szCs w:val="28"/>
          <w:lang w:val="en-US"/>
        </w:rPr>
      </w:pPr>
      <w:r w:rsidRPr="00C26C05">
        <w:rPr>
          <w:szCs w:val="28"/>
          <w:lang w:val="en-US"/>
        </w:rPr>
        <w:t xml:space="preserve">To: </w:t>
      </w:r>
      <w:proofErr w:type="spellStart"/>
      <w:r w:rsidRPr="00C26C05">
        <w:rPr>
          <w:szCs w:val="28"/>
          <w:lang w:val="en-US"/>
        </w:rPr>
        <w:t>Cherine</w:t>
      </w:r>
      <w:proofErr w:type="spellEnd"/>
      <w:r w:rsidRPr="00C26C05">
        <w:rPr>
          <w:szCs w:val="28"/>
          <w:lang w:val="en-US"/>
        </w:rPr>
        <w:t xml:space="preserve"> </w:t>
      </w:r>
      <w:proofErr w:type="spellStart"/>
      <w:r w:rsidRPr="00C26C05">
        <w:rPr>
          <w:szCs w:val="28"/>
          <w:lang w:val="en-US"/>
        </w:rPr>
        <w:t>Chalaby</w:t>
      </w:r>
      <w:proofErr w:type="spellEnd"/>
      <w:r w:rsidRPr="00C26C05">
        <w:rPr>
          <w:szCs w:val="28"/>
          <w:lang w:val="en-US"/>
        </w:rPr>
        <w:t>, Chair of the ICANN Board of Directors</w:t>
      </w:r>
    </w:p>
    <w:p w:rsidR="00C26C05" w:rsidRPr="00C26C05" w:rsidRDefault="00C26C05" w:rsidP="00C26C05">
      <w:pPr>
        <w:rPr>
          <w:szCs w:val="28"/>
          <w:lang w:val="en-US"/>
        </w:rPr>
      </w:pPr>
    </w:p>
    <w:p w:rsidR="00C26C05" w:rsidRPr="00C26C05" w:rsidRDefault="00C26C05" w:rsidP="00C26C05">
      <w:pPr>
        <w:rPr>
          <w:szCs w:val="28"/>
          <w:lang w:val="en-US"/>
        </w:rPr>
      </w:pPr>
      <w:r w:rsidRPr="00C26C05">
        <w:rPr>
          <w:szCs w:val="28"/>
          <w:lang w:val="en-US"/>
        </w:rPr>
        <w:t xml:space="preserve">Cc: Chris Disspain, Mike Silber, </w:t>
      </w:r>
      <w:proofErr w:type="spellStart"/>
      <w:r w:rsidRPr="00C26C05">
        <w:rPr>
          <w:szCs w:val="28"/>
          <w:lang w:val="en-US"/>
        </w:rPr>
        <w:t>G</w:t>
      </w:r>
      <w:r>
        <w:rPr>
          <w:szCs w:val="28"/>
          <w:lang w:val="en-US"/>
        </w:rPr>
        <w:t>ö</w:t>
      </w:r>
      <w:r w:rsidRPr="00C26C05">
        <w:rPr>
          <w:szCs w:val="28"/>
          <w:lang w:val="en-US"/>
        </w:rPr>
        <w:t>ran</w:t>
      </w:r>
      <w:proofErr w:type="spellEnd"/>
      <w:r w:rsidRPr="00C26C05">
        <w:rPr>
          <w:szCs w:val="28"/>
          <w:lang w:val="en-US"/>
        </w:rPr>
        <w:t xml:space="preserve"> Marby</w:t>
      </w:r>
    </w:p>
    <w:p w:rsidR="00C26C05" w:rsidRDefault="00C26C05" w:rsidP="00C26C05">
      <w:pPr>
        <w:rPr>
          <w:szCs w:val="28"/>
          <w:lang w:val="en-US"/>
        </w:rPr>
      </w:pPr>
    </w:p>
    <w:p w:rsidR="00395F0F" w:rsidRDefault="00395F0F" w:rsidP="00C26C05">
      <w:pPr>
        <w:rPr>
          <w:szCs w:val="28"/>
          <w:lang w:val="en-US"/>
        </w:rPr>
      </w:pPr>
    </w:p>
    <w:p w:rsidR="00395F0F" w:rsidRDefault="00395F0F" w:rsidP="00C26C05">
      <w:pPr>
        <w:rPr>
          <w:szCs w:val="28"/>
          <w:lang w:val="en-US"/>
        </w:rPr>
      </w:pPr>
    </w:p>
    <w:p w:rsidR="00395F0F" w:rsidRPr="00C26C05" w:rsidRDefault="00395F0F" w:rsidP="00C26C05">
      <w:pPr>
        <w:rPr>
          <w:szCs w:val="28"/>
          <w:lang w:val="en-US"/>
        </w:rPr>
      </w:pPr>
    </w:p>
    <w:p w:rsidR="00C26C05" w:rsidRDefault="00C26C05" w:rsidP="00C26C05">
      <w:pPr>
        <w:rPr>
          <w:szCs w:val="28"/>
          <w:lang w:val="en-US"/>
        </w:rPr>
      </w:pPr>
      <w:r w:rsidRPr="00C26C05">
        <w:rPr>
          <w:szCs w:val="28"/>
          <w:lang w:val="en-US"/>
        </w:rPr>
        <w:t xml:space="preserve">Dear </w:t>
      </w:r>
      <w:proofErr w:type="spellStart"/>
      <w:r w:rsidRPr="00C26C05">
        <w:rPr>
          <w:szCs w:val="28"/>
          <w:lang w:val="en-US"/>
        </w:rPr>
        <w:t>Cherine</w:t>
      </w:r>
      <w:proofErr w:type="spellEnd"/>
      <w:r>
        <w:rPr>
          <w:szCs w:val="28"/>
          <w:lang w:val="en-US"/>
        </w:rPr>
        <w:t>:</w:t>
      </w:r>
    </w:p>
    <w:p w:rsidR="00C26C05" w:rsidRPr="00C26C05" w:rsidRDefault="00C26C05" w:rsidP="00C26C05">
      <w:pPr>
        <w:rPr>
          <w:szCs w:val="28"/>
          <w:lang w:val="en-US"/>
        </w:rPr>
      </w:pPr>
    </w:p>
    <w:p w:rsidR="00C26C05" w:rsidRDefault="00C26C05" w:rsidP="00C26C05">
      <w:pPr>
        <w:rPr>
          <w:szCs w:val="28"/>
          <w:lang w:val="en-US"/>
        </w:rPr>
      </w:pPr>
      <w:r>
        <w:rPr>
          <w:szCs w:val="28"/>
          <w:lang w:val="en-US"/>
        </w:rPr>
        <w:t>As a</w:t>
      </w:r>
      <w:r w:rsidRPr="00C26C05">
        <w:rPr>
          <w:szCs w:val="28"/>
          <w:lang w:val="en-US"/>
        </w:rPr>
        <w:t xml:space="preserve"> follow-up from my letter to the </w:t>
      </w:r>
      <w:r>
        <w:rPr>
          <w:szCs w:val="28"/>
          <w:lang w:val="en-US"/>
        </w:rPr>
        <w:t>C</w:t>
      </w:r>
      <w:r w:rsidRPr="00C26C05">
        <w:rPr>
          <w:szCs w:val="28"/>
          <w:lang w:val="en-US"/>
        </w:rPr>
        <w:t xml:space="preserve">hair of the ICANN Board of Directors dated 30 January 2017, I request the ICANN Board of Directors to discuss and adopt the ccNSO IDN ccTLD Policy recommendations. </w:t>
      </w:r>
    </w:p>
    <w:p w:rsidR="00C26C05" w:rsidRDefault="00C26C05" w:rsidP="00C26C05">
      <w:pPr>
        <w:rPr>
          <w:szCs w:val="28"/>
          <w:lang w:val="en-US"/>
        </w:rPr>
      </w:pPr>
    </w:p>
    <w:p w:rsidR="00C26C05" w:rsidRDefault="00C26C05" w:rsidP="00C26C05">
      <w:pPr>
        <w:rPr>
          <w:szCs w:val="28"/>
          <w:lang w:val="en-US"/>
        </w:rPr>
      </w:pPr>
      <w:r w:rsidRPr="00C26C05">
        <w:rPr>
          <w:szCs w:val="28"/>
          <w:lang w:val="en-US"/>
        </w:rPr>
        <w:t>The proposed policy was submitted to the ICANN Board in September 2013 and now, with conclusion of the 3</w:t>
      </w:r>
      <w:r w:rsidRPr="00C26C05">
        <w:rPr>
          <w:szCs w:val="28"/>
          <w:vertAlign w:val="superscript"/>
          <w:lang w:val="en-US"/>
        </w:rPr>
        <w:t>rd</w:t>
      </w:r>
      <w:r w:rsidRPr="00C26C05">
        <w:rPr>
          <w:szCs w:val="28"/>
          <w:lang w:val="en-US"/>
        </w:rPr>
        <w:t xml:space="preserve"> review of the Fast Track process (March 2015) and the upcoming implementation of the related proposed guidance on and refinement of the Fast Track Methodology, the ccNSO Council believes that the experimental Fast Track should be replaced by the overall policy and its implementation. </w:t>
      </w:r>
    </w:p>
    <w:p w:rsidR="00C26C05" w:rsidRDefault="00C26C05" w:rsidP="00C26C05">
      <w:pPr>
        <w:rPr>
          <w:szCs w:val="28"/>
          <w:lang w:val="en-US"/>
        </w:rPr>
      </w:pPr>
    </w:p>
    <w:p w:rsidR="00C26C05" w:rsidRPr="00C26C05" w:rsidRDefault="00C26C05" w:rsidP="00C26C05">
      <w:pPr>
        <w:rPr>
          <w:szCs w:val="28"/>
          <w:lang w:val="en-US"/>
        </w:rPr>
      </w:pPr>
      <w:r w:rsidRPr="00C26C05">
        <w:rPr>
          <w:szCs w:val="28"/>
          <w:lang w:val="en-US"/>
        </w:rPr>
        <w:t>Further, the</w:t>
      </w:r>
      <w:r>
        <w:rPr>
          <w:szCs w:val="28"/>
          <w:lang w:val="en-US"/>
        </w:rPr>
        <w:t xml:space="preserve"> ccNSO </w:t>
      </w:r>
      <w:r w:rsidRPr="00C26C05">
        <w:rPr>
          <w:szCs w:val="28"/>
          <w:lang w:val="en-US"/>
        </w:rPr>
        <w:t xml:space="preserve">Council believes that future refinements and policy needs should be addressed through the overall policy, including, but not limited to, potential ccNSO policy efforts related to </w:t>
      </w:r>
      <w:r>
        <w:rPr>
          <w:szCs w:val="28"/>
          <w:lang w:val="en-US"/>
        </w:rPr>
        <w:t>e</w:t>
      </w:r>
      <w:r w:rsidRPr="00C26C05">
        <w:rPr>
          <w:szCs w:val="28"/>
          <w:lang w:val="en-US"/>
        </w:rPr>
        <w:t>moji as second level domains.</w:t>
      </w:r>
    </w:p>
    <w:p w:rsidR="00395F0F" w:rsidRDefault="00395F0F" w:rsidP="00C26C05">
      <w:pPr>
        <w:rPr>
          <w:szCs w:val="28"/>
          <w:lang w:val="en-US"/>
        </w:rPr>
      </w:pPr>
    </w:p>
    <w:p w:rsidR="00395F0F" w:rsidRDefault="00395F0F" w:rsidP="00C26C05">
      <w:pPr>
        <w:rPr>
          <w:szCs w:val="28"/>
          <w:lang w:val="en-US"/>
        </w:rPr>
      </w:pPr>
    </w:p>
    <w:p w:rsidR="00395F0F" w:rsidRDefault="00395F0F" w:rsidP="00C26C05">
      <w:pPr>
        <w:rPr>
          <w:szCs w:val="28"/>
          <w:lang w:val="en-US"/>
        </w:rPr>
      </w:pPr>
    </w:p>
    <w:p w:rsidR="00C26C05" w:rsidRPr="00C26C05" w:rsidRDefault="00C26C05" w:rsidP="00C26C05">
      <w:pPr>
        <w:rPr>
          <w:szCs w:val="28"/>
          <w:lang w:val="en-US"/>
        </w:rPr>
      </w:pPr>
      <w:bookmarkStart w:id="0" w:name="_GoBack"/>
      <w:bookmarkEnd w:id="0"/>
      <w:r w:rsidRPr="00C26C05">
        <w:rPr>
          <w:szCs w:val="28"/>
          <w:lang w:val="en-US"/>
        </w:rPr>
        <w:t>On behalf of the ccNSO</w:t>
      </w:r>
      <w:r>
        <w:rPr>
          <w:szCs w:val="28"/>
          <w:lang w:val="en-US"/>
        </w:rPr>
        <w:t xml:space="preserve"> Council,</w:t>
      </w:r>
    </w:p>
    <w:p w:rsidR="00C26C05" w:rsidRPr="00C26C05" w:rsidRDefault="00C26C05" w:rsidP="00C26C05">
      <w:pPr>
        <w:rPr>
          <w:szCs w:val="28"/>
          <w:lang w:val="en-US"/>
        </w:rPr>
      </w:pPr>
      <w:r w:rsidRPr="00C26C05">
        <w:rPr>
          <w:szCs w:val="28"/>
          <w:lang w:val="en-US"/>
        </w:rPr>
        <w:t> </w:t>
      </w:r>
    </w:p>
    <w:p w:rsidR="00395F0F" w:rsidRDefault="00395F0F" w:rsidP="00C26C05">
      <w:pPr>
        <w:rPr>
          <w:szCs w:val="28"/>
          <w:lang w:val="en-US"/>
        </w:rPr>
      </w:pPr>
    </w:p>
    <w:p w:rsidR="00C26C05" w:rsidRPr="00C26C05" w:rsidRDefault="00C26C05" w:rsidP="00C26C05">
      <w:pPr>
        <w:rPr>
          <w:szCs w:val="28"/>
          <w:lang w:val="en-US"/>
        </w:rPr>
      </w:pPr>
      <w:r w:rsidRPr="00C26C05">
        <w:rPr>
          <w:szCs w:val="28"/>
          <w:lang w:val="en-US"/>
        </w:rPr>
        <w:t> </w:t>
      </w:r>
    </w:p>
    <w:p w:rsidR="00C26C05" w:rsidRPr="00C26C05" w:rsidRDefault="00C26C05" w:rsidP="00C26C05">
      <w:pPr>
        <w:rPr>
          <w:szCs w:val="28"/>
          <w:lang w:val="en-US"/>
        </w:rPr>
      </w:pPr>
      <w:r w:rsidRPr="00C26C05">
        <w:rPr>
          <w:szCs w:val="28"/>
          <w:lang w:val="en-US"/>
        </w:rPr>
        <w:t>Katrina Sataki,</w:t>
      </w:r>
    </w:p>
    <w:p w:rsidR="00C26C05" w:rsidRPr="00C26C05" w:rsidRDefault="00C26C05" w:rsidP="00C26C05">
      <w:pPr>
        <w:rPr>
          <w:szCs w:val="28"/>
          <w:lang w:val="en-US"/>
        </w:rPr>
      </w:pPr>
      <w:r w:rsidRPr="00C26C05">
        <w:rPr>
          <w:szCs w:val="28"/>
          <w:lang w:val="en-US"/>
        </w:rPr>
        <w:t>Chair</w:t>
      </w:r>
    </w:p>
    <w:p w:rsidR="00C26C05" w:rsidRDefault="00C26C05" w:rsidP="00C26C05">
      <w:pPr>
        <w:rPr>
          <w:szCs w:val="28"/>
          <w:lang w:val="en-US"/>
        </w:rPr>
      </w:pPr>
    </w:p>
    <w:p w:rsidR="00410705" w:rsidRPr="00C26C05" w:rsidRDefault="00410705">
      <w:pPr>
        <w:rPr>
          <w:sz w:val="22"/>
        </w:rPr>
      </w:pPr>
    </w:p>
    <w:sectPr w:rsidR="00410705" w:rsidRPr="00C26C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3496D"/>
    <w:multiLevelType w:val="hybridMultilevel"/>
    <w:tmpl w:val="4C58398A"/>
    <w:lvl w:ilvl="0" w:tplc="3B1C26DC">
      <w:start w:val="3"/>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1C19F6"/>
    <w:multiLevelType w:val="hybridMultilevel"/>
    <w:tmpl w:val="2C30B250"/>
    <w:lvl w:ilvl="0" w:tplc="3B1C26DC">
      <w:start w:val="3"/>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05"/>
    <w:rsid w:val="000C6EC7"/>
    <w:rsid w:val="00395F0F"/>
    <w:rsid w:val="00410705"/>
    <w:rsid w:val="006D5A6E"/>
    <w:rsid w:val="00C26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FE37D-6B2E-4D94-A3FC-C9DAFE2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C05"/>
    <w:pPr>
      <w:spacing w:after="0" w:line="240" w:lineRule="auto"/>
    </w:pPr>
    <w:rPr>
      <w:rFonts w:ascii="Calibri" w:hAnsi="Calibri"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C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Sataki</dc:creator>
  <cp:keywords/>
  <dc:description/>
  <cp:lastModifiedBy>Katrina Sataki</cp:lastModifiedBy>
  <cp:revision>3</cp:revision>
  <dcterms:created xsi:type="dcterms:W3CDTF">2018-01-09T10:06:00Z</dcterms:created>
  <dcterms:modified xsi:type="dcterms:W3CDTF">2018-01-09T10:07:00Z</dcterms:modified>
</cp:coreProperties>
</file>