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23AB8" w14:textId="551DEA8F" w:rsidR="009D7D01" w:rsidRPr="00642983" w:rsidRDefault="009417DF">
      <w:pPr>
        <w:widowControl w:val="0"/>
        <w:jc w:val="center"/>
        <w:outlineLvl w:val="0"/>
        <w:rPr>
          <w:rFonts w:asciiTheme="minorHAnsi" w:hAnsiTheme="minorHAnsi" w:cstheme="minorHAnsi"/>
          <w:b/>
          <w:bCs/>
          <w:lang w:val="en-US"/>
        </w:rPr>
      </w:pPr>
      <w:r>
        <w:rPr>
          <w:rFonts w:asciiTheme="minorHAnsi" w:hAnsiTheme="minorHAnsi" w:cstheme="minorHAnsi"/>
          <w:b/>
          <w:bCs/>
        </w:rPr>
        <w:t xml:space="preserve">Agenda </w:t>
      </w:r>
      <w:r w:rsidR="00642983">
        <w:rPr>
          <w:rFonts w:asciiTheme="minorHAnsi" w:hAnsiTheme="minorHAnsi" w:cstheme="minorHAnsi"/>
          <w:b/>
          <w:bCs/>
          <w:lang w:val="en-US"/>
        </w:rPr>
        <w:t>and Draft Resolutions</w:t>
      </w:r>
    </w:p>
    <w:p w14:paraId="5A835CD0" w14:textId="69A2EC6E" w:rsidR="009D7D01" w:rsidRPr="00C64D79" w:rsidRDefault="009417DF">
      <w:pPr>
        <w:widowControl w:val="0"/>
        <w:jc w:val="center"/>
        <w:outlineLvl w:val="0"/>
        <w:rPr>
          <w:rFonts w:asciiTheme="minorHAnsi" w:hAnsiTheme="minorHAnsi" w:cstheme="minorHAnsi"/>
          <w:b/>
          <w:bCs/>
          <w:lang w:val="en-US"/>
        </w:rPr>
      </w:pPr>
      <w:r>
        <w:rPr>
          <w:rFonts w:asciiTheme="minorHAnsi" w:hAnsiTheme="minorHAnsi" w:cstheme="minorHAnsi"/>
          <w:b/>
          <w:bCs/>
        </w:rPr>
        <w:t>ccNSO Council Meeting 16</w:t>
      </w:r>
      <w:r w:rsidR="00C64D79">
        <w:rPr>
          <w:rFonts w:asciiTheme="minorHAnsi" w:hAnsiTheme="minorHAnsi" w:cstheme="minorHAnsi"/>
          <w:b/>
          <w:bCs/>
          <w:lang w:val="en-US"/>
        </w:rPr>
        <w:t>7</w:t>
      </w:r>
    </w:p>
    <w:p w14:paraId="7C8C8BB3" w14:textId="7A99E326" w:rsidR="009D7D01" w:rsidRDefault="00EF312E">
      <w:pPr>
        <w:widowControl w:val="0"/>
        <w:jc w:val="center"/>
        <w:outlineLvl w:val="0"/>
        <w:rPr>
          <w:rFonts w:asciiTheme="minorHAnsi" w:hAnsiTheme="minorHAnsi" w:cstheme="minorHAnsi"/>
          <w:i/>
        </w:rPr>
      </w:pPr>
      <w:r>
        <w:rPr>
          <w:rFonts w:asciiTheme="minorHAnsi" w:hAnsiTheme="minorHAnsi" w:cstheme="minorHAnsi"/>
          <w:i/>
          <w:lang w:val="en-US"/>
        </w:rPr>
        <w:t>19 November</w:t>
      </w:r>
      <w:r w:rsidR="009417DF">
        <w:rPr>
          <w:rFonts w:asciiTheme="minorHAnsi" w:hAnsiTheme="minorHAnsi" w:cstheme="minorHAnsi"/>
          <w:i/>
        </w:rPr>
        <w:t xml:space="preserve"> 2020</w:t>
      </w:r>
    </w:p>
    <w:p w14:paraId="0DF7AA70" w14:textId="415FB0EA" w:rsidR="009417DF" w:rsidRPr="009417DF" w:rsidRDefault="009417DF">
      <w:pPr>
        <w:widowControl w:val="0"/>
        <w:jc w:val="center"/>
        <w:outlineLvl w:val="0"/>
        <w:rPr>
          <w:rFonts w:asciiTheme="minorHAnsi" w:hAnsiTheme="minorHAnsi" w:cstheme="minorHAnsi"/>
          <w:i/>
          <w:lang w:val="en-US"/>
        </w:rPr>
      </w:pPr>
      <w:r>
        <w:rPr>
          <w:rFonts w:asciiTheme="minorHAnsi" w:hAnsiTheme="minorHAnsi" w:cstheme="minorHAnsi"/>
          <w:i/>
          <w:lang w:val="en-US"/>
        </w:rPr>
        <w:t>12.</w:t>
      </w:r>
      <w:r w:rsidR="00EF312E">
        <w:rPr>
          <w:rFonts w:asciiTheme="minorHAnsi" w:hAnsiTheme="minorHAnsi" w:cstheme="minorHAnsi"/>
          <w:i/>
          <w:lang w:val="en-US"/>
        </w:rPr>
        <w:t>0</w:t>
      </w:r>
      <w:r>
        <w:rPr>
          <w:rFonts w:asciiTheme="minorHAnsi" w:hAnsiTheme="minorHAnsi" w:cstheme="minorHAnsi"/>
          <w:i/>
          <w:lang w:val="en-US"/>
        </w:rPr>
        <w:t>0</w:t>
      </w:r>
      <w:r w:rsidR="00EF312E">
        <w:rPr>
          <w:rFonts w:asciiTheme="minorHAnsi" w:hAnsiTheme="minorHAnsi" w:cstheme="minorHAnsi"/>
          <w:i/>
          <w:lang w:val="en-US"/>
        </w:rPr>
        <w:t xml:space="preserve"> (noon)</w:t>
      </w:r>
      <w:r>
        <w:rPr>
          <w:rFonts w:asciiTheme="minorHAnsi" w:hAnsiTheme="minorHAnsi" w:cstheme="minorHAnsi"/>
          <w:i/>
          <w:lang w:val="en-US"/>
        </w:rPr>
        <w:t xml:space="preserve"> UTC</w:t>
      </w:r>
    </w:p>
    <w:p w14:paraId="36D840B3" w14:textId="77777777" w:rsidR="009D7D01" w:rsidRDefault="009417DF">
      <w:pPr>
        <w:widowControl w:val="0"/>
        <w:jc w:val="center"/>
        <w:outlineLvl w:val="0"/>
        <w:rPr>
          <w:rFonts w:asciiTheme="minorHAnsi" w:hAnsiTheme="minorHAnsi" w:cstheme="minorHAnsi"/>
          <w:i/>
        </w:rPr>
      </w:pPr>
      <w:r>
        <w:rPr>
          <w:rFonts w:asciiTheme="minorHAnsi" w:hAnsiTheme="minorHAnsi" w:cstheme="minorHAnsi"/>
        </w:rPr>
        <w:tab/>
      </w:r>
    </w:p>
    <w:p w14:paraId="2136D172" w14:textId="77777777" w:rsidR="009D7D01" w:rsidRDefault="009D7D01">
      <w:pPr>
        <w:pStyle w:val="ListParagraph"/>
        <w:rPr>
          <w:rFonts w:cstheme="minorHAnsi"/>
          <w:b/>
          <w:bCs/>
        </w:rPr>
      </w:pPr>
    </w:p>
    <w:p w14:paraId="4F0DC1A7" w14:textId="77777777" w:rsidR="009D7D01" w:rsidRDefault="009417DF">
      <w:pPr>
        <w:pStyle w:val="ListParagraph"/>
        <w:numPr>
          <w:ilvl w:val="0"/>
          <w:numId w:val="1"/>
        </w:numPr>
        <w:rPr>
          <w:rFonts w:cstheme="minorHAnsi"/>
          <w:b/>
          <w:sz w:val="22"/>
          <w:szCs w:val="22"/>
        </w:rPr>
      </w:pPr>
      <w:r>
        <w:rPr>
          <w:rFonts w:cstheme="minorHAnsi"/>
          <w:b/>
          <w:sz w:val="22"/>
          <w:szCs w:val="22"/>
        </w:rPr>
        <w:t>Welcome and roll call</w:t>
      </w:r>
    </w:p>
    <w:p w14:paraId="5DCB0932" w14:textId="77777777" w:rsidR="009D7D01" w:rsidRDefault="009D7D01">
      <w:pPr>
        <w:rPr>
          <w:rFonts w:asciiTheme="minorHAnsi" w:hAnsiTheme="minorHAnsi" w:cstheme="minorHAnsi"/>
          <w:b/>
          <w:sz w:val="22"/>
          <w:szCs w:val="22"/>
        </w:rPr>
      </w:pPr>
    </w:p>
    <w:p w14:paraId="512CA1B9" w14:textId="77777777" w:rsidR="009D7D01" w:rsidRDefault="009417DF">
      <w:pPr>
        <w:pStyle w:val="ListParagraph"/>
        <w:numPr>
          <w:ilvl w:val="0"/>
          <w:numId w:val="1"/>
        </w:numPr>
        <w:rPr>
          <w:rFonts w:cstheme="minorHAnsi"/>
          <w:b/>
          <w:sz w:val="22"/>
          <w:szCs w:val="22"/>
        </w:rPr>
      </w:pPr>
      <w:r>
        <w:rPr>
          <w:rFonts w:cstheme="minorHAnsi"/>
          <w:b/>
          <w:sz w:val="22"/>
          <w:szCs w:val="22"/>
        </w:rPr>
        <w:t>Minutes &amp; Action Items</w:t>
      </w:r>
    </w:p>
    <w:p w14:paraId="0A4FD166" w14:textId="5B0A237B" w:rsidR="009D7D01" w:rsidRPr="00DB2D65" w:rsidRDefault="009417DF" w:rsidP="00DB2D65">
      <w:pPr>
        <w:pStyle w:val="ListParagraph"/>
        <w:numPr>
          <w:ilvl w:val="1"/>
          <w:numId w:val="1"/>
        </w:numPr>
        <w:rPr>
          <w:rFonts w:cstheme="minorHAnsi"/>
          <w:b/>
          <w:iCs/>
          <w:sz w:val="22"/>
          <w:szCs w:val="22"/>
        </w:rPr>
      </w:pPr>
      <w:r>
        <w:rPr>
          <w:rFonts w:cstheme="minorHAnsi"/>
          <w:b/>
          <w:i/>
          <w:sz w:val="22"/>
          <w:szCs w:val="22"/>
        </w:rPr>
        <w:t>Minutes Meeting 16</w:t>
      </w:r>
      <w:r w:rsidR="00EF312E">
        <w:rPr>
          <w:rFonts w:cstheme="minorHAnsi"/>
          <w:b/>
          <w:i/>
          <w:sz w:val="22"/>
          <w:szCs w:val="22"/>
        </w:rPr>
        <w:t>6</w:t>
      </w:r>
      <w:r w:rsidR="00F4440C">
        <w:rPr>
          <w:rFonts w:cstheme="minorHAnsi"/>
          <w:b/>
          <w:i/>
          <w:sz w:val="22"/>
          <w:szCs w:val="22"/>
        </w:rPr>
        <w:t>.</w:t>
      </w:r>
    </w:p>
    <w:p w14:paraId="0FCE820A" w14:textId="3D41096E" w:rsidR="009D7D01" w:rsidRDefault="009417DF" w:rsidP="00DB2D65">
      <w:pPr>
        <w:pStyle w:val="ListParagraph"/>
        <w:numPr>
          <w:ilvl w:val="1"/>
          <w:numId w:val="1"/>
        </w:numPr>
        <w:rPr>
          <w:rFonts w:cstheme="minorHAnsi"/>
          <w:b/>
          <w:i/>
          <w:sz w:val="22"/>
          <w:szCs w:val="22"/>
        </w:rPr>
      </w:pPr>
      <w:r w:rsidRPr="00DB2D65">
        <w:rPr>
          <w:rFonts w:cstheme="minorHAnsi"/>
          <w:b/>
          <w:i/>
          <w:sz w:val="22"/>
          <w:szCs w:val="22"/>
        </w:rPr>
        <w:t xml:space="preserve">Action items and To-do’s, if </w:t>
      </w:r>
      <w:r w:rsidR="00DB2D65">
        <w:rPr>
          <w:rFonts w:cstheme="minorHAnsi"/>
          <w:b/>
          <w:i/>
          <w:sz w:val="22"/>
          <w:szCs w:val="22"/>
        </w:rPr>
        <w:t xml:space="preserve">any </w:t>
      </w:r>
    </w:p>
    <w:p w14:paraId="7E206998" w14:textId="2515772F"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Pr="00A85F0B">
        <w:rPr>
          <w:rFonts w:ascii="Calibri" w:hAnsi="Calibri" w:cs="Calibri"/>
          <w:b/>
          <w:bCs/>
          <w:color w:val="000000"/>
          <w:sz w:val="22"/>
          <w:szCs w:val="22"/>
          <w:lang w:val="en-US"/>
        </w:rPr>
        <w:t>6</w:t>
      </w:r>
      <w:r w:rsidRPr="00A85F0B">
        <w:rPr>
          <w:rFonts w:ascii="Calibri" w:hAnsi="Calibri" w:cs="Calibri"/>
          <w:b/>
          <w:bCs/>
          <w:color w:val="000000"/>
          <w:sz w:val="22"/>
          <w:szCs w:val="22"/>
        </w:rPr>
        <w:t>-01</w:t>
      </w:r>
      <w:r>
        <w:rPr>
          <w:rFonts w:ascii="Calibri" w:hAnsi="Calibri" w:cs="Calibri"/>
          <w:b/>
          <w:bCs/>
          <w:color w:val="000000"/>
          <w:sz w:val="22"/>
          <w:szCs w:val="22"/>
          <w:lang w:val="en-US"/>
        </w:rPr>
        <w:t>.</w:t>
      </w:r>
    </w:p>
    <w:p w14:paraId="3C7FEDC5" w14:textId="717D0276"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color w:val="000000"/>
          <w:sz w:val="22"/>
          <w:szCs w:val="22"/>
        </w:rPr>
        <w:t xml:space="preserve">Bart Boswinkel, as </w:t>
      </w:r>
      <w:r w:rsidR="00C46BD5">
        <w:rPr>
          <w:rFonts w:ascii="Calibri" w:hAnsi="Calibri" w:cs="Calibri"/>
          <w:color w:val="000000"/>
          <w:sz w:val="22"/>
          <w:szCs w:val="22"/>
          <w:lang w:val="en-US"/>
        </w:rPr>
        <w:t>I</w:t>
      </w:r>
      <w:r w:rsidRPr="00A85F0B">
        <w:rPr>
          <w:rFonts w:ascii="Calibri" w:hAnsi="Calibri" w:cs="Calibri"/>
          <w:color w:val="000000"/>
          <w:sz w:val="22"/>
          <w:szCs w:val="22"/>
        </w:rPr>
        <w:t xml:space="preserve">ssue </w:t>
      </w:r>
      <w:r w:rsidR="00C46BD5">
        <w:rPr>
          <w:rFonts w:ascii="Calibri" w:hAnsi="Calibri" w:cs="Calibri"/>
          <w:color w:val="000000"/>
          <w:sz w:val="22"/>
          <w:szCs w:val="22"/>
          <w:lang w:val="en-US"/>
        </w:rPr>
        <w:t>M</w:t>
      </w:r>
      <w:r w:rsidRPr="00A85F0B">
        <w:rPr>
          <w:rFonts w:ascii="Calibri" w:hAnsi="Calibri" w:cs="Calibri"/>
          <w:color w:val="000000"/>
          <w:sz w:val="22"/>
          <w:szCs w:val="22"/>
        </w:rPr>
        <w:t>anager</w:t>
      </w:r>
      <w:r w:rsidR="00C46BD5">
        <w:rPr>
          <w:rFonts w:ascii="Calibri" w:hAnsi="Calibri" w:cs="Calibri"/>
          <w:color w:val="000000"/>
          <w:sz w:val="22"/>
          <w:szCs w:val="22"/>
          <w:lang w:val="en-US"/>
        </w:rPr>
        <w:t xml:space="preserve"> of ccPDP4</w:t>
      </w:r>
      <w:r w:rsidRPr="00A85F0B">
        <w:rPr>
          <w:rFonts w:ascii="Calibri" w:hAnsi="Calibri" w:cs="Calibri"/>
          <w:color w:val="000000"/>
          <w:sz w:val="22"/>
          <w:szCs w:val="22"/>
        </w:rPr>
        <w:t xml:space="preserve">, </w:t>
      </w:r>
      <w:r w:rsidR="00C46BD5">
        <w:rPr>
          <w:rFonts w:ascii="Calibri" w:hAnsi="Calibri" w:cs="Calibri"/>
          <w:color w:val="000000"/>
          <w:sz w:val="22"/>
          <w:szCs w:val="22"/>
          <w:lang w:val="en-US"/>
        </w:rPr>
        <w:t xml:space="preserve">to </w:t>
      </w:r>
      <w:r w:rsidRPr="00A85F0B">
        <w:rPr>
          <w:rFonts w:ascii="Calibri" w:hAnsi="Calibri" w:cs="Calibri"/>
          <w:color w:val="000000"/>
          <w:sz w:val="22"/>
          <w:szCs w:val="22"/>
        </w:rPr>
        <w:t xml:space="preserve">propose a procedure to </w:t>
      </w:r>
      <w:r w:rsidR="00C46BD5">
        <w:rPr>
          <w:rFonts w:ascii="Calibri" w:hAnsi="Calibri" w:cs="Calibri"/>
          <w:color w:val="000000"/>
          <w:sz w:val="22"/>
          <w:szCs w:val="22"/>
          <w:lang w:val="en-US"/>
        </w:rPr>
        <w:t>t</w:t>
      </w:r>
      <w:r w:rsidRPr="00A85F0B">
        <w:rPr>
          <w:rFonts w:ascii="Calibri" w:hAnsi="Calibri" w:cs="Calibri"/>
          <w:color w:val="000000"/>
          <w:sz w:val="22"/>
          <w:szCs w:val="22"/>
        </w:rPr>
        <w:t xml:space="preserve">he ccPDP4 IDN Working Group </w:t>
      </w:r>
      <w:r w:rsidR="00C46BD5">
        <w:rPr>
          <w:rFonts w:ascii="Calibri" w:hAnsi="Calibri" w:cs="Calibri"/>
          <w:color w:val="000000"/>
          <w:sz w:val="22"/>
          <w:szCs w:val="22"/>
          <w:lang w:val="en-US"/>
        </w:rPr>
        <w:t>to nominate its</w:t>
      </w:r>
      <w:r w:rsidRPr="00A85F0B">
        <w:rPr>
          <w:rFonts w:ascii="Calibri" w:hAnsi="Calibri" w:cs="Calibri"/>
          <w:color w:val="000000"/>
          <w:sz w:val="22"/>
          <w:szCs w:val="22"/>
        </w:rPr>
        <w:t xml:space="preserve"> chair and vice-chair.</w:t>
      </w:r>
      <w:r>
        <w:rPr>
          <w:rFonts w:ascii="Calibri" w:hAnsi="Calibri" w:cs="Calibri"/>
          <w:color w:val="000000"/>
          <w:sz w:val="22"/>
          <w:szCs w:val="22"/>
          <w:lang w:val="en-US"/>
        </w:rPr>
        <w:t xml:space="preserve"> </w:t>
      </w:r>
      <w:r w:rsidRPr="00A85F0B">
        <w:rPr>
          <w:rFonts w:ascii="Calibri" w:hAnsi="Calibri" w:cs="Calibri"/>
          <w:b/>
          <w:bCs/>
          <w:color w:val="000000"/>
          <w:sz w:val="22"/>
          <w:szCs w:val="22"/>
          <w:lang w:val="en-US"/>
        </w:rPr>
        <w:t>Completed</w:t>
      </w:r>
    </w:p>
    <w:p w14:paraId="12D17AA8" w14:textId="77777777" w:rsidR="00A85F0B" w:rsidRPr="00A85F0B" w:rsidRDefault="00A85F0B" w:rsidP="00A85F0B">
      <w:pPr>
        <w:suppressAutoHyphens w:val="0"/>
        <w:ind w:left="1080"/>
        <w:rPr>
          <w:rFonts w:ascii="Calibri" w:hAnsi="Calibri" w:cs="Calibri"/>
          <w:color w:val="000000"/>
          <w:sz w:val="22"/>
          <w:szCs w:val="22"/>
        </w:rPr>
      </w:pPr>
      <w:r w:rsidRPr="00A85F0B">
        <w:rPr>
          <w:rFonts w:ascii="Calibri" w:hAnsi="Calibri" w:cs="Calibri"/>
          <w:color w:val="000000"/>
          <w:sz w:val="22"/>
          <w:szCs w:val="22"/>
        </w:rPr>
        <w:t> </w:t>
      </w:r>
    </w:p>
    <w:p w14:paraId="095B3B94" w14:textId="1F70E54F"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Pr="00A85F0B">
        <w:rPr>
          <w:rFonts w:ascii="Calibri" w:hAnsi="Calibri" w:cs="Calibri"/>
          <w:b/>
          <w:bCs/>
          <w:color w:val="000000"/>
          <w:sz w:val="22"/>
          <w:szCs w:val="22"/>
          <w:lang w:val="en-US"/>
        </w:rPr>
        <w:t>6</w:t>
      </w:r>
      <w:r w:rsidRPr="00A85F0B">
        <w:rPr>
          <w:rFonts w:ascii="Calibri" w:hAnsi="Calibri" w:cs="Calibri"/>
          <w:b/>
          <w:bCs/>
          <w:color w:val="000000"/>
          <w:sz w:val="22"/>
          <w:szCs w:val="22"/>
        </w:rPr>
        <w:t>-02</w:t>
      </w:r>
      <w:r>
        <w:rPr>
          <w:rFonts w:ascii="Calibri" w:hAnsi="Calibri" w:cs="Calibri"/>
          <w:b/>
          <w:bCs/>
          <w:color w:val="000000"/>
          <w:sz w:val="22"/>
          <w:szCs w:val="22"/>
          <w:lang w:val="en-US"/>
        </w:rPr>
        <w:t>.</w:t>
      </w:r>
    </w:p>
    <w:p w14:paraId="0C094741" w14:textId="63F1AFC0"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color w:val="000000"/>
          <w:sz w:val="22"/>
          <w:szCs w:val="22"/>
        </w:rPr>
        <w:t>The chair is requested to prepare a call for expression taking into account the expected skillset and other requirements based on the proposed Terms of Reference for the Community Representatives Group. As soon as the call for expression of is agreed, it should be send out as soon as requested. </w:t>
      </w:r>
      <w:r w:rsidR="00C46BD5" w:rsidRPr="00C46BD5">
        <w:rPr>
          <w:rFonts w:ascii="Calibri" w:hAnsi="Calibri" w:cs="Calibri"/>
          <w:b/>
          <w:bCs/>
          <w:color w:val="000000"/>
          <w:sz w:val="22"/>
          <w:szCs w:val="22"/>
          <w:lang w:val="en-US"/>
        </w:rPr>
        <w:t>Overtaken by events, see item 6 on the agenda</w:t>
      </w:r>
      <w:r w:rsidR="00C46BD5">
        <w:rPr>
          <w:rFonts w:ascii="Calibri" w:hAnsi="Calibri" w:cs="Calibri"/>
          <w:color w:val="000000"/>
          <w:sz w:val="22"/>
          <w:szCs w:val="22"/>
          <w:lang w:val="en-US"/>
        </w:rPr>
        <w:t xml:space="preserve">. </w:t>
      </w:r>
    </w:p>
    <w:p w14:paraId="5AFF3BB7" w14:textId="77777777" w:rsidR="00A85F0B" w:rsidRPr="00A85F0B" w:rsidRDefault="00A85F0B" w:rsidP="00A85F0B">
      <w:pPr>
        <w:suppressAutoHyphens w:val="0"/>
        <w:ind w:left="1080"/>
        <w:rPr>
          <w:rFonts w:ascii="Calibri" w:hAnsi="Calibri" w:cs="Calibri"/>
          <w:color w:val="000000"/>
          <w:sz w:val="22"/>
          <w:szCs w:val="22"/>
        </w:rPr>
      </w:pPr>
      <w:r w:rsidRPr="00A85F0B">
        <w:rPr>
          <w:rFonts w:ascii="Calibri" w:hAnsi="Calibri" w:cs="Calibri"/>
          <w:color w:val="000000"/>
          <w:sz w:val="22"/>
          <w:szCs w:val="22"/>
        </w:rPr>
        <w:t> </w:t>
      </w:r>
    </w:p>
    <w:p w14:paraId="0CA2B0AD" w14:textId="0002876A"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Pr="00A85F0B">
        <w:rPr>
          <w:rFonts w:ascii="Calibri" w:hAnsi="Calibri" w:cs="Calibri"/>
          <w:b/>
          <w:bCs/>
          <w:color w:val="000000"/>
          <w:sz w:val="22"/>
          <w:szCs w:val="22"/>
          <w:lang w:val="en-US"/>
        </w:rPr>
        <w:t>6</w:t>
      </w:r>
      <w:r w:rsidRPr="00A85F0B">
        <w:rPr>
          <w:rFonts w:ascii="Calibri" w:hAnsi="Calibri" w:cs="Calibri"/>
          <w:b/>
          <w:bCs/>
          <w:color w:val="000000"/>
          <w:sz w:val="22"/>
          <w:szCs w:val="22"/>
        </w:rPr>
        <w:t>-03</w:t>
      </w:r>
      <w:r>
        <w:rPr>
          <w:rFonts w:ascii="Calibri" w:hAnsi="Calibri" w:cs="Calibri"/>
          <w:b/>
          <w:bCs/>
          <w:color w:val="000000"/>
          <w:sz w:val="22"/>
          <w:szCs w:val="22"/>
          <w:lang w:val="en-US"/>
        </w:rPr>
        <w:t>.</w:t>
      </w:r>
    </w:p>
    <w:p w14:paraId="5860A47A" w14:textId="05B00B57"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color w:val="000000"/>
          <w:sz w:val="22"/>
          <w:szCs w:val="22"/>
        </w:rPr>
        <w:t xml:space="preserve">The Chair is requested to present the draft of the </w:t>
      </w:r>
      <w:r w:rsidR="00C46BD5">
        <w:rPr>
          <w:rFonts w:ascii="Calibri" w:hAnsi="Calibri" w:cs="Calibri"/>
          <w:color w:val="000000"/>
          <w:sz w:val="22"/>
          <w:szCs w:val="22"/>
          <w:lang w:val="en-US"/>
        </w:rPr>
        <w:t>T</w:t>
      </w:r>
      <w:r w:rsidRPr="00A85F0B">
        <w:rPr>
          <w:rFonts w:ascii="Calibri" w:hAnsi="Calibri" w:cs="Calibri"/>
          <w:color w:val="000000"/>
          <w:sz w:val="22"/>
          <w:szCs w:val="22"/>
        </w:rPr>
        <w:t>erms of Reference for the Outreach and Involvement Standing Committee at the next meeting. This committee should be tasked to oversee the list of activities in the area of Outreach and Involvement, Strategy development and communication efforts in this realm and where feasible take and consolidate other efforts of (Council) committees in this area. </w:t>
      </w:r>
      <w:r w:rsidR="00C46BD5">
        <w:rPr>
          <w:rFonts w:ascii="Calibri" w:hAnsi="Calibri" w:cs="Calibri"/>
          <w:b/>
          <w:bCs/>
          <w:color w:val="000000"/>
          <w:sz w:val="22"/>
          <w:szCs w:val="22"/>
          <w:lang w:val="en-US"/>
        </w:rPr>
        <w:t>Ongoing, see item 8 on the agenda</w:t>
      </w:r>
    </w:p>
    <w:p w14:paraId="0E92CF0A" w14:textId="77777777" w:rsidR="00A85F0B" w:rsidRPr="00A85F0B" w:rsidRDefault="00A85F0B" w:rsidP="00A85F0B">
      <w:pPr>
        <w:suppressAutoHyphens w:val="0"/>
        <w:ind w:left="1080"/>
        <w:rPr>
          <w:rFonts w:ascii="Calibri" w:hAnsi="Calibri" w:cs="Calibri"/>
          <w:color w:val="000000"/>
          <w:sz w:val="22"/>
          <w:szCs w:val="22"/>
        </w:rPr>
      </w:pPr>
      <w:r w:rsidRPr="00A85F0B">
        <w:rPr>
          <w:rFonts w:ascii="Calibri" w:hAnsi="Calibri" w:cs="Calibri"/>
          <w:color w:val="000000"/>
          <w:sz w:val="22"/>
          <w:szCs w:val="22"/>
        </w:rPr>
        <w:t> </w:t>
      </w:r>
    </w:p>
    <w:p w14:paraId="311D69A2" w14:textId="4A2EC2AB"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Pr="00A85F0B">
        <w:rPr>
          <w:rFonts w:ascii="Calibri" w:hAnsi="Calibri" w:cs="Calibri"/>
          <w:b/>
          <w:bCs/>
          <w:color w:val="000000"/>
          <w:sz w:val="22"/>
          <w:szCs w:val="22"/>
          <w:lang w:val="en-US"/>
        </w:rPr>
        <w:t>6</w:t>
      </w:r>
      <w:r w:rsidRPr="00A85F0B">
        <w:rPr>
          <w:rFonts w:ascii="Calibri" w:hAnsi="Calibri" w:cs="Calibri"/>
          <w:b/>
          <w:bCs/>
          <w:color w:val="000000"/>
          <w:sz w:val="22"/>
          <w:szCs w:val="22"/>
        </w:rPr>
        <w:t>-04</w:t>
      </w:r>
      <w:r>
        <w:rPr>
          <w:rFonts w:ascii="Calibri" w:hAnsi="Calibri" w:cs="Calibri"/>
          <w:b/>
          <w:bCs/>
          <w:color w:val="000000"/>
          <w:sz w:val="22"/>
          <w:szCs w:val="22"/>
          <w:lang w:val="en-US"/>
        </w:rPr>
        <w:t>.</w:t>
      </w:r>
    </w:p>
    <w:p w14:paraId="506A2BC4" w14:textId="240C9A4C" w:rsidR="00A85F0B" w:rsidRPr="00A85F0B" w:rsidRDefault="00A85F0B" w:rsidP="00A85F0B">
      <w:pPr>
        <w:suppressAutoHyphens w:val="0"/>
        <w:ind w:left="1080"/>
        <w:rPr>
          <w:rFonts w:ascii="Calibri" w:hAnsi="Calibri" w:cs="Calibri"/>
          <w:color w:val="000000"/>
          <w:sz w:val="22"/>
          <w:szCs w:val="22"/>
          <w:lang w:val="en-US"/>
        </w:rPr>
      </w:pPr>
      <w:r w:rsidRPr="00A85F0B">
        <w:rPr>
          <w:rFonts w:ascii="Calibri" w:hAnsi="Calibri" w:cs="Calibri"/>
          <w:color w:val="000000"/>
          <w:sz w:val="22"/>
          <w:szCs w:val="22"/>
        </w:rPr>
        <w:t>The ccNSO Council requests the secretariat to launch the ccNSO Statement process in accordance with section 3 of the Guideline: ccNSO Statements</w:t>
      </w:r>
      <w:r>
        <w:rPr>
          <w:rFonts w:ascii="Calibri" w:hAnsi="Calibri" w:cs="Calibri"/>
          <w:color w:val="000000"/>
          <w:sz w:val="22"/>
          <w:szCs w:val="22"/>
          <w:lang w:val="en-US"/>
        </w:rPr>
        <w:t xml:space="preserve">. </w:t>
      </w:r>
      <w:r w:rsidRPr="00A85F0B">
        <w:rPr>
          <w:rFonts w:ascii="Calibri" w:hAnsi="Calibri" w:cs="Calibri"/>
          <w:b/>
          <w:bCs/>
          <w:color w:val="000000"/>
          <w:sz w:val="22"/>
          <w:szCs w:val="22"/>
          <w:lang w:val="en-US"/>
        </w:rPr>
        <w:t>Ongoing</w:t>
      </w:r>
      <w:r w:rsidR="00C46BD5">
        <w:rPr>
          <w:rFonts w:ascii="Calibri" w:hAnsi="Calibri" w:cs="Calibri"/>
          <w:b/>
          <w:bCs/>
          <w:color w:val="000000"/>
          <w:sz w:val="22"/>
          <w:szCs w:val="22"/>
          <w:lang w:val="en-US"/>
        </w:rPr>
        <w:t>, see item 9 on the agenda</w:t>
      </w:r>
    </w:p>
    <w:p w14:paraId="6A4595CF" w14:textId="77777777" w:rsidR="00A85F0B" w:rsidRPr="00A85F0B" w:rsidRDefault="00A85F0B" w:rsidP="00A85F0B">
      <w:pPr>
        <w:ind w:left="2160"/>
        <w:rPr>
          <w:rFonts w:cstheme="minorHAnsi"/>
          <w:bCs/>
          <w:iCs/>
          <w:sz w:val="22"/>
          <w:szCs w:val="22"/>
        </w:rPr>
      </w:pPr>
    </w:p>
    <w:p w14:paraId="7F1DC359" w14:textId="77777777" w:rsidR="00DB2D65" w:rsidRPr="00DB2D65" w:rsidRDefault="00DB2D65" w:rsidP="00DB2D65">
      <w:pPr>
        <w:pStyle w:val="ListParagraph"/>
        <w:ind w:left="1440"/>
        <w:rPr>
          <w:rFonts w:cstheme="minorHAnsi"/>
          <w:b/>
          <w:i/>
          <w:sz w:val="22"/>
          <w:szCs w:val="22"/>
        </w:rPr>
      </w:pPr>
    </w:p>
    <w:p w14:paraId="005F7714" w14:textId="166F936A" w:rsidR="009D7D01" w:rsidRDefault="009417DF">
      <w:pPr>
        <w:pStyle w:val="ListParagraph"/>
        <w:numPr>
          <w:ilvl w:val="0"/>
          <w:numId w:val="1"/>
        </w:numPr>
        <w:rPr>
          <w:rFonts w:cstheme="minorHAnsi"/>
          <w:b/>
          <w:sz w:val="22"/>
          <w:szCs w:val="22"/>
        </w:rPr>
      </w:pPr>
      <w:r>
        <w:rPr>
          <w:rFonts w:cstheme="minorHAnsi"/>
          <w:b/>
          <w:sz w:val="22"/>
          <w:szCs w:val="22"/>
        </w:rPr>
        <w:t xml:space="preserve">Intermeeting decisions (since </w:t>
      </w:r>
      <w:r w:rsidR="00F4440C">
        <w:rPr>
          <w:rFonts w:cstheme="minorHAnsi"/>
          <w:b/>
          <w:sz w:val="22"/>
          <w:szCs w:val="22"/>
        </w:rPr>
        <w:t>20 October</w:t>
      </w:r>
      <w:r>
        <w:rPr>
          <w:rFonts w:cstheme="minorHAnsi"/>
          <w:b/>
          <w:sz w:val="22"/>
          <w:szCs w:val="22"/>
        </w:rPr>
        <w:t xml:space="preserve"> 2020)  </w:t>
      </w:r>
    </w:p>
    <w:p w14:paraId="4856BDC3" w14:textId="13AE5C88" w:rsidR="00EF312E" w:rsidRDefault="00EF312E" w:rsidP="002D24D2">
      <w:pPr>
        <w:pStyle w:val="ListParagraph"/>
        <w:numPr>
          <w:ilvl w:val="1"/>
          <w:numId w:val="1"/>
        </w:numPr>
        <w:rPr>
          <w:rFonts w:cstheme="minorHAnsi"/>
          <w:b/>
          <w:sz w:val="22"/>
          <w:szCs w:val="22"/>
        </w:rPr>
      </w:pPr>
      <w:r>
        <w:rPr>
          <w:rFonts w:cstheme="minorHAnsi"/>
          <w:b/>
          <w:sz w:val="22"/>
          <w:szCs w:val="22"/>
        </w:rPr>
        <w:t>Support need to develop procedure for WG/Committee Chair and Vice-Chair nomination</w:t>
      </w:r>
    </w:p>
    <w:p w14:paraId="7A887BB4" w14:textId="5ED98D65" w:rsidR="007D2D5B" w:rsidRDefault="009417DF" w:rsidP="00EF312E">
      <w:pPr>
        <w:pStyle w:val="ListParagraph"/>
        <w:numPr>
          <w:ilvl w:val="1"/>
          <w:numId w:val="1"/>
        </w:numPr>
        <w:rPr>
          <w:rFonts w:cstheme="minorHAnsi"/>
          <w:b/>
          <w:sz w:val="22"/>
          <w:szCs w:val="22"/>
        </w:rPr>
      </w:pPr>
      <w:r>
        <w:rPr>
          <w:rFonts w:cstheme="minorHAnsi"/>
          <w:b/>
          <w:sz w:val="22"/>
          <w:szCs w:val="22"/>
        </w:rPr>
        <w:t xml:space="preserve">Approval </w:t>
      </w:r>
      <w:r w:rsidR="00EF312E">
        <w:rPr>
          <w:rFonts w:cstheme="minorHAnsi"/>
          <w:b/>
          <w:sz w:val="22"/>
          <w:szCs w:val="22"/>
        </w:rPr>
        <w:t>Chair and Vice-Chair</w:t>
      </w:r>
      <w:r w:rsidR="00C46BD5">
        <w:rPr>
          <w:rFonts w:cstheme="minorHAnsi"/>
          <w:b/>
          <w:sz w:val="22"/>
          <w:szCs w:val="22"/>
        </w:rPr>
        <w:t xml:space="preserve"> of</w:t>
      </w:r>
      <w:r w:rsidR="00EF312E">
        <w:rPr>
          <w:rFonts w:cstheme="minorHAnsi"/>
          <w:b/>
          <w:sz w:val="22"/>
          <w:szCs w:val="22"/>
        </w:rPr>
        <w:t xml:space="preserve"> ccPDP4 </w:t>
      </w:r>
      <w:r w:rsidR="003F231F">
        <w:rPr>
          <w:rFonts w:cstheme="minorHAnsi"/>
          <w:b/>
          <w:sz w:val="22"/>
          <w:szCs w:val="22"/>
        </w:rPr>
        <w:t>Working Group.</w:t>
      </w:r>
    </w:p>
    <w:p w14:paraId="570A341D" w14:textId="77777777" w:rsidR="00C46BD5" w:rsidRPr="00EF312E" w:rsidRDefault="00C46BD5" w:rsidP="00C46BD5">
      <w:pPr>
        <w:pStyle w:val="ListParagraph"/>
        <w:ind w:left="1440"/>
        <w:rPr>
          <w:rFonts w:cstheme="minorHAnsi"/>
          <w:b/>
          <w:sz w:val="22"/>
          <w:szCs w:val="22"/>
        </w:rPr>
      </w:pPr>
    </w:p>
    <w:p w14:paraId="185A71CE" w14:textId="77777777" w:rsidR="009D7D01" w:rsidRDefault="009417DF">
      <w:pPr>
        <w:pStyle w:val="ListParagraph"/>
        <w:numPr>
          <w:ilvl w:val="0"/>
          <w:numId w:val="1"/>
        </w:numPr>
        <w:rPr>
          <w:rFonts w:cstheme="minorHAnsi"/>
          <w:sz w:val="22"/>
          <w:szCs w:val="22"/>
        </w:rPr>
      </w:pPr>
      <w:proofErr w:type="spellStart"/>
      <w:r>
        <w:rPr>
          <w:rFonts w:cstheme="minorHAnsi"/>
          <w:b/>
          <w:sz w:val="22"/>
          <w:szCs w:val="22"/>
        </w:rPr>
        <w:t>ccPDP</w:t>
      </w:r>
      <w:proofErr w:type="spellEnd"/>
      <w:r>
        <w:rPr>
          <w:rFonts w:cstheme="minorHAnsi"/>
          <w:b/>
          <w:sz w:val="22"/>
          <w:szCs w:val="22"/>
        </w:rPr>
        <w:t xml:space="preserve"> 3 </w:t>
      </w:r>
    </w:p>
    <w:p w14:paraId="60CCB57D" w14:textId="2FE3E41C" w:rsidR="009D7D01" w:rsidRDefault="009417DF">
      <w:pPr>
        <w:pStyle w:val="ListParagraph"/>
        <w:numPr>
          <w:ilvl w:val="1"/>
          <w:numId w:val="1"/>
        </w:numPr>
        <w:rPr>
          <w:rFonts w:cstheme="minorHAnsi"/>
          <w:b/>
          <w:i/>
          <w:iCs/>
          <w:sz w:val="22"/>
          <w:szCs w:val="22"/>
        </w:rPr>
      </w:pPr>
      <w:r>
        <w:rPr>
          <w:rFonts w:cstheme="minorHAnsi"/>
          <w:b/>
          <w:i/>
          <w:iCs/>
          <w:sz w:val="22"/>
          <w:szCs w:val="22"/>
        </w:rPr>
        <w:t>Part 1 Retirement – Update</w:t>
      </w:r>
    </w:p>
    <w:p w14:paraId="54B2C9FB" w14:textId="268C6A35" w:rsidR="00C46BD5" w:rsidRPr="00C46BD5" w:rsidRDefault="00C46BD5" w:rsidP="00C46BD5">
      <w:pPr>
        <w:pStyle w:val="ListParagraph"/>
        <w:ind w:left="1440"/>
        <w:rPr>
          <w:rFonts w:cstheme="minorHAnsi"/>
          <w:bCs/>
          <w:sz w:val="22"/>
          <w:szCs w:val="22"/>
        </w:rPr>
      </w:pPr>
      <w:r>
        <w:rPr>
          <w:rFonts w:cstheme="minorHAnsi"/>
          <w:bCs/>
          <w:sz w:val="22"/>
          <w:szCs w:val="22"/>
        </w:rPr>
        <w:t>Informational</w:t>
      </w:r>
    </w:p>
    <w:p w14:paraId="3774943C" w14:textId="73D33111" w:rsidR="009D7D01" w:rsidRPr="00C46BD5" w:rsidRDefault="009417DF">
      <w:pPr>
        <w:pStyle w:val="ListParagraph"/>
        <w:numPr>
          <w:ilvl w:val="1"/>
          <w:numId w:val="1"/>
        </w:numPr>
        <w:rPr>
          <w:rFonts w:cstheme="minorHAnsi"/>
          <w:sz w:val="22"/>
          <w:szCs w:val="22"/>
        </w:rPr>
      </w:pPr>
      <w:r>
        <w:rPr>
          <w:rFonts w:cstheme="minorHAnsi"/>
          <w:b/>
          <w:bCs/>
          <w:i/>
          <w:iCs/>
          <w:sz w:val="22"/>
          <w:szCs w:val="22"/>
        </w:rPr>
        <w:t>Part 2 Review Mechanism –Update</w:t>
      </w:r>
    </w:p>
    <w:p w14:paraId="080E53C3" w14:textId="14019582" w:rsidR="00C46BD5" w:rsidRPr="00C46BD5" w:rsidRDefault="00C46BD5" w:rsidP="00C46BD5">
      <w:pPr>
        <w:pStyle w:val="ListParagraph"/>
        <w:ind w:left="1440"/>
        <w:rPr>
          <w:rFonts w:cstheme="minorHAnsi"/>
          <w:sz w:val="22"/>
          <w:szCs w:val="22"/>
        </w:rPr>
      </w:pPr>
      <w:r>
        <w:rPr>
          <w:rFonts w:cstheme="minorHAnsi"/>
          <w:sz w:val="22"/>
          <w:szCs w:val="22"/>
        </w:rPr>
        <w:t>Informational</w:t>
      </w:r>
    </w:p>
    <w:p w14:paraId="6ED65766" w14:textId="77777777" w:rsidR="00C46BD5" w:rsidRDefault="00C46BD5" w:rsidP="00C46BD5">
      <w:pPr>
        <w:pStyle w:val="ListParagraph"/>
        <w:ind w:left="1440"/>
        <w:rPr>
          <w:rFonts w:cstheme="minorHAnsi"/>
          <w:sz w:val="22"/>
          <w:szCs w:val="22"/>
        </w:rPr>
      </w:pPr>
    </w:p>
    <w:p w14:paraId="20494A1A" w14:textId="1BD15600" w:rsidR="009D7D01" w:rsidRPr="00C46BD5" w:rsidRDefault="009417DF">
      <w:pPr>
        <w:pStyle w:val="ListParagraph"/>
        <w:numPr>
          <w:ilvl w:val="0"/>
          <w:numId w:val="1"/>
        </w:numPr>
        <w:rPr>
          <w:rFonts w:cstheme="minorHAnsi"/>
          <w:sz w:val="22"/>
          <w:szCs w:val="22"/>
        </w:rPr>
      </w:pPr>
      <w:r>
        <w:rPr>
          <w:rFonts w:cstheme="minorHAnsi"/>
          <w:b/>
          <w:sz w:val="22"/>
          <w:szCs w:val="22"/>
        </w:rPr>
        <w:t>IDN ccPDP4</w:t>
      </w:r>
      <w:r w:rsidR="00EF312E">
        <w:rPr>
          <w:rFonts w:cstheme="minorHAnsi"/>
          <w:b/>
          <w:sz w:val="22"/>
          <w:szCs w:val="22"/>
        </w:rPr>
        <w:t>: Update</w:t>
      </w:r>
    </w:p>
    <w:p w14:paraId="48DCF333" w14:textId="3F7FFC31" w:rsidR="00C46BD5" w:rsidRPr="00C46BD5" w:rsidRDefault="00C46BD5" w:rsidP="00C46BD5">
      <w:pPr>
        <w:pStyle w:val="ListParagraph"/>
        <w:rPr>
          <w:rFonts w:cstheme="minorHAnsi"/>
          <w:bCs/>
          <w:sz w:val="22"/>
          <w:szCs w:val="22"/>
        </w:rPr>
      </w:pPr>
      <w:r w:rsidRPr="00C46BD5">
        <w:rPr>
          <w:rFonts w:cstheme="minorHAnsi"/>
          <w:bCs/>
          <w:sz w:val="22"/>
          <w:szCs w:val="22"/>
        </w:rPr>
        <w:t>Informational</w:t>
      </w:r>
    </w:p>
    <w:p w14:paraId="425999ED" w14:textId="77777777" w:rsidR="00EF312E" w:rsidRDefault="00EF312E" w:rsidP="00EF312E">
      <w:pPr>
        <w:ind w:left="720"/>
        <w:rPr>
          <w:rFonts w:asciiTheme="minorHAnsi" w:hAnsiTheme="minorHAnsi" w:cstheme="minorHAnsi"/>
          <w:color w:val="000000"/>
          <w:sz w:val="22"/>
          <w:szCs w:val="22"/>
        </w:rPr>
      </w:pPr>
    </w:p>
    <w:p w14:paraId="5A2BD641" w14:textId="120BD6CF" w:rsidR="009D7D01" w:rsidRPr="00C46BD5" w:rsidRDefault="009417DF">
      <w:pPr>
        <w:pStyle w:val="ListParagraph"/>
        <w:numPr>
          <w:ilvl w:val="0"/>
          <w:numId w:val="1"/>
        </w:numPr>
        <w:rPr>
          <w:rFonts w:cstheme="minorHAnsi"/>
          <w:b/>
          <w:bCs/>
          <w:sz w:val="22"/>
          <w:szCs w:val="22"/>
          <w:lang w:val="en-BE"/>
        </w:rPr>
      </w:pPr>
      <w:r>
        <w:rPr>
          <w:rFonts w:cstheme="minorHAnsi"/>
          <w:b/>
          <w:bCs/>
          <w:color w:val="000000"/>
          <w:sz w:val="22"/>
          <w:szCs w:val="22"/>
        </w:rPr>
        <w:lastRenderedPageBreak/>
        <w:t xml:space="preserve">Selecting members for the Community Representatives Group, which will select the </w:t>
      </w:r>
      <w:r>
        <w:rPr>
          <w:rFonts w:cstheme="minorHAnsi"/>
          <w:b/>
          <w:bCs/>
          <w:color w:val="000000"/>
          <w:sz w:val="22"/>
          <w:szCs w:val="22"/>
          <w:lang w:val="en-BE"/>
        </w:rPr>
        <w:t>Independent Review Process (IRP) Standing Panel</w:t>
      </w:r>
    </w:p>
    <w:p w14:paraId="06F94881" w14:textId="77777777" w:rsidR="00F62A90" w:rsidRPr="00313C1A" w:rsidRDefault="00F62A90" w:rsidP="00F62A90">
      <w:pPr>
        <w:pStyle w:val="ListParagraph"/>
        <w:numPr>
          <w:ilvl w:val="1"/>
          <w:numId w:val="1"/>
        </w:numPr>
        <w:rPr>
          <w:rFonts w:cstheme="minorHAnsi"/>
          <w:b/>
          <w:bCs/>
          <w:i/>
          <w:iCs/>
          <w:sz w:val="22"/>
          <w:szCs w:val="22"/>
        </w:rPr>
      </w:pPr>
      <w:r w:rsidRPr="00313C1A">
        <w:rPr>
          <w:rFonts w:cstheme="minorHAnsi"/>
          <w:b/>
          <w:bCs/>
          <w:i/>
          <w:iCs/>
          <w:color w:val="000000"/>
          <w:sz w:val="22"/>
          <w:szCs w:val="22"/>
        </w:rPr>
        <w:t>Update Terms of Reference and call for Expression of Interest</w:t>
      </w:r>
    </w:p>
    <w:p w14:paraId="245F368F" w14:textId="77777777" w:rsidR="00F62A90" w:rsidRPr="00313C1A" w:rsidRDefault="00F62A90" w:rsidP="00F62A90">
      <w:pPr>
        <w:pStyle w:val="ListParagraph"/>
        <w:ind w:left="1440"/>
        <w:rPr>
          <w:rFonts w:cstheme="minorHAnsi"/>
          <w:color w:val="000000"/>
          <w:sz w:val="22"/>
          <w:szCs w:val="22"/>
        </w:rPr>
      </w:pPr>
      <w:r w:rsidRPr="00313C1A">
        <w:rPr>
          <w:rFonts w:cstheme="minorHAnsi"/>
          <w:color w:val="000000"/>
          <w:sz w:val="22"/>
          <w:szCs w:val="22"/>
        </w:rPr>
        <w:t>For discussion and decision</w:t>
      </w:r>
      <w:r w:rsidRPr="00313C1A">
        <w:rPr>
          <w:rFonts w:ascii="Calibri" w:eastAsia="Times New Roman" w:hAnsi="Calibri" w:cs="Calibri"/>
          <w:color w:val="000000"/>
          <w:sz w:val="22"/>
          <w:szCs w:val="22"/>
          <w:lang w:eastAsia="en-GB"/>
        </w:rPr>
        <w:br/>
        <w:t xml:space="preserve">(1) Does the </w:t>
      </w:r>
      <w:proofErr w:type="spellStart"/>
      <w:r w:rsidRPr="00313C1A">
        <w:rPr>
          <w:rFonts w:ascii="Calibri" w:eastAsia="Times New Roman" w:hAnsi="Calibri" w:cs="Calibri"/>
          <w:color w:val="000000"/>
          <w:sz w:val="22"/>
          <w:szCs w:val="22"/>
          <w:lang w:eastAsia="en-GB"/>
        </w:rPr>
        <w:t>ccNSO</w:t>
      </w:r>
      <w:proofErr w:type="spellEnd"/>
      <w:r w:rsidRPr="00313C1A">
        <w:rPr>
          <w:rFonts w:ascii="Calibri" w:eastAsia="Times New Roman" w:hAnsi="Calibri" w:cs="Calibri"/>
          <w:color w:val="000000"/>
          <w:sz w:val="22"/>
          <w:szCs w:val="22"/>
          <w:lang w:eastAsia="en-GB"/>
        </w:rPr>
        <w:t xml:space="preserve"> intend to participate in the Community Representatives </w:t>
      </w:r>
      <w:proofErr w:type="gramStart"/>
      <w:r w:rsidRPr="00313C1A">
        <w:rPr>
          <w:rFonts w:ascii="Calibri" w:eastAsia="Times New Roman" w:hAnsi="Calibri" w:cs="Calibri"/>
          <w:color w:val="000000"/>
          <w:sz w:val="22"/>
          <w:szCs w:val="22"/>
          <w:lang w:eastAsia="en-GB"/>
        </w:rPr>
        <w:t>Group?;</w:t>
      </w:r>
      <w:proofErr w:type="gramEnd"/>
    </w:p>
    <w:p w14:paraId="73BCE08A" w14:textId="77777777" w:rsidR="00F62A90" w:rsidRPr="00313C1A" w:rsidRDefault="00F62A90" w:rsidP="00F62A90">
      <w:pPr>
        <w:ind w:left="1440"/>
        <w:rPr>
          <w:rFonts w:ascii="Calibri" w:hAnsi="Calibri" w:cs="Calibri"/>
          <w:color w:val="000000"/>
          <w:sz w:val="22"/>
          <w:szCs w:val="22"/>
        </w:rPr>
      </w:pPr>
      <w:r w:rsidRPr="00313C1A">
        <w:rPr>
          <w:rFonts w:ascii="Calibri" w:hAnsi="Calibri" w:cs="Calibri"/>
          <w:color w:val="000000"/>
          <w:sz w:val="22"/>
          <w:szCs w:val="22"/>
          <w:lang w:val="en-US"/>
        </w:rPr>
        <w:t xml:space="preserve">(2) if so, does the </w:t>
      </w:r>
      <w:proofErr w:type="spellStart"/>
      <w:r w:rsidRPr="00313C1A">
        <w:rPr>
          <w:rFonts w:ascii="Calibri" w:hAnsi="Calibri" w:cs="Calibri"/>
          <w:color w:val="000000"/>
          <w:sz w:val="22"/>
          <w:szCs w:val="22"/>
          <w:lang w:val="en-US"/>
        </w:rPr>
        <w:t>ccNSO</w:t>
      </w:r>
      <w:proofErr w:type="spellEnd"/>
      <w:r w:rsidRPr="00313C1A">
        <w:rPr>
          <w:rFonts w:ascii="Calibri" w:hAnsi="Calibri" w:cs="Calibri"/>
          <w:color w:val="000000"/>
          <w:sz w:val="22"/>
          <w:szCs w:val="22"/>
          <w:lang w:val="en-US"/>
        </w:rPr>
        <w:t xml:space="preserve"> plan to send 1, 2 or more member(s)?</w:t>
      </w:r>
    </w:p>
    <w:p w14:paraId="2FFF111C" w14:textId="17C4061F" w:rsidR="00F62A90" w:rsidRDefault="00F62A90" w:rsidP="00F62A90">
      <w:pPr>
        <w:ind w:left="1440"/>
        <w:rPr>
          <w:rFonts w:ascii="Calibri" w:hAnsi="Calibri" w:cs="Calibri"/>
          <w:color w:val="000000"/>
          <w:sz w:val="22"/>
          <w:szCs w:val="22"/>
          <w:lang w:val="en-US"/>
        </w:rPr>
      </w:pPr>
      <w:r w:rsidRPr="00313C1A">
        <w:rPr>
          <w:rFonts w:ascii="Calibri" w:hAnsi="Calibri" w:cs="Calibri"/>
          <w:color w:val="000000"/>
          <w:sz w:val="22"/>
          <w:szCs w:val="22"/>
          <w:lang w:val="en-US"/>
        </w:rPr>
        <w:t xml:space="preserve">(3) Does the </w:t>
      </w:r>
      <w:proofErr w:type="spellStart"/>
      <w:r w:rsidRPr="00313C1A">
        <w:rPr>
          <w:rFonts w:ascii="Calibri" w:hAnsi="Calibri" w:cs="Calibri"/>
          <w:color w:val="000000"/>
          <w:sz w:val="22"/>
          <w:szCs w:val="22"/>
          <w:lang w:val="en-US"/>
        </w:rPr>
        <w:t>ccNSO</w:t>
      </w:r>
      <w:proofErr w:type="spellEnd"/>
      <w:r w:rsidRPr="00313C1A">
        <w:rPr>
          <w:rFonts w:ascii="Calibri" w:hAnsi="Calibri" w:cs="Calibri"/>
          <w:color w:val="000000"/>
          <w:sz w:val="22"/>
          <w:szCs w:val="22"/>
          <w:lang w:val="en-US"/>
        </w:rPr>
        <w:t xml:space="preserve"> Council confirm approval of the current Draft </w:t>
      </w:r>
      <w:proofErr w:type="spellStart"/>
      <w:r w:rsidRPr="00313C1A">
        <w:rPr>
          <w:rFonts w:ascii="Calibri" w:hAnsi="Calibri" w:cs="Calibri"/>
          <w:color w:val="000000"/>
          <w:sz w:val="22"/>
          <w:szCs w:val="22"/>
          <w:lang w:val="en-US"/>
        </w:rPr>
        <w:t>ToR</w:t>
      </w:r>
      <w:proofErr w:type="spellEnd"/>
      <w:r w:rsidRPr="00313C1A">
        <w:rPr>
          <w:rFonts w:ascii="Calibri" w:hAnsi="Calibri" w:cs="Calibri"/>
          <w:color w:val="000000"/>
          <w:sz w:val="22"/>
          <w:szCs w:val="22"/>
          <w:lang w:val="en-US"/>
        </w:rPr>
        <w:t>?</w:t>
      </w:r>
    </w:p>
    <w:p w14:paraId="562B9918" w14:textId="619D12A5" w:rsidR="00CE0BEC" w:rsidRDefault="00CE0BEC" w:rsidP="00F62A90">
      <w:pPr>
        <w:ind w:left="1440"/>
        <w:rPr>
          <w:rFonts w:ascii="Calibri" w:hAnsi="Calibri" w:cs="Calibri"/>
          <w:color w:val="000000"/>
          <w:sz w:val="22"/>
          <w:szCs w:val="22"/>
          <w:lang w:val="en-US"/>
        </w:rPr>
      </w:pPr>
    </w:p>
    <w:p w14:paraId="61E1377B" w14:textId="0DC6049F" w:rsidR="00CE0BEC" w:rsidRPr="00CB3279" w:rsidRDefault="00CE0BEC" w:rsidP="00F62A90">
      <w:pPr>
        <w:ind w:left="1440"/>
        <w:rPr>
          <w:rFonts w:ascii="Calibri" w:hAnsi="Calibri" w:cs="Calibri"/>
          <w:b/>
          <w:bCs/>
          <w:color w:val="000000"/>
          <w:sz w:val="22"/>
          <w:szCs w:val="22"/>
          <w:lang w:val="en-US"/>
        </w:rPr>
      </w:pPr>
      <w:r w:rsidRPr="00CB3279">
        <w:rPr>
          <w:rFonts w:ascii="Calibri" w:hAnsi="Calibri" w:cs="Calibri"/>
          <w:b/>
          <w:bCs/>
          <w:color w:val="000000"/>
          <w:sz w:val="22"/>
          <w:szCs w:val="22"/>
          <w:lang w:val="en-US"/>
        </w:rPr>
        <w:t>Draft Resolution</w:t>
      </w:r>
    </w:p>
    <w:p w14:paraId="44CE1BA3" w14:textId="28970104" w:rsidR="00CB3279" w:rsidRPr="00CB3279" w:rsidRDefault="00CB3279" w:rsidP="00CE0BEC">
      <w:pPr>
        <w:ind w:left="1440"/>
        <w:rPr>
          <w:rFonts w:ascii="Calibri" w:hAnsi="Calibri" w:cs="Calibri"/>
          <w:b/>
          <w:bCs/>
          <w:i/>
          <w:iCs/>
          <w:color w:val="000000"/>
          <w:sz w:val="22"/>
          <w:szCs w:val="22"/>
          <w:lang w:val="en-US"/>
        </w:rPr>
      </w:pPr>
      <w:r w:rsidRPr="00CB3279">
        <w:rPr>
          <w:rFonts w:ascii="Calibri" w:hAnsi="Calibri" w:cs="Calibri"/>
          <w:b/>
          <w:bCs/>
          <w:i/>
          <w:iCs/>
          <w:color w:val="000000"/>
          <w:sz w:val="22"/>
          <w:szCs w:val="22"/>
          <w:lang w:val="en-US"/>
        </w:rPr>
        <w:t>Decision</w:t>
      </w:r>
    </w:p>
    <w:p w14:paraId="67402620" w14:textId="7A430347" w:rsidR="00F62A90" w:rsidRPr="00CB3279" w:rsidRDefault="00CE0BEC" w:rsidP="00CE0BEC">
      <w:pPr>
        <w:ind w:left="1440"/>
        <w:rPr>
          <w:rFonts w:ascii="Calibri" w:hAnsi="Calibri" w:cs="Calibri"/>
          <w:b/>
          <w:bCs/>
          <w:color w:val="000000"/>
          <w:sz w:val="22"/>
          <w:szCs w:val="22"/>
          <w:lang w:val="en-US"/>
        </w:rPr>
      </w:pPr>
      <w:r w:rsidRPr="00CB3279">
        <w:rPr>
          <w:rFonts w:ascii="Calibri" w:hAnsi="Calibri" w:cs="Calibri"/>
          <w:b/>
          <w:bCs/>
          <w:color w:val="000000"/>
          <w:sz w:val="22"/>
          <w:szCs w:val="22"/>
          <w:lang w:val="en-US"/>
        </w:rPr>
        <w:t xml:space="preserve">The </w:t>
      </w:r>
      <w:proofErr w:type="spellStart"/>
      <w:r w:rsidRPr="00CB3279">
        <w:rPr>
          <w:rFonts w:ascii="Calibri" w:hAnsi="Calibri" w:cs="Calibri"/>
          <w:b/>
          <w:bCs/>
          <w:color w:val="000000"/>
          <w:sz w:val="22"/>
          <w:szCs w:val="22"/>
          <w:lang w:val="en-US"/>
        </w:rPr>
        <w:t>ccNSO</w:t>
      </w:r>
      <w:proofErr w:type="spellEnd"/>
      <w:r w:rsidRPr="00CB3279">
        <w:rPr>
          <w:rFonts w:ascii="Calibri" w:hAnsi="Calibri" w:cs="Calibri"/>
          <w:b/>
          <w:bCs/>
          <w:color w:val="000000"/>
          <w:sz w:val="22"/>
          <w:szCs w:val="22"/>
          <w:lang w:val="en-US"/>
        </w:rPr>
        <w:t xml:space="preserve"> Council decides that the </w:t>
      </w:r>
      <w:proofErr w:type="spellStart"/>
      <w:r w:rsidRPr="00CB3279">
        <w:rPr>
          <w:rFonts w:ascii="Calibri" w:hAnsi="Calibri" w:cs="Calibri"/>
          <w:b/>
          <w:bCs/>
          <w:color w:val="000000"/>
          <w:sz w:val="22"/>
          <w:szCs w:val="22"/>
          <w:lang w:val="en-US"/>
        </w:rPr>
        <w:t>ccNSO</w:t>
      </w:r>
      <w:proofErr w:type="spellEnd"/>
      <w:r w:rsidRPr="00CB3279">
        <w:rPr>
          <w:rFonts w:ascii="Calibri" w:hAnsi="Calibri" w:cs="Calibri"/>
          <w:b/>
          <w:bCs/>
          <w:color w:val="000000"/>
          <w:sz w:val="22"/>
          <w:szCs w:val="22"/>
          <w:lang w:val="en-US"/>
        </w:rPr>
        <w:t xml:space="preserve"> intends to participate in the Community </w:t>
      </w:r>
      <w:r w:rsidR="00CB3279" w:rsidRPr="00CB3279">
        <w:rPr>
          <w:rFonts w:ascii="Calibri" w:hAnsi="Calibri" w:cs="Calibri"/>
          <w:b/>
          <w:bCs/>
          <w:color w:val="000000"/>
          <w:sz w:val="22"/>
          <w:szCs w:val="22"/>
          <w:lang w:val="en-US"/>
        </w:rPr>
        <w:t>Group to select the Independent Review Process (IRP) Standing Panel and supports</w:t>
      </w:r>
      <w:r w:rsidRPr="00CB3279">
        <w:rPr>
          <w:rFonts w:ascii="Calibri" w:hAnsi="Calibri" w:cs="Calibri"/>
          <w:b/>
          <w:bCs/>
          <w:color w:val="000000"/>
          <w:sz w:val="22"/>
          <w:szCs w:val="22"/>
          <w:lang w:val="en-US"/>
        </w:rPr>
        <w:t xml:space="preserve"> the Terms of Reference </w:t>
      </w:r>
      <w:r w:rsidR="00CB3279" w:rsidRPr="00CB3279">
        <w:rPr>
          <w:rFonts w:ascii="Calibri" w:hAnsi="Calibri" w:cs="Calibri"/>
          <w:b/>
          <w:bCs/>
          <w:color w:val="000000"/>
          <w:sz w:val="22"/>
          <w:szCs w:val="22"/>
          <w:lang w:val="en-US"/>
        </w:rPr>
        <w:t>for</w:t>
      </w:r>
      <w:r w:rsidRPr="00CB3279">
        <w:rPr>
          <w:rFonts w:ascii="Calibri" w:hAnsi="Calibri" w:cs="Calibri"/>
          <w:b/>
          <w:bCs/>
          <w:color w:val="000000"/>
          <w:sz w:val="22"/>
          <w:szCs w:val="22"/>
          <w:lang w:val="en-US"/>
        </w:rPr>
        <w:t xml:space="preserve"> the Community Group, version October </w:t>
      </w:r>
      <w:proofErr w:type="gramStart"/>
      <w:r w:rsidRPr="00CB3279">
        <w:rPr>
          <w:rFonts w:ascii="Calibri" w:hAnsi="Calibri" w:cs="Calibri"/>
          <w:b/>
          <w:bCs/>
          <w:color w:val="000000"/>
          <w:sz w:val="22"/>
          <w:szCs w:val="22"/>
          <w:lang w:val="en-US"/>
        </w:rPr>
        <w:t>7</w:t>
      </w:r>
      <w:proofErr w:type="gramEnd"/>
      <w:r w:rsidRPr="00CB3279">
        <w:rPr>
          <w:rFonts w:ascii="Calibri" w:hAnsi="Calibri" w:cs="Calibri"/>
          <w:b/>
          <w:bCs/>
          <w:color w:val="000000"/>
          <w:sz w:val="22"/>
          <w:szCs w:val="22"/>
          <w:lang w:val="en-US"/>
        </w:rPr>
        <w:t xml:space="preserve"> 2020, as proposed by ICANN Org. The </w:t>
      </w:r>
      <w:proofErr w:type="spellStart"/>
      <w:r w:rsidRPr="00CB3279">
        <w:rPr>
          <w:rFonts w:ascii="Calibri" w:hAnsi="Calibri" w:cs="Calibri"/>
          <w:b/>
          <w:bCs/>
          <w:color w:val="000000"/>
          <w:sz w:val="22"/>
          <w:szCs w:val="22"/>
          <w:lang w:val="en-US"/>
        </w:rPr>
        <w:t>ccNSO</w:t>
      </w:r>
      <w:proofErr w:type="spellEnd"/>
      <w:r w:rsidRPr="00CB3279">
        <w:rPr>
          <w:rFonts w:ascii="Calibri" w:hAnsi="Calibri" w:cs="Calibri"/>
          <w:b/>
          <w:bCs/>
          <w:color w:val="000000"/>
          <w:sz w:val="22"/>
          <w:szCs w:val="22"/>
          <w:lang w:val="en-US"/>
        </w:rPr>
        <w:t xml:space="preserve"> Council plans to participate with two (2)</w:t>
      </w:r>
      <w:r w:rsidR="00CB3279" w:rsidRPr="00CB3279">
        <w:rPr>
          <w:rFonts w:ascii="Calibri" w:hAnsi="Calibri" w:cs="Calibri"/>
          <w:b/>
          <w:bCs/>
          <w:color w:val="000000"/>
          <w:sz w:val="22"/>
          <w:szCs w:val="22"/>
          <w:lang w:val="en-US"/>
        </w:rPr>
        <w:t xml:space="preserve"> </w:t>
      </w:r>
      <w:r w:rsidRPr="00CB3279">
        <w:rPr>
          <w:rFonts w:ascii="Calibri" w:hAnsi="Calibri" w:cs="Calibri"/>
          <w:b/>
          <w:bCs/>
          <w:color w:val="000000"/>
          <w:sz w:val="22"/>
          <w:szCs w:val="22"/>
          <w:lang w:val="en-US"/>
        </w:rPr>
        <w:t xml:space="preserve">members in the </w:t>
      </w:r>
      <w:r w:rsidR="00CB3279" w:rsidRPr="00CB3279">
        <w:rPr>
          <w:rFonts w:ascii="Calibri" w:hAnsi="Calibri" w:cs="Calibri"/>
          <w:b/>
          <w:bCs/>
          <w:color w:val="000000"/>
          <w:sz w:val="22"/>
          <w:szCs w:val="22"/>
          <w:lang w:val="en-US"/>
        </w:rPr>
        <w:t>Community G</w:t>
      </w:r>
      <w:r w:rsidRPr="00CB3279">
        <w:rPr>
          <w:rFonts w:ascii="Calibri" w:hAnsi="Calibri" w:cs="Calibri"/>
          <w:b/>
          <w:bCs/>
          <w:color w:val="000000"/>
          <w:sz w:val="22"/>
          <w:szCs w:val="22"/>
          <w:lang w:val="en-US"/>
        </w:rPr>
        <w:t>roup</w:t>
      </w:r>
      <w:r w:rsidR="00CB3279" w:rsidRPr="00CB3279">
        <w:rPr>
          <w:rFonts w:ascii="Calibri" w:hAnsi="Calibri" w:cs="Calibri"/>
          <w:b/>
          <w:bCs/>
          <w:color w:val="000000"/>
          <w:sz w:val="22"/>
          <w:szCs w:val="22"/>
          <w:lang w:val="en-US"/>
        </w:rPr>
        <w:t>. The Chair is requested to inform the Chairs of the other Supporting Organizations and Advisory Committees and relevant staff of ICANN Org accordingly.</w:t>
      </w:r>
    </w:p>
    <w:p w14:paraId="7AFBF7D5" w14:textId="77777777" w:rsidR="00CB3279" w:rsidRPr="00CE0BEC" w:rsidRDefault="00CB3279" w:rsidP="00CE0BEC">
      <w:pPr>
        <w:ind w:left="1440"/>
        <w:rPr>
          <w:rFonts w:ascii="Calibri" w:hAnsi="Calibri" w:cs="Calibri"/>
          <w:color w:val="000000"/>
          <w:sz w:val="22"/>
          <w:szCs w:val="22"/>
          <w:lang w:val="en-US"/>
        </w:rPr>
      </w:pPr>
    </w:p>
    <w:p w14:paraId="23039A5B" w14:textId="77777777" w:rsidR="00F62A90" w:rsidRPr="00313C1A" w:rsidRDefault="00F62A90" w:rsidP="00F62A90">
      <w:pPr>
        <w:pStyle w:val="ListParagraph"/>
        <w:numPr>
          <w:ilvl w:val="1"/>
          <w:numId w:val="1"/>
        </w:numPr>
        <w:rPr>
          <w:rFonts w:cstheme="minorHAnsi"/>
          <w:b/>
          <w:bCs/>
          <w:i/>
          <w:iCs/>
          <w:sz w:val="22"/>
          <w:szCs w:val="22"/>
        </w:rPr>
      </w:pPr>
      <w:r w:rsidRPr="00313C1A">
        <w:rPr>
          <w:rFonts w:cstheme="minorHAnsi"/>
          <w:b/>
          <w:bCs/>
          <w:i/>
          <w:iCs/>
          <w:color w:val="000000"/>
          <w:sz w:val="22"/>
          <w:szCs w:val="22"/>
        </w:rPr>
        <w:t xml:space="preserve">Selection procedure </w:t>
      </w:r>
      <w:proofErr w:type="spellStart"/>
      <w:r w:rsidRPr="00313C1A">
        <w:rPr>
          <w:rFonts w:cstheme="minorHAnsi"/>
          <w:b/>
          <w:bCs/>
          <w:i/>
          <w:iCs/>
          <w:color w:val="000000"/>
          <w:sz w:val="22"/>
          <w:szCs w:val="22"/>
        </w:rPr>
        <w:t>ccNSO</w:t>
      </w:r>
      <w:proofErr w:type="spellEnd"/>
      <w:r w:rsidRPr="00313C1A">
        <w:rPr>
          <w:rFonts w:cstheme="minorHAnsi"/>
          <w:b/>
          <w:bCs/>
          <w:i/>
          <w:iCs/>
          <w:color w:val="000000"/>
          <w:sz w:val="22"/>
          <w:szCs w:val="22"/>
        </w:rPr>
        <w:t xml:space="preserve"> related candidates</w:t>
      </w:r>
    </w:p>
    <w:p w14:paraId="5C454AC8" w14:textId="77777777" w:rsidR="00F62A90" w:rsidRPr="00313C1A" w:rsidRDefault="00F62A90" w:rsidP="00F62A90">
      <w:pPr>
        <w:pStyle w:val="ListParagraph"/>
        <w:ind w:left="1440"/>
        <w:rPr>
          <w:rFonts w:cstheme="minorHAnsi"/>
          <w:sz w:val="22"/>
          <w:szCs w:val="22"/>
        </w:rPr>
      </w:pPr>
      <w:r w:rsidRPr="00313C1A">
        <w:rPr>
          <w:rFonts w:cstheme="minorHAnsi"/>
          <w:color w:val="000000"/>
          <w:sz w:val="22"/>
          <w:szCs w:val="22"/>
        </w:rPr>
        <w:t>For discussion and decision” Approval of the Selection Procedure</w:t>
      </w:r>
    </w:p>
    <w:p w14:paraId="6952BD8F" w14:textId="77777777" w:rsidR="00F62A90" w:rsidRPr="00313C1A" w:rsidRDefault="00F62A90" w:rsidP="00F62A90">
      <w:pPr>
        <w:ind w:left="1440"/>
        <w:rPr>
          <w:rFonts w:ascii="Calibri" w:hAnsi="Calibri" w:cs="Calibri"/>
          <w:color w:val="000000"/>
          <w:sz w:val="22"/>
          <w:szCs w:val="22"/>
          <w:lang w:val="en-US"/>
        </w:rPr>
      </w:pPr>
      <w:r w:rsidRPr="00313C1A">
        <w:rPr>
          <w:rFonts w:ascii="Calibri" w:hAnsi="Calibri" w:cs="Calibri"/>
          <w:color w:val="000000"/>
          <w:sz w:val="22"/>
          <w:szCs w:val="22"/>
          <w:lang w:val="en-US"/>
        </w:rPr>
        <w:t xml:space="preserve">(4) How much time your group will need to finalize its appointment of member(s)? </w:t>
      </w:r>
    </w:p>
    <w:p w14:paraId="263F0E29" w14:textId="2F5F913A" w:rsidR="00F62A90" w:rsidRDefault="00F62A90" w:rsidP="00F62A90">
      <w:pPr>
        <w:ind w:left="1440"/>
        <w:rPr>
          <w:rFonts w:ascii="Calibri" w:hAnsi="Calibri" w:cs="Calibri"/>
          <w:color w:val="000000"/>
          <w:sz w:val="22"/>
          <w:szCs w:val="22"/>
          <w:lang w:val="en-US"/>
        </w:rPr>
      </w:pPr>
      <w:r w:rsidRPr="00313C1A">
        <w:rPr>
          <w:rFonts w:ascii="Calibri" w:hAnsi="Calibri" w:cs="Calibri"/>
          <w:color w:val="000000"/>
          <w:sz w:val="22"/>
          <w:szCs w:val="22"/>
          <w:lang w:val="en-US"/>
        </w:rPr>
        <w:t xml:space="preserve">(If selection procedure is adopted 7 working days after </w:t>
      </w:r>
      <w:proofErr w:type="spellStart"/>
      <w:r w:rsidRPr="00313C1A">
        <w:rPr>
          <w:rFonts w:ascii="Calibri" w:hAnsi="Calibri" w:cs="Calibri"/>
          <w:color w:val="000000"/>
          <w:sz w:val="22"/>
          <w:szCs w:val="22"/>
          <w:lang w:val="en-US"/>
        </w:rPr>
        <w:t>ccNSO</w:t>
      </w:r>
      <w:proofErr w:type="spellEnd"/>
      <w:r w:rsidRPr="00313C1A">
        <w:rPr>
          <w:rFonts w:ascii="Calibri" w:hAnsi="Calibri" w:cs="Calibri"/>
          <w:color w:val="000000"/>
          <w:sz w:val="22"/>
          <w:szCs w:val="22"/>
          <w:lang w:val="en-US"/>
        </w:rPr>
        <w:t xml:space="preserve"> received the list with candidates.</w:t>
      </w:r>
      <w:r w:rsidR="00313C1A">
        <w:rPr>
          <w:rFonts w:ascii="Calibri" w:hAnsi="Calibri" w:cs="Calibri"/>
          <w:color w:val="000000"/>
          <w:sz w:val="22"/>
          <w:szCs w:val="22"/>
          <w:lang w:val="en-US"/>
        </w:rPr>
        <w:t>)</w:t>
      </w:r>
    </w:p>
    <w:p w14:paraId="005338D0" w14:textId="13B735C4" w:rsidR="00CB3279" w:rsidRDefault="00CB3279" w:rsidP="00F62A90">
      <w:pPr>
        <w:ind w:left="1440"/>
        <w:rPr>
          <w:rFonts w:ascii="Calibri" w:hAnsi="Calibri" w:cs="Calibri"/>
          <w:color w:val="000000"/>
          <w:sz w:val="22"/>
          <w:szCs w:val="22"/>
          <w:lang w:val="en-US"/>
        </w:rPr>
      </w:pPr>
    </w:p>
    <w:p w14:paraId="4FFD3FE1" w14:textId="77777777" w:rsidR="00CB3279" w:rsidRPr="006433CF" w:rsidRDefault="00CB3279" w:rsidP="00F62A90">
      <w:pPr>
        <w:ind w:left="1440"/>
        <w:rPr>
          <w:rFonts w:ascii="Calibri" w:hAnsi="Calibri" w:cs="Calibri"/>
          <w:b/>
          <w:bCs/>
          <w:color w:val="000000"/>
          <w:sz w:val="22"/>
          <w:szCs w:val="22"/>
          <w:lang w:val="en-US"/>
        </w:rPr>
      </w:pPr>
      <w:r w:rsidRPr="006433CF">
        <w:rPr>
          <w:rFonts w:ascii="Calibri" w:hAnsi="Calibri" w:cs="Calibri"/>
          <w:b/>
          <w:bCs/>
          <w:color w:val="000000"/>
          <w:sz w:val="22"/>
          <w:szCs w:val="22"/>
          <w:lang w:val="en-US"/>
        </w:rPr>
        <w:t>Draft Resolution</w:t>
      </w:r>
    </w:p>
    <w:p w14:paraId="76966E80" w14:textId="418871BB" w:rsidR="00CB3279" w:rsidRPr="006433CF" w:rsidRDefault="00CB3279" w:rsidP="00F62A90">
      <w:pPr>
        <w:ind w:left="1440"/>
        <w:rPr>
          <w:rFonts w:ascii="Calibri" w:hAnsi="Calibri" w:cs="Calibri"/>
          <w:b/>
          <w:bCs/>
          <w:i/>
          <w:iCs/>
          <w:color w:val="000000"/>
          <w:sz w:val="22"/>
          <w:szCs w:val="22"/>
          <w:lang w:val="en-US"/>
        </w:rPr>
      </w:pPr>
      <w:r w:rsidRPr="006433CF">
        <w:rPr>
          <w:rFonts w:ascii="Calibri" w:hAnsi="Calibri" w:cs="Calibri"/>
          <w:b/>
          <w:bCs/>
          <w:i/>
          <w:iCs/>
          <w:color w:val="000000"/>
          <w:sz w:val="22"/>
          <w:szCs w:val="22"/>
          <w:lang w:val="en-US"/>
        </w:rPr>
        <w:t>Decision</w:t>
      </w:r>
    </w:p>
    <w:p w14:paraId="2A7FE85A" w14:textId="36655602" w:rsidR="00CB3279" w:rsidRPr="006433CF" w:rsidRDefault="00CB3279" w:rsidP="00F62A90">
      <w:pPr>
        <w:ind w:left="1440"/>
        <w:rPr>
          <w:rFonts w:ascii="Calibri" w:hAnsi="Calibri" w:cs="Calibri"/>
          <w:b/>
          <w:bCs/>
          <w:color w:val="000000"/>
          <w:sz w:val="22"/>
          <w:szCs w:val="22"/>
        </w:rPr>
      </w:pPr>
      <w:r w:rsidRPr="006433CF">
        <w:rPr>
          <w:rFonts w:ascii="Calibri" w:hAnsi="Calibri" w:cs="Calibri"/>
          <w:b/>
          <w:bCs/>
          <w:color w:val="000000"/>
          <w:sz w:val="22"/>
          <w:szCs w:val="22"/>
          <w:lang w:val="en-US"/>
        </w:rPr>
        <w:t xml:space="preserve">The </w:t>
      </w:r>
      <w:proofErr w:type="spellStart"/>
      <w:r w:rsidRPr="006433CF">
        <w:rPr>
          <w:rFonts w:ascii="Calibri" w:hAnsi="Calibri" w:cs="Calibri"/>
          <w:b/>
          <w:bCs/>
          <w:color w:val="000000"/>
          <w:sz w:val="22"/>
          <w:szCs w:val="22"/>
          <w:lang w:val="en-US"/>
        </w:rPr>
        <w:t>ccNSO</w:t>
      </w:r>
      <w:proofErr w:type="spellEnd"/>
      <w:r w:rsidRPr="006433CF">
        <w:rPr>
          <w:rFonts w:ascii="Calibri" w:hAnsi="Calibri" w:cs="Calibri"/>
          <w:b/>
          <w:bCs/>
          <w:color w:val="000000"/>
          <w:sz w:val="22"/>
          <w:szCs w:val="22"/>
          <w:lang w:val="en-US"/>
        </w:rPr>
        <w:t xml:space="preserve"> Council </w:t>
      </w:r>
      <w:r w:rsidR="006433CF" w:rsidRPr="006433CF">
        <w:rPr>
          <w:rFonts w:ascii="Calibri" w:hAnsi="Calibri" w:cs="Calibri"/>
          <w:b/>
          <w:bCs/>
          <w:color w:val="000000"/>
          <w:sz w:val="22"/>
          <w:szCs w:val="22"/>
          <w:lang w:val="en-US"/>
        </w:rPr>
        <w:t xml:space="preserve">approves the interim selection procedure for </w:t>
      </w:r>
      <w:proofErr w:type="spellStart"/>
      <w:r w:rsidR="006433CF" w:rsidRPr="006433CF">
        <w:rPr>
          <w:rFonts w:ascii="Calibri" w:hAnsi="Calibri" w:cs="Calibri"/>
          <w:b/>
          <w:bCs/>
          <w:color w:val="000000"/>
          <w:sz w:val="22"/>
          <w:szCs w:val="22"/>
          <w:lang w:val="en-US"/>
        </w:rPr>
        <w:t>ccNSO</w:t>
      </w:r>
      <w:proofErr w:type="spellEnd"/>
      <w:r w:rsidR="006433CF" w:rsidRPr="006433CF">
        <w:rPr>
          <w:rFonts w:ascii="Calibri" w:hAnsi="Calibri" w:cs="Calibri"/>
          <w:b/>
          <w:bCs/>
          <w:color w:val="000000"/>
          <w:sz w:val="22"/>
          <w:szCs w:val="22"/>
          <w:lang w:val="en-US"/>
        </w:rPr>
        <w:t xml:space="preserve"> appointed candidates on the Community Group to select the Independent Review Process (IRP) Standing Panel as proposed. The Secretariat is requested to publish the interim procedure and inform the ccTLD community </w:t>
      </w:r>
      <w:proofErr w:type="spellStart"/>
      <w:r w:rsidR="006433CF" w:rsidRPr="006433CF">
        <w:rPr>
          <w:rFonts w:ascii="Calibri" w:hAnsi="Calibri" w:cs="Calibri"/>
          <w:b/>
          <w:bCs/>
          <w:color w:val="000000"/>
          <w:sz w:val="22"/>
          <w:szCs w:val="22"/>
          <w:lang w:val="en-US"/>
        </w:rPr>
        <w:t>a</w:t>
      </w:r>
      <w:r w:rsidR="006433CF">
        <w:rPr>
          <w:rFonts w:ascii="Calibri" w:hAnsi="Calibri" w:cs="Calibri"/>
          <w:b/>
          <w:bCs/>
          <w:color w:val="000000"/>
          <w:sz w:val="22"/>
          <w:szCs w:val="22"/>
          <w:lang w:val="en-US"/>
        </w:rPr>
        <w:t>coordingly</w:t>
      </w:r>
      <w:proofErr w:type="spellEnd"/>
      <w:r w:rsidR="006433CF" w:rsidRPr="006433CF">
        <w:rPr>
          <w:rFonts w:ascii="Calibri" w:hAnsi="Calibri" w:cs="Calibri"/>
          <w:b/>
          <w:bCs/>
          <w:color w:val="000000"/>
          <w:sz w:val="22"/>
          <w:szCs w:val="22"/>
          <w:lang w:val="en-US"/>
        </w:rPr>
        <w:t xml:space="preserve"> </w:t>
      </w:r>
    </w:p>
    <w:p w14:paraId="5C0F145C" w14:textId="77777777" w:rsidR="00F62A90" w:rsidRDefault="00F62A90" w:rsidP="00F62A90">
      <w:pPr>
        <w:pStyle w:val="ListParagraph"/>
        <w:ind w:left="1440"/>
        <w:rPr>
          <w:rFonts w:cstheme="minorHAnsi"/>
          <w:sz w:val="28"/>
          <w:szCs w:val="28"/>
        </w:rPr>
      </w:pPr>
    </w:p>
    <w:p w14:paraId="7B466908" w14:textId="77777777" w:rsidR="009D7D01" w:rsidRDefault="009417DF">
      <w:pPr>
        <w:pStyle w:val="ListParagraph"/>
        <w:numPr>
          <w:ilvl w:val="0"/>
          <w:numId w:val="1"/>
        </w:numPr>
        <w:rPr>
          <w:rFonts w:cstheme="minorHAnsi"/>
          <w:b/>
          <w:bCs/>
          <w:sz w:val="22"/>
          <w:szCs w:val="22"/>
          <w:lang w:val="en-BE"/>
        </w:rPr>
      </w:pPr>
      <w:r>
        <w:rPr>
          <w:rFonts w:cstheme="minorHAnsi"/>
          <w:b/>
          <w:bCs/>
          <w:sz w:val="22"/>
          <w:szCs w:val="22"/>
        </w:rPr>
        <w:t>Update Council Election process</w:t>
      </w:r>
    </w:p>
    <w:p w14:paraId="57385FE6" w14:textId="0A8C43E5" w:rsidR="009D7D01" w:rsidRDefault="009417DF">
      <w:pPr>
        <w:pStyle w:val="ListParagraph"/>
        <w:rPr>
          <w:rFonts w:cstheme="minorHAnsi"/>
          <w:sz w:val="22"/>
          <w:szCs w:val="22"/>
        </w:rPr>
      </w:pPr>
      <w:r>
        <w:rPr>
          <w:rFonts w:cstheme="minorHAnsi"/>
          <w:sz w:val="22"/>
          <w:szCs w:val="22"/>
        </w:rPr>
        <w:t xml:space="preserve">Update by Council </w:t>
      </w:r>
      <w:r w:rsidR="00F4440C">
        <w:rPr>
          <w:rFonts w:cstheme="minorHAnsi"/>
          <w:sz w:val="22"/>
          <w:szCs w:val="22"/>
        </w:rPr>
        <w:t>E</w:t>
      </w:r>
      <w:r>
        <w:rPr>
          <w:rFonts w:cstheme="minorHAnsi"/>
          <w:sz w:val="22"/>
          <w:szCs w:val="22"/>
        </w:rPr>
        <w:t xml:space="preserve">lection </w:t>
      </w:r>
      <w:r w:rsidR="00F4440C">
        <w:rPr>
          <w:rFonts w:cstheme="minorHAnsi"/>
          <w:sz w:val="22"/>
          <w:szCs w:val="22"/>
        </w:rPr>
        <w:t>P</w:t>
      </w:r>
      <w:r>
        <w:rPr>
          <w:rFonts w:cstheme="minorHAnsi"/>
          <w:sz w:val="22"/>
          <w:szCs w:val="22"/>
        </w:rPr>
        <w:t>rocess Manager</w:t>
      </w:r>
    </w:p>
    <w:p w14:paraId="6C70FC6F" w14:textId="0414A596" w:rsidR="009D7D01" w:rsidRPr="00EF312E" w:rsidRDefault="009417DF" w:rsidP="00EF312E">
      <w:pPr>
        <w:pStyle w:val="ListParagraph"/>
        <w:rPr>
          <w:rFonts w:cstheme="minorHAnsi"/>
          <w:b/>
          <w:bCs/>
          <w:sz w:val="22"/>
          <w:szCs w:val="22"/>
          <w:lang w:val="en-BE"/>
        </w:rPr>
      </w:pPr>
      <w:r>
        <w:rPr>
          <w:rFonts w:cstheme="minorHAnsi"/>
          <w:b/>
          <w:bCs/>
          <w:sz w:val="22"/>
          <w:szCs w:val="22"/>
        </w:rPr>
        <w:t xml:space="preserve"> </w:t>
      </w:r>
    </w:p>
    <w:p w14:paraId="700B508D" w14:textId="463D9844" w:rsidR="00D955A6" w:rsidRPr="00C7167F" w:rsidRDefault="00D955A6" w:rsidP="00CB61AE">
      <w:pPr>
        <w:pStyle w:val="ListParagraph"/>
        <w:numPr>
          <w:ilvl w:val="0"/>
          <w:numId w:val="1"/>
        </w:numPr>
        <w:rPr>
          <w:rFonts w:cstheme="minorHAnsi"/>
          <w:color w:val="000000"/>
          <w:sz w:val="22"/>
          <w:szCs w:val="22"/>
        </w:rPr>
      </w:pPr>
      <w:r w:rsidRPr="00C7167F">
        <w:rPr>
          <w:rFonts w:cstheme="minorHAnsi"/>
          <w:b/>
          <w:bCs/>
          <w:color w:val="000000"/>
          <w:sz w:val="22"/>
          <w:szCs w:val="22"/>
        </w:rPr>
        <w:t>Terms of Reference</w:t>
      </w:r>
      <w:r w:rsidR="00C46BD5" w:rsidRPr="00C7167F">
        <w:rPr>
          <w:rFonts w:cstheme="minorHAnsi"/>
          <w:b/>
          <w:bCs/>
          <w:color w:val="000000"/>
          <w:sz w:val="22"/>
          <w:szCs w:val="22"/>
        </w:rPr>
        <w:t xml:space="preserve"> </w:t>
      </w:r>
      <w:r w:rsidRPr="00C7167F">
        <w:rPr>
          <w:rFonts w:cstheme="minorHAnsi"/>
          <w:b/>
          <w:bCs/>
          <w:color w:val="000000"/>
          <w:sz w:val="22"/>
          <w:szCs w:val="22"/>
        </w:rPr>
        <w:t>Outreach &amp; Involvement Standing Committee</w:t>
      </w:r>
    </w:p>
    <w:p w14:paraId="6DA4B539" w14:textId="04C942F7" w:rsidR="009D7D01" w:rsidRPr="00C7167F" w:rsidRDefault="00C7167F" w:rsidP="006433CF">
      <w:pPr>
        <w:pStyle w:val="ListParagraph"/>
        <w:rPr>
          <w:rFonts w:cstheme="minorHAnsi"/>
          <w:color w:val="000000"/>
          <w:sz w:val="22"/>
          <w:szCs w:val="22"/>
        </w:rPr>
      </w:pPr>
      <w:r>
        <w:rPr>
          <w:rFonts w:cstheme="minorHAnsi"/>
          <w:color w:val="000000"/>
          <w:sz w:val="22"/>
          <w:szCs w:val="22"/>
        </w:rPr>
        <w:t xml:space="preserve">For discussion: </w:t>
      </w:r>
      <w:r w:rsidR="009417DF" w:rsidRPr="00C7167F">
        <w:rPr>
          <w:rFonts w:cstheme="minorHAnsi"/>
          <w:color w:val="000000"/>
          <w:sz w:val="22"/>
          <w:szCs w:val="22"/>
        </w:rPr>
        <w:t xml:space="preserve">Overview </w:t>
      </w:r>
      <w:r w:rsidR="00F4440C" w:rsidRPr="00C7167F">
        <w:rPr>
          <w:rFonts w:cstheme="minorHAnsi"/>
          <w:color w:val="000000"/>
          <w:sz w:val="22"/>
          <w:szCs w:val="22"/>
        </w:rPr>
        <w:t>of items to be included in</w:t>
      </w:r>
      <w:r w:rsidR="00D955A6" w:rsidRPr="00C7167F">
        <w:rPr>
          <w:rFonts w:cstheme="minorHAnsi"/>
          <w:color w:val="000000"/>
          <w:sz w:val="22"/>
          <w:szCs w:val="22"/>
        </w:rPr>
        <w:t xml:space="preserve"> Terms of Reference</w:t>
      </w:r>
      <w:r w:rsidR="00F4440C" w:rsidRPr="00C7167F">
        <w:rPr>
          <w:rFonts w:cstheme="minorHAnsi"/>
          <w:color w:val="000000"/>
          <w:sz w:val="22"/>
          <w:szCs w:val="22"/>
        </w:rPr>
        <w:t>: Scope, Composition and Working Methods</w:t>
      </w:r>
      <w:r w:rsidR="009417DF" w:rsidRPr="00C7167F">
        <w:rPr>
          <w:rFonts w:cstheme="minorHAnsi"/>
          <w:color w:val="000000"/>
          <w:sz w:val="22"/>
          <w:szCs w:val="22"/>
        </w:rPr>
        <w:t xml:space="preserve"> </w:t>
      </w:r>
    </w:p>
    <w:p w14:paraId="5408F451" w14:textId="77777777" w:rsidR="006433CF" w:rsidRPr="006433CF" w:rsidRDefault="006433CF" w:rsidP="006433CF">
      <w:pPr>
        <w:pStyle w:val="ListParagraph"/>
        <w:rPr>
          <w:rFonts w:cstheme="minorHAnsi"/>
          <w:color w:val="000000"/>
          <w:sz w:val="22"/>
          <w:szCs w:val="22"/>
        </w:rPr>
      </w:pPr>
    </w:p>
    <w:p w14:paraId="0F1B08B3" w14:textId="44EEF56C" w:rsidR="006433CF" w:rsidRPr="00C7167F" w:rsidRDefault="00C7167F" w:rsidP="00C7167F">
      <w:pPr>
        <w:rPr>
          <w:rFonts w:cstheme="minorHAnsi"/>
          <w:b/>
          <w:sz w:val="22"/>
          <w:szCs w:val="22"/>
          <w:highlight w:val="yellow"/>
        </w:rPr>
      </w:pPr>
      <w:r>
        <w:rPr>
          <w:rFonts w:cstheme="minorHAnsi"/>
          <w:b/>
          <w:sz w:val="22"/>
          <w:szCs w:val="22"/>
          <w:highlight w:val="yellow"/>
          <w:lang w:val="en-US"/>
        </w:rPr>
        <w:t xml:space="preserve">      8A </w:t>
      </w:r>
      <w:r w:rsidR="006433CF" w:rsidRPr="00C7167F">
        <w:rPr>
          <w:rFonts w:cstheme="minorHAnsi"/>
          <w:b/>
          <w:sz w:val="22"/>
          <w:szCs w:val="22"/>
          <w:highlight w:val="yellow"/>
        </w:rPr>
        <w:t>Results ICANN Org meeting survey</w:t>
      </w:r>
    </w:p>
    <w:p w14:paraId="24ADBAAC" w14:textId="0C0D1555" w:rsidR="006433CF" w:rsidRDefault="006433CF" w:rsidP="006433CF">
      <w:pPr>
        <w:pStyle w:val="ListParagraph"/>
        <w:rPr>
          <w:rFonts w:cstheme="minorHAnsi"/>
          <w:bCs/>
          <w:sz w:val="22"/>
          <w:szCs w:val="22"/>
        </w:rPr>
      </w:pPr>
      <w:r w:rsidRPr="006433CF">
        <w:rPr>
          <w:rFonts w:cstheme="minorHAnsi"/>
          <w:bCs/>
          <w:sz w:val="22"/>
          <w:szCs w:val="22"/>
          <w:highlight w:val="yellow"/>
        </w:rPr>
        <w:t>For discussion</w:t>
      </w:r>
      <w:r w:rsidRPr="006433CF">
        <w:rPr>
          <w:rFonts w:cstheme="minorHAnsi"/>
          <w:bCs/>
          <w:sz w:val="22"/>
          <w:szCs w:val="22"/>
        </w:rPr>
        <w:t xml:space="preserve"> </w:t>
      </w:r>
    </w:p>
    <w:p w14:paraId="04E3E001" w14:textId="77777777" w:rsidR="006433CF" w:rsidRPr="006433CF" w:rsidRDefault="006433CF" w:rsidP="006433CF">
      <w:pPr>
        <w:pStyle w:val="ListParagraph"/>
        <w:rPr>
          <w:rFonts w:cstheme="minorHAnsi"/>
          <w:bCs/>
          <w:sz w:val="22"/>
          <w:szCs w:val="22"/>
        </w:rPr>
      </w:pPr>
    </w:p>
    <w:p w14:paraId="0573C202" w14:textId="68A14D30" w:rsidR="00A85F0B" w:rsidRDefault="00A85F0B">
      <w:pPr>
        <w:pStyle w:val="ListParagraph"/>
        <w:numPr>
          <w:ilvl w:val="0"/>
          <w:numId w:val="1"/>
        </w:numPr>
        <w:rPr>
          <w:rFonts w:cstheme="minorHAnsi"/>
          <w:b/>
          <w:sz w:val="22"/>
          <w:szCs w:val="22"/>
        </w:rPr>
      </w:pPr>
      <w:r>
        <w:rPr>
          <w:rFonts w:cstheme="minorHAnsi"/>
          <w:b/>
          <w:sz w:val="22"/>
          <w:szCs w:val="22"/>
        </w:rPr>
        <w:t xml:space="preserve">Update </w:t>
      </w:r>
      <w:proofErr w:type="spellStart"/>
      <w:r>
        <w:rPr>
          <w:rFonts w:cstheme="minorHAnsi"/>
          <w:b/>
          <w:sz w:val="22"/>
          <w:szCs w:val="22"/>
        </w:rPr>
        <w:t>ccNSO</w:t>
      </w:r>
      <w:proofErr w:type="spellEnd"/>
      <w:r>
        <w:rPr>
          <w:rFonts w:cstheme="minorHAnsi"/>
          <w:b/>
          <w:sz w:val="22"/>
          <w:szCs w:val="22"/>
        </w:rPr>
        <w:t xml:space="preserve"> Statement procedure regarding the Amendment of Article 10 ICANN Bylaws</w:t>
      </w:r>
    </w:p>
    <w:p w14:paraId="33145361" w14:textId="243BAB84" w:rsidR="00A85F0B" w:rsidRDefault="00F4440C" w:rsidP="00A85F0B">
      <w:pPr>
        <w:pStyle w:val="ListParagraph"/>
        <w:rPr>
          <w:rFonts w:cstheme="minorHAnsi"/>
          <w:bCs/>
          <w:sz w:val="22"/>
          <w:szCs w:val="22"/>
        </w:rPr>
      </w:pPr>
      <w:r w:rsidRPr="00F4440C">
        <w:rPr>
          <w:rFonts w:cstheme="minorHAnsi"/>
          <w:bCs/>
          <w:sz w:val="22"/>
          <w:szCs w:val="22"/>
        </w:rPr>
        <w:t>Informational</w:t>
      </w:r>
    </w:p>
    <w:p w14:paraId="202FA4FF" w14:textId="77777777" w:rsidR="00F4440C" w:rsidRPr="00F4440C" w:rsidRDefault="00F4440C" w:rsidP="00A85F0B">
      <w:pPr>
        <w:pStyle w:val="ListParagraph"/>
        <w:rPr>
          <w:rFonts w:cstheme="minorHAnsi"/>
          <w:bCs/>
          <w:sz w:val="22"/>
          <w:szCs w:val="22"/>
        </w:rPr>
      </w:pPr>
    </w:p>
    <w:p w14:paraId="024F965F" w14:textId="6578626B" w:rsidR="006433CF" w:rsidRPr="00C7167F" w:rsidRDefault="00C7167F" w:rsidP="00C7167F">
      <w:pPr>
        <w:rPr>
          <w:rFonts w:cstheme="minorHAnsi"/>
          <w:b/>
          <w:sz w:val="22"/>
          <w:szCs w:val="22"/>
          <w:highlight w:val="yellow"/>
        </w:rPr>
      </w:pPr>
      <w:r>
        <w:rPr>
          <w:rFonts w:cstheme="minorHAnsi"/>
          <w:b/>
          <w:sz w:val="22"/>
          <w:szCs w:val="22"/>
          <w:highlight w:val="yellow"/>
          <w:lang w:val="en-US"/>
        </w:rPr>
        <w:t xml:space="preserve">       9A. </w:t>
      </w:r>
      <w:r w:rsidR="006433CF" w:rsidRPr="00C7167F">
        <w:rPr>
          <w:rFonts w:cstheme="minorHAnsi"/>
          <w:b/>
          <w:sz w:val="22"/>
          <w:szCs w:val="22"/>
          <w:highlight w:val="yellow"/>
        </w:rPr>
        <w:t xml:space="preserve">Draft Council Statement </w:t>
      </w:r>
      <w:r w:rsidR="00642983" w:rsidRPr="00C7167F">
        <w:rPr>
          <w:rFonts w:cstheme="minorHAnsi"/>
          <w:b/>
          <w:sz w:val="22"/>
          <w:szCs w:val="22"/>
          <w:highlight w:val="yellow"/>
        </w:rPr>
        <w:t>IFRT Draft Final Report</w:t>
      </w:r>
    </w:p>
    <w:p w14:paraId="44C4FAEB" w14:textId="688483BF" w:rsidR="00642983" w:rsidRDefault="00642983" w:rsidP="00642983">
      <w:pPr>
        <w:pStyle w:val="ListParagraph"/>
        <w:rPr>
          <w:rFonts w:cstheme="minorHAnsi"/>
          <w:b/>
          <w:sz w:val="22"/>
          <w:szCs w:val="22"/>
          <w:highlight w:val="yellow"/>
        </w:rPr>
      </w:pPr>
      <w:r>
        <w:rPr>
          <w:rFonts w:cstheme="minorHAnsi"/>
          <w:b/>
          <w:sz w:val="22"/>
          <w:szCs w:val="22"/>
          <w:highlight w:val="yellow"/>
        </w:rPr>
        <w:t xml:space="preserve">Informational </w:t>
      </w:r>
      <w:proofErr w:type="gramStart"/>
      <w:r>
        <w:rPr>
          <w:rFonts w:cstheme="minorHAnsi"/>
          <w:b/>
          <w:sz w:val="22"/>
          <w:szCs w:val="22"/>
          <w:highlight w:val="yellow"/>
        </w:rPr>
        <w:t>to  be</w:t>
      </w:r>
      <w:proofErr w:type="gramEnd"/>
      <w:r>
        <w:rPr>
          <w:rFonts w:cstheme="minorHAnsi"/>
          <w:b/>
          <w:sz w:val="22"/>
          <w:szCs w:val="22"/>
          <w:highlight w:val="yellow"/>
        </w:rPr>
        <w:t xml:space="preserve"> adopted on-line</w:t>
      </w:r>
    </w:p>
    <w:p w14:paraId="3EBF22CF" w14:textId="77777777" w:rsidR="00642983" w:rsidRPr="00642983" w:rsidRDefault="00642983" w:rsidP="00642983">
      <w:pPr>
        <w:pStyle w:val="ListParagraph"/>
        <w:rPr>
          <w:rFonts w:cstheme="minorHAnsi"/>
          <w:b/>
          <w:sz w:val="22"/>
          <w:szCs w:val="22"/>
          <w:highlight w:val="yellow"/>
        </w:rPr>
      </w:pPr>
    </w:p>
    <w:p w14:paraId="54F976FA" w14:textId="291413FD" w:rsidR="009818AC" w:rsidRDefault="009417DF">
      <w:pPr>
        <w:pStyle w:val="ListParagraph"/>
        <w:numPr>
          <w:ilvl w:val="0"/>
          <w:numId w:val="1"/>
        </w:numPr>
        <w:rPr>
          <w:rFonts w:cstheme="minorHAnsi"/>
          <w:b/>
          <w:sz w:val="22"/>
          <w:szCs w:val="22"/>
        </w:rPr>
      </w:pPr>
      <w:r>
        <w:rPr>
          <w:rFonts w:cstheme="minorHAnsi"/>
          <w:b/>
          <w:sz w:val="22"/>
          <w:szCs w:val="22"/>
        </w:rPr>
        <w:t xml:space="preserve">Update </w:t>
      </w:r>
      <w:r w:rsidR="009818AC">
        <w:rPr>
          <w:rFonts w:cstheme="minorHAnsi"/>
          <w:b/>
          <w:sz w:val="22"/>
          <w:szCs w:val="22"/>
        </w:rPr>
        <w:t>ECA &amp; CSC</w:t>
      </w:r>
    </w:p>
    <w:p w14:paraId="76D84AE8" w14:textId="0B14F039" w:rsidR="009818AC" w:rsidRPr="00F4440C" w:rsidRDefault="009818AC" w:rsidP="009818AC">
      <w:pPr>
        <w:pStyle w:val="ListParagraph"/>
        <w:numPr>
          <w:ilvl w:val="1"/>
          <w:numId w:val="1"/>
        </w:numPr>
        <w:rPr>
          <w:rFonts w:cstheme="minorHAnsi"/>
          <w:b/>
          <w:i/>
          <w:iCs/>
          <w:sz w:val="22"/>
          <w:szCs w:val="22"/>
        </w:rPr>
      </w:pPr>
      <w:r w:rsidRPr="00F4440C">
        <w:rPr>
          <w:rFonts w:cstheme="minorHAnsi"/>
          <w:b/>
          <w:i/>
          <w:iCs/>
          <w:sz w:val="22"/>
          <w:szCs w:val="22"/>
        </w:rPr>
        <w:t>ECA</w:t>
      </w:r>
      <w:r w:rsidR="00F4440C" w:rsidRPr="00F4440C">
        <w:rPr>
          <w:rFonts w:cstheme="minorHAnsi"/>
          <w:b/>
          <w:i/>
          <w:iCs/>
          <w:sz w:val="22"/>
          <w:szCs w:val="22"/>
        </w:rPr>
        <w:t xml:space="preserve"> </w:t>
      </w:r>
      <w:r w:rsidR="00F4440C" w:rsidRPr="00F4440C">
        <w:rPr>
          <w:rFonts w:cstheme="minorHAnsi"/>
          <w:bCs/>
          <w:i/>
          <w:iCs/>
          <w:sz w:val="22"/>
          <w:szCs w:val="22"/>
        </w:rPr>
        <w:t>(Informational)</w:t>
      </w:r>
    </w:p>
    <w:p w14:paraId="71895907" w14:textId="33282180" w:rsidR="009818AC" w:rsidRPr="00F4440C" w:rsidRDefault="009818AC" w:rsidP="009818AC">
      <w:pPr>
        <w:pStyle w:val="ListParagraph"/>
        <w:numPr>
          <w:ilvl w:val="1"/>
          <w:numId w:val="1"/>
        </w:numPr>
        <w:rPr>
          <w:rFonts w:cstheme="minorHAnsi"/>
          <w:b/>
          <w:i/>
          <w:iCs/>
          <w:sz w:val="22"/>
          <w:szCs w:val="22"/>
        </w:rPr>
      </w:pPr>
      <w:r w:rsidRPr="00F4440C">
        <w:rPr>
          <w:rFonts w:cstheme="minorHAnsi"/>
          <w:b/>
          <w:i/>
          <w:iCs/>
          <w:sz w:val="22"/>
          <w:szCs w:val="22"/>
        </w:rPr>
        <w:t>CSC</w:t>
      </w:r>
      <w:r w:rsidR="00F4440C" w:rsidRPr="00F4440C">
        <w:rPr>
          <w:rFonts w:cstheme="minorHAnsi"/>
          <w:b/>
          <w:i/>
          <w:iCs/>
          <w:sz w:val="22"/>
          <w:szCs w:val="22"/>
        </w:rPr>
        <w:t xml:space="preserve"> </w:t>
      </w:r>
      <w:r w:rsidR="00F4440C" w:rsidRPr="00F4440C">
        <w:rPr>
          <w:rFonts w:cstheme="minorHAnsi"/>
          <w:bCs/>
          <w:i/>
          <w:iCs/>
          <w:sz w:val="22"/>
          <w:szCs w:val="22"/>
        </w:rPr>
        <w:t>(Informational)</w:t>
      </w:r>
    </w:p>
    <w:p w14:paraId="022A2640" w14:textId="77777777" w:rsidR="00D955A6" w:rsidRDefault="00D955A6" w:rsidP="00D955A6">
      <w:pPr>
        <w:pStyle w:val="ListParagraph"/>
        <w:ind w:left="1440"/>
        <w:rPr>
          <w:rFonts w:cstheme="minorHAnsi"/>
          <w:b/>
          <w:sz w:val="22"/>
          <w:szCs w:val="22"/>
        </w:rPr>
      </w:pPr>
    </w:p>
    <w:p w14:paraId="62C9397A" w14:textId="40FD6ADD" w:rsidR="009D7D01" w:rsidRDefault="009417DF">
      <w:pPr>
        <w:pStyle w:val="ListParagraph"/>
        <w:numPr>
          <w:ilvl w:val="0"/>
          <w:numId w:val="1"/>
        </w:numPr>
        <w:rPr>
          <w:rFonts w:cstheme="minorHAnsi"/>
          <w:b/>
          <w:sz w:val="22"/>
          <w:szCs w:val="22"/>
        </w:rPr>
      </w:pPr>
      <w:r>
        <w:rPr>
          <w:rFonts w:cstheme="minorHAnsi"/>
          <w:b/>
          <w:sz w:val="22"/>
          <w:szCs w:val="22"/>
        </w:rPr>
        <w:lastRenderedPageBreak/>
        <w:t xml:space="preserve">Chair, Vice-Chairs, </w:t>
      </w:r>
      <w:proofErr w:type="spellStart"/>
      <w:r>
        <w:rPr>
          <w:rFonts w:cstheme="minorHAnsi"/>
          <w:b/>
          <w:sz w:val="22"/>
          <w:szCs w:val="22"/>
        </w:rPr>
        <w:t>Councillors</w:t>
      </w:r>
      <w:proofErr w:type="spellEnd"/>
      <w:r>
        <w:rPr>
          <w:rFonts w:cstheme="minorHAnsi"/>
          <w:b/>
          <w:sz w:val="22"/>
          <w:szCs w:val="22"/>
        </w:rPr>
        <w:t>, RO’s and Secretariat</w:t>
      </w:r>
    </w:p>
    <w:p w14:paraId="5CAEDB34" w14:textId="77777777" w:rsidR="009D7D01" w:rsidRDefault="009D7D01">
      <w:pPr>
        <w:pStyle w:val="ListParagraph"/>
        <w:rPr>
          <w:rFonts w:cstheme="minorHAnsi"/>
          <w:b/>
          <w:sz w:val="22"/>
          <w:szCs w:val="22"/>
        </w:rPr>
      </w:pPr>
    </w:p>
    <w:p w14:paraId="09E6AA1D" w14:textId="21A41978" w:rsidR="00F4440C" w:rsidRPr="00F4440C" w:rsidRDefault="009417DF" w:rsidP="00F4440C">
      <w:pPr>
        <w:pStyle w:val="ListParagraph"/>
        <w:numPr>
          <w:ilvl w:val="0"/>
          <w:numId w:val="1"/>
        </w:numPr>
        <w:rPr>
          <w:rFonts w:cstheme="minorHAnsi"/>
          <w:b/>
          <w:sz w:val="22"/>
          <w:szCs w:val="22"/>
        </w:rPr>
      </w:pPr>
      <w:r>
        <w:rPr>
          <w:rFonts w:cstheme="minorHAnsi"/>
          <w:b/>
          <w:sz w:val="22"/>
          <w:szCs w:val="22"/>
        </w:rPr>
        <w:t>Update WG</w:t>
      </w:r>
      <w:r w:rsidR="00F4440C">
        <w:rPr>
          <w:rFonts w:cstheme="minorHAnsi"/>
          <w:b/>
          <w:sz w:val="22"/>
          <w:szCs w:val="22"/>
        </w:rPr>
        <w:t>s</w:t>
      </w:r>
    </w:p>
    <w:p w14:paraId="1E3C49C4" w14:textId="3C89B702"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SOPC</w:t>
      </w:r>
    </w:p>
    <w:p w14:paraId="0A3E9641" w14:textId="5A38846F"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GRC</w:t>
      </w:r>
    </w:p>
    <w:p w14:paraId="453D6D51" w14:textId="52B2967A"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MPC</w:t>
      </w:r>
    </w:p>
    <w:p w14:paraId="2843ABC6" w14:textId="29FCF571"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IGLC</w:t>
      </w:r>
    </w:p>
    <w:p w14:paraId="47661729" w14:textId="77777777" w:rsidR="009D7D01" w:rsidRDefault="009D7D01">
      <w:pPr>
        <w:rPr>
          <w:rFonts w:cstheme="minorHAnsi"/>
          <w:b/>
          <w:sz w:val="22"/>
          <w:szCs w:val="22"/>
        </w:rPr>
      </w:pPr>
    </w:p>
    <w:p w14:paraId="3293625A" w14:textId="77777777" w:rsidR="009D7D01" w:rsidRDefault="009417DF">
      <w:pPr>
        <w:pStyle w:val="ListParagraph"/>
        <w:numPr>
          <w:ilvl w:val="0"/>
          <w:numId w:val="1"/>
        </w:numPr>
        <w:rPr>
          <w:rFonts w:cstheme="minorHAnsi"/>
          <w:b/>
          <w:sz w:val="22"/>
          <w:szCs w:val="22"/>
        </w:rPr>
      </w:pPr>
      <w:r>
        <w:rPr>
          <w:rFonts w:cstheme="minorHAnsi"/>
          <w:b/>
          <w:sz w:val="22"/>
          <w:szCs w:val="22"/>
        </w:rPr>
        <w:t>Update liaisons</w:t>
      </w:r>
    </w:p>
    <w:p w14:paraId="5B30E418" w14:textId="77777777" w:rsidR="009D7D01" w:rsidRDefault="009417DF">
      <w:pPr>
        <w:pStyle w:val="ListParagraph"/>
        <w:numPr>
          <w:ilvl w:val="1"/>
          <w:numId w:val="1"/>
        </w:numPr>
        <w:rPr>
          <w:rFonts w:cstheme="minorHAnsi"/>
          <w:b/>
          <w:bCs/>
          <w:i/>
          <w:sz w:val="22"/>
          <w:szCs w:val="22"/>
        </w:rPr>
      </w:pPr>
      <w:r>
        <w:rPr>
          <w:rFonts w:cstheme="minorHAnsi"/>
          <w:b/>
          <w:bCs/>
          <w:i/>
          <w:sz w:val="22"/>
          <w:szCs w:val="22"/>
        </w:rPr>
        <w:t xml:space="preserve">Update ALAC Liaison (written update to </w:t>
      </w:r>
      <w:proofErr w:type="spellStart"/>
      <w:r>
        <w:rPr>
          <w:rFonts w:cstheme="minorHAnsi"/>
          <w:b/>
          <w:bCs/>
          <w:i/>
          <w:sz w:val="22"/>
          <w:szCs w:val="22"/>
        </w:rPr>
        <w:t>folow</w:t>
      </w:r>
      <w:proofErr w:type="spellEnd"/>
      <w:r>
        <w:rPr>
          <w:rFonts w:cstheme="minorHAnsi"/>
          <w:b/>
          <w:bCs/>
          <w:i/>
          <w:sz w:val="22"/>
          <w:szCs w:val="22"/>
        </w:rPr>
        <w:t>)</w:t>
      </w:r>
    </w:p>
    <w:p w14:paraId="7DAB5EE8" w14:textId="77777777" w:rsidR="009D7D01" w:rsidRDefault="009417DF">
      <w:pPr>
        <w:pStyle w:val="ListParagraph"/>
        <w:numPr>
          <w:ilvl w:val="1"/>
          <w:numId w:val="1"/>
        </w:numPr>
        <w:rPr>
          <w:rFonts w:cstheme="minorHAnsi"/>
          <w:b/>
          <w:bCs/>
          <w:i/>
          <w:sz w:val="22"/>
          <w:szCs w:val="22"/>
        </w:rPr>
      </w:pPr>
      <w:r>
        <w:rPr>
          <w:rFonts w:cstheme="minorHAnsi"/>
          <w:b/>
          <w:bCs/>
          <w:i/>
          <w:sz w:val="22"/>
          <w:szCs w:val="22"/>
        </w:rPr>
        <w:t xml:space="preserve">Update GNSO Liaison (written update to follow) </w:t>
      </w:r>
    </w:p>
    <w:p w14:paraId="3264E397" w14:textId="77777777" w:rsidR="009D7D01" w:rsidRDefault="009D7D01">
      <w:pPr>
        <w:rPr>
          <w:rFonts w:asciiTheme="minorHAnsi" w:hAnsiTheme="minorHAnsi" w:cstheme="minorHAnsi"/>
          <w:b/>
          <w:i/>
          <w:sz w:val="22"/>
          <w:szCs w:val="22"/>
        </w:rPr>
      </w:pPr>
    </w:p>
    <w:p w14:paraId="637BF4B1" w14:textId="77777777" w:rsidR="009D7D01" w:rsidRDefault="009417DF">
      <w:pPr>
        <w:pStyle w:val="ListParagraph"/>
        <w:numPr>
          <w:ilvl w:val="0"/>
          <w:numId w:val="1"/>
        </w:numPr>
        <w:rPr>
          <w:rFonts w:cstheme="minorHAnsi"/>
          <w:b/>
          <w:sz w:val="22"/>
          <w:szCs w:val="22"/>
        </w:rPr>
      </w:pPr>
      <w:r>
        <w:rPr>
          <w:rFonts w:cstheme="minorHAnsi"/>
          <w:b/>
          <w:sz w:val="22"/>
          <w:szCs w:val="22"/>
        </w:rPr>
        <w:t>Meetings</w:t>
      </w:r>
    </w:p>
    <w:p w14:paraId="2567062A" w14:textId="77777777" w:rsidR="009D7D01" w:rsidRDefault="009417DF">
      <w:pPr>
        <w:ind w:firstLine="360"/>
        <w:rPr>
          <w:rFonts w:asciiTheme="minorHAnsi" w:hAnsiTheme="minorHAnsi" w:cstheme="minorHAnsi"/>
          <w:b/>
          <w:bCs/>
          <w:i/>
          <w:iCs/>
          <w:sz w:val="22"/>
          <w:szCs w:val="22"/>
        </w:rPr>
      </w:pPr>
      <w:r>
        <w:rPr>
          <w:rFonts w:asciiTheme="minorHAnsi" w:hAnsiTheme="minorHAnsi" w:cstheme="minorHAnsi"/>
          <w:b/>
          <w:bCs/>
          <w:i/>
          <w:iCs/>
          <w:color w:val="000000"/>
          <w:sz w:val="22"/>
          <w:szCs w:val="22"/>
        </w:rPr>
        <w:t>Next Council Meetings</w:t>
      </w:r>
    </w:p>
    <w:p w14:paraId="2E0E8C30" w14:textId="2F71CBC5" w:rsidR="009D7D01" w:rsidRDefault="009417DF">
      <w:pPr>
        <w:pStyle w:val="ListParagraph"/>
        <w:numPr>
          <w:ilvl w:val="0"/>
          <w:numId w:val="2"/>
        </w:numPr>
        <w:rPr>
          <w:rFonts w:eastAsia="Times New Roman" w:cstheme="minorHAnsi"/>
          <w:color w:val="000000"/>
          <w:sz w:val="22"/>
          <w:szCs w:val="22"/>
          <w:lang w:eastAsia="en-GB"/>
        </w:rPr>
      </w:pPr>
      <w:r>
        <w:rPr>
          <w:rFonts w:eastAsia="Times New Roman" w:cstheme="minorHAnsi"/>
          <w:color w:val="000000"/>
          <w:sz w:val="22"/>
          <w:szCs w:val="22"/>
          <w:lang w:eastAsia="en-GB"/>
        </w:rPr>
        <w:t>December 17 – 18:00 UTC</w:t>
      </w:r>
    </w:p>
    <w:p w14:paraId="3BA312F1" w14:textId="17F16EFD" w:rsidR="00F4440C" w:rsidRDefault="00F4440C">
      <w:pPr>
        <w:pStyle w:val="ListParagraph"/>
        <w:numPr>
          <w:ilvl w:val="0"/>
          <w:numId w:val="2"/>
        </w:numPr>
        <w:rPr>
          <w:rFonts w:eastAsia="Times New Roman" w:cstheme="minorHAnsi"/>
          <w:color w:val="000000"/>
          <w:sz w:val="22"/>
          <w:szCs w:val="22"/>
          <w:lang w:eastAsia="en-GB"/>
        </w:rPr>
      </w:pPr>
      <w:r>
        <w:rPr>
          <w:rFonts w:eastAsia="Times New Roman" w:cstheme="minorHAnsi"/>
          <w:color w:val="000000"/>
          <w:sz w:val="22"/>
          <w:szCs w:val="22"/>
          <w:lang w:eastAsia="en-GB"/>
        </w:rPr>
        <w:t>Additional dates January, February and March 2021 to be suggested</w:t>
      </w:r>
    </w:p>
    <w:p w14:paraId="7F24E5C6" w14:textId="77777777" w:rsidR="009D7D01" w:rsidRDefault="009D7D01">
      <w:pPr>
        <w:rPr>
          <w:rFonts w:asciiTheme="minorHAnsi" w:hAnsiTheme="minorHAnsi" w:cstheme="minorHAnsi"/>
          <w:color w:val="000000"/>
          <w:sz w:val="22"/>
          <w:szCs w:val="22"/>
        </w:rPr>
      </w:pPr>
    </w:p>
    <w:p w14:paraId="458FE30D" w14:textId="77777777" w:rsidR="009D7D01" w:rsidRDefault="009417DF">
      <w:pPr>
        <w:pStyle w:val="ListParagraph"/>
        <w:numPr>
          <w:ilvl w:val="0"/>
          <w:numId w:val="1"/>
        </w:numPr>
        <w:rPr>
          <w:rFonts w:cstheme="minorHAnsi"/>
          <w:b/>
          <w:sz w:val="22"/>
          <w:szCs w:val="22"/>
        </w:rPr>
      </w:pPr>
      <w:r>
        <w:rPr>
          <w:rFonts w:cstheme="minorHAnsi"/>
          <w:b/>
          <w:sz w:val="22"/>
          <w:szCs w:val="22"/>
        </w:rPr>
        <w:t>AOB</w:t>
      </w:r>
    </w:p>
    <w:p w14:paraId="52DEB110" w14:textId="77777777" w:rsidR="009D7D01" w:rsidRDefault="009D7D01">
      <w:pPr>
        <w:rPr>
          <w:rFonts w:asciiTheme="minorHAnsi" w:hAnsiTheme="minorHAnsi" w:cstheme="minorHAnsi"/>
          <w:b/>
          <w:color w:val="000000"/>
          <w:sz w:val="22"/>
          <w:szCs w:val="22"/>
        </w:rPr>
      </w:pPr>
    </w:p>
    <w:p w14:paraId="443B9C03" w14:textId="77777777" w:rsidR="009D7D01" w:rsidRDefault="009417DF">
      <w:pPr>
        <w:pStyle w:val="ListParagraph"/>
        <w:numPr>
          <w:ilvl w:val="0"/>
          <w:numId w:val="1"/>
        </w:numPr>
        <w:rPr>
          <w:rFonts w:cstheme="minorHAnsi"/>
          <w:b/>
          <w:color w:val="000000"/>
          <w:sz w:val="22"/>
          <w:szCs w:val="22"/>
        </w:rPr>
      </w:pPr>
      <w:r>
        <w:rPr>
          <w:rFonts w:cstheme="minorHAnsi"/>
          <w:b/>
          <w:color w:val="000000"/>
          <w:sz w:val="22"/>
          <w:szCs w:val="22"/>
        </w:rPr>
        <w:t>Closure regular meeting</w:t>
      </w:r>
    </w:p>
    <w:p w14:paraId="3DDCF9D4" w14:textId="77777777" w:rsidR="009D7D01" w:rsidRDefault="009D7D01">
      <w:pPr>
        <w:pStyle w:val="ListParagraph"/>
        <w:rPr>
          <w:rFonts w:cstheme="minorHAnsi"/>
          <w:b/>
          <w:color w:val="000000"/>
          <w:sz w:val="22"/>
          <w:szCs w:val="22"/>
        </w:rPr>
      </w:pPr>
    </w:p>
    <w:p w14:paraId="61691294" w14:textId="77777777" w:rsidR="009D7D01" w:rsidRDefault="009D7D01">
      <w:pPr>
        <w:rPr>
          <w:rFonts w:asciiTheme="minorHAnsi" w:hAnsiTheme="minorHAnsi" w:cstheme="minorHAnsi"/>
          <w:b/>
          <w:color w:val="000000"/>
          <w:sz w:val="22"/>
          <w:szCs w:val="22"/>
        </w:rPr>
      </w:pPr>
    </w:p>
    <w:p w14:paraId="16FAAC6F" w14:textId="77777777" w:rsidR="009D7D01" w:rsidRDefault="009417DF">
      <w:pPr>
        <w:rPr>
          <w:rFonts w:asciiTheme="minorHAnsi" w:hAnsiTheme="minorHAnsi" w:cstheme="minorHAnsi"/>
          <w:b/>
          <w:color w:val="000000"/>
        </w:rPr>
      </w:pPr>
      <w:r>
        <w:rPr>
          <w:rFonts w:asciiTheme="minorHAnsi" w:hAnsiTheme="minorHAnsi" w:cstheme="minorHAnsi"/>
          <w:b/>
          <w:color w:val="000000"/>
        </w:rPr>
        <w:t xml:space="preserve">Extraordinary Council meeting directly following the regularCouncil meeting </w:t>
      </w:r>
    </w:p>
    <w:p w14:paraId="29B5CAAF" w14:textId="77777777" w:rsidR="009D7D01" w:rsidRDefault="009417DF">
      <w:pPr>
        <w:rPr>
          <w:rFonts w:asciiTheme="minorHAnsi" w:hAnsiTheme="minorHAnsi" w:cstheme="minorHAnsi"/>
          <w:b/>
          <w:color w:val="000000"/>
          <w:sz w:val="22"/>
          <w:szCs w:val="22"/>
        </w:rPr>
      </w:pPr>
      <w:r>
        <w:rPr>
          <w:rFonts w:asciiTheme="minorHAnsi" w:hAnsiTheme="minorHAnsi" w:cstheme="minorHAnsi"/>
          <w:b/>
          <w:color w:val="000000"/>
          <w:sz w:val="22"/>
          <w:szCs w:val="22"/>
        </w:rPr>
        <w:t>Board Seat 12 Nomination Process 2021</w:t>
      </w:r>
    </w:p>
    <w:p w14:paraId="3E2D636E" w14:textId="77777777" w:rsidR="009D7D01" w:rsidRDefault="009417DF">
      <w:pPr>
        <w:rPr>
          <w:rFonts w:asciiTheme="minorHAnsi" w:hAnsiTheme="minorHAnsi" w:cstheme="minorHAnsi"/>
          <w:bCs/>
          <w:color w:val="000000"/>
          <w:sz w:val="22"/>
          <w:szCs w:val="22"/>
        </w:rPr>
      </w:pPr>
      <w:r>
        <w:rPr>
          <w:rFonts w:asciiTheme="minorHAnsi" w:hAnsiTheme="minorHAnsi" w:cstheme="minorHAnsi"/>
          <w:bCs/>
          <w:color w:val="000000"/>
          <w:sz w:val="22"/>
          <w:szCs w:val="22"/>
        </w:rPr>
        <w:t>This meeting is closed, and will be chaired by Byron Holland</w:t>
      </w:r>
    </w:p>
    <w:p w14:paraId="6E4C5437" w14:textId="5176F6FD" w:rsidR="009D7D01" w:rsidRDefault="009417DF">
      <w:pPr>
        <w:pStyle w:val="ListParagraph"/>
        <w:numPr>
          <w:ilvl w:val="0"/>
          <w:numId w:val="3"/>
        </w:numPr>
        <w:rPr>
          <w:rFonts w:cstheme="minorHAnsi"/>
          <w:b/>
          <w:color w:val="000000"/>
          <w:sz w:val="22"/>
          <w:szCs w:val="22"/>
        </w:rPr>
      </w:pPr>
      <w:r w:rsidRPr="00990AC7">
        <w:rPr>
          <w:rFonts w:cstheme="minorHAnsi"/>
          <w:b/>
          <w:color w:val="000000"/>
          <w:sz w:val="22"/>
          <w:szCs w:val="22"/>
        </w:rPr>
        <w:t>Update Board Seat 12 Nomination Process</w:t>
      </w:r>
    </w:p>
    <w:p w14:paraId="5BEE2B90" w14:textId="77777777" w:rsidR="00F4440C" w:rsidRPr="00990AC7" w:rsidRDefault="00F4440C" w:rsidP="00F4440C">
      <w:pPr>
        <w:pStyle w:val="ListParagraph"/>
        <w:rPr>
          <w:rFonts w:cstheme="minorHAnsi"/>
          <w:b/>
          <w:color w:val="000000"/>
          <w:sz w:val="22"/>
          <w:szCs w:val="22"/>
        </w:rPr>
      </w:pPr>
    </w:p>
    <w:p w14:paraId="0147B958" w14:textId="5FF3EDA8" w:rsidR="009D7D01" w:rsidRPr="00990AC7" w:rsidRDefault="00990AC7">
      <w:pPr>
        <w:pStyle w:val="ListParagraph"/>
        <w:numPr>
          <w:ilvl w:val="0"/>
          <w:numId w:val="3"/>
        </w:numPr>
        <w:rPr>
          <w:rFonts w:cstheme="minorHAnsi"/>
          <w:b/>
          <w:color w:val="000000"/>
          <w:sz w:val="22"/>
          <w:szCs w:val="22"/>
        </w:rPr>
      </w:pPr>
      <w:r>
        <w:rPr>
          <w:rFonts w:cstheme="minorHAnsi"/>
          <w:b/>
          <w:color w:val="000000"/>
          <w:sz w:val="22"/>
          <w:szCs w:val="22"/>
        </w:rPr>
        <w:t xml:space="preserve">Update &amp; </w:t>
      </w:r>
      <w:r w:rsidR="009417DF" w:rsidRPr="00990AC7">
        <w:rPr>
          <w:rFonts w:cstheme="minorHAnsi"/>
          <w:b/>
          <w:color w:val="000000"/>
          <w:sz w:val="22"/>
          <w:szCs w:val="22"/>
        </w:rPr>
        <w:t>Discussion state-of-affairs</w:t>
      </w:r>
    </w:p>
    <w:sectPr w:rsidR="009D7D01" w:rsidRPr="00990AC7" w:rsidSect="00F82482">
      <w:footerReference w:type="even" r:id="rId7"/>
      <w:footerReference w:type="default" r:id="rId8"/>
      <w:pgSz w:w="11900" w:h="1682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0AF91" w14:textId="77777777" w:rsidR="000A58B9" w:rsidRDefault="000A58B9" w:rsidP="009F166E">
      <w:r>
        <w:separator/>
      </w:r>
    </w:p>
  </w:endnote>
  <w:endnote w:type="continuationSeparator" w:id="0">
    <w:p w14:paraId="7E71115A" w14:textId="77777777" w:rsidR="000A58B9" w:rsidRDefault="000A58B9" w:rsidP="009F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96102"/>
      <w:docPartObj>
        <w:docPartGallery w:val="Page Numbers (Bottom of Page)"/>
        <w:docPartUnique/>
      </w:docPartObj>
    </w:sdtPr>
    <w:sdtContent>
      <w:p w14:paraId="13D70A9C" w14:textId="20588AB8" w:rsidR="009F166E" w:rsidRDefault="009F166E" w:rsidP="00CB61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F19A1" w14:textId="77777777" w:rsidR="009F166E" w:rsidRDefault="009F166E" w:rsidP="009F1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3CD23" w14:textId="0F006F24" w:rsidR="009F166E" w:rsidRDefault="009F166E" w:rsidP="00CB61AE">
    <w:pPr>
      <w:pStyle w:val="Footer"/>
      <w:framePr w:wrap="none" w:vAnchor="text" w:hAnchor="margin" w:xAlign="right" w:y="1"/>
      <w:rPr>
        <w:rStyle w:val="PageNumber"/>
      </w:rPr>
    </w:pPr>
  </w:p>
  <w:p w14:paraId="74D07DB7" w14:textId="77777777" w:rsidR="009F166E" w:rsidRDefault="009F166E" w:rsidP="009F16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7F274" w14:textId="77777777" w:rsidR="000A58B9" w:rsidRDefault="000A58B9" w:rsidP="009F166E">
      <w:r>
        <w:separator/>
      </w:r>
    </w:p>
  </w:footnote>
  <w:footnote w:type="continuationSeparator" w:id="0">
    <w:p w14:paraId="25698E11" w14:textId="77777777" w:rsidR="000A58B9" w:rsidRDefault="000A58B9" w:rsidP="009F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443"/>
    <w:multiLevelType w:val="multilevel"/>
    <w:tmpl w:val="5526F6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5211F9"/>
    <w:multiLevelType w:val="hybridMultilevel"/>
    <w:tmpl w:val="78C80B30"/>
    <w:lvl w:ilvl="0" w:tplc="278A54A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F40C0"/>
    <w:multiLevelType w:val="multilevel"/>
    <w:tmpl w:val="B2BECC66"/>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653437"/>
    <w:multiLevelType w:val="multilevel"/>
    <w:tmpl w:val="AE4E75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08F7D4A"/>
    <w:multiLevelType w:val="multilevel"/>
    <w:tmpl w:val="992006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15:restartNumberingAfterBreak="0">
    <w:nsid w:val="4DE33F1E"/>
    <w:multiLevelType w:val="multilevel"/>
    <w:tmpl w:val="512A0A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5E037276"/>
    <w:multiLevelType w:val="multilevel"/>
    <w:tmpl w:val="E4367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51A4588"/>
    <w:multiLevelType w:val="multilevel"/>
    <w:tmpl w:val="4596FA9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2"/>
  </w:num>
  <w:num w:numId="2">
    <w:abstractNumId w:val="7"/>
  </w:num>
  <w:num w:numId="3">
    <w:abstractNumId w:val="3"/>
  </w:num>
  <w:num w:numId="4">
    <w:abstractNumId w:val="5"/>
  </w:num>
  <w:num w:numId="5">
    <w:abstractNumId w:val="0"/>
  </w:num>
  <w:num w:numId="6">
    <w:abstractNumId w:val="4"/>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01"/>
    <w:rsid w:val="000A4EDB"/>
    <w:rsid w:val="000A58B9"/>
    <w:rsid w:val="002D24D2"/>
    <w:rsid w:val="00313C1A"/>
    <w:rsid w:val="00361350"/>
    <w:rsid w:val="003F231F"/>
    <w:rsid w:val="005A6F34"/>
    <w:rsid w:val="00642983"/>
    <w:rsid w:val="006433CF"/>
    <w:rsid w:val="006C79FA"/>
    <w:rsid w:val="007D2D5B"/>
    <w:rsid w:val="009417DF"/>
    <w:rsid w:val="009818AC"/>
    <w:rsid w:val="00990AC7"/>
    <w:rsid w:val="009C4AB4"/>
    <w:rsid w:val="009D7D01"/>
    <w:rsid w:val="009F166E"/>
    <w:rsid w:val="00A613C5"/>
    <w:rsid w:val="00A6557F"/>
    <w:rsid w:val="00A85F0B"/>
    <w:rsid w:val="00AD7F02"/>
    <w:rsid w:val="00C46BD5"/>
    <w:rsid w:val="00C64D79"/>
    <w:rsid w:val="00C7167F"/>
    <w:rsid w:val="00CB3279"/>
    <w:rsid w:val="00CB61AE"/>
    <w:rsid w:val="00CE0BEC"/>
    <w:rsid w:val="00D955A6"/>
    <w:rsid w:val="00DB2D65"/>
    <w:rsid w:val="00EF312E"/>
    <w:rsid w:val="00F4440C"/>
    <w:rsid w:val="00F62A90"/>
    <w:rsid w:val="00F824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577CE89"/>
  <w15:docId w15:val="{60069FFB-B49C-E246-95D5-08441F03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5"/>
    <w:rPr>
      <w:rFonts w:ascii="Times New Roman" w:eastAsia="Times New Roman" w:hAnsi="Times New Roman" w:cs="Times New Roman"/>
      <w:lang w:val="en-BE" w:eastAsia="en-GB"/>
    </w:rPr>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C7736"/>
    <w:rPr>
      <w:sz w:val="16"/>
      <w:szCs w:val="16"/>
    </w:rPr>
  </w:style>
  <w:style w:type="character" w:customStyle="1" w:styleId="CommentTextChar">
    <w:name w:val="Comment Text Char"/>
    <w:basedOn w:val="DefaultParagraphFont"/>
    <w:link w:val="CommentText"/>
    <w:uiPriority w:val="99"/>
    <w:semiHidden/>
    <w:qFormat/>
    <w:rsid w:val="00FC7736"/>
    <w:rPr>
      <w:sz w:val="20"/>
      <w:szCs w:val="20"/>
    </w:rPr>
  </w:style>
  <w:style w:type="character" w:customStyle="1" w:styleId="CommentSubjectChar">
    <w:name w:val="Comment Subject Char"/>
    <w:basedOn w:val="CommentTextChar"/>
    <w:link w:val="CommentSubject"/>
    <w:uiPriority w:val="99"/>
    <w:semiHidden/>
    <w:qFormat/>
    <w:rsid w:val="00FC7736"/>
    <w:rPr>
      <w:b/>
      <w:bCs/>
      <w:sz w:val="20"/>
      <w:szCs w:val="20"/>
    </w:rPr>
  </w:style>
  <w:style w:type="character" w:customStyle="1" w:styleId="BalloonTextChar">
    <w:name w:val="Balloon Text Char"/>
    <w:basedOn w:val="DefaultParagraphFont"/>
    <w:link w:val="BalloonText"/>
    <w:uiPriority w:val="99"/>
    <w:semiHidden/>
    <w:qFormat/>
    <w:rsid w:val="00FC7736"/>
    <w:rPr>
      <w:rFonts w:ascii="Segoe UI" w:hAnsi="Segoe UI" w:cs="Segoe UI"/>
      <w:sz w:val="18"/>
      <w:szCs w:val="18"/>
    </w:rPr>
  </w:style>
  <w:style w:type="character" w:customStyle="1" w:styleId="HeaderChar">
    <w:name w:val="Header Char"/>
    <w:basedOn w:val="DefaultParagraphFont"/>
    <w:link w:val="Header"/>
    <w:uiPriority w:val="99"/>
    <w:qFormat/>
    <w:rsid w:val="00C70B38"/>
    <w:rPr>
      <w:lang w:val="en-GB"/>
    </w:rPr>
  </w:style>
  <w:style w:type="character" w:customStyle="1" w:styleId="apple-converted-space">
    <w:name w:val="apple-converted-space"/>
    <w:basedOn w:val="DefaultParagraphFont"/>
    <w:qForma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character" w:customStyle="1" w:styleId="Heading2Char">
    <w:name w:val="Heading 2 Char"/>
    <w:basedOn w:val="DefaultParagraphFont"/>
    <w:link w:val="Heading2"/>
    <w:uiPriority w:val="9"/>
    <w:qFormat/>
    <w:rsid w:val="001341D3"/>
    <w:rPr>
      <w:rFonts w:ascii="Calibri" w:eastAsia="Calibri" w:hAnsi="Calibri" w:cs="Calibri"/>
      <w:b/>
      <w:i/>
      <w:sz w:val="28"/>
      <w:szCs w:val="28"/>
      <w:lang w:val="en-CA"/>
    </w:rPr>
  </w:style>
  <w:style w:type="character" w:customStyle="1" w:styleId="TitleChar">
    <w:name w:val="Title Char"/>
    <w:basedOn w:val="DefaultParagraphFont"/>
    <w:link w:val="Title"/>
    <w:uiPriority w:val="10"/>
    <w:qFormat/>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qFormat/>
    <w:rsid w:val="00FC2076"/>
    <w:rPr>
      <w:rFonts w:asciiTheme="majorHAnsi" w:eastAsiaTheme="majorEastAsia" w:hAnsiTheme="majorHAnsi" w:cstheme="majorBidi"/>
      <w:color w:val="2F5496" w:themeColor="accent1" w:themeShade="BF"/>
      <w:sz w:val="32"/>
      <w:szCs w:val="32"/>
    </w:rPr>
  </w:style>
  <w:style w:type="character" w:customStyle="1" w:styleId="FootnoteTextChar">
    <w:name w:val="Footnote Text Char"/>
    <w:basedOn w:val="DefaultParagraphFont"/>
    <w:link w:val="FootnoteText"/>
    <w:uiPriority w:val="99"/>
    <w:qFormat/>
    <w:rsid w:val="003A5ED3"/>
    <w:rPr>
      <w:rFonts w:eastAsiaTheme="minorEastAsia"/>
    </w:rPr>
  </w:style>
  <w:style w:type="character" w:customStyle="1" w:styleId="FootnoteCharacters">
    <w:name w:val="Footnote Characters"/>
    <w:basedOn w:val="DefaultParagraphFont"/>
    <w:uiPriority w:val="99"/>
    <w:unhideWhenUsed/>
    <w:qFormat/>
    <w:rsid w:val="003A5ED3"/>
    <w:rPr>
      <w:vertAlign w:val="superscript"/>
    </w:rPr>
  </w:style>
  <w:style w:type="character" w:customStyle="1" w:styleId="FootnoteAnchor">
    <w:name w:val="Footnote Anchor"/>
    <w:rPr>
      <w:vertAlign w:val="superscript"/>
    </w:rPr>
  </w:style>
  <w:style w:type="character" w:customStyle="1" w:styleId="s1">
    <w:name w:val="s1"/>
    <w:basedOn w:val="DefaultParagraphFont"/>
    <w:qFormat/>
    <w:rsid w:val="0071722A"/>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C55A0"/>
    <w:pPr>
      <w:ind w:left="720"/>
      <w:contextualSpacing/>
    </w:pPr>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qFormat/>
    <w:rsid w:val="00FC7736"/>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qFormat/>
    <w:rsid w:val="00FC7736"/>
    <w:rPr>
      <w:b/>
      <w:bCs/>
    </w:rPr>
  </w:style>
  <w:style w:type="paragraph" w:styleId="BalloonText">
    <w:name w:val="Balloon Text"/>
    <w:basedOn w:val="Normal"/>
    <w:link w:val="BalloonTextChar"/>
    <w:uiPriority w:val="99"/>
    <w:semiHidden/>
    <w:unhideWhenUsed/>
    <w:qFormat/>
    <w:rsid w:val="00FC7736"/>
    <w:rPr>
      <w:rFonts w:ascii="Segoe UI" w:eastAsiaTheme="minorHAnsi" w:hAnsi="Segoe UI" w:cs="Segoe UI"/>
      <w:sz w:val="18"/>
      <w:szCs w:val="18"/>
      <w:lang w:val="en-US" w:eastAsia="en-US"/>
    </w:rPr>
  </w:style>
  <w:style w:type="paragraph" w:styleId="Revision">
    <w:name w:val="Revision"/>
    <w:uiPriority w:val="99"/>
    <w:semiHidden/>
    <w:qFormat/>
    <w:rsid w:val="00D20F1B"/>
  </w:style>
  <w:style w:type="paragraph" w:customStyle="1" w:styleId="HeaderandFooter">
    <w:name w:val="Header and Footer"/>
    <w:basedOn w:val="Normal"/>
    <w:qFormat/>
  </w:style>
  <w:style w:type="paragraph" w:styleId="Header">
    <w:name w:val="header"/>
    <w:basedOn w:val="Normal"/>
    <w:link w:val="HeaderChar"/>
    <w:uiPriority w:val="99"/>
    <w:unhideWhenUsed/>
    <w:rsid w:val="00C70B38"/>
    <w:pPr>
      <w:tabs>
        <w:tab w:val="center" w:pos="4680"/>
        <w:tab w:val="right" w:pos="9360"/>
      </w:tabs>
    </w:pPr>
    <w:rPr>
      <w:rFonts w:asciiTheme="minorHAnsi" w:eastAsiaTheme="minorHAnsi" w:hAnsiTheme="minorHAnsi" w:cstheme="minorBidi"/>
      <w:lang w:val="en-GB" w:eastAsia="en-US"/>
    </w:rPr>
  </w:style>
  <w:style w:type="paragraph" w:styleId="NormalWeb">
    <w:name w:val="Normal (Web)"/>
    <w:basedOn w:val="Normal"/>
    <w:uiPriority w:val="99"/>
    <w:unhideWhenUsed/>
    <w:qFormat/>
    <w:rsid w:val="00E613AE"/>
    <w:pPr>
      <w:spacing w:beforeAutospacing="1" w:afterAutospacing="1"/>
    </w:pPr>
    <w:rPr>
      <w:lang w:val="en-US" w:eastAsia="en-US"/>
    </w:rPr>
  </w:style>
  <w:style w:type="paragraph" w:customStyle="1" w:styleId="p1">
    <w:name w:val="p1"/>
    <w:basedOn w:val="Normal"/>
    <w:qFormat/>
    <w:rsid w:val="0030476F"/>
    <w:pPr>
      <w:spacing w:beforeAutospacing="1" w:afterAutospacing="1"/>
    </w:pPr>
    <w:rPr>
      <w:lang w:val="en-US" w:eastAsia="en-US"/>
    </w:rPr>
  </w:style>
  <w:style w:type="paragraph" w:customStyle="1" w:styleId="p2">
    <w:name w:val="p2"/>
    <w:basedOn w:val="Normal"/>
    <w:qFormat/>
    <w:rsid w:val="0086352B"/>
    <w:pPr>
      <w:spacing w:beforeAutospacing="1" w:afterAutospacing="1"/>
    </w:pPr>
    <w:rPr>
      <w:lang w:val="en-US"/>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eastAsia="en-US"/>
    </w:rPr>
  </w:style>
  <w:style w:type="paragraph" w:styleId="FootnoteText">
    <w:name w:val="footnote text"/>
    <w:basedOn w:val="Normal"/>
    <w:link w:val="FootnoteTextChar"/>
    <w:uiPriority w:val="99"/>
    <w:unhideWhenUsed/>
    <w:rsid w:val="003A5ED3"/>
    <w:pPr>
      <w:jc w:val="both"/>
    </w:pPr>
    <w:rPr>
      <w:rFonts w:asciiTheme="minorHAnsi" w:eastAsiaTheme="minorEastAsia" w:hAnsiTheme="minorHAnsi" w:cstheme="minorBidi"/>
      <w:lang w:val="en-US" w:eastAsia="en-US"/>
    </w:rPr>
  </w:style>
  <w:style w:type="paragraph" w:customStyle="1" w:styleId="p3">
    <w:name w:val="p3"/>
    <w:basedOn w:val="Normal"/>
    <w:qFormat/>
    <w:rsid w:val="0071722A"/>
    <w:pPr>
      <w:spacing w:beforeAutospacing="1" w:afterAutospacing="1"/>
    </w:pPr>
    <w:rPr>
      <w:lang w:val="en-US"/>
    </w:rPr>
  </w:style>
  <w:style w:type="paragraph" w:customStyle="1" w:styleId="m-8736695069349101721msolistparagraph">
    <w:name w:val="m-8736695069349101721msolistparagraph"/>
    <w:basedOn w:val="Normal"/>
    <w:qFormat/>
    <w:rsid w:val="00D36A0D"/>
    <w:pPr>
      <w:spacing w:beforeAutospacing="1" w:afterAutospacing="1"/>
    </w:pPr>
    <w:rPr>
      <w:lang w:val="en-US"/>
    </w:rPr>
  </w:style>
  <w:style w:type="paragraph" w:styleId="Footer">
    <w:name w:val="footer"/>
    <w:basedOn w:val="Normal"/>
    <w:link w:val="FooterChar"/>
    <w:uiPriority w:val="99"/>
    <w:unhideWhenUsed/>
    <w:rsid w:val="009F166E"/>
    <w:pPr>
      <w:tabs>
        <w:tab w:val="center" w:pos="4513"/>
        <w:tab w:val="right" w:pos="9026"/>
      </w:tabs>
    </w:pPr>
  </w:style>
  <w:style w:type="character" w:customStyle="1" w:styleId="FooterChar">
    <w:name w:val="Footer Char"/>
    <w:basedOn w:val="DefaultParagraphFont"/>
    <w:link w:val="Footer"/>
    <w:uiPriority w:val="99"/>
    <w:rsid w:val="009F166E"/>
    <w:rPr>
      <w:rFonts w:ascii="Times New Roman" w:eastAsia="Times New Roman" w:hAnsi="Times New Roman" w:cs="Times New Roman"/>
      <w:lang w:val="en-BE" w:eastAsia="en-GB"/>
    </w:rPr>
  </w:style>
  <w:style w:type="character" w:styleId="PageNumber">
    <w:name w:val="page number"/>
    <w:basedOn w:val="DefaultParagraphFont"/>
    <w:uiPriority w:val="99"/>
    <w:semiHidden/>
    <w:unhideWhenUsed/>
    <w:rsid w:val="009F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35226">
      <w:bodyDiv w:val="1"/>
      <w:marLeft w:val="0"/>
      <w:marRight w:val="0"/>
      <w:marTop w:val="0"/>
      <w:marBottom w:val="0"/>
      <w:divBdr>
        <w:top w:val="none" w:sz="0" w:space="0" w:color="auto"/>
        <w:left w:val="none" w:sz="0" w:space="0" w:color="auto"/>
        <w:bottom w:val="none" w:sz="0" w:space="0" w:color="auto"/>
        <w:right w:val="none" w:sz="0" w:space="0" w:color="auto"/>
      </w:divBdr>
    </w:div>
    <w:div w:id="1019937923">
      <w:bodyDiv w:val="1"/>
      <w:marLeft w:val="0"/>
      <w:marRight w:val="0"/>
      <w:marTop w:val="0"/>
      <w:marBottom w:val="0"/>
      <w:divBdr>
        <w:top w:val="none" w:sz="0" w:space="0" w:color="auto"/>
        <w:left w:val="none" w:sz="0" w:space="0" w:color="auto"/>
        <w:bottom w:val="none" w:sz="0" w:space="0" w:color="auto"/>
        <w:right w:val="none" w:sz="0" w:space="0" w:color="auto"/>
      </w:divBdr>
    </w:div>
    <w:div w:id="165079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2019-03-12T06:31:00Z</cp:lastPrinted>
  <dcterms:created xsi:type="dcterms:W3CDTF">2020-11-18T09:38:00Z</dcterms:created>
  <dcterms:modified xsi:type="dcterms:W3CDTF">2020-11-18T12:51:00Z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