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A4FC6" w14:textId="77777777" w:rsidR="00CB4227" w:rsidRDefault="00000000">
      <w:pPr>
        <w:pBdr>
          <w:top w:val="nil"/>
          <w:left w:val="nil"/>
          <w:bottom w:val="nil"/>
          <w:right w:val="nil"/>
          <w:between w:val="nil"/>
        </w:pBdr>
        <w:spacing w:line="276" w:lineRule="auto"/>
        <w:jc w:val="both"/>
        <w:rPr>
          <w:rFonts w:ascii="Calibri" w:eastAsia="Calibri" w:hAnsi="Calibri" w:cs="Calibri"/>
          <w:b/>
          <w:color w:val="000000"/>
          <w:sz w:val="28"/>
          <w:szCs w:val="28"/>
        </w:rPr>
      </w:pPr>
      <w:r>
        <w:rPr>
          <w:rFonts w:ascii="Calibri" w:eastAsia="Calibri" w:hAnsi="Calibri" w:cs="Calibri"/>
          <w:b/>
          <w:color w:val="000000"/>
          <w:sz w:val="28"/>
          <w:szCs w:val="28"/>
        </w:rPr>
        <w:t xml:space="preserve">The </w:t>
      </w:r>
      <w:proofErr w:type="spellStart"/>
      <w:r>
        <w:rPr>
          <w:rFonts w:ascii="Calibri" w:eastAsia="Calibri" w:hAnsi="Calibri" w:cs="Calibri"/>
          <w:b/>
          <w:color w:val="000000"/>
          <w:sz w:val="28"/>
          <w:szCs w:val="28"/>
        </w:rPr>
        <w:t>ccNSO</w:t>
      </w:r>
      <w:proofErr w:type="spellEnd"/>
      <w:r>
        <w:rPr>
          <w:rFonts w:ascii="Calibri" w:eastAsia="Calibri" w:hAnsi="Calibri" w:cs="Calibri"/>
          <w:b/>
          <w:color w:val="000000"/>
          <w:sz w:val="28"/>
          <w:szCs w:val="28"/>
        </w:rPr>
        <w:t xml:space="preserve"> Council 360 degree feedback process</w:t>
      </w:r>
    </w:p>
    <w:p w14:paraId="28D304C5"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426AC8FE" w14:textId="77777777" w:rsidR="00CB4227"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Purpose of feedback process</w:t>
      </w:r>
    </w:p>
    <w:p w14:paraId="15AD806F" w14:textId="77777777" w:rsidR="00CB4227" w:rsidRDefault="00000000">
      <w:pPr>
        <w:pBdr>
          <w:top w:val="nil"/>
          <w:left w:val="nil"/>
          <w:bottom w:val="nil"/>
          <w:right w:val="nil"/>
          <w:between w:val="nil"/>
        </w:pBdr>
        <w:spacing w:line="276" w:lineRule="auto"/>
        <w:ind w:left="720"/>
        <w:jc w:val="both"/>
        <w:rPr>
          <w:rFonts w:ascii="Calibri" w:eastAsia="Calibri" w:hAnsi="Calibri" w:cs="Calibri"/>
          <w:color w:val="0C0C0C"/>
        </w:rPr>
      </w:pPr>
      <w:r>
        <w:rPr>
          <w:rFonts w:ascii="Calibri" w:eastAsia="Calibri" w:hAnsi="Calibri" w:cs="Calibri"/>
          <w:color w:val="0C0C0C"/>
        </w:rPr>
        <w:t xml:space="preserve">The purpose of the </w:t>
      </w:r>
      <w:proofErr w:type="spellStart"/>
      <w:r>
        <w:rPr>
          <w:rFonts w:ascii="Calibri" w:eastAsia="Calibri" w:hAnsi="Calibri" w:cs="Calibri"/>
          <w:color w:val="0C0C0C"/>
        </w:rPr>
        <w:t>ccNSO</w:t>
      </w:r>
      <w:proofErr w:type="spellEnd"/>
      <w:r>
        <w:rPr>
          <w:rFonts w:ascii="Calibri" w:eastAsia="Calibri" w:hAnsi="Calibri" w:cs="Calibri"/>
          <w:color w:val="0C0C0C"/>
        </w:rPr>
        <w:t xml:space="preserve"> 360-degree feedback process is to provide individual </w:t>
      </w:r>
      <w:proofErr w:type="spellStart"/>
      <w:r>
        <w:rPr>
          <w:rFonts w:ascii="Calibri" w:eastAsia="Calibri" w:hAnsi="Calibri" w:cs="Calibri"/>
          <w:color w:val="0C0C0C"/>
        </w:rPr>
        <w:t>Councillors</w:t>
      </w:r>
      <w:proofErr w:type="spellEnd"/>
      <w:r>
        <w:rPr>
          <w:rFonts w:ascii="Calibri" w:eastAsia="Calibri" w:hAnsi="Calibri" w:cs="Calibri"/>
          <w:color w:val="0C0C0C"/>
        </w:rPr>
        <w:t xml:space="preserve"> (both </w:t>
      </w:r>
      <w:proofErr w:type="spellStart"/>
      <w:r>
        <w:rPr>
          <w:rFonts w:ascii="Calibri" w:eastAsia="Calibri" w:hAnsi="Calibri" w:cs="Calibri"/>
          <w:color w:val="0C0C0C"/>
        </w:rPr>
        <w:t>ccNSO</w:t>
      </w:r>
      <w:proofErr w:type="spellEnd"/>
      <w:r>
        <w:rPr>
          <w:rFonts w:ascii="Calibri" w:eastAsia="Calibri" w:hAnsi="Calibri" w:cs="Calibri"/>
          <w:color w:val="0C0C0C"/>
        </w:rPr>
        <w:t xml:space="preserve"> elected members and </w:t>
      </w:r>
      <w:proofErr w:type="spellStart"/>
      <w:r>
        <w:rPr>
          <w:rFonts w:ascii="Calibri" w:eastAsia="Calibri" w:hAnsi="Calibri" w:cs="Calibri"/>
          <w:color w:val="0C0C0C"/>
        </w:rPr>
        <w:t>NomCom</w:t>
      </w:r>
      <w:proofErr w:type="spellEnd"/>
      <w:r>
        <w:rPr>
          <w:rFonts w:ascii="Calibri" w:eastAsia="Calibri" w:hAnsi="Calibri" w:cs="Calibri"/>
          <w:color w:val="0C0C0C"/>
        </w:rPr>
        <w:t xml:space="preserve"> appointees) regularly with anonymized  feedback by their peers and members of the </w:t>
      </w:r>
      <w:proofErr w:type="spellStart"/>
      <w:r>
        <w:rPr>
          <w:rFonts w:ascii="Calibri" w:eastAsia="Calibri" w:hAnsi="Calibri" w:cs="Calibri"/>
          <w:color w:val="0C0C0C"/>
        </w:rPr>
        <w:t>ccNSO</w:t>
      </w:r>
      <w:proofErr w:type="spellEnd"/>
      <w:r>
        <w:rPr>
          <w:rFonts w:ascii="Calibri" w:eastAsia="Calibri" w:hAnsi="Calibri" w:cs="Calibri"/>
          <w:color w:val="0C0C0C"/>
        </w:rPr>
        <w:t xml:space="preserve"> secretariat on their performance to allow them to improve and develop </w:t>
      </w:r>
      <w:r>
        <w:rPr>
          <w:rFonts w:ascii="Calibri" w:eastAsia="Calibri" w:hAnsi="Calibri" w:cs="Calibri"/>
          <w:color w:val="202122"/>
          <w:highlight w:val="white"/>
        </w:rPr>
        <w:t xml:space="preserve">work skills and </w:t>
      </w:r>
      <w:proofErr w:type="spellStart"/>
      <w:r>
        <w:rPr>
          <w:rFonts w:ascii="Calibri" w:eastAsia="Calibri" w:hAnsi="Calibri" w:cs="Calibri"/>
          <w:color w:val="202122"/>
          <w:highlight w:val="white"/>
        </w:rPr>
        <w:t>behaviours</w:t>
      </w:r>
      <w:proofErr w:type="spellEnd"/>
      <w:r>
        <w:rPr>
          <w:rFonts w:ascii="Calibri" w:eastAsia="Calibri" w:hAnsi="Calibri" w:cs="Calibri"/>
          <w:color w:val="202122"/>
          <w:highlight w:val="white"/>
        </w:rPr>
        <w:t>.</w:t>
      </w:r>
    </w:p>
    <w:p w14:paraId="3C24D2BA" w14:textId="77777777" w:rsidR="00CB4227" w:rsidRDefault="00CB4227">
      <w:pPr>
        <w:pBdr>
          <w:top w:val="nil"/>
          <w:left w:val="nil"/>
          <w:bottom w:val="nil"/>
          <w:right w:val="nil"/>
          <w:between w:val="nil"/>
        </w:pBdr>
        <w:spacing w:line="276" w:lineRule="auto"/>
        <w:jc w:val="both"/>
        <w:rPr>
          <w:rFonts w:ascii="Calibri" w:eastAsia="Calibri" w:hAnsi="Calibri" w:cs="Calibri"/>
          <w:b/>
          <w:color w:val="202122"/>
          <w:highlight w:val="white"/>
        </w:rPr>
      </w:pPr>
    </w:p>
    <w:p w14:paraId="6BB51072" w14:textId="77777777" w:rsidR="00CB4227" w:rsidRDefault="00000000">
      <w:pPr>
        <w:pBdr>
          <w:top w:val="nil"/>
          <w:left w:val="nil"/>
          <w:bottom w:val="nil"/>
          <w:right w:val="nil"/>
          <w:between w:val="nil"/>
        </w:pBdr>
        <w:spacing w:line="276" w:lineRule="auto"/>
        <w:ind w:left="720"/>
        <w:jc w:val="both"/>
        <w:rPr>
          <w:rFonts w:ascii="Calibri" w:eastAsia="Calibri" w:hAnsi="Calibri" w:cs="Calibri"/>
          <w:color w:val="0C0C0C"/>
        </w:rPr>
      </w:pPr>
      <w:r>
        <w:rPr>
          <w:rFonts w:ascii="Calibri" w:eastAsia="Calibri" w:hAnsi="Calibri" w:cs="Calibri"/>
          <w:color w:val="0C0C0C"/>
        </w:rPr>
        <w:t xml:space="preserve">The 360-degree feedback process should not be a one-off event; once the process starts it is important to see the consequences of the process. Repeated feedback cycles allow to check progress both at an individual level, but also to improve the overall quality of the Council. </w:t>
      </w:r>
    </w:p>
    <w:p w14:paraId="1C44CE51" w14:textId="77777777" w:rsidR="00CB4227" w:rsidRDefault="00CB4227">
      <w:pPr>
        <w:pBdr>
          <w:top w:val="nil"/>
          <w:left w:val="nil"/>
          <w:bottom w:val="nil"/>
          <w:right w:val="nil"/>
          <w:between w:val="nil"/>
        </w:pBdr>
        <w:spacing w:line="276" w:lineRule="auto"/>
        <w:ind w:left="720"/>
        <w:jc w:val="both"/>
        <w:rPr>
          <w:rFonts w:ascii="Calibri" w:eastAsia="Calibri" w:hAnsi="Calibri" w:cs="Calibri"/>
        </w:rPr>
      </w:pPr>
    </w:p>
    <w:p w14:paraId="16ABB84B" w14:textId="77777777" w:rsidR="00CB4227" w:rsidRDefault="00000000">
      <w:pPr>
        <w:spacing w:line="276" w:lineRule="auto"/>
        <w:ind w:left="720"/>
        <w:jc w:val="both"/>
        <w:rPr>
          <w:rFonts w:ascii="Calibri" w:eastAsia="Calibri" w:hAnsi="Calibri" w:cs="Calibri"/>
          <w:color w:val="0C0C0C"/>
          <w:highlight w:val="green"/>
        </w:rPr>
      </w:pPr>
      <w:r>
        <w:rPr>
          <w:rFonts w:ascii="Calibri" w:eastAsia="Calibri" w:hAnsi="Calibri" w:cs="Calibri"/>
          <w:color w:val="202122"/>
          <w:highlight w:val="green"/>
        </w:rPr>
        <w:t xml:space="preserve">[Add a clarification: stress it is to assist individual </w:t>
      </w:r>
      <w:proofErr w:type="spellStart"/>
      <w:r>
        <w:rPr>
          <w:rFonts w:ascii="Calibri" w:eastAsia="Calibri" w:hAnsi="Calibri" w:cs="Calibri"/>
          <w:color w:val="202122"/>
          <w:highlight w:val="green"/>
        </w:rPr>
        <w:t>Councillors</w:t>
      </w:r>
      <w:proofErr w:type="spellEnd"/>
      <w:r>
        <w:rPr>
          <w:rFonts w:ascii="Calibri" w:eastAsia="Calibri" w:hAnsi="Calibri" w:cs="Calibri"/>
          <w:color w:val="202122"/>
          <w:highlight w:val="green"/>
        </w:rPr>
        <w:t xml:space="preserve"> and not exhaustive, and people do not know each other well enough to complete all questions, use NA/I Don't know]</w:t>
      </w:r>
    </w:p>
    <w:p w14:paraId="54C9D7EE" w14:textId="77777777" w:rsidR="00CB4227" w:rsidRDefault="00CB4227">
      <w:pPr>
        <w:pBdr>
          <w:top w:val="nil"/>
          <w:left w:val="nil"/>
          <w:bottom w:val="nil"/>
          <w:right w:val="nil"/>
          <w:between w:val="nil"/>
        </w:pBdr>
        <w:spacing w:line="276" w:lineRule="auto"/>
        <w:ind w:left="720"/>
        <w:jc w:val="both"/>
        <w:rPr>
          <w:rFonts w:ascii="Calibri" w:eastAsia="Calibri" w:hAnsi="Calibri" w:cs="Calibri"/>
        </w:rPr>
      </w:pPr>
    </w:p>
    <w:p w14:paraId="5E6DB8A0" w14:textId="77777777" w:rsidR="00CB4227" w:rsidRDefault="00000000">
      <w:pPr>
        <w:numPr>
          <w:ilvl w:val="0"/>
          <w:numId w:val="4"/>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 xml:space="preserve"> Questionnaire </w:t>
      </w:r>
    </w:p>
    <w:p w14:paraId="3250B2EF" w14:textId="77777777" w:rsidR="00CB4227" w:rsidRDefault="00000000">
      <w:pPr>
        <w:pBdr>
          <w:top w:val="nil"/>
          <w:left w:val="nil"/>
          <w:bottom w:val="nil"/>
          <w:right w:val="nil"/>
          <w:between w:val="nil"/>
        </w:pBdr>
        <w:spacing w:line="276" w:lineRule="auto"/>
        <w:ind w:left="720"/>
        <w:jc w:val="both"/>
        <w:rPr>
          <w:rFonts w:ascii="Calibri" w:eastAsia="Calibri" w:hAnsi="Calibri" w:cs="Calibri"/>
          <w:color w:val="000000"/>
        </w:rPr>
      </w:pPr>
      <w:r>
        <w:rPr>
          <w:rFonts w:ascii="Calibri" w:eastAsia="Calibri" w:hAnsi="Calibri" w:cs="Calibri"/>
          <w:color w:val="000000"/>
        </w:rPr>
        <w:t xml:space="preserve">The 360 Feedback Process will be conducted through a questionnaire. The </w:t>
      </w:r>
      <w:r>
        <w:rPr>
          <w:rFonts w:ascii="Calibri" w:eastAsia="Calibri" w:hAnsi="Calibri" w:cs="Calibri"/>
        </w:rPr>
        <w:t>q</w:t>
      </w:r>
      <w:r>
        <w:rPr>
          <w:rFonts w:ascii="Calibri" w:eastAsia="Calibri" w:hAnsi="Calibri" w:cs="Calibri"/>
          <w:color w:val="000000"/>
        </w:rPr>
        <w:t xml:space="preserve">uestions will be reviewed </w:t>
      </w:r>
      <w:r>
        <w:rPr>
          <w:rFonts w:ascii="Calibri" w:eastAsia="Calibri" w:hAnsi="Calibri" w:cs="Calibri"/>
        </w:rPr>
        <w:t>regularly</w:t>
      </w:r>
      <w:r>
        <w:rPr>
          <w:rFonts w:ascii="Calibri" w:eastAsia="Calibri" w:hAnsi="Calibri" w:cs="Calibri"/>
          <w:color w:val="000000"/>
        </w:rPr>
        <w:t xml:space="preserve"> to ensure their relevanc</w:t>
      </w:r>
      <w:r>
        <w:rPr>
          <w:rFonts w:ascii="Calibri" w:eastAsia="Calibri" w:hAnsi="Calibri" w:cs="Calibri"/>
        </w:rPr>
        <w:t>e</w:t>
      </w:r>
      <w:r>
        <w:rPr>
          <w:rFonts w:ascii="Calibri" w:eastAsia="Calibri" w:hAnsi="Calibri" w:cs="Calibri"/>
          <w:color w:val="000000"/>
        </w:rPr>
        <w:t>. The questionnaire is included in Annex A.</w:t>
      </w:r>
    </w:p>
    <w:p w14:paraId="5CED4860"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15FE64A4" w14:textId="77777777" w:rsidR="00CB4227" w:rsidRDefault="00000000">
      <w:pPr>
        <w:pBdr>
          <w:top w:val="nil"/>
          <w:left w:val="nil"/>
          <w:bottom w:val="nil"/>
          <w:right w:val="nil"/>
          <w:between w:val="nil"/>
        </w:pBdr>
        <w:spacing w:line="276" w:lineRule="auto"/>
        <w:ind w:left="720"/>
        <w:jc w:val="both"/>
        <w:rPr>
          <w:rFonts w:ascii="Calibri" w:eastAsia="Calibri" w:hAnsi="Calibri" w:cs="Calibri"/>
          <w:color w:val="000000"/>
        </w:rPr>
      </w:pPr>
      <w:r>
        <w:rPr>
          <w:rFonts w:ascii="Calibri" w:eastAsia="Calibri" w:hAnsi="Calibri" w:cs="Calibri"/>
          <w:color w:val="000000"/>
          <w:highlight w:val="white"/>
        </w:rPr>
        <w:t xml:space="preserve">It is important to note that the ratings are based on evaluations: </w:t>
      </w:r>
    </w:p>
    <w:p w14:paraId="5B67B248" w14:textId="77777777" w:rsidR="00CB4227" w:rsidRDefault="00000000">
      <w:pPr>
        <w:numPr>
          <w:ilvl w:val="0"/>
          <w:numId w:val="1"/>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color w:val="000000"/>
        </w:rPr>
        <w:t>Strongly Disagree – this requires attention immediately.</w:t>
      </w:r>
    </w:p>
    <w:p w14:paraId="342F51AB" w14:textId="77777777" w:rsidR="00CB4227" w:rsidRDefault="00000000">
      <w:pPr>
        <w:numPr>
          <w:ilvl w:val="0"/>
          <w:numId w:val="1"/>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color w:val="000000"/>
        </w:rPr>
        <w:t>Disagree – this needs improvement.</w:t>
      </w:r>
    </w:p>
    <w:p w14:paraId="165CDAF9" w14:textId="77777777" w:rsidR="00CB4227" w:rsidRDefault="00000000">
      <w:pPr>
        <w:numPr>
          <w:ilvl w:val="0"/>
          <w:numId w:val="1"/>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color w:val="000000"/>
        </w:rPr>
        <w:t xml:space="preserve">Neutral – the </w:t>
      </w: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does a fair job with this.</w:t>
      </w:r>
    </w:p>
    <w:p w14:paraId="034951BC" w14:textId="77777777" w:rsidR="00CB4227" w:rsidRDefault="00000000">
      <w:pPr>
        <w:numPr>
          <w:ilvl w:val="0"/>
          <w:numId w:val="1"/>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color w:val="000000"/>
        </w:rPr>
        <w:t xml:space="preserve">Agree – the </w:t>
      </w: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does a good job with this.</w:t>
      </w:r>
    </w:p>
    <w:p w14:paraId="2ED15384" w14:textId="77777777" w:rsidR="00CB4227" w:rsidRDefault="00000000">
      <w:pPr>
        <w:numPr>
          <w:ilvl w:val="0"/>
          <w:numId w:val="1"/>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color w:val="000000"/>
        </w:rPr>
        <w:t xml:space="preserve">Strongly Agree – the </w:t>
      </w: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does this extremely well; this is a clear strength of the </w:t>
      </w:r>
      <w:proofErr w:type="spellStart"/>
      <w:r>
        <w:rPr>
          <w:rFonts w:ascii="Calibri" w:eastAsia="Calibri" w:hAnsi="Calibri" w:cs="Calibri"/>
          <w:color w:val="000000"/>
        </w:rPr>
        <w:t>Councillor</w:t>
      </w:r>
      <w:proofErr w:type="spellEnd"/>
      <w:r>
        <w:rPr>
          <w:rFonts w:ascii="Calibri" w:eastAsia="Calibri" w:hAnsi="Calibri" w:cs="Calibri"/>
          <w:color w:val="000000"/>
        </w:rPr>
        <w:t>.</w:t>
      </w:r>
    </w:p>
    <w:p w14:paraId="2F7DCDF7" w14:textId="77777777" w:rsidR="00CB4227" w:rsidRDefault="00000000">
      <w:pPr>
        <w:numPr>
          <w:ilvl w:val="0"/>
          <w:numId w:val="1"/>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N/A - I don’t know.</w:t>
      </w:r>
    </w:p>
    <w:p w14:paraId="08535380" w14:textId="77777777" w:rsidR="00CB4227" w:rsidRDefault="00000000">
      <w:pPr>
        <w:pBdr>
          <w:top w:val="nil"/>
          <w:left w:val="nil"/>
          <w:bottom w:val="nil"/>
          <w:right w:val="nil"/>
          <w:between w:val="nil"/>
        </w:pBdr>
        <w:spacing w:line="276" w:lineRule="auto"/>
        <w:ind w:left="720"/>
        <w:jc w:val="both"/>
        <w:rPr>
          <w:rFonts w:ascii="Calibri" w:eastAsia="Calibri" w:hAnsi="Calibri" w:cs="Calibri"/>
          <w:color w:val="000000"/>
          <w:highlight w:val="white"/>
        </w:rPr>
      </w:pPr>
      <w:r>
        <w:rPr>
          <w:rFonts w:ascii="Calibri" w:eastAsia="Calibri" w:hAnsi="Calibri" w:cs="Calibri"/>
          <w:color w:val="000000"/>
          <w:highlight w:val="white"/>
        </w:rPr>
        <w:t>(e.g., Depending on the question: Never does this, sometimes does this, Always does this, etc.) </w:t>
      </w:r>
    </w:p>
    <w:p w14:paraId="7FB71602" w14:textId="77777777" w:rsidR="00CB4227" w:rsidRDefault="00CB4227">
      <w:pPr>
        <w:pBdr>
          <w:top w:val="nil"/>
          <w:left w:val="nil"/>
          <w:bottom w:val="nil"/>
          <w:right w:val="nil"/>
          <w:between w:val="nil"/>
        </w:pBdr>
        <w:spacing w:line="276" w:lineRule="auto"/>
        <w:ind w:left="720"/>
        <w:jc w:val="both"/>
        <w:rPr>
          <w:rFonts w:ascii="Calibri" w:eastAsia="Calibri" w:hAnsi="Calibri" w:cs="Calibri"/>
          <w:highlight w:val="white"/>
        </w:rPr>
      </w:pPr>
    </w:p>
    <w:p w14:paraId="2DD459FE" w14:textId="77777777" w:rsidR="00CB4227" w:rsidRDefault="00000000">
      <w:pPr>
        <w:pBdr>
          <w:top w:val="nil"/>
          <w:left w:val="nil"/>
          <w:bottom w:val="nil"/>
          <w:right w:val="nil"/>
          <w:between w:val="nil"/>
        </w:pBdr>
        <w:spacing w:line="276" w:lineRule="auto"/>
        <w:ind w:left="720"/>
        <w:jc w:val="both"/>
        <w:rPr>
          <w:rFonts w:ascii="Calibri" w:eastAsia="Calibri" w:hAnsi="Calibri" w:cs="Calibri"/>
        </w:rPr>
      </w:pPr>
      <w:r>
        <w:rPr>
          <w:rFonts w:ascii="Calibri" w:eastAsia="Calibri" w:hAnsi="Calibri" w:cs="Calibri"/>
          <w:color w:val="000000"/>
          <w:highlight w:val="white"/>
        </w:rPr>
        <w:t>In addition to the ratings, the questionnaire will include opportunities at every question to provide qualitative (written) responses</w:t>
      </w:r>
      <w:r>
        <w:rPr>
          <w:rFonts w:ascii="Calibri" w:eastAsia="Calibri" w:hAnsi="Calibri" w:cs="Calibri"/>
          <w:highlight w:val="white"/>
        </w:rPr>
        <w:t xml:space="preserve"> and a general space to comment. </w:t>
      </w:r>
      <w:r>
        <w:rPr>
          <w:rFonts w:ascii="Calibri" w:eastAsia="Calibri" w:hAnsi="Calibri" w:cs="Calibri"/>
        </w:rPr>
        <w:t>The results of the questionnaire will be</w:t>
      </w:r>
      <w:r>
        <w:rPr>
          <w:rFonts w:ascii="Calibri" w:eastAsia="Calibri" w:hAnsi="Calibri" w:cs="Calibri"/>
          <w:color w:val="000000"/>
          <w:highlight w:val="white"/>
        </w:rPr>
        <w:t xml:space="preserve"> shared </w:t>
      </w:r>
      <w:r>
        <w:rPr>
          <w:rFonts w:ascii="Calibri" w:eastAsia="Calibri" w:hAnsi="Calibri" w:cs="Calibri"/>
        </w:rPr>
        <w:t xml:space="preserve">anonymously </w:t>
      </w:r>
      <w:r>
        <w:rPr>
          <w:rFonts w:ascii="Calibri" w:eastAsia="Calibri" w:hAnsi="Calibri" w:cs="Calibri"/>
          <w:color w:val="000000"/>
          <w:highlight w:val="white"/>
        </w:rPr>
        <w:t xml:space="preserve">with the </w:t>
      </w:r>
      <w:proofErr w:type="spellStart"/>
      <w:r>
        <w:rPr>
          <w:rFonts w:ascii="Calibri" w:eastAsia="Calibri" w:hAnsi="Calibri" w:cs="Calibri"/>
          <w:color w:val="000000"/>
          <w:highlight w:val="white"/>
        </w:rPr>
        <w:t>Councillor</w:t>
      </w:r>
      <w:proofErr w:type="spellEnd"/>
      <w:r>
        <w:rPr>
          <w:rFonts w:ascii="Calibri" w:eastAsia="Calibri" w:hAnsi="Calibri" w:cs="Calibri"/>
          <w:highlight w:val="white"/>
        </w:rPr>
        <w:t>, and the qualitative comments will be shared as they are written.</w:t>
      </w:r>
    </w:p>
    <w:p w14:paraId="468D2423" w14:textId="77777777" w:rsidR="00CB4227" w:rsidRDefault="00CB4227">
      <w:pPr>
        <w:pBdr>
          <w:top w:val="nil"/>
          <w:left w:val="nil"/>
          <w:bottom w:val="nil"/>
          <w:right w:val="nil"/>
          <w:between w:val="nil"/>
        </w:pBdr>
        <w:spacing w:line="276" w:lineRule="auto"/>
        <w:ind w:left="720"/>
        <w:jc w:val="both"/>
        <w:rPr>
          <w:rFonts w:ascii="Calibri" w:eastAsia="Calibri" w:hAnsi="Calibri" w:cs="Calibri"/>
        </w:rPr>
      </w:pPr>
    </w:p>
    <w:p w14:paraId="2FB03BC4" w14:textId="77777777" w:rsidR="00CB4227" w:rsidRDefault="00000000">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Participants &amp; Roles</w:t>
      </w:r>
    </w:p>
    <w:p w14:paraId="16F19B02" w14:textId="77777777" w:rsidR="00CB4227" w:rsidRDefault="00000000">
      <w:pPr>
        <w:numPr>
          <w:ilvl w:val="1"/>
          <w:numId w:val="2"/>
        </w:numPr>
        <w:pBdr>
          <w:top w:val="nil"/>
          <w:left w:val="nil"/>
          <w:bottom w:val="nil"/>
          <w:right w:val="nil"/>
          <w:between w:val="nil"/>
        </w:pBdr>
        <w:spacing w:line="276" w:lineRule="auto"/>
        <w:jc w:val="both"/>
      </w:pP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subject to the 360 degree feedback process. The </w:t>
      </w:r>
      <w:proofErr w:type="spellStart"/>
      <w:r>
        <w:rPr>
          <w:rFonts w:ascii="Calibri" w:eastAsia="Calibri" w:hAnsi="Calibri" w:cs="Calibri"/>
          <w:color w:val="000000"/>
        </w:rPr>
        <w:t>Councillor</w:t>
      </w:r>
      <w:proofErr w:type="spellEnd"/>
      <w:r>
        <w:rPr>
          <w:rFonts w:ascii="Calibri" w:eastAsia="Calibri" w:hAnsi="Calibri" w:cs="Calibri"/>
        </w:rPr>
        <w:t xml:space="preserve"> will not </w:t>
      </w:r>
      <w:r>
        <w:rPr>
          <w:rFonts w:ascii="Calibri" w:eastAsia="Calibri" w:hAnsi="Calibri" w:cs="Calibri"/>
          <w:color w:val="000000"/>
        </w:rPr>
        <w:t xml:space="preserve">  participate in the </w:t>
      </w:r>
      <w:r>
        <w:rPr>
          <w:rFonts w:ascii="Calibri" w:eastAsia="Calibri" w:hAnsi="Calibri" w:cs="Calibri"/>
          <w:highlight w:val="white"/>
        </w:rPr>
        <w:t>questionnaire</w:t>
      </w:r>
      <w:r>
        <w:rPr>
          <w:rFonts w:ascii="Calibri" w:eastAsia="Calibri" w:hAnsi="Calibri" w:cs="Calibri"/>
          <w:color w:val="000000"/>
        </w:rPr>
        <w:t>.</w:t>
      </w:r>
    </w:p>
    <w:p w14:paraId="4DD4562C" w14:textId="77777777" w:rsidR="00CB4227" w:rsidRDefault="00000000">
      <w:pPr>
        <w:numPr>
          <w:ilvl w:val="1"/>
          <w:numId w:val="2"/>
        </w:numPr>
        <w:pBdr>
          <w:top w:val="nil"/>
          <w:left w:val="nil"/>
          <w:bottom w:val="nil"/>
          <w:right w:val="nil"/>
          <w:between w:val="nil"/>
        </w:pBdr>
        <w:spacing w:line="276" w:lineRule="auto"/>
        <w:jc w:val="both"/>
      </w:pPr>
      <w:r>
        <w:rPr>
          <w:rFonts w:ascii="Calibri" w:eastAsia="Calibri" w:hAnsi="Calibri" w:cs="Calibri"/>
          <w:color w:val="000000"/>
        </w:rPr>
        <w:lastRenderedPageBreak/>
        <w:t xml:space="preserve">Raters. All </w:t>
      </w:r>
      <w:proofErr w:type="spellStart"/>
      <w:r>
        <w:rPr>
          <w:rFonts w:ascii="Calibri" w:eastAsia="Calibri" w:hAnsi="Calibri" w:cs="Calibri"/>
          <w:color w:val="000000"/>
        </w:rPr>
        <w:t>Councillors</w:t>
      </w:r>
      <w:proofErr w:type="spellEnd"/>
      <w:r>
        <w:rPr>
          <w:rFonts w:ascii="Calibri" w:eastAsia="Calibri" w:hAnsi="Calibri" w:cs="Calibri"/>
          <w:color w:val="000000"/>
        </w:rPr>
        <w:t xml:space="preserve">, </w:t>
      </w:r>
      <w:r>
        <w:rPr>
          <w:rFonts w:ascii="Calibri" w:eastAsia="Calibri" w:hAnsi="Calibri" w:cs="Calibri"/>
          <w:b/>
          <w:color w:val="000000"/>
        </w:rPr>
        <w:t>excluding</w:t>
      </w:r>
      <w:r>
        <w:rPr>
          <w:rFonts w:ascii="Calibri" w:eastAsia="Calibri" w:hAnsi="Calibri" w:cs="Calibri"/>
          <w:color w:val="000000"/>
        </w:rPr>
        <w:t xml:space="preserve"> the person who will be subject to the 360 degree feedback process</w:t>
      </w:r>
      <w:r>
        <w:rPr>
          <w:rFonts w:ascii="Calibri" w:eastAsia="Calibri" w:hAnsi="Calibri" w:cs="Calibri"/>
        </w:rPr>
        <w:t xml:space="preserve">, will be </w:t>
      </w:r>
      <w:r>
        <w:rPr>
          <w:rFonts w:ascii="Calibri" w:eastAsia="Calibri" w:hAnsi="Calibri" w:cs="Calibri"/>
          <w:color w:val="000000"/>
        </w:rPr>
        <w:t>asked to complete the questionnaire</w:t>
      </w:r>
    </w:p>
    <w:p w14:paraId="65FAA388" w14:textId="77777777" w:rsidR="00CB4227" w:rsidRDefault="00000000">
      <w:pPr>
        <w:numPr>
          <w:ilvl w:val="1"/>
          <w:numId w:val="2"/>
        </w:numPr>
        <w:pBdr>
          <w:top w:val="nil"/>
          <w:left w:val="nil"/>
          <w:bottom w:val="nil"/>
          <w:right w:val="nil"/>
          <w:between w:val="nil"/>
        </w:pBdr>
        <w:spacing w:line="276" w:lineRule="auto"/>
        <w:jc w:val="both"/>
      </w:pPr>
      <w:r>
        <w:rPr>
          <w:rFonts w:ascii="Calibri" w:eastAsia="Calibri" w:hAnsi="Calibri" w:cs="Calibri"/>
          <w:color w:val="000000"/>
        </w:rPr>
        <w:t xml:space="preserve">Evaluator(s): The chair of the </w:t>
      </w:r>
      <w:proofErr w:type="spellStart"/>
      <w:r>
        <w:rPr>
          <w:rFonts w:ascii="Calibri" w:eastAsia="Calibri" w:hAnsi="Calibri" w:cs="Calibri"/>
          <w:color w:val="000000"/>
        </w:rPr>
        <w:t>ccNSO</w:t>
      </w:r>
      <w:proofErr w:type="spellEnd"/>
      <w:r>
        <w:rPr>
          <w:rFonts w:ascii="Calibri" w:eastAsia="Calibri" w:hAnsi="Calibri" w:cs="Calibri"/>
          <w:color w:val="000000"/>
        </w:rPr>
        <w:t xml:space="preserve">, or her or his designee in case the chair is subject to the review, and the member of the secretariat who will be the </w:t>
      </w:r>
      <w:r>
        <w:rPr>
          <w:rFonts w:ascii="Calibri" w:eastAsia="Calibri" w:hAnsi="Calibri" w:cs="Calibri"/>
        </w:rPr>
        <w:t>Feedback</w:t>
      </w:r>
      <w:r>
        <w:rPr>
          <w:rFonts w:ascii="Calibri" w:eastAsia="Calibri" w:hAnsi="Calibri" w:cs="Calibri"/>
          <w:color w:val="000000"/>
        </w:rPr>
        <w:t xml:space="preserve"> </w:t>
      </w:r>
      <w:r>
        <w:rPr>
          <w:rFonts w:ascii="Calibri" w:eastAsia="Calibri" w:hAnsi="Calibri" w:cs="Calibri"/>
        </w:rPr>
        <w:t>P</w:t>
      </w:r>
      <w:r>
        <w:rPr>
          <w:rFonts w:ascii="Calibri" w:eastAsia="Calibri" w:hAnsi="Calibri" w:cs="Calibri"/>
          <w:color w:val="000000"/>
        </w:rPr>
        <w:t xml:space="preserve">rocess </w:t>
      </w:r>
      <w:r>
        <w:rPr>
          <w:rFonts w:ascii="Calibri" w:eastAsia="Calibri" w:hAnsi="Calibri" w:cs="Calibri"/>
        </w:rPr>
        <w:t>M</w:t>
      </w:r>
      <w:r>
        <w:rPr>
          <w:rFonts w:ascii="Calibri" w:eastAsia="Calibri" w:hAnsi="Calibri" w:cs="Calibri"/>
          <w:color w:val="000000"/>
        </w:rPr>
        <w:t>anager .</w:t>
      </w:r>
    </w:p>
    <w:p w14:paraId="5B609888" w14:textId="77777777" w:rsidR="00CB4227" w:rsidRDefault="00000000">
      <w:pPr>
        <w:numPr>
          <w:ilvl w:val="1"/>
          <w:numId w:val="2"/>
        </w:numPr>
        <w:pBdr>
          <w:top w:val="nil"/>
          <w:left w:val="nil"/>
          <w:bottom w:val="nil"/>
          <w:right w:val="nil"/>
          <w:between w:val="nil"/>
        </w:pBdr>
        <w:spacing w:line="276" w:lineRule="auto"/>
        <w:jc w:val="both"/>
      </w:pPr>
      <w:r>
        <w:rPr>
          <w:rFonts w:ascii="Calibri" w:eastAsia="Calibri" w:hAnsi="Calibri" w:cs="Calibri"/>
          <w:color w:val="000000"/>
        </w:rPr>
        <w:t xml:space="preserve">Staff members: members of the </w:t>
      </w:r>
      <w:proofErr w:type="spellStart"/>
      <w:r>
        <w:rPr>
          <w:rFonts w:ascii="Calibri" w:eastAsia="Calibri" w:hAnsi="Calibri" w:cs="Calibri"/>
          <w:color w:val="000000"/>
        </w:rPr>
        <w:t>ccNSO</w:t>
      </w:r>
      <w:proofErr w:type="spellEnd"/>
      <w:r>
        <w:rPr>
          <w:rFonts w:ascii="Calibri" w:eastAsia="Calibri" w:hAnsi="Calibri" w:cs="Calibri"/>
          <w:color w:val="000000"/>
        </w:rPr>
        <w:t xml:space="preserve"> secretariat. One member of the secretariat will be appointed Feedback Process Manager by the Council. The members of the secretariat </w:t>
      </w:r>
      <w:r>
        <w:rPr>
          <w:rFonts w:ascii="Calibri" w:eastAsia="Calibri" w:hAnsi="Calibri" w:cs="Calibri"/>
        </w:rPr>
        <w:t>will be requested to participate</w:t>
      </w:r>
      <w:r>
        <w:rPr>
          <w:rFonts w:ascii="Calibri" w:eastAsia="Calibri" w:hAnsi="Calibri" w:cs="Calibri"/>
          <w:color w:val="000000"/>
        </w:rPr>
        <w:t xml:space="preserve"> in the </w:t>
      </w:r>
      <w:proofErr w:type="spellStart"/>
      <w:r>
        <w:rPr>
          <w:rFonts w:ascii="Calibri" w:eastAsia="Calibri" w:hAnsi="Calibri" w:cs="Calibri"/>
        </w:rPr>
        <w:t>questionaire</w:t>
      </w:r>
      <w:proofErr w:type="spellEnd"/>
      <w:r>
        <w:rPr>
          <w:rFonts w:ascii="Calibri" w:eastAsia="Calibri" w:hAnsi="Calibri" w:cs="Calibri"/>
          <w:color w:val="000000"/>
        </w:rPr>
        <w:t>.</w:t>
      </w:r>
    </w:p>
    <w:p w14:paraId="23C88A7A" w14:textId="77777777" w:rsidR="00CB4227" w:rsidRDefault="00CB4227">
      <w:pPr>
        <w:pBdr>
          <w:top w:val="nil"/>
          <w:left w:val="nil"/>
          <w:bottom w:val="nil"/>
          <w:right w:val="nil"/>
          <w:between w:val="nil"/>
        </w:pBdr>
        <w:spacing w:line="276" w:lineRule="auto"/>
        <w:ind w:left="1080"/>
        <w:jc w:val="both"/>
        <w:rPr>
          <w:rFonts w:ascii="Calibri" w:eastAsia="Calibri" w:hAnsi="Calibri" w:cs="Calibri"/>
          <w:color w:val="000000"/>
        </w:rPr>
      </w:pPr>
    </w:p>
    <w:p w14:paraId="5F752177" w14:textId="77777777" w:rsidR="00CB4227" w:rsidRDefault="00000000">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Frequency of</w:t>
      </w:r>
      <w:r>
        <w:rPr>
          <w:rFonts w:ascii="Calibri" w:eastAsia="Calibri" w:hAnsi="Calibri" w:cs="Calibri"/>
          <w:b/>
        </w:rPr>
        <w:t xml:space="preserve"> 360 Feedback</w:t>
      </w:r>
      <w:r>
        <w:rPr>
          <w:rFonts w:ascii="Calibri" w:eastAsia="Calibri" w:hAnsi="Calibri" w:cs="Calibri"/>
          <w:b/>
          <w:color w:val="000000"/>
        </w:rPr>
        <w:t xml:space="preserve">. </w:t>
      </w:r>
    </w:p>
    <w:p w14:paraId="2B91C672" w14:textId="77777777" w:rsidR="00CB4227" w:rsidRDefault="00000000">
      <w:pPr>
        <w:pBdr>
          <w:top w:val="nil"/>
          <w:left w:val="nil"/>
          <w:bottom w:val="nil"/>
          <w:right w:val="nil"/>
          <w:between w:val="nil"/>
        </w:pBdr>
        <w:spacing w:line="276" w:lineRule="auto"/>
        <w:ind w:left="720"/>
        <w:jc w:val="both"/>
        <w:rPr>
          <w:rFonts w:ascii="Calibri" w:eastAsia="Calibri" w:hAnsi="Calibri" w:cs="Calibri"/>
        </w:rPr>
      </w:pPr>
      <w:r>
        <w:rPr>
          <w:rFonts w:ascii="Calibri" w:eastAsia="Calibri" w:hAnsi="Calibri" w:cs="Calibri"/>
          <w:color w:val="000000"/>
        </w:rPr>
        <w:t xml:space="preserve">All </w:t>
      </w:r>
      <w:proofErr w:type="spellStart"/>
      <w:r>
        <w:rPr>
          <w:rFonts w:ascii="Calibri" w:eastAsia="Calibri" w:hAnsi="Calibri" w:cs="Calibri"/>
          <w:color w:val="000000"/>
        </w:rPr>
        <w:t>Councillors</w:t>
      </w:r>
      <w:proofErr w:type="spellEnd"/>
      <w:r>
        <w:rPr>
          <w:rFonts w:ascii="Calibri" w:eastAsia="Calibri" w:hAnsi="Calibri" w:cs="Calibri"/>
          <w:color w:val="000000"/>
        </w:rPr>
        <w:t xml:space="preserve"> are expected to receive two 360 feedback reports during their term. The first one </w:t>
      </w:r>
      <w:r>
        <w:rPr>
          <w:rFonts w:ascii="Calibri" w:eastAsia="Calibri" w:hAnsi="Calibri" w:cs="Calibri"/>
        </w:rPr>
        <w:t>will be received</w:t>
      </w:r>
      <w:r>
        <w:rPr>
          <w:rFonts w:ascii="Calibri" w:eastAsia="Calibri" w:hAnsi="Calibri" w:cs="Calibri"/>
          <w:color w:val="000000"/>
        </w:rPr>
        <w:t xml:space="preserve"> 1 year after they take their seat on the Council. The second </w:t>
      </w:r>
      <w:r>
        <w:rPr>
          <w:rFonts w:ascii="Calibri" w:eastAsia="Calibri" w:hAnsi="Calibri" w:cs="Calibri"/>
        </w:rPr>
        <w:t>round of feedback</w:t>
      </w:r>
      <w:r>
        <w:rPr>
          <w:rFonts w:ascii="Calibri" w:eastAsia="Calibri" w:hAnsi="Calibri" w:cs="Calibri"/>
          <w:color w:val="000000"/>
        </w:rPr>
        <w:t xml:space="preserve"> should be concluded 6 months before the end of the term. </w:t>
      </w:r>
      <w:r>
        <w:rPr>
          <w:rFonts w:ascii="Calibri" w:eastAsia="Calibri" w:hAnsi="Calibri" w:cs="Calibri"/>
        </w:rPr>
        <w:t>The Council will confirm the schedule of 360 Feedbacks at the latest at the last meeting of a calendar year.</w:t>
      </w:r>
    </w:p>
    <w:p w14:paraId="1276D2B1"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737D8A84" w14:textId="77777777" w:rsidR="00CB4227" w:rsidRDefault="00000000">
      <w:pPr>
        <w:numPr>
          <w:ilvl w:val="0"/>
          <w:numId w:val="2"/>
        </w:numPr>
        <w:pBdr>
          <w:top w:val="nil"/>
          <w:left w:val="nil"/>
          <w:bottom w:val="nil"/>
          <w:right w:val="nil"/>
          <w:between w:val="nil"/>
        </w:pBdr>
        <w:spacing w:line="276" w:lineRule="auto"/>
        <w:jc w:val="both"/>
      </w:pPr>
      <w:r>
        <w:rPr>
          <w:rFonts w:ascii="Calibri" w:eastAsia="Calibri" w:hAnsi="Calibri" w:cs="Calibri"/>
          <w:b/>
          <w:color w:val="000000"/>
        </w:rPr>
        <w:t>Pre-briefing.</w:t>
      </w:r>
      <w:r>
        <w:rPr>
          <w:rFonts w:ascii="Calibri" w:eastAsia="Calibri" w:hAnsi="Calibri" w:cs="Calibri"/>
        </w:rPr>
        <w:t xml:space="preserve"> T</w:t>
      </w:r>
      <w:r>
        <w:rPr>
          <w:rFonts w:ascii="Calibri" w:eastAsia="Calibri" w:hAnsi="Calibri" w:cs="Calibri"/>
          <w:color w:val="000000"/>
        </w:rPr>
        <w:t xml:space="preserve">he chair of the Council will inform </w:t>
      </w:r>
      <w:r>
        <w:rPr>
          <w:rFonts w:ascii="Calibri" w:eastAsia="Calibri" w:hAnsi="Calibri" w:cs="Calibri"/>
        </w:rPr>
        <w:t xml:space="preserve">all participants of the upcoming 360 feedback at the Council meeting prior to the scheduled round. </w:t>
      </w:r>
      <w:r>
        <w:rPr>
          <w:rFonts w:ascii="Calibri" w:eastAsia="Calibri" w:hAnsi="Calibri" w:cs="Calibri"/>
          <w:color w:val="000000"/>
        </w:rPr>
        <w:t>The Council will appoint the Feedback Process Manager.</w:t>
      </w:r>
    </w:p>
    <w:p w14:paraId="3237EF54" w14:textId="77777777" w:rsidR="00CB4227" w:rsidRDefault="00CB4227">
      <w:pPr>
        <w:pBdr>
          <w:top w:val="nil"/>
          <w:left w:val="nil"/>
          <w:bottom w:val="nil"/>
          <w:right w:val="nil"/>
          <w:between w:val="nil"/>
        </w:pBdr>
        <w:spacing w:line="276" w:lineRule="auto"/>
        <w:ind w:left="720"/>
        <w:jc w:val="both"/>
        <w:rPr>
          <w:rFonts w:ascii="Calibri" w:eastAsia="Calibri" w:hAnsi="Calibri" w:cs="Calibri"/>
          <w:color w:val="000000"/>
        </w:rPr>
      </w:pPr>
    </w:p>
    <w:p w14:paraId="26E52948" w14:textId="77777777" w:rsidR="00CB4227" w:rsidRDefault="00000000">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Distribution of questionnaire</w:t>
      </w:r>
    </w:p>
    <w:p w14:paraId="406D78BC" w14:textId="77777777" w:rsidR="00CB4227" w:rsidRDefault="00000000">
      <w:pPr>
        <w:pBdr>
          <w:top w:val="nil"/>
          <w:left w:val="nil"/>
          <w:bottom w:val="nil"/>
          <w:right w:val="nil"/>
          <w:between w:val="nil"/>
        </w:pBdr>
        <w:spacing w:line="276" w:lineRule="auto"/>
        <w:ind w:left="720"/>
        <w:jc w:val="both"/>
        <w:rPr>
          <w:rFonts w:ascii="Calibri" w:eastAsia="Calibri" w:hAnsi="Calibri" w:cs="Calibri"/>
          <w:color w:val="0C0C0C"/>
        </w:rPr>
      </w:pPr>
      <w:r>
        <w:rPr>
          <w:rFonts w:ascii="Calibri" w:eastAsia="Calibri" w:hAnsi="Calibri" w:cs="Calibri"/>
          <w:color w:val="0C0C0C"/>
        </w:rPr>
        <w:t xml:space="preserve">Once the questionnaire is distributed, the participants will complete the </w:t>
      </w:r>
      <w:r>
        <w:rPr>
          <w:rFonts w:ascii="Calibri" w:eastAsia="Calibri" w:hAnsi="Calibri" w:cs="Calibri"/>
          <w:highlight w:val="white"/>
        </w:rPr>
        <w:t>questionnaire</w:t>
      </w:r>
      <w:r>
        <w:rPr>
          <w:rFonts w:ascii="Calibri" w:eastAsia="Calibri" w:hAnsi="Calibri" w:cs="Calibri"/>
          <w:color w:val="0C0C0C"/>
        </w:rPr>
        <w:t xml:space="preserve"> online. The participants will receive an email with the link of the questionnaire and notification. After completion of the questionnaire they will receive an acknowledgement of completion. </w:t>
      </w:r>
    </w:p>
    <w:p w14:paraId="42BDAC5F" w14:textId="77777777" w:rsidR="00CB4227" w:rsidRDefault="00CB4227">
      <w:pPr>
        <w:pBdr>
          <w:top w:val="nil"/>
          <w:left w:val="nil"/>
          <w:bottom w:val="nil"/>
          <w:right w:val="nil"/>
          <w:between w:val="nil"/>
        </w:pBdr>
        <w:spacing w:line="276" w:lineRule="auto"/>
        <w:ind w:left="720"/>
        <w:jc w:val="both"/>
        <w:rPr>
          <w:rFonts w:ascii="Calibri" w:eastAsia="Calibri" w:hAnsi="Calibri" w:cs="Calibri"/>
          <w:color w:val="0C0C0C"/>
        </w:rPr>
      </w:pPr>
    </w:p>
    <w:p w14:paraId="018A9DD2" w14:textId="77777777" w:rsidR="00CB4227" w:rsidRDefault="00000000">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rPr>
        <w:t>Duration</w:t>
      </w:r>
      <w:r>
        <w:rPr>
          <w:rFonts w:ascii="Calibri" w:eastAsia="Calibri" w:hAnsi="Calibri" w:cs="Calibri"/>
          <w:b/>
          <w:color w:val="000000"/>
        </w:rPr>
        <w:t xml:space="preserve"> of questionnaire</w:t>
      </w:r>
      <w:r>
        <w:rPr>
          <w:rFonts w:ascii="Calibri" w:eastAsia="Calibri" w:hAnsi="Calibri" w:cs="Calibri"/>
          <w:b/>
          <w:color w:val="0C0C0C"/>
        </w:rPr>
        <w:t xml:space="preserve"> </w:t>
      </w:r>
    </w:p>
    <w:p w14:paraId="3DD52495" w14:textId="77777777" w:rsidR="00CB4227" w:rsidRDefault="00000000">
      <w:pPr>
        <w:pBdr>
          <w:top w:val="nil"/>
          <w:left w:val="nil"/>
          <w:bottom w:val="nil"/>
          <w:right w:val="nil"/>
          <w:between w:val="nil"/>
        </w:pBdr>
        <w:spacing w:line="276" w:lineRule="auto"/>
        <w:ind w:left="720"/>
        <w:jc w:val="both"/>
        <w:rPr>
          <w:rFonts w:ascii="Calibri" w:eastAsia="Calibri" w:hAnsi="Calibri" w:cs="Calibri"/>
          <w:color w:val="0C0C0C"/>
        </w:rPr>
      </w:pPr>
      <w:r>
        <w:rPr>
          <w:rFonts w:ascii="Calibri" w:eastAsia="Calibri" w:hAnsi="Calibri" w:cs="Calibri"/>
          <w:color w:val="0C0C0C"/>
        </w:rPr>
        <w:t>The participants shall have 2 weeks (starting on the day of the notification) to complete the questionnaire. Afterwards the results will be shared with the evaluator(s).</w:t>
      </w:r>
    </w:p>
    <w:p w14:paraId="34E930D0"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710261D8" w14:textId="77777777" w:rsidR="00CB4227" w:rsidRDefault="00000000">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Analyses &amp; Reporting</w:t>
      </w:r>
    </w:p>
    <w:p w14:paraId="037083D9" w14:textId="77777777" w:rsidR="00CB4227" w:rsidRDefault="00000000">
      <w:pPr>
        <w:numPr>
          <w:ilvl w:val="1"/>
          <w:numId w:val="2"/>
        </w:numPr>
        <w:pBdr>
          <w:top w:val="nil"/>
          <w:left w:val="nil"/>
          <w:bottom w:val="nil"/>
          <w:right w:val="nil"/>
          <w:between w:val="nil"/>
        </w:pBdr>
        <w:spacing w:line="276" w:lineRule="auto"/>
        <w:jc w:val="both"/>
      </w:pPr>
      <w:r>
        <w:rPr>
          <w:rFonts w:ascii="Calibri" w:eastAsia="Calibri" w:hAnsi="Calibri" w:cs="Calibri"/>
          <w:b/>
          <w:color w:val="000000"/>
        </w:rPr>
        <w:t>Quorum</w:t>
      </w:r>
      <w:r>
        <w:rPr>
          <w:rFonts w:ascii="Calibri" w:eastAsia="Calibri" w:hAnsi="Calibri" w:cs="Calibri"/>
          <w:color w:val="000000"/>
        </w:rPr>
        <w:t xml:space="preserve">. To provide feedback at least 10 </w:t>
      </w:r>
      <w:proofErr w:type="spellStart"/>
      <w:r>
        <w:rPr>
          <w:rFonts w:ascii="Calibri" w:eastAsia="Calibri" w:hAnsi="Calibri" w:cs="Calibri"/>
          <w:color w:val="000000"/>
        </w:rPr>
        <w:t>Councillors</w:t>
      </w:r>
      <w:proofErr w:type="spellEnd"/>
      <w:r>
        <w:rPr>
          <w:rFonts w:ascii="Calibri" w:eastAsia="Calibri" w:hAnsi="Calibri" w:cs="Calibri"/>
        </w:rPr>
        <w:t xml:space="preserve">, </w:t>
      </w:r>
      <w:r>
        <w:rPr>
          <w:rFonts w:ascii="Calibri" w:eastAsia="Calibri" w:hAnsi="Calibri" w:cs="Calibri"/>
          <w:color w:val="000000"/>
        </w:rPr>
        <w:t xml:space="preserve">at least one (1) from every ICANN Region and at least one (1) </w:t>
      </w:r>
      <w:proofErr w:type="spellStart"/>
      <w:r>
        <w:rPr>
          <w:rFonts w:ascii="Calibri" w:eastAsia="Calibri" w:hAnsi="Calibri" w:cs="Calibri"/>
          <w:color w:val="000000"/>
        </w:rPr>
        <w:t>NomCom</w:t>
      </w:r>
      <w:proofErr w:type="spellEnd"/>
      <w:r>
        <w:rPr>
          <w:rFonts w:ascii="Calibri" w:eastAsia="Calibri" w:hAnsi="Calibri" w:cs="Calibri"/>
          <w:color w:val="000000"/>
        </w:rPr>
        <w:t xml:space="preserve"> appointee need to complete the questionnaire. If this quorum is not met on the date and time of closure, the questionnaire will be extended for one week. The </w:t>
      </w:r>
      <w:r>
        <w:rPr>
          <w:rFonts w:ascii="Calibri" w:eastAsia="Calibri" w:hAnsi="Calibri" w:cs="Calibri"/>
        </w:rPr>
        <w:t>F</w:t>
      </w:r>
      <w:r>
        <w:rPr>
          <w:rFonts w:ascii="Calibri" w:eastAsia="Calibri" w:hAnsi="Calibri" w:cs="Calibri"/>
          <w:color w:val="000000"/>
        </w:rPr>
        <w:t xml:space="preserve">eedback </w:t>
      </w:r>
      <w:r>
        <w:rPr>
          <w:rFonts w:ascii="Calibri" w:eastAsia="Calibri" w:hAnsi="Calibri" w:cs="Calibri"/>
        </w:rPr>
        <w:t>P</w:t>
      </w:r>
      <w:r>
        <w:rPr>
          <w:rFonts w:ascii="Calibri" w:eastAsia="Calibri" w:hAnsi="Calibri" w:cs="Calibri"/>
          <w:color w:val="000000"/>
        </w:rPr>
        <w:t xml:space="preserve">rocess </w:t>
      </w:r>
      <w:r>
        <w:rPr>
          <w:rFonts w:ascii="Calibri" w:eastAsia="Calibri" w:hAnsi="Calibri" w:cs="Calibri"/>
        </w:rPr>
        <w:t>M</w:t>
      </w:r>
      <w:r>
        <w:rPr>
          <w:rFonts w:ascii="Calibri" w:eastAsia="Calibri" w:hAnsi="Calibri" w:cs="Calibri"/>
          <w:color w:val="000000"/>
        </w:rPr>
        <w:t xml:space="preserve">anager may approach </w:t>
      </w:r>
      <w:proofErr w:type="spellStart"/>
      <w:r>
        <w:rPr>
          <w:rFonts w:ascii="Calibri" w:eastAsia="Calibri" w:hAnsi="Calibri" w:cs="Calibri"/>
          <w:color w:val="000000"/>
        </w:rPr>
        <w:t>Councillors</w:t>
      </w:r>
      <w:proofErr w:type="spellEnd"/>
      <w:r>
        <w:rPr>
          <w:rFonts w:ascii="Calibri" w:eastAsia="Calibri" w:hAnsi="Calibri" w:cs="Calibri"/>
          <w:color w:val="000000"/>
        </w:rPr>
        <w:t xml:space="preserve"> individually to seek their participation.  If the quorum is not reached after the extension, the feedback process will be terminated and the Council will be informed accordingly.</w:t>
      </w:r>
    </w:p>
    <w:p w14:paraId="0E7ED05C" w14:textId="77777777" w:rsidR="00CB4227" w:rsidRDefault="00000000">
      <w:pPr>
        <w:numPr>
          <w:ilvl w:val="1"/>
          <w:numId w:val="2"/>
        </w:numPr>
        <w:pBdr>
          <w:top w:val="nil"/>
          <w:left w:val="nil"/>
          <w:bottom w:val="nil"/>
          <w:right w:val="nil"/>
          <w:between w:val="nil"/>
        </w:pBdr>
        <w:spacing w:line="276" w:lineRule="auto"/>
        <w:jc w:val="both"/>
      </w:pPr>
      <w:r>
        <w:rPr>
          <w:rFonts w:ascii="Calibri" w:eastAsia="Calibri" w:hAnsi="Calibri" w:cs="Calibri"/>
          <w:b/>
          <w:color w:val="000000"/>
        </w:rPr>
        <w:lastRenderedPageBreak/>
        <w:t>Report</w:t>
      </w:r>
      <w:r>
        <w:rPr>
          <w:rFonts w:ascii="Calibri" w:eastAsia="Calibri" w:hAnsi="Calibri" w:cs="Calibri"/>
          <w:color w:val="000000"/>
        </w:rPr>
        <w:t>. The results of the questionnaire</w:t>
      </w:r>
      <w:r>
        <w:rPr>
          <w:rFonts w:ascii="Calibri" w:eastAsia="Calibri" w:hAnsi="Calibri" w:cs="Calibri"/>
        </w:rPr>
        <w:t>,</w:t>
      </w:r>
      <w:r>
        <w:rPr>
          <w:rFonts w:ascii="Calibri" w:eastAsia="Calibri" w:hAnsi="Calibri" w:cs="Calibri"/>
          <w:color w:val="000000"/>
        </w:rPr>
        <w:t xml:space="preserve"> the analysis of the responses</w:t>
      </w:r>
      <w:r>
        <w:rPr>
          <w:rFonts w:ascii="Calibri" w:eastAsia="Calibri" w:hAnsi="Calibri" w:cs="Calibri"/>
        </w:rPr>
        <w:t>, and - if applicable - the comparison with</w:t>
      </w:r>
      <w:r>
        <w:rPr>
          <w:rFonts w:ascii="Calibri" w:eastAsia="Calibri" w:hAnsi="Calibri" w:cs="Calibri"/>
          <w:color w:val="000000"/>
        </w:rPr>
        <w:t xml:space="preserve"> previous  360 feedback processes </w:t>
      </w:r>
      <w:r>
        <w:rPr>
          <w:rFonts w:ascii="Calibri" w:eastAsia="Calibri" w:hAnsi="Calibri" w:cs="Calibri"/>
        </w:rPr>
        <w:t>will be included in the 360 feedback report (the Report)</w:t>
      </w:r>
    </w:p>
    <w:p w14:paraId="320C1990"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153D6F60" w14:textId="77777777" w:rsidR="00CB4227" w:rsidRDefault="00000000">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Distribution of results, Confidentiality &amp; Debriefing</w:t>
      </w:r>
    </w:p>
    <w:p w14:paraId="70E662FB" w14:textId="77777777" w:rsidR="00CB4227" w:rsidRDefault="00000000">
      <w:pPr>
        <w:numPr>
          <w:ilvl w:val="1"/>
          <w:numId w:val="2"/>
        </w:numPr>
        <w:pBdr>
          <w:top w:val="nil"/>
          <w:left w:val="nil"/>
          <w:bottom w:val="nil"/>
          <w:right w:val="nil"/>
          <w:between w:val="nil"/>
        </w:pBdr>
        <w:spacing w:line="276" w:lineRule="auto"/>
        <w:jc w:val="both"/>
      </w:pPr>
      <w:r>
        <w:rPr>
          <w:rFonts w:ascii="Calibri" w:eastAsia="Calibri" w:hAnsi="Calibri" w:cs="Calibri"/>
          <w:b/>
          <w:color w:val="000000"/>
        </w:rPr>
        <w:t>Distribution of Report &amp; Confidentiality.</w:t>
      </w:r>
      <w:r>
        <w:rPr>
          <w:rFonts w:ascii="Calibri" w:eastAsia="Calibri" w:hAnsi="Calibri" w:cs="Calibri"/>
          <w:color w:val="000000"/>
        </w:rPr>
        <w:t xml:space="preserve"> Only the chair of the </w:t>
      </w:r>
      <w:proofErr w:type="spellStart"/>
      <w:r>
        <w:rPr>
          <w:rFonts w:ascii="Calibri" w:eastAsia="Calibri" w:hAnsi="Calibri" w:cs="Calibri"/>
          <w:color w:val="000000"/>
        </w:rPr>
        <w:t>ccNSO</w:t>
      </w:r>
      <w:proofErr w:type="spellEnd"/>
      <w:r>
        <w:rPr>
          <w:rFonts w:ascii="Calibri" w:eastAsia="Calibri" w:hAnsi="Calibri" w:cs="Calibri"/>
          <w:color w:val="000000"/>
        </w:rPr>
        <w:t xml:space="preserve"> or her or his designated replacement and the </w:t>
      </w:r>
      <w:r>
        <w:rPr>
          <w:rFonts w:ascii="Calibri" w:eastAsia="Calibri" w:hAnsi="Calibri" w:cs="Calibri"/>
        </w:rPr>
        <w:t>F</w:t>
      </w:r>
      <w:r>
        <w:rPr>
          <w:rFonts w:ascii="Calibri" w:eastAsia="Calibri" w:hAnsi="Calibri" w:cs="Calibri"/>
          <w:color w:val="000000"/>
        </w:rPr>
        <w:t xml:space="preserve">eedback </w:t>
      </w:r>
      <w:r>
        <w:rPr>
          <w:rFonts w:ascii="Calibri" w:eastAsia="Calibri" w:hAnsi="Calibri" w:cs="Calibri"/>
        </w:rPr>
        <w:t>P</w:t>
      </w:r>
      <w:r>
        <w:rPr>
          <w:rFonts w:ascii="Calibri" w:eastAsia="Calibri" w:hAnsi="Calibri" w:cs="Calibri"/>
          <w:color w:val="000000"/>
        </w:rPr>
        <w:t xml:space="preserve">rocess </w:t>
      </w:r>
      <w:r>
        <w:rPr>
          <w:rFonts w:ascii="Calibri" w:eastAsia="Calibri" w:hAnsi="Calibri" w:cs="Calibri"/>
        </w:rPr>
        <w:t>M</w:t>
      </w:r>
      <w:r>
        <w:rPr>
          <w:rFonts w:ascii="Calibri" w:eastAsia="Calibri" w:hAnsi="Calibri" w:cs="Calibri"/>
          <w:color w:val="000000"/>
        </w:rPr>
        <w:t xml:space="preserve">anager shall receive the completed questionnaires. The completed questionnaires, the results of the feedback, including the Report, shall remain confidential . The Report shall only be provided to the </w:t>
      </w: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who is subject to the 360 feed-back. However, in case of </w:t>
      </w:r>
      <w:r>
        <w:rPr>
          <w:rFonts w:ascii="Calibri" w:eastAsia="Calibri" w:hAnsi="Calibri" w:cs="Calibri"/>
        </w:rPr>
        <w:t>the</w:t>
      </w:r>
      <w:r>
        <w:rPr>
          <w:rFonts w:ascii="Calibri" w:eastAsia="Calibri" w:hAnsi="Calibri" w:cs="Calibri"/>
          <w:color w:val="000000"/>
        </w:rPr>
        <w:t xml:space="preserve"> end of term 360 feedback process of a </w:t>
      </w:r>
      <w:proofErr w:type="spellStart"/>
      <w:r>
        <w:rPr>
          <w:rFonts w:ascii="Calibri" w:eastAsia="Calibri" w:hAnsi="Calibri" w:cs="Calibri"/>
          <w:color w:val="000000"/>
        </w:rPr>
        <w:t>NomCom</w:t>
      </w:r>
      <w:proofErr w:type="spellEnd"/>
      <w:r>
        <w:rPr>
          <w:rFonts w:ascii="Calibri" w:eastAsia="Calibri" w:hAnsi="Calibri" w:cs="Calibri"/>
          <w:color w:val="000000"/>
        </w:rPr>
        <w:t xml:space="preserve"> appointed </w:t>
      </w: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this </w:t>
      </w: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will be asked to provide (written) consent to provide the Report to the Nominating Committee. If (written) consent is not provided, the Nominating Committee will be informed accordingly ( i.e. the </w:t>
      </w:r>
      <w:proofErr w:type="spellStart"/>
      <w:r>
        <w:rPr>
          <w:rFonts w:ascii="Calibri" w:eastAsia="Calibri" w:hAnsi="Calibri" w:cs="Calibri"/>
          <w:color w:val="000000"/>
        </w:rPr>
        <w:t>NomCom</w:t>
      </w:r>
      <w:proofErr w:type="spellEnd"/>
      <w:r>
        <w:rPr>
          <w:rFonts w:ascii="Calibri" w:eastAsia="Calibri" w:hAnsi="Calibri" w:cs="Calibri"/>
          <w:color w:val="000000"/>
        </w:rPr>
        <w:t xml:space="preserve"> appointee did not consent to providing the Feedback Report) a</w:t>
      </w:r>
      <w:r>
        <w:rPr>
          <w:rFonts w:ascii="Calibri" w:eastAsia="Calibri" w:hAnsi="Calibri" w:cs="Calibri"/>
        </w:rPr>
        <w:t>nd the Report will not be provided to the  Nominating Committee</w:t>
      </w:r>
      <w:r>
        <w:rPr>
          <w:rFonts w:ascii="Calibri" w:eastAsia="Calibri" w:hAnsi="Calibri" w:cs="Calibri"/>
          <w:color w:val="000000"/>
        </w:rPr>
        <w:t xml:space="preserve">. </w:t>
      </w:r>
    </w:p>
    <w:p w14:paraId="51701E5C" w14:textId="77777777" w:rsidR="00CB4227" w:rsidRDefault="00000000">
      <w:pPr>
        <w:numPr>
          <w:ilvl w:val="1"/>
          <w:numId w:val="2"/>
        </w:numPr>
        <w:pBdr>
          <w:top w:val="nil"/>
          <w:left w:val="nil"/>
          <w:bottom w:val="nil"/>
          <w:right w:val="nil"/>
          <w:between w:val="nil"/>
        </w:pBdr>
        <w:spacing w:line="276" w:lineRule="auto"/>
        <w:jc w:val="both"/>
      </w:pPr>
      <w:r>
        <w:rPr>
          <w:rFonts w:ascii="Calibri" w:eastAsia="Calibri" w:hAnsi="Calibri" w:cs="Calibri"/>
          <w:b/>
          <w:color w:val="000000"/>
        </w:rPr>
        <w:t>Debriefing</w:t>
      </w:r>
      <w:r>
        <w:rPr>
          <w:rFonts w:ascii="Calibri" w:eastAsia="Calibri" w:hAnsi="Calibri" w:cs="Calibri"/>
          <w:color w:val="000000"/>
        </w:rPr>
        <w:t xml:space="preserve">. The chair of the </w:t>
      </w:r>
      <w:proofErr w:type="spellStart"/>
      <w:r>
        <w:rPr>
          <w:rFonts w:ascii="Calibri" w:eastAsia="Calibri" w:hAnsi="Calibri" w:cs="Calibri"/>
          <w:color w:val="000000"/>
        </w:rPr>
        <w:t>ccNSO</w:t>
      </w:r>
      <w:proofErr w:type="spellEnd"/>
      <w:r>
        <w:rPr>
          <w:rFonts w:ascii="Calibri" w:eastAsia="Calibri" w:hAnsi="Calibri" w:cs="Calibri"/>
          <w:color w:val="000000"/>
        </w:rPr>
        <w:t xml:space="preserve"> (or her or his designated replacement) and the </w:t>
      </w:r>
      <w:proofErr w:type="spellStart"/>
      <w:r>
        <w:rPr>
          <w:rFonts w:ascii="Calibri" w:eastAsia="Calibri" w:hAnsi="Calibri" w:cs="Calibri"/>
          <w:color w:val="000000"/>
        </w:rPr>
        <w:t>Councillor</w:t>
      </w:r>
      <w:proofErr w:type="spellEnd"/>
      <w:r>
        <w:rPr>
          <w:rFonts w:ascii="Calibri" w:eastAsia="Calibri" w:hAnsi="Calibri" w:cs="Calibri"/>
          <w:color w:val="000000"/>
        </w:rPr>
        <w:t xml:space="preserve"> subject to a 360 feedback process will meet to </w:t>
      </w:r>
      <w:r>
        <w:rPr>
          <w:rFonts w:ascii="Calibri" w:eastAsia="Calibri" w:hAnsi="Calibri" w:cs="Calibri"/>
          <w:color w:val="0C0C0C"/>
        </w:rPr>
        <w:t xml:space="preserve">introduce the feedback report and provide an opportunity to discuss the strengths of the </w:t>
      </w:r>
      <w:proofErr w:type="spellStart"/>
      <w:r>
        <w:rPr>
          <w:rFonts w:ascii="Calibri" w:eastAsia="Calibri" w:hAnsi="Calibri" w:cs="Calibri"/>
          <w:color w:val="0C0C0C"/>
        </w:rPr>
        <w:t>Councillor</w:t>
      </w:r>
      <w:proofErr w:type="spellEnd"/>
      <w:r>
        <w:rPr>
          <w:rFonts w:ascii="Calibri" w:eastAsia="Calibri" w:hAnsi="Calibri" w:cs="Calibri"/>
          <w:color w:val="0C0C0C"/>
        </w:rPr>
        <w:t xml:space="preserve"> and areas which may be improved. A third person may be invited to attend by either the Chair or the </w:t>
      </w:r>
      <w:proofErr w:type="spellStart"/>
      <w:r>
        <w:rPr>
          <w:rFonts w:ascii="Calibri" w:eastAsia="Calibri" w:hAnsi="Calibri" w:cs="Calibri"/>
          <w:color w:val="0C0C0C"/>
        </w:rPr>
        <w:t>Councillor</w:t>
      </w:r>
      <w:proofErr w:type="spellEnd"/>
      <w:r>
        <w:rPr>
          <w:rFonts w:ascii="Calibri" w:eastAsia="Calibri" w:hAnsi="Calibri" w:cs="Calibri"/>
          <w:color w:val="0C0C0C"/>
        </w:rPr>
        <w:t>, but only if attendance of a third person is acceptable and both agree on the person.</w:t>
      </w:r>
    </w:p>
    <w:p w14:paraId="55498DE8" w14:textId="77777777" w:rsidR="00CB4227" w:rsidRDefault="00CB4227">
      <w:pPr>
        <w:pBdr>
          <w:top w:val="nil"/>
          <w:left w:val="nil"/>
          <w:bottom w:val="nil"/>
          <w:right w:val="nil"/>
          <w:between w:val="nil"/>
        </w:pBdr>
        <w:spacing w:line="276" w:lineRule="auto"/>
        <w:ind w:left="1440"/>
        <w:jc w:val="both"/>
        <w:rPr>
          <w:rFonts w:ascii="Calibri" w:eastAsia="Calibri" w:hAnsi="Calibri" w:cs="Calibri"/>
          <w:b/>
          <w:color w:val="000000"/>
        </w:rPr>
      </w:pPr>
    </w:p>
    <w:p w14:paraId="01D5D8FF" w14:textId="77777777" w:rsidR="00CB4227" w:rsidRDefault="00000000">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b/>
          <w:color w:val="000000"/>
        </w:rPr>
        <w:t xml:space="preserve">Miscellaneous </w:t>
      </w:r>
    </w:p>
    <w:p w14:paraId="03F26EB4" w14:textId="77777777" w:rsidR="00CB4227" w:rsidRDefault="00000000">
      <w:pPr>
        <w:numPr>
          <w:ilvl w:val="1"/>
          <w:numId w:val="2"/>
        </w:numPr>
        <w:spacing w:line="276" w:lineRule="auto"/>
        <w:jc w:val="both"/>
      </w:pPr>
      <w:r>
        <w:rPr>
          <w:rFonts w:ascii="Calibri" w:eastAsia="Calibri" w:hAnsi="Calibri" w:cs="Calibri"/>
          <w:b/>
        </w:rPr>
        <w:t>Unreasonable impact.</w:t>
      </w:r>
      <w:r>
        <w:rPr>
          <w:rFonts w:ascii="Calibri" w:eastAsia="Calibri" w:hAnsi="Calibri" w:cs="Calibri"/>
        </w:rPr>
        <w:t xml:space="preserve"> If these terms do not provide guidance and/or the impact is unreasonable to conduct the feedback process the chair of the Council or his or her designee will decide and inform the full Council.  </w:t>
      </w:r>
    </w:p>
    <w:p w14:paraId="068DAE7D" w14:textId="77777777" w:rsidR="00CB4227" w:rsidRDefault="00000000">
      <w:pPr>
        <w:numPr>
          <w:ilvl w:val="1"/>
          <w:numId w:val="2"/>
        </w:numPr>
        <w:spacing w:line="276" w:lineRule="auto"/>
        <w:jc w:val="both"/>
      </w:pPr>
      <w:r>
        <w:rPr>
          <w:rFonts w:ascii="Calibri" w:eastAsia="Calibri" w:hAnsi="Calibri" w:cs="Calibri"/>
          <w:b/>
        </w:rPr>
        <w:t>Review.</w:t>
      </w:r>
      <w:r>
        <w:rPr>
          <w:rFonts w:ascii="Calibri" w:eastAsia="Calibri" w:hAnsi="Calibri" w:cs="Calibri"/>
        </w:rPr>
        <w:t xml:space="preserve"> These terms need to be reviewed every 3 years or earlier when deemed necessary by the </w:t>
      </w:r>
      <w:proofErr w:type="spellStart"/>
      <w:r>
        <w:rPr>
          <w:rFonts w:ascii="Calibri" w:eastAsia="Calibri" w:hAnsi="Calibri" w:cs="Calibri"/>
        </w:rPr>
        <w:t>ccNSO</w:t>
      </w:r>
      <w:proofErr w:type="spellEnd"/>
      <w:r>
        <w:rPr>
          <w:rFonts w:ascii="Calibri" w:eastAsia="Calibri" w:hAnsi="Calibri" w:cs="Calibri"/>
        </w:rPr>
        <w:t xml:space="preserve"> Council. </w:t>
      </w:r>
    </w:p>
    <w:p w14:paraId="046B9346" w14:textId="77777777" w:rsidR="00CB4227" w:rsidRDefault="00000000">
      <w:pPr>
        <w:numPr>
          <w:ilvl w:val="1"/>
          <w:numId w:val="2"/>
        </w:numPr>
        <w:spacing w:line="276" w:lineRule="auto"/>
        <w:jc w:val="both"/>
      </w:pPr>
      <w:r>
        <w:rPr>
          <w:rFonts w:ascii="Calibri" w:eastAsia="Calibri" w:hAnsi="Calibri" w:cs="Calibri"/>
          <w:b/>
        </w:rPr>
        <w:t>Change of Terms of Reference.</w:t>
      </w:r>
      <w:r>
        <w:rPr>
          <w:rFonts w:ascii="Calibri" w:eastAsia="Calibri" w:hAnsi="Calibri" w:cs="Calibri"/>
        </w:rPr>
        <w:t xml:space="preserve"> Changes to the terms only become effective after they have been adopted by the full Council and the amended Terms of Reference are published.  </w:t>
      </w:r>
      <w:r>
        <w:rPr>
          <w:rFonts w:ascii="Calibri" w:eastAsia="Calibri" w:hAnsi="Calibri" w:cs="Calibri"/>
        </w:rPr>
        <w:tab/>
      </w:r>
      <w:r>
        <w:rPr>
          <w:rFonts w:ascii="Calibri" w:eastAsia="Calibri" w:hAnsi="Calibri" w:cs="Calibri"/>
        </w:rPr>
        <w:tab/>
      </w:r>
    </w:p>
    <w:p w14:paraId="2DFD8C8C" w14:textId="77777777" w:rsidR="00CB4227" w:rsidRDefault="00000000">
      <w:pPr>
        <w:numPr>
          <w:ilvl w:val="1"/>
          <w:numId w:val="2"/>
        </w:numPr>
        <w:spacing w:line="276" w:lineRule="auto"/>
        <w:jc w:val="both"/>
      </w:pPr>
      <w:r>
        <w:rPr>
          <w:rFonts w:ascii="Calibri" w:eastAsia="Calibri" w:hAnsi="Calibri" w:cs="Calibri"/>
          <w:b/>
        </w:rPr>
        <w:t>Closure of 360 feedback process.</w:t>
      </w:r>
      <w:r>
        <w:rPr>
          <w:rFonts w:ascii="Calibri" w:eastAsia="Calibri" w:hAnsi="Calibri" w:cs="Calibri"/>
        </w:rPr>
        <w:t xml:space="preserve"> At the suggestion of the chair of the </w:t>
      </w:r>
      <w:proofErr w:type="spellStart"/>
      <w:r>
        <w:rPr>
          <w:rFonts w:ascii="Calibri" w:eastAsia="Calibri" w:hAnsi="Calibri" w:cs="Calibri"/>
        </w:rPr>
        <w:t>ccNSO</w:t>
      </w:r>
      <w:proofErr w:type="spellEnd"/>
      <w:r>
        <w:rPr>
          <w:rFonts w:ascii="Calibri" w:eastAsia="Calibri" w:hAnsi="Calibri" w:cs="Calibri"/>
        </w:rPr>
        <w:t xml:space="preserve"> Council and/or 3 </w:t>
      </w:r>
      <w:proofErr w:type="spellStart"/>
      <w:r>
        <w:rPr>
          <w:rFonts w:ascii="Calibri" w:eastAsia="Calibri" w:hAnsi="Calibri" w:cs="Calibri"/>
        </w:rPr>
        <w:t>Councillors</w:t>
      </w:r>
      <w:proofErr w:type="spellEnd"/>
      <w:r>
        <w:rPr>
          <w:rFonts w:ascii="Calibri" w:eastAsia="Calibri" w:hAnsi="Calibri" w:cs="Calibri"/>
        </w:rPr>
        <w:t xml:space="preserve"> jointly, the </w:t>
      </w:r>
      <w:proofErr w:type="spellStart"/>
      <w:r>
        <w:rPr>
          <w:rFonts w:ascii="Calibri" w:eastAsia="Calibri" w:hAnsi="Calibri" w:cs="Calibri"/>
        </w:rPr>
        <w:t>ccNSO</w:t>
      </w:r>
      <w:proofErr w:type="spellEnd"/>
      <w:r>
        <w:rPr>
          <w:rFonts w:ascii="Calibri" w:eastAsia="Calibri" w:hAnsi="Calibri" w:cs="Calibri"/>
        </w:rPr>
        <w:t xml:space="preserve"> Council may decide to end the </w:t>
      </w:r>
      <w:proofErr w:type="spellStart"/>
      <w:r>
        <w:rPr>
          <w:rFonts w:ascii="Calibri" w:eastAsia="Calibri" w:hAnsi="Calibri" w:cs="Calibri"/>
        </w:rPr>
        <w:t>ccNSO</w:t>
      </w:r>
      <w:proofErr w:type="spellEnd"/>
      <w:r>
        <w:rPr>
          <w:rFonts w:ascii="Calibri" w:eastAsia="Calibri" w:hAnsi="Calibri" w:cs="Calibri"/>
        </w:rPr>
        <w:t xml:space="preserve"> Council 360 feedback process. This decision becomes effective after the </w:t>
      </w:r>
      <w:proofErr w:type="spellStart"/>
      <w:r>
        <w:rPr>
          <w:rFonts w:ascii="Calibri" w:eastAsia="Calibri" w:hAnsi="Calibri" w:cs="Calibri"/>
        </w:rPr>
        <w:t>ccNSO</w:t>
      </w:r>
      <w:proofErr w:type="spellEnd"/>
      <w:r>
        <w:rPr>
          <w:rFonts w:ascii="Calibri" w:eastAsia="Calibri" w:hAnsi="Calibri" w:cs="Calibri"/>
        </w:rPr>
        <w:t xml:space="preserve"> Council has notified the Nominating Committee and the decision is published. The decision must include the manner in which the results of the feedback process until that time shall be archived and confidentiality is ensured. </w:t>
      </w:r>
    </w:p>
    <w:p w14:paraId="7305988F"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64FDFE96" w14:textId="77777777" w:rsidR="00776B81" w:rsidRDefault="00776B81">
      <w:pPr>
        <w:pBdr>
          <w:top w:val="nil"/>
          <w:left w:val="nil"/>
          <w:bottom w:val="nil"/>
          <w:right w:val="nil"/>
          <w:between w:val="nil"/>
        </w:pBdr>
        <w:spacing w:line="276" w:lineRule="auto"/>
        <w:jc w:val="center"/>
        <w:rPr>
          <w:rFonts w:ascii="Calibri" w:eastAsia="Calibri" w:hAnsi="Calibri" w:cs="Calibri"/>
          <w:b/>
          <w:color w:val="000000"/>
          <w:sz w:val="28"/>
          <w:szCs w:val="28"/>
        </w:rPr>
      </w:pPr>
    </w:p>
    <w:p w14:paraId="38BAA25E" w14:textId="27A7A1FC" w:rsidR="00CB4227" w:rsidRDefault="00000000">
      <w:pPr>
        <w:pBdr>
          <w:top w:val="nil"/>
          <w:left w:val="nil"/>
          <w:bottom w:val="nil"/>
          <w:right w:val="nil"/>
          <w:between w:val="nil"/>
        </w:pBdr>
        <w:spacing w:line="276" w:lineRule="auto"/>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Annex A</w:t>
      </w:r>
    </w:p>
    <w:p w14:paraId="6AF3CE7B" w14:textId="77777777" w:rsidR="00CB4227" w:rsidRDefault="00000000">
      <w:pPr>
        <w:pBdr>
          <w:top w:val="nil"/>
          <w:left w:val="nil"/>
          <w:bottom w:val="nil"/>
          <w:right w:val="nil"/>
          <w:between w:val="nil"/>
        </w:pBdr>
        <w:spacing w:line="276" w:lineRule="auto"/>
        <w:jc w:val="center"/>
        <w:rPr>
          <w:rFonts w:ascii="Calibri" w:eastAsia="Calibri" w:hAnsi="Calibri" w:cs="Calibri"/>
          <w:b/>
          <w:color w:val="000000"/>
          <w:sz w:val="28"/>
          <w:szCs w:val="28"/>
        </w:rPr>
      </w:pPr>
      <w:proofErr w:type="spellStart"/>
      <w:r>
        <w:rPr>
          <w:rFonts w:ascii="Calibri" w:eastAsia="Calibri" w:hAnsi="Calibri" w:cs="Calibri"/>
          <w:b/>
          <w:color w:val="000000"/>
          <w:sz w:val="28"/>
          <w:szCs w:val="28"/>
        </w:rPr>
        <w:t>ccNSO</w:t>
      </w:r>
      <w:proofErr w:type="spellEnd"/>
      <w:r>
        <w:rPr>
          <w:rFonts w:ascii="Calibri" w:eastAsia="Calibri" w:hAnsi="Calibri" w:cs="Calibri"/>
          <w:b/>
          <w:color w:val="000000"/>
          <w:sz w:val="28"/>
          <w:szCs w:val="28"/>
        </w:rPr>
        <w:t xml:space="preserve"> Council 360-degree Survey </w:t>
      </w:r>
    </w:p>
    <w:p w14:paraId="264538D3"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48A1BF1C" w14:textId="77777777" w:rsidR="00CB4227" w:rsidRDefault="00000000">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rPr>
        <w:t>Included are the</w:t>
      </w:r>
      <w:r>
        <w:rPr>
          <w:rFonts w:ascii="Calibri" w:eastAsia="Calibri" w:hAnsi="Calibri" w:cs="Calibri"/>
          <w:color w:val="000000"/>
        </w:rPr>
        <w:t xml:space="preserve"> survey questions</w:t>
      </w:r>
      <w:r>
        <w:rPr>
          <w:rFonts w:ascii="Calibri" w:eastAsia="Calibri" w:hAnsi="Calibri" w:cs="Calibri"/>
        </w:rPr>
        <w:t xml:space="preserve"> seeking</w:t>
      </w:r>
      <w:r>
        <w:rPr>
          <w:rFonts w:ascii="Calibri" w:eastAsia="Calibri" w:hAnsi="Calibri" w:cs="Calibri"/>
          <w:color w:val="000000"/>
        </w:rPr>
        <w:t xml:space="preserve"> information for feedback purposes to individual Council members to help improve and enhance his or her </w:t>
      </w:r>
      <w:r>
        <w:rPr>
          <w:rFonts w:ascii="Calibri" w:eastAsia="Calibri" w:hAnsi="Calibri" w:cs="Calibri"/>
        </w:rPr>
        <w:t>performance</w:t>
      </w:r>
      <w:r>
        <w:rPr>
          <w:rFonts w:ascii="Calibri" w:eastAsia="Calibri" w:hAnsi="Calibri" w:cs="Calibri"/>
          <w:color w:val="000000"/>
        </w:rPr>
        <w:t xml:space="preserve"> on the Council.</w:t>
      </w:r>
    </w:p>
    <w:p w14:paraId="002D6174" w14:textId="77777777" w:rsidR="00CB4227" w:rsidRDefault="00CB4227">
      <w:pPr>
        <w:pBdr>
          <w:top w:val="nil"/>
          <w:left w:val="nil"/>
          <w:bottom w:val="nil"/>
          <w:right w:val="nil"/>
          <w:between w:val="nil"/>
        </w:pBdr>
        <w:spacing w:line="276" w:lineRule="auto"/>
        <w:jc w:val="both"/>
        <w:rPr>
          <w:rFonts w:ascii="Calibri" w:eastAsia="Calibri" w:hAnsi="Calibri" w:cs="Calibri"/>
        </w:rPr>
      </w:pPr>
    </w:p>
    <w:p w14:paraId="68004F2B" w14:textId="77777777" w:rsidR="00CB4227" w:rsidRDefault="00000000">
      <w:pPr>
        <w:spacing w:line="276" w:lineRule="auto"/>
        <w:jc w:val="both"/>
        <w:rPr>
          <w:rFonts w:ascii="Calibri" w:eastAsia="Calibri" w:hAnsi="Calibri" w:cs="Calibri"/>
          <w:color w:val="0C0C0C"/>
          <w:highlight w:val="green"/>
        </w:rPr>
      </w:pPr>
      <w:r>
        <w:rPr>
          <w:rFonts w:ascii="Calibri" w:eastAsia="Calibri" w:hAnsi="Calibri" w:cs="Calibri"/>
          <w:color w:val="202122"/>
          <w:highlight w:val="green"/>
        </w:rPr>
        <w:t xml:space="preserve">[Add a clarification: stress it is to assist individual </w:t>
      </w:r>
      <w:proofErr w:type="spellStart"/>
      <w:r>
        <w:rPr>
          <w:rFonts w:ascii="Calibri" w:eastAsia="Calibri" w:hAnsi="Calibri" w:cs="Calibri"/>
          <w:color w:val="202122"/>
          <w:highlight w:val="green"/>
        </w:rPr>
        <w:t>Councillors</w:t>
      </w:r>
      <w:proofErr w:type="spellEnd"/>
      <w:r>
        <w:rPr>
          <w:rFonts w:ascii="Calibri" w:eastAsia="Calibri" w:hAnsi="Calibri" w:cs="Calibri"/>
          <w:color w:val="202122"/>
          <w:highlight w:val="green"/>
        </w:rPr>
        <w:t xml:space="preserve"> and not exhaustive, and people do not know each other well enough to complete all questions, use NA/I Don't know]</w:t>
      </w:r>
    </w:p>
    <w:p w14:paraId="6EEA0F05" w14:textId="77777777" w:rsidR="00CB4227" w:rsidRDefault="00CB4227">
      <w:pPr>
        <w:pBdr>
          <w:top w:val="nil"/>
          <w:left w:val="nil"/>
          <w:bottom w:val="nil"/>
          <w:right w:val="nil"/>
          <w:between w:val="nil"/>
        </w:pBdr>
        <w:spacing w:line="276" w:lineRule="auto"/>
        <w:jc w:val="both"/>
        <w:rPr>
          <w:rFonts w:ascii="Calibri" w:eastAsia="Calibri" w:hAnsi="Calibri" w:cs="Calibri"/>
        </w:rPr>
      </w:pPr>
    </w:p>
    <w:p w14:paraId="244F1859" w14:textId="77777777" w:rsidR="00CB4227" w:rsidRDefault="00000000">
      <w:p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The survey will have the following rating scale:</w:t>
      </w:r>
    </w:p>
    <w:p w14:paraId="0965C69B" w14:textId="77777777" w:rsidR="00CB4227" w:rsidRDefault="00000000">
      <w:pPr>
        <w:numPr>
          <w:ilvl w:val="0"/>
          <w:numId w:val="5"/>
        </w:numPr>
        <w:spacing w:line="276" w:lineRule="auto"/>
        <w:jc w:val="both"/>
        <w:rPr>
          <w:rFonts w:ascii="Calibri" w:eastAsia="Calibri" w:hAnsi="Calibri" w:cs="Calibri"/>
        </w:rPr>
      </w:pPr>
      <w:r>
        <w:rPr>
          <w:rFonts w:ascii="Calibri" w:eastAsia="Calibri" w:hAnsi="Calibri" w:cs="Calibri"/>
        </w:rPr>
        <w:t>Strongly Disagree – this requires attention immediately.</w:t>
      </w:r>
    </w:p>
    <w:p w14:paraId="2080EB99" w14:textId="77777777" w:rsidR="00CB4227" w:rsidRDefault="00000000">
      <w:pPr>
        <w:numPr>
          <w:ilvl w:val="0"/>
          <w:numId w:val="5"/>
        </w:numPr>
        <w:spacing w:line="276" w:lineRule="auto"/>
        <w:jc w:val="both"/>
        <w:rPr>
          <w:rFonts w:ascii="Calibri" w:eastAsia="Calibri" w:hAnsi="Calibri" w:cs="Calibri"/>
        </w:rPr>
      </w:pPr>
      <w:r>
        <w:rPr>
          <w:rFonts w:ascii="Calibri" w:eastAsia="Calibri" w:hAnsi="Calibri" w:cs="Calibri"/>
        </w:rPr>
        <w:t>Disagree – this needs improvement.</w:t>
      </w:r>
    </w:p>
    <w:p w14:paraId="0CDB0468" w14:textId="77777777" w:rsidR="00CB4227" w:rsidRDefault="00000000">
      <w:pPr>
        <w:numPr>
          <w:ilvl w:val="0"/>
          <w:numId w:val="5"/>
        </w:numPr>
        <w:spacing w:line="276" w:lineRule="auto"/>
        <w:jc w:val="both"/>
        <w:rPr>
          <w:rFonts w:ascii="Calibri" w:eastAsia="Calibri" w:hAnsi="Calibri" w:cs="Calibri"/>
        </w:rPr>
      </w:pPr>
      <w:r>
        <w:rPr>
          <w:rFonts w:ascii="Calibri" w:eastAsia="Calibri" w:hAnsi="Calibri" w:cs="Calibri"/>
        </w:rPr>
        <w:t xml:space="preserve">Neutral – the </w:t>
      </w:r>
      <w:proofErr w:type="spellStart"/>
      <w:r>
        <w:rPr>
          <w:rFonts w:ascii="Calibri" w:eastAsia="Calibri" w:hAnsi="Calibri" w:cs="Calibri"/>
        </w:rPr>
        <w:t>Councillor</w:t>
      </w:r>
      <w:proofErr w:type="spellEnd"/>
      <w:r>
        <w:rPr>
          <w:rFonts w:ascii="Calibri" w:eastAsia="Calibri" w:hAnsi="Calibri" w:cs="Calibri"/>
        </w:rPr>
        <w:t xml:space="preserve"> does a fair job with this.</w:t>
      </w:r>
    </w:p>
    <w:p w14:paraId="4944C99F" w14:textId="77777777" w:rsidR="00CB4227" w:rsidRDefault="00000000">
      <w:pPr>
        <w:numPr>
          <w:ilvl w:val="0"/>
          <w:numId w:val="5"/>
        </w:numPr>
        <w:spacing w:line="276" w:lineRule="auto"/>
        <w:jc w:val="both"/>
        <w:rPr>
          <w:rFonts w:ascii="Calibri" w:eastAsia="Calibri" w:hAnsi="Calibri" w:cs="Calibri"/>
        </w:rPr>
      </w:pPr>
      <w:r>
        <w:rPr>
          <w:rFonts w:ascii="Calibri" w:eastAsia="Calibri" w:hAnsi="Calibri" w:cs="Calibri"/>
        </w:rPr>
        <w:t xml:space="preserve">Agree – the </w:t>
      </w:r>
      <w:proofErr w:type="spellStart"/>
      <w:r>
        <w:rPr>
          <w:rFonts w:ascii="Calibri" w:eastAsia="Calibri" w:hAnsi="Calibri" w:cs="Calibri"/>
        </w:rPr>
        <w:t>Councillor</w:t>
      </w:r>
      <w:proofErr w:type="spellEnd"/>
      <w:r>
        <w:rPr>
          <w:rFonts w:ascii="Calibri" w:eastAsia="Calibri" w:hAnsi="Calibri" w:cs="Calibri"/>
        </w:rPr>
        <w:t xml:space="preserve"> does a good job with this.</w:t>
      </w:r>
    </w:p>
    <w:p w14:paraId="6EF7A94F" w14:textId="77777777" w:rsidR="00CB4227" w:rsidRDefault="00000000">
      <w:pPr>
        <w:numPr>
          <w:ilvl w:val="0"/>
          <w:numId w:val="5"/>
        </w:numPr>
        <w:spacing w:line="276" w:lineRule="auto"/>
        <w:jc w:val="both"/>
        <w:rPr>
          <w:rFonts w:ascii="Calibri" w:eastAsia="Calibri" w:hAnsi="Calibri" w:cs="Calibri"/>
        </w:rPr>
      </w:pPr>
      <w:r>
        <w:rPr>
          <w:rFonts w:ascii="Calibri" w:eastAsia="Calibri" w:hAnsi="Calibri" w:cs="Calibri"/>
        </w:rPr>
        <w:t xml:space="preserve">Strongly Agree – the </w:t>
      </w:r>
      <w:proofErr w:type="spellStart"/>
      <w:r>
        <w:rPr>
          <w:rFonts w:ascii="Calibri" w:eastAsia="Calibri" w:hAnsi="Calibri" w:cs="Calibri"/>
        </w:rPr>
        <w:t>Councillor</w:t>
      </w:r>
      <w:proofErr w:type="spellEnd"/>
      <w:r>
        <w:rPr>
          <w:rFonts w:ascii="Calibri" w:eastAsia="Calibri" w:hAnsi="Calibri" w:cs="Calibri"/>
        </w:rPr>
        <w:t xml:space="preserve"> does this extremely well; this is a clear strength of the </w:t>
      </w:r>
      <w:proofErr w:type="spellStart"/>
      <w:r>
        <w:rPr>
          <w:rFonts w:ascii="Calibri" w:eastAsia="Calibri" w:hAnsi="Calibri" w:cs="Calibri"/>
        </w:rPr>
        <w:t>Councillor</w:t>
      </w:r>
      <w:proofErr w:type="spellEnd"/>
      <w:r>
        <w:rPr>
          <w:rFonts w:ascii="Calibri" w:eastAsia="Calibri" w:hAnsi="Calibri" w:cs="Calibri"/>
        </w:rPr>
        <w:t>.</w:t>
      </w:r>
    </w:p>
    <w:p w14:paraId="2E271FA8" w14:textId="77777777" w:rsidR="00CB4227" w:rsidRDefault="00000000">
      <w:pPr>
        <w:numPr>
          <w:ilvl w:val="0"/>
          <w:numId w:val="5"/>
        </w:numPr>
        <w:spacing w:line="276" w:lineRule="auto"/>
        <w:jc w:val="both"/>
        <w:rPr>
          <w:rFonts w:ascii="Calibri" w:eastAsia="Calibri" w:hAnsi="Calibri" w:cs="Calibri"/>
        </w:rPr>
      </w:pPr>
      <w:r>
        <w:rPr>
          <w:rFonts w:ascii="Calibri" w:eastAsia="Calibri" w:hAnsi="Calibri" w:cs="Calibri"/>
        </w:rPr>
        <w:t>N/A - I don’t know.</w:t>
      </w:r>
    </w:p>
    <w:p w14:paraId="2DF62F7F"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5888EF35" w14:textId="77777777" w:rsidR="00CB4227" w:rsidRDefault="00000000">
      <w:p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b/>
          <w:color w:val="000000"/>
        </w:rPr>
        <w:t>Questions</w:t>
      </w:r>
    </w:p>
    <w:p w14:paraId="184D9674" w14:textId="77777777" w:rsidR="00CB4227" w:rsidRDefault="00CB4227">
      <w:pPr>
        <w:pBdr>
          <w:top w:val="nil"/>
          <w:left w:val="nil"/>
          <w:bottom w:val="nil"/>
          <w:right w:val="nil"/>
          <w:between w:val="nil"/>
        </w:pBdr>
        <w:spacing w:line="276" w:lineRule="auto"/>
        <w:jc w:val="both"/>
        <w:rPr>
          <w:rFonts w:ascii="Calibri" w:eastAsia="Calibri" w:hAnsi="Calibri" w:cs="Calibri"/>
          <w:b/>
          <w:color w:val="000000"/>
        </w:rPr>
      </w:pPr>
    </w:p>
    <w:p w14:paraId="73919D94"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color w:val="000000"/>
        </w:rPr>
        <w:t xml:space="preserve">Demonstrates integrity and </w:t>
      </w:r>
      <w:r>
        <w:rPr>
          <w:rFonts w:ascii="Calibri" w:eastAsia="Calibri" w:hAnsi="Calibri" w:cs="Calibri"/>
        </w:rPr>
        <w:t>interacts</w:t>
      </w:r>
      <w:r>
        <w:rPr>
          <w:rFonts w:ascii="Calibri" w:eastAsia="Calibri" w:hAnsi="Calibri" w:cs="Calibri"/>
          <w:color w:val="000000"/>
        </w:rPr>
        <w:t xml:space="preserve"> </w:t>
      </w:r>
      <w:r>
        <w:rPr>
          <w:rFonts w:ascii="Calibri" w:eastAsia="Calibri" w:hAnsi="Calibri" w:cs="Calibri"/>
        </w:rPr>
        <w:t>in an open and honest manner</w:t>
      </w:r>
      <w:r>
        <w:rPr>
          <w:rFonts w:ascii="Calibri" w:eastAsia="Calibri" w:hAnsi="Calibri" w:cs="Calibri"/>
          <w:color w:val="000000"/>
        </w:rPr>
        <w:t>.</w:t>
      </w:r>
    </w:p>
    <w:p w14:paraId="345734DF" w14:textId="77777777" w:rsidR="00CB4227" w:rsidRDefault="00000000">
      <w:pPr>
        <w:pBdr>
          <w:top w:val="nil"/>
          <w:left w:val="nil"/>
          <w:bottom w:val="nil"/>
          <w:right w:val="nil"/>
          <w:between w:val="nil"/>
        </w:pBdr>
        <w:tabs>
          <w:tab w:val="left" w:pos="1440"/>
        </w:tabs>
        <w:spacing w:line="276" w:lineRule="auto"/>
        <w:ind w:left="720"/>
        <w:jc w:val="both"/>
        <w:rPr>
          <w:rFonts w:ascii="Calibri" w:eastAsia="Calibri" w:hAnsi="Calibri" w:cs="Calibri"/>
        </w:rPr>
      </w:pPr>
      <w:r>
        <w:rPr>
          <w:rFonts w:ascii="Calibri" w:eastAsia="Calibri" w:hAnsi="Calibri" w:cs="Calibri"/>
          <w:color w:val="000000"/>
        </w:rPr>
        <w:tab/>
      </w:r>
      <w:r>
        <w:rPr>
          <w:rFonts w:ascii="Calibri" w:eastAsia="Calibri" w:hAnsi="Calibri" w:cs="Calibri"/>
        </w:rPr>
        <w:t>1   2   3   4   5   N/A</w:t>
      </w:r>
    </w:p>
    <w:tbl>
      <w:tblPr>
        <w:tblStyle w:val="a"/>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1D3B1887"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41D77" w14:textId="77777777" w:rsidR="00CB4227" w:rsidRDefault="00CB4227">
            <w:pPr>
              <w:spacing w:line="276" w:lineRule="auto"/>
              <w:jc w:val="both"/>
              <w:rPr>
                <w:rFonts w:ascii="Calibri" w:eastAsia="Calibri" w:hAnsi="Calibri" w:cs="Calibri"/>
              </w:rPr>
            </w:pPr>
          </w:p>
        </w:tc>
      </w:tr>
    </w:tbl>
    <w:p w14:paraId="7F28B2A7" w14:textId="77777777" w:rsidR="00CB4227" w:rsidRDefault="00CB4227">
      <w:pPr>
        <w:widowControl w:val="0"/>
        <w:tabs>
          <w:tab w:val="left" w:pos="1440"/>
        </w:tabs>
        <w:spacing w:line="276" w:lineRule="auto"/>
        <w:ind w:left="1548"/>
        <w:jc w:val="both"/>
        <w:rPr>
          <w:rFonts w:ascii="Calibri" w:eastAsia="Calibri" w:hAnsi="Calibri" w:cs="Calibri"/>
        </w:rPr>
      </w:pPr>
    </w:p>
    <w:p w14:paraId="575AB909"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Demonstrates</w:t>
      </w:r>
      <w:r>
        <w:rPr>
          <w:rFonts w:ascii="Calibri" w:eastAsia="Calibri" w:hAnsi="Calibri" w:cs="Calibri"/>
          <w:color w:val="000000"/>
        </w:rPr>
        <w:t xml:space="preserve"> good judgement.</w:t>
      </w:r>
    </w:p>
    <w:p w14:paraId="4E797E96" w14:textId="77777777" w:rsidR="00CB4227" w:rsidRDefault="00000000">
      <w:pPr>
        <w:pBdr>
          <w:top w:val="nil"/>
          <w:left w:val="nil"/>
          <w:bottom w:val="nil"/>
          <w:right w:val="nil"/>
          <w:between w:val="nil"/>
        </w:pBdr>
        <w:tabs>
          <w:tab w:val="left" w:pos="1440"/>
        </w:tabs>
        <w:spacing w:line="276" w:lineRule="auto"/>
        <w:ind w:left="720"/>
        <w:jc w:val="both"/>
        <w:rPr>
          <w:rFonts w:ascii="Calibri" w:eastAsia="Calibri" w:hAnsi="Calibri" w:cs="Calibri"/>
          <w:color w:val="000000"/>
        </w:rPr>
      </w:pPr>
      <w:r>
        <w:rPr>
          <w:rFonts w:ascii="Calibri" w:eastAsia="Calibri" w:hAnsi="Calibri" w:cs="Calibri"/>
          <w:color w:val="000000"/>
        </w:rPr>
        <w:tab/>
        <w:t>1   2   3   4   5   N/A</w:t>
      </w:r>
    </w:p>
    <w:tbl>
      <w:tblPr>
        <w:tblStyle w:val="a0"/>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086C0E10"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A250C" w14:textId="77777777" w:rsidR="00CB4227" w:rsidRDefault="00CB4227">
            <w:pPr>
              <w:spacing w:line="276" w:lineRule="auto"/>
              <w:jc w:val="both"/>
              <w:rPr>
                <w:rFonts w:ascii="Calibri" w:eastAsia="Calibri" w:hAnsi="Calibri" w:cs="Calibri"/>
              </w:rPr>
            </w:pPr>
          </w:p>
        </w:tc>
      </w:tr>
    </w:tbl>
    <w:p w14:paraId="346420FA" w14:textId="77777777" w:rsidR="00CB4227" w:rsidRDefault="00CB4227">
      <w:pPr>
        <w:widowControl w:val="0"/>
        <w:pBdr>
          <w:top w:val="nil"/>
          <w:left w:val="nil"/>
          <w:bottom w:val="nil"/>
          <w:right w:val="nil"/>
          <w:between w:val="nil"/>
        </w:pBdr>
        <w:tabs>
          <w:tab w:val="left" w:pos="1440"/>
        </w:tabs>
        <w:spacing w:line="276" w:lineRule="auto"/>
        <w:ind w:left="1548" w:hanging="1548"/>
        <w:jc w:val="both"/>
        <w:rPr>
          <w:rFonts w:ascii="Calibri" w:eastAsia="Calibri" w:hAnsi="Calibri" w:cs="Calibri"/>
          <w:color w:val="000000"/>
        </w:rPr>
      </w:pPr>
    </w:p>
    <w:p w14:paraId="0051F443"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Is prepared for Council meetings (i.e., read necessary materials, done sufficient analysis to understand issues under consideration).</w:t>
      </w:r>
    </w:p>
    <w:p w14:paraId="63144EDB" w14:textId="77777777" w:rsidR="00CB4227" w:rsidRDefault="00000000">
      <w:pPr>
        <w:tabs>
          <w:tab w:val="left" w:pos="1440"/>
        </w:tabs>
        <w:spacing w:line="276" w:lineRule="auto"/>
        <w:ind w:left="720"/>
        <w:jc w:val="both"/>
        <w:rPr>
          <w:rFonts w:ascii="Calibri" w:eastAsia="Calibri" w:hAnsi="Calibri" w:cs="Calibri"/>
        </w:rPr>
      </w:pPr>
      <w:r>
        <w:rPr>
          <w:rFonts w:ascii="Calibri" w:eastAsia="Calibri" w:hAnsi="Calibri" w:cs="Calibri"/>
        </w:rPr>
        <w:tab/>
        <w:t>1   2   3   4   5   N/A</w:t>
      </w:r>
    </w:p>
    <w:tbl>
      <w:tblPr>
        <w:tblStyle w:val="a1"/>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41650F05"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22152" w14:textId="77777777" w:rsidR="00CB4227" w:rsidRDefault="00CB4227">
            <w:pPr>
              <w:spacing w:line="276" w:lineRule="auto"/>
              <w:jc w:val="both"/>
              <w:rPr>
                <w:rFonts w:ascii="Calibri" w:eastAsia="Calibri" w:hAnsi="Calibri" w:cs="Calibri"/>
              </w:rPr>
            </w:pPr>
          </w:p>
        </w:tc>
      </w:tr>
    </w:tbl>
    <w:p w14:paraId="5CFE108D" w14:textId="77777777" w:rsidR="00CB4227" w:rsidRDefault="00CB4227">
      <w:pPr>
        <w:pBdr>
          <w:top w:val="nil"/>
          <w:left w:val="nil"/>
          <w:bottom w:val="nil"/>
          <w:right w:val="nil"/>
          <w:between w:val="nil"/>
        </w:pBdr>
        <w:spacing w:line="276" w:lineRule="auto"/>
        <w:jc w:val="both"/>
        <w:rPr>
          <w:rFonts w:ascii="Calibri" w:eastAsia="Calibri" w:hAnsi="Calibri" w:cs="Calibri"/>
        </w:rPr>
      </w:pPr>
    </w:p>
    <w:p w14:paraId="19CDD3FB"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Participates</w:t>
      </w:r>
      <w:r>
        <w:rPr>
          <w:rFonts w:ascii="Calibri" w:eastAsia="Calibri" w:hAnsi="Calibri" w:cs="Calibri"/>
          <w:color w:val="000000"/>
        </w:rPr>
        <w:t xml:space="preserve"> and contributes to Council discussions in an effective manner.</w:t>
      </w:r>
    </w:p>
    <w:p w14:paraId="084A0719" w14:textId="77777777" w:rsidR="00CB4227" w:rsidRDefault="00000000">
      <w:pPr>
        <w:pBdr>
          <w:top w:val="nil"/>
          <w:left w:val="nil"/>
          <w:bottom w:val="nil"/>
          <w:right w:val="nil"/>
          <w:between w:val="nil"/>
        </w:pBdr>
        <w:tabs>
          <w:tab w:val="left" w:pos="1440"/>
        </w:tabs>
        <w:spacing w:line="276" w:lineRule="auto"/>
        <w:ind w:left="720"/>
        <w:jc w:val="both"/>
        <w:rPr>
          <w:rFonts w:ascii="Calibri" w:eastAsia="Calibri" w:hAnsi="Calibri" w:cs="Calibri"/>
          <w:color w:val="000000"/>
        </w:rPr>
      </w:pPr>
      <w:r>
        <w:rPr>
          <w:rFonts w:ascii="Calibri" w:eastAsia="Calibri" w:hAnsi="Calibri" w:cs="Calibri"/>
          <w:color w:val="000000"/>
        </w:rPr>
        <w:tab/>
        <w:t>1   2   3   4   5   N/A</w:t>
      </w:r>
    </w:p>
    <w:tbl>
      <w:tblPr>
        <w:tblStyle w:val="a2"/>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447FFB0B"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F056E" w14:textId="77777777" w:rsidR="00CB4227" w:rsidRDefault="00CB4227">
            <w:pPr>
              <w:spacing w:line="276" w:lineRule="auto"/>
              <w:jc w:val="both"/>
              <w:rPr>
                <w:rFonts w:ascii="Calibri" w:eastAsia="Calibri" w:hAnsi="Calibri" w:cs="Calibri"/>
              </w:rPr>
            </w:pPr>
          </w:p>
        </w:tc>
      </w:tr>
    </w:tbl>
    <w:p w14:paraId="7CCEA3AB" w14:textId="77777777" w:rsidR="00CB4227" w:rsidRDefault="00CB4227">
      <w:pPr>
        <w:pBdr>
          <w:top w:val="nil"/>
          <w:left w:val="nil"/>
          <w:bottom w:val="nil"/>
          <w:right w:val="nil"/>
          <w:between w:val="nil"/>
        </w:pBdr>
        <w:spacing w:line="276" w:lineRule="auto"/>
        <w:jc w:val="both"/>
        <w:rPr>
          <w:rFonts w:ascii="Calibri" w:eastAsia="Calibri" w:hAnsi="Calibri" w:cs="Calibri"/>
          <w:color w:val="000000"/>
        </w:rPr>
      </w:pPr>
    </w:p>
    <w:p w14:paraId="1E69CCB0"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Demonstrates strategic thinking and planning ability when dealing with Council issues.</w:t>
      </w:r>
    </w:p>
    <w:p w14:paraId="5BDE2F43" w14:textId="77777777" w:rsidR="00CB4227" w:rsidRDefault="00000000">
      <w:pPr>
        <w:tabs>
          <w:tab w:val="left" w:pos="1440"/>
        </w:tabs>
        <w:spacing w:line="276" w:lineRule="auto"/>
        <w:ind w:left="720"/>
        <w:jc w:val="both"/>
        <w:rPr>
          <w:rFonts w:ascii="Calibri" w:eastAsia="Calibri" w:hAnsi="Calibri" w:cs="Calibri"/>
        </w:rPr>
      </w:pPr>
      <w:r>
        <w:rPr>
          <w:rFonts w:ascii="Calibri" w:eastAsia="Calibri" w:hAnsi="Calibri" w:cs="Calibri"/>
        </w:rPr>
        <w:tab/>
        <w:t>1   2   3   4   5   N/A</w:t>
      </w:r>
    </w:p>
    <w:tbl>
      <w:tblPr>
        <w:tblStyle w:val="a3"/>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15D23552"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8076F" w14:textId="77777777" w:rsidR="00CB4227" w:rsidRDefault="00CB4227">
            <w:pPr>
              <w:spacing w:line="276" w:lineRule="auto"/>
              <w:jc w:val="both"/>
              <w:rPr>
                <w:rFonts w:ascii="Calibri" w:eastAsia="Calibri" w:hAnsi="Calibri" w:cs="Calibri"/>
              </w:rPr>
            </w:pPr>
          </w:p>
        </w:tc>
      </w:tr>
    </w:tbl>
    <w:p w14:paraId="3C545857" w14:textId="77777777" w:rsidR="00CB4227" w:rsidRDefault="00CB4227">
      <w:pPr>
        <w:widowControl w:val="0"/>
        <w:tabs>
          <w:tab w:val="left" w:pos="1440"/>
        </w:tabs>
        <w:spacing w:line="276" w:lineRule="auto"/>
        <w:ind w:left="1548"/>
        <w:jc w:val="both"/>
        <w:rPr>
          <w:rFonts w:ascii="Calibri" w:eastAsia="Calibri" w:hAnsi="Calibri" w:cs="Calibri"/>
        </w:rPr>
      </w:pPr>
    </w:p>
    <w:p w14:paraId="0ACDDB60"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Works with others to reach an outcome.</w:t>
      </w:r>
    </w:p>
    <w:p w14:paraId="16659638" w14:textId="77777777" w:rsidR="00CB4227" w:rsidRDefault="00000000">
      <w:pPr>
        <w:tabs>
          <w:tab w:val="left" w:pos="1440"/>
        </w:tabs>
        <w:spacing w:line="276" w:lineRule="auto"/>
        <w:ind w:left="720"/>
        <w:jc w:val="both"/>
        <w:rPr>
          <w:rFonts w:ascii="Calibri" w:eastAsia="Calibri" w:hAnsi="Calibri" w:cs="Calibri"/>
        </w:rPr>
      </w:pPr>
      <w:r>
        <w:rPr>
          <w:rFonts w:ascii="Calibri" w:eastAsia="Calibri" w:hAnsi="Calibri" w:cs="Calibri"/>
        </w:rPr>
        <w:tab/>
        <w:t>1   2   3   4   5   N/A</w:t>
      </w:r>
    </w:p>
    <w:tbl>
      <w:tblPr>
        <w:tblStyle w:val="a4"/>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134D44A1"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0997D" w14:textId="77777777" w:rsidR="00CB4227" w:rsidRDefault="00CB4227">
            <w:pPr>
              <w:spacing w:line="276" w:lineRule="auto"/>
              <w:jc w:val="both"/>
              <w:rPr>
                <w:rFonts w:ascii="Calibri" w:eastAsia="Calibri" w:hAnsi="Calibri" w:cs="Calibri"/>
              </w:rPr>
            </w:pPr>
          </w:p>
        </w:tc>
      </w:tr>
    </w:tbl>
    <w:p w14:paraId="164E7D67" w14:textId="77777777" w:rsidR="00CB4227" w:rsidRDefault="00CB4227">
      <w:pPr>
        <w:pBdr>
          <w:top w:val="nil"/>
          <w:left w:val="nil"/>
          <w:bottom w:val="nil"/>
          <w:right w:val="nil"/>
          <w:between w:val="nil"/>
        </w:pBdr>
        <w:spacing w:line="276" w:lineRule="auto"/>
        <w:jc w:val="both"/>
        <w:rPr>
          <w:rFonts w:ascii="Calibri" w:eastAsia="Calibri" w:hAnsi="Calibri" w:cs="Calibri"/>
        </w:rPr>
      </w:pPr>
    </w:p>
    <w:p w14:paraId="5C2D92A3"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Takes</w:t>
      </w:r>
      <w:r>
        <w:rPr>
          <w:rFonts w:ascii="Calibri" w:eastAsia="Calibri" w:hAnsi="Calibri" w:cs="Calibri"/>
          <w:color w:val="000000"/>
        </w:rPr>
        <w:t xml:space="preserve"> responsibility and is accountable as appropriate (i.e., can express rationale for decision making).</w:t>
      </w:r>
    </w:p>
    <w:p w14:paraId="5B5F5639" w14:textId="77777777" w:rsidR="00CB4227" w:rsidRDefault="00000000">
      <w:pPr>
        <w:pBdr>
          <w:top w:val="nil"/>
          <w:left w:val="nil"/>
          <w:bottom w:val="nil"/>
          <w:right w:val="nil"/>
          <w:between w:val="nil"/>
        </w:pBdr>
        <w:tabs>
          <w:tab w:val="left" w:pos="1440"/>
        </w:tabs>
        <w:spacing w:line="276" w:lineRule="auto"/>
        <w:ind w:left="720"/>
        <w:jc w:val="both"/>
        <w:rPr>
          <w:rFonts w:ascii="Calibri" w:eastAsia="Calibri" w:hAnsi="Calibri" w:cs="Calibri"/>
          <w:color w:val="000000"/>
        </w:rPr>
      </w:pPr>
      <w:r>
        <w:rPr>
          <w:rFonts w:ascii="Calibri" w:eastAsia="Calibri" w:hAnsi="Calibri" w:cs="Calibri"/>
          <w:color w:val="000000"/>
        </w:rPr>
        <w:tab/>
        <w:t>1   2   3   4   5   N/A</w:t>
      </w:r>
    </w:p>
    <w:tbl>
      <w:tblPr>
        <w:tblStyle w:val="a5"/>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6AEF1152"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BAED5" w14:textId="77777777" w:rsidR="00CB4227" w:rsidRDefault="00CB4227">
            <w:pPr>
              <w:spacing w:line="276" w:lineRule="auto"/>
              <w:jc w:val="both"/>
              <w:rPr>
                <w:rFonts w:ascii="Calibri" w:eastAsia="Calibri" w:hAnsi="Calibri" w:cs="Calibri"/>
              </w:rPr>
            </w:pPr>
          </w:p>
        </w:tc>
      </w:tr>
    </w:tbl>
    <w:p w14:paraId="70785F03" w14:textId="77777777" w:rsidR="00CB4227" w:rsidRDefault="00CB4227">
      <w:pPr>
        <w:widowControl w:val="0"/>
        <w:pBdr>
          <w:top w:val="nil"/>
          <w:left w:val="nil"/>
          <w:bottom w:val="nil"/>
          <w:right w:val="nil"/>
          <w:between w:val="nil"/>
        </w:pBdr>
        <w:tabs>
          <w:tab w:val="left" w:pos="1440"/>
        </w:tabs>
        <w:spacing w:line="276" w:lineRule="auto"/>
        <w:ind w:left="1548" w:hanging="1548"/>
        <w:jc w:val="both"/>
        <w:rPr>
          <w:rFonts w:ascii="Calibri" w:eastAsia="Calibri" w:hAnsi="Calibri" w:cs="Calibri"/>
          <w:color w:val="000000"/>
        </w:rPr>
      </w:pPr>
    </w:p>
    <w:p w14:paraId="54E1E967"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Networks</w:t>
      </w:r>
      <w:r>
        <w:rPr>
          <w:rFonts w:ascii="Calibri" w:eastAsia="Calibri" w:hAnsi="Calibri" w:cs="Calibri"/>
          <w:color w:val="000000"/>
        </w:rPr>
        <w:t xml:space="preserve"> to build relationships with other Council members, community members, </w:t>
      </w:r>
      <w:r>
        <w:rPr>
          <w:rFonts w:ascii="Calibri" w:eastAsia="Calibri" w:hAnsi="Calibri" w:cs="Calibri"/>
        </w:rPr>
        <w:t>and</w:t>
      </w:r>
      <w:r>
        <w:rPr>
          <w:rFonts w:ascii="Calibri" w:eastAsia="Calibri" w:hAnsi="Calibri" w:cs="Calibri"/>
          <w:color w:val="000000"/>
        </w:rPr>
        <w:t xml:space="preserve"> staff.</w:t>
      </w:r>
    </w:p>
    <w:p w14:paraId="79C4033C" w14:textId="77777777" w:rsidR="00CB4227" w:rsidRDefault="00000000">
      <w:pPr>
        <w:pBdr>
          <w:top w:val="nil"/>
          <w:left w:val="nil"/>
          <w:bottom w:val="nil"/>
          <w:right w:val="nil"/>
          <w:between w:val="nil"/>
        </w:pBdr>
        <w:tabs>
          <w:tab w:val="left" w:pos="1440"/>
        </w:tabs>
        <w:spacing w:line="276" w:lineRule="auto"/>
        <w:ind w:left="720"/>
        <w:jc w:val="both"/>
        <w:rPr>
          <w:rFonts w:ascii="Calibri" w:eastAsia="Calibri" w:hAnsi="Calibri" w:cs="Calibri"/>
          <w:color w:val="000000"/>
        </w:rPr>
      </w:pPr>
      <w:r>
        <w:rPr>
          <w:rFonts w:ascii="Calibri" w:eastAsia="Calibri" w:hAnsi="Calibri" w:cs="Calibri"/>
          <w:color w:val="000000"/>
        </w:rPr>
        <w:tab/>
        <w:t>1   2   3   4   5   N/A</w:t>
      </w:r>
    </w:p>
    <w:tbl>
      <w:tblPr>
        <w:tblStyle w:val="a6"/>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41D32A3B"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D076F" w14:textId="77777777" w:rsidR="00CB4227" w:rsidRDefault="00CB4227">
            <w:pPr>
              <w:spacing w:line="276" w:lineRule="auto"/>
              <w:jc w:val="both"/>
              <w:rPr>
                <w:rFonts w:ascii="Calibri" w:eastAsia="Calibri" w:hAnsi="Calibri" w:cs="Calibri"/>
              </w:rPr>
            </w:pPr>
          </w:p>
        </w:tc>
      </w:tr>
    </w:tbl>
    <w:p w14:paraId="5D07EB7B" w14:textId="77777777" w:rsidR="00CB4227" w:rsidRDefault="00CB4227">
      <w:pPr>
        <w:widowControl w:val="0"/>
        <w:pBdr>
          <w:top w:val="nil"/>
          <w:left w:val="nil"/>
          <w:bottom w:val="nil"/>
          <w:right w:val="nil"/>
          <w:between w:val="nil"/>
        </w:pBdr>
        <w:tabs>
          <w:tab w:val="left" w:pos="1440"/>
        </w:tabs>
        <w:spacing w:line="276" w:lineRule="auto"/>
        <w:ind w:left="1548" w:hanging="1548"/>
        <w:jc w:val="both"/>
        <w:rPr>
          <w:rFonts w:ascii="Calibri" w:eastAsia="Calibri" w:hAnsi="Calibri" w:cs="Calibri"/>
          <w:color w:val="000000"/>
        </w:rPr>
      </w:pPr>
    </w:p>
    <w:p w14:paraId="13E1A38E"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Effectively uses influence in an appropriate manner.</w:t>
      </w:r>
    </w:p>
    <w:p w14:paraId="524C3834" w14:textId="77777777" w:rsidR="00CB4227" w:rsidRDefault="00000000">
      <w:pPr>
        <w:tabs>
          <w:tab w:val="left" w:pos="1440"/>
        </w:tabs>
        <w:spacing w:line="276" w:lineRule="auto"/>
        <w:ind w:left="720"/>
        <w:jc w:val="both"/>
        <w:rPr>
          <w:rFonts w:ascii="Calibri" w:eastAsia="Calibri" w:hAnsi="Calibri" w:cs="Calibri"/>
        </w:rPr>
      </w:pPr>
      <w:r>
        <w:rPr>
          <w:rFonts w:ascii="Calibri" w:eastAsia="Calibri" w:hAnsi="Calibri" w:cs="Calibri"/>
        </w:rPr>
        <w:tab/>
        <w:t>1   2   3   4   5   N/A</w:t>
      </w:r>
    </w:p>
    <w:tbl>
      <w:tblPr>
        <w:tblStyle w:val="a7"/>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311B9679"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516E1" w14:textId="77777777" w:rsidR="00CB4227" w:rsidRDefault="00CB4227">
            <w:pPr>
              <w:spacing w:line="276" w:lineRule="auto"/>
              <w:jc w:val="both"/>
              <w:rPr>
                <w:rFonts w:ascii="Calibri" w:eastAsia="Calibri" w:hAnsi="Calibri" w:cs="Calibri"/>
              </w:rPr>
            </w:pPr>
          </w:p>
        </w:tc>
      </w:tr>
    </w:tbl>
    <w:p w14:paraId="0A68668B" w14:textId="77777777" w:rsidR="00CB4227" w:rsidRDefault="00CB4227">
      <w:pPr>
        <w:widowControl w:val="0"/>
        <w:tabs>
          <w:tab w:val="left" w:pos="1440"/>
        </w:tabs>
        <w:spacing w:line="276" w:lineRule="auto"/>
        <w:ind w:left="1548"/>
        <w:jc w:val="both"/>
        <w:rPr>
          <w:rFonts w:ascii="Calibri" w:eastAsia="Calibri" w:hAnsi="Calibri" w:cs="Calibri"/>
        </w:rPr>
      </w:pPr>
    </w:p>
    <w:p w14:paraId="62329A04" w14:textId="77777777" w:rsidR="00CB4227" w:rsidRDefault="00000000">
      <w:pPr>
        <w:numPr>
          <w:ilvl w:val="0"/>
          <w:numId w:val="3"/>
        </w:numPr>
        <w:pBdr>
          <w:top w:val="nil"/>
          <w:left w:val="nil"/>
          <w:bottom w:val="nil"/>
          <w:right w:val="nil"/>
          <w:between w:val="nil"/>
        </w:pBdr>
        <w:spacing w:line="276" w:lineRule="auto"/>
        <w:jc w:val="both"/>
        <w:rPr>
          <w:rFonts w:ascii="Calibri" w:eastAsia="Calibri" w:hAnsi="Calibri" w:cs="Calibri"/>
        </w:rPr>
      </w:pPr>
      <w:r>
        <w:rPr>
          <w:rFonts w:ascii="Calibri" w:eastAsia="Calibri" w:hAnsi="Calibri" w:cs="Calibri"/>
        </w:rPr>
        <w:t>Acts or presents self in a manner that engenders trust and respect.</w:t>
      </w:r>
    </w:p>
    <w:p w14:paraId="4A4B7C25" w14:textId="77777777" w:rsidR="00CB4227" w:rsidRDefault="00000000">
      <w:pPr>
        <w:tabs>
          <w:tab w:val="left" w:pos="1440"/>
        </w:tabs>
        <w:spacing w:line="276" w:lineRule="auto"/>
        <w:ind w:left="720"/>
        <w:jc w:val="both"/>
        <w:rPr>
          <w:rFonts w:ascii="Calibri" w:eastAsia="Calibri" w:hAnsi="Calibri" w:cs="Calibri"/>
        </w:rPr>
      </w:pPr>
      <w:r>
        <w:rPr>
          <w:rFonts w:ascii="Calibri" w:eastAsia="Calibri" w:hAnsi="Calibri" w:cs="Calibri"/>
        </w:rPr>
        <w:tab/>
        <w:t>1   2   3   4   5   N/A</w:t>
      </w:r>
    </w:p>
    <w:tbl>
      <w:tblPr>
        <w:tblStyle w:val="a8"/>
        <w:tblW w:w="6750" w:type="dxa"/>
        <w:tblInd w:w="16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6750"/>
      </w:tblGrid>
      <w:tr w:rsidR="00CB4227" w14:paraId="40A89C6A" w14:textId="77777777">
        <w:trPr>
          <w:trHeight w:val="257"/>
        </w:trPr>
        <w:tc>
          <w:tcPr>
            <w:tcW w:w="6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67879" w14:textId="77777777" w:rsidR="00CB4227" w:rsidRDefault="00CB4227">
            <w:pPr>
              <w:spacing w:line="276" w:lineRule="auto"/>
              <w:jc w:val="both"/>
              <w:rPr>
                <w:rFonts w:ascii="Calibri" w:eastAsia="Calibri" w:hAnsi="Calibri" w:cs="Calibri"/>
              </w:rPr>
            </w:pPr>
          </w:p>
        </w:tc>
      </w:tr>
    </w:tbl>
    <w:p w14:paraId="1F855BE9" w14:textId="77777777" w:rsidR="00CB4227" w:rsidRDefault="00CB4227">
      <w:pPr>
        <w:widowControl w:val="0"/>
        <w:tabs>
          <w:tab w:val="left" w:pos="1440"/>
        </w:tabs>
        <w:spacing w:line="276" w:lineRule="auto"/>
        <w:ind w:left="1548"/>
        <w:jc w:val="both"/>
        <w:rPr>
          <w:rFonts w:ascii="Calibri" w:eastAsia="Calibri" w:hAnsi="Calibri" w:cs="Calibri"/>
        </w:rPr>
      </w:pPr>
    </w:p>
    <w:p w14:paraId="5A23C578" w14:textId="77777777" w:rsidR="00CB4227" w:rsidRDefault="00CB4227">
      <w:pPr>
        <w:pBdr>
          <w:top w:val="nil"/>
          <w:left w:val="nil"/>
          <w:bottom w:val="nil"/>
          <w:right w:val="nil"/>
          <w:between w:val="nil"/>
        </w:pBdr>
        <w:spacing w:line="276" w:lineRule="auto"/>
        <w:jc w:val="both"/>
        <w:rPr>
          <w:rFonts w:ascii="Calibri" w:eastAsia="Calibri" w:hAnsi="Calibri" w:cs="Calibri"/>
        </w:rPr>
      </w:pPr>
    </w:p>
    <w:sectPr w:rsidR="00CB4227">
      <w:headerReference w:type="default" r:id="rId8"/>
      <w:footerReference w:type="default" r:id="rId9"/>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6538E" w14:textId="77777777" w:rsidR="00E40A07" w:rsidRDefault="00E40A07">
      <w:r>
        <w:separator/>
      </w:r>
    </w:p>
  </w:endnote>
  <w:endnote w:type="continuationSeparator" w:id="0">
    <w:p w14:paraId="5B40FC71" w14:textId="77777777" w:rsidR="00E40A07" w:rsidRDefault="00E4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60AF" w14:textId="77777777" w:rsidR="00CB4227" w:rsidRDefault="00000000">
    <w:pPr>
      <w:pBdr>
        <w:top w:val="nil"/>
        <w:left w:val="nil"/>
        <w:bottom w:val="nil"/>
        <w:right w:val="nil"/>
        <w:between w:val="nil"/>
      </w:pBdr>
      <w:tabs>
        <w:tab w:val="center" w:pos="4513"/>
        <w:tab w:val="right" w:pos="9026"/>
        <w:tab w:val="right" w:pos="900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456D1">
      <w:rPr>
        <w:rFonts w:ascii="Calibri" w:eastAsia="Calibri" w:hAnsi="Calibri" w:cs="Calibri"/>
        <w:noProof/>
        <w:color w:val="000000"/>
      </w:rPr>
      <w:t>1</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1F793" w14:textId="77777777" w:rsidR="00E40A07" w:rsidRDefault="00E40A07">
      <w:r>
        <w:separator/>
      </w:r>
    </w:p>
  </w:footnote>
  <w:footnote w:type="continuationSeparator" w:id="0">
    <w:p w14:paraId="44A62157" w14:textId="77777777" w:rsidR="00E40A07" w:rsidRDefault="00E4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AF19" w14:textId="77777777" w:rsidR="00CB4227" w:rsidRDefault="00CB422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BD6"/>
    <w:multiLevelType w:val="multilevel"/>
    <w:tmpl w:val="F5681C3E"/>
    <w:lvl w:ilvl="0">
      <w:start w:val="4"/>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rFonts w:ascii="Calibri" w:eastAsia="Calibri" w:hAnsi="Calibri" w:cs="Calibri"/>
        <w:b/>
        <w:smallCaps w:val="0"/>
        <w:strike w:val="0"/>
        <w:shd w:val="clear" w:color="auto" w:fill="auto"/>
        <w:vertAlign w:val="baseline"/>
      </w:rPr>
    </w:lvl>
    <w:lvl w:ilvl="2">
      <w:start w:val="1"/>
      <w:numFmt w:val="lowerRoman"/>
      <w:lvlText w:val="%3."/>
      <w:lvlJc w:val="left"/>
      <w:pPr>
        <w:ind w:left="2160" w:hanging="30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2"/>
      </w:pPr>
      <w:rPr>
        <w:b/>
        <w:smallCaps w:val="0"/>
        <w:strike w:val="0"/>
        <w:shd w:val="clear" w:color="auto" w:fill="auto"/>
        <w:vertAlign w:val="baseline"/>
      </w:rPr>
    </w:lvl>
  </w:abstractNum>
  <w:abstractNum w:abstractNumId="1" w15:restartNumberingAfterBreak="0">
    <w:nsid w:val="3A9473AA"/>
    <w:multiLevelType w:val="multilevel"/>
    <w:tmpl w:val="36721F7E"/>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2"/>
      </w:pPr>
      <w:rPr>
        <w:b/>
        <w:smallCaps w:val="0"/>
        <w:strike w:val="0"/>
        <w:shd w:val="clear" w:color="auto" w:fill="auto"/>
        <w:vertAlign w:val="baseline"/>
      </w:rPr>
    </w:lvl>
  </w:abstractNum>
  <w:abstractNum w:abstractNumId="2" w15:restartNumberingAfterBreak="0">
    <w:nsid w:val="42976531"/>
    <w:multiLevelType w:val="multilevel"/>
    <w:tmpl w:val="B1EC6156"/>
    <w:lvl w:ilvl="0">
      <w:start w:val="1"/>
      <w:numFmt w:val="decimal"/>
      <w:lvlText w:val="%1."/>
      <w:lvlJc w:val="left"/>
      <w:pPr>
        <w:ind w:left="1080" w:hanging="360"/>
      </w:pPr>
      <w:rPr>
        <w:smallCaps w:val="0"/>
        <w:strike w:val="0"/>
        <w:shd w:val="clear" w:color="auto" w:fill="auto"/>
        <w:vertAlign w:val="baseline"/>
      </w:rPr>
    </w:lvl>
    <w:lvl w:ilvl="1">
      <w:start w:val="1"/>
      <w:numFmt w:val="lowerLetter"/>
      <w:lvlText w:val="%2."/>
      <w:lvlJc w:val="left"/>
      <w:pPr>
        <w:ind w:left="1800" w:hanging="360"/>
      </w:pPr>
      <w:rPr>
        <w:smallCaps w:val="0"/>
        <w:strike w:val="0"/>
        <w:shd w:val="clear" w:color="auto" w:fill="auto"/>
        <w:vertAlign w:val="baseline"/>
      </w:rPr>
    </w:lvl>
    <w:lvl w:ilvl="2">
      <w:start w:val="1"/>
      <w:numFmt w:val="lowerRoman"/>
      <w:lvlText w:val="%3."/>
      <w:lvlJc w:val="left"/>
      <w:pPr>
        <w:ind w:left="2520" w:hanging="302"/>
      </w:pPr>
      <w:rPr>
        <w:smallCaps w:val="0"/>
        <w:strike w:val="0"/>
        <w:shd w:val="clear" w:color="auto" w:fill="auto"/>
        <w:vertAlign w:val="baseline"/>
      </w:rPr>
    </w:lvl>
    <w:lvl w:ilvl="3">
      <w:start w:val="1"/>
      <w:numFmt w:val="decimal"/>
      <w:lvlText w:val="%4."/>
      <w:lvlJc w:val="left"/>
      <w:pPr>
        <w:ind w:left="3240" w:hanging="360"/>
      </w:pPr>
      <w:rPr>
        <w:smallCaps w:val="0"/>
        <w:strike w:val="0"/>
        <w:shd w:val="clear" w:color="auto" w:fill="auto"/>
        <w:vertAlign w:val="baseline"/>
      </w:rPr>
    </w:lvl>
    <w:lvl w:ilvl="4">
      <w:start w:val="1"/>
      <w:numFmt w:val="lowerLetter"/>
      <w:lvlText w:val="%5."/>
      <w:lvlJc w:val="left"/>
      <w:pPr>
        <w:ind w:left="3960" w:hanging="360"/>
      </w:pPr>
      <w:rPr>
        <w:smallCaps w:val="0"/>
        <w:strike w:val="0"/>
        <w:shd w:val="clear" w:color="auto" w:fill="auto"/>
        <w:vertAlign w:val="baseline"/>
      </w:rPr>
    </w:lvl>
    <w:lvl w:ilvl="5">
      <w:start w:val="1"/>
      <w:numFmt w:val="lowerRoman"/>
      <w:lvlText w:val="%6."/>
      <w:lvlJc w:val="left"/>
      <w:pPr>
        <w:ind w:left="4680" w:hanging="302"/>
      </w:pPr>
      <w:rPr>
        <w:smallCaps w:val="0"/>
        <w:strike w:val="0"/>
        <w:shd w:val="clear" w:color="auto" w:fill="auto"/>
        <w:vertAlign w:val="baseline"/>
      </w:rPr>
    </w:lvl>
    <w:lvl w:ilvl="6">
      <w:start w:val="1"/>
      <w:numFmt w:val="decimal"/>
      <w:lvlText w:val="%7."/>
      <w:lvlJc w:val="left"/>
      <w:pPr>
        <w:ind w:left="5400" w:hanging="360"/>
      </w:pPr>
      <w:rPr>
        <w:smallCaps w:val="0"/>
        <w:strike w:val="0"/>
        <w:shd w:val="clear" w:color="auto" w:fill="auto"/>
        <w:vertAlign w:val="baseline"/>
      </w:rPr>
    </w:lvl>
    <w:lvl w:ilvl="7">
      <w:start w:val="1"/>
      <w:numFmt w:val="lowerLetter"/>
      <w:lvlText w:val="%8."/>
      <w:lvlJc w:val="left"/>
      <w:pPr>
        <w:ind w:left="6120" w:hanging="360"/>
      </w:pPr>
      <w:rPr>
        <w:smallCaps w:val="0"/>
        <w:strike w:val="0"/>
        <w:shd w:val="clear" w:color="auto" w:fill="auto"/>
        <w:vertAlign w:val="baseline"/>
      </w:rPr>
    </w:lvl>
    <w:lvl w:ilvl="8">
      <w:start w:val="1"/>
      <w:numFmt w:val="lowerRoman"/>
      <w:lvlText w:val="%9."/>
      <w:lvlJc w:val="left"/>
      <w:pPr>
        <w:ind w:left="6840" w:hanging="302"/>
      </w:pPr>
      <w:rPr>
        <w:smallCaps w:val="0"/>
        <w:strike w:val="0"/>
        <w:shd w:val="clear" w:color="auto" w:fill="auto"/>
        <w:vertAlign w:val="baseline"/>
      </w:rPr>
    </w:lvl>
  </w:abstractNum>
  <w:abstractNum w:abstractNumId="3" w15:restartNumberingAfterBreak="0">
    <w:nsid w:val="42FF02C1"/>
    <w:multiLevelType w:val="multilevel"/>
    <w:tmpl w:val="96DCF298"/>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2"/>
      </w:pPr>
      <w:rPr>
        <w:smallCaps w:val="0"/>
        <w:strike w:val="0"/>
        <w:shd w:val="clear" w:color="auto" w:fill="auto"/>
        <w:vertAlign w:val="baseline"/>
      </w:rPr>
    </w:lvl>
  </w:abstractNum>
  <w:abstractNum w:abstractNumId="4" w15:restartNumberingAfterBreak="0">
    <w:nsid w:val="6D883893"/>
    <w:multiLevelType w:val="multilevel"/>
    <w:tmpl w:val="3DCAC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EBF6C7D"/>
    <w:multiLevelType w:val="multilevel"/>
    <w:tmpl w:val="881E75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40082497">
    <w:abstractNumId w:val="2"/>
  </w:num>
  <w:num w:numId="2" w16cid:durableId="1405910285">
    <w:abstractNumId w:val="0"/>
  </w:num>
  <w:num w:numId="3" w16cid:durableId="139468949">
    <w:abstractNumId w:val="3"/>
  </w:num>
  <w:num w:numId="4" w16cid:durableId="605620660">
    <w:abstractNumId w:val="1"/>
  </w:num>
  <w:num w:numId="5" w16cid:durableId="884218631">
    <w:abstractNumId w:val="4"/>
  </w:num>
  <w:num w:numId="6" w16cid:durableId="188566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27"/>
    <w:rsid w:val="004456D1"/>
    <w:rsid w:val="00776B81"/>
    <w:rsid w:val="00CB4227"/>
    <w:rsid w:val="00E40A07"/>
    <w:rsid w:val="00F9564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02951148"/>
  <w15:docId w15:val="{7112BCBD-D40B-E545-B613-82C8C825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u w:color="000000"/>
      <w:lang w:val="en-US"/>
    </w:rPr>
  </w:style>
  <w:style w:type="paragraph" w:customStyle="1" w:styleId="Body">
    <w:name w:val="Body"/>
    <w:rPr>
      <w:rFonts w:ascii="Calibri" w:hAnsi="Calibri" w:cs="Arial Unicode MS"/>
      <w:color w:val="000000"/>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u w:color="000000"/>
      <w:lang w:val="en-US"/>
    </w:rPr>
  </w:style>
  <w:style w:type="numbering" w:customStyle="1" w:styleId="ImportedStyle1">
    <w:name w:val="Imported Style 1"/>
  </w:style>
  <w:style w:type="numbering" w:customStyle="1" w:styleId="ImportedStyle2">
    <w:name w:val="Imported Style 2"/>
  </w:style>
  <w:style w:type="numbering" w:customStyle="1" w:styleId="ImportedStyle3">
    <w:name w:val="Imported Style 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ZrCLLxNHFU08sUJ3M/WKhzfcLQ==">AMUW2mXRM1Q0J2ypYy6++l7Iwm5e6lSZr650ohLteP0Bs1p2LWnXJPXpCDJjkASgt6ygjgKgQAO2dOzeRCw982HoujQBoYzq4I3UWjjTeDtldOipsXZW4JnHSKWJ4Tqz5NcQeB+cdKIAJXHOpt+umAtD3s2OpbnAd+vILS6tVO8h83BHzvZ5eeyV+mFcP+S1b942/NLgrp+6tYz09+aIwsDZVm/tmuPBWbegFlCU71wrkIj1djNpYDeRSSt3B8kuyiI6zhCp+0dp8Ii5v3pQEY/ORY9tY55bCjk2oPA0DYAbnn0b9JfF49mg68I9drsflD7K9Jy7bh1xHmA43dymQal6Ih5EIi9/Ml0WJ9/yCKSKhx+MI7AokAxhTGRZlRvSb0e/khK2xZEr+eT4Qtj62KC5XHX4itvvvIt/d6Ou1AR8Xbotd7sP+91EA2ZnJvdiT2qnYXdSaWzdgVoHwnR0zB7uYfuY0nO5iz5GQJEudiBsbKQelyYJJwnE217qDNOhg649eXOgw65zV5J++6fdEx+H/71fK4ldiAPxbhTAqhVAIXfSMCyDythDSrLcYBkoGnfGWHPqBUPau9dsytBoh0mlFuTvUJovruE0DinpPeGGOGsF+TC6gT1KTcZ/OD+i0jO6GVvBN3TSt82SV8EHFjRCo91MKXf5q37v3iJLWyHvP0XZ//jjDRGejWb4GNN6OwXGyzVwcNvscboBiGLv6VwHqJZ0yiscD/sUpQcDV6KfyH8ac37L5jANMmVSORBnUs2o5P+x28jjqtjHmmevZ1WkzQHcIsdrKR5HsjMkAvWdhBchDo7RgnCjI5RVeivLum0Xgjy6IxL8x7NgCUzARoCejowb5C8rzp5NiC7fNfWUQ2ofhNrxQpAiKA4s4Ia20Q1Qp394maEur7kO4O2yUd/VsbK/l/SkTMjEukOb129z9T0FhDXktvwk/T7a0VW/ztu5oL20Z8gQzILmES6dyOUyw3zLnjlsI69mIPN/4Gn88iTex8wgnaaEryySZjfqjDEKGF50BDJ7F5JBkMelBdifBIkydxtlAVbl7oP0D/tbjAurlytdBXevluQDLaiWQdCQenz08t+AS32hgA28d962U5aN08AAWeJv7POOWW2mbsYqR3ipKDV97a5uoddSXIj3i9PYOWOv+jBSY/nUSpMIuuO/GfwZ5ftUWF6VRQgGhVOGaHQMFzCAK7KbmpSmlh8KSgOpjTcWV1k10q1yuGrsc7YBlXoA/eyn0smZdwhLKa/6MF2hwi1hBjMucEfAXXLFJBAmIhRyljkvPrzBcVPTmqwkJm40q3BC0obor6/zNcy1HHH+x5cHK+055QngvXrIQpRKWQAa/Xcm5EixyftuXqKdL+VeDebyaCdcTOueNXp1cKw2/Ou8TLrU6nF95XS2F7DzGU/mM6CKxFQ4oufB7QEcL/hWLoKnlwPjW7bY+tCSl1e/yuJKS+GM2XSKfS1bdZnJbJ0rwFIV3IpaU+Oq6FhNCTc8biisz2DBt3IKbYkEj9CdUZ33gPCnIL8AiPvr/ca+KYC2Bm7HfMabUWFi+3L5JKmKqJpkfOyAkF4K206etb22rc2ZWOyiV2xxm3pWKL+Xwhptzt7MfM8R1ajZpdaRxmJjoqQkzUqeW6DWcADko+tJ15nF8EFqzr7C9CkXZrkwAzTqm52IOurv0t5w1X7fAxUgVaYE+s5PuaFH55Zf/sFr8BZk1fqyLuq4dZKjzO4wKWQQl7aAEvwD/CPJf26Nb3pR6CBpeUUhOGHYO0IR+QeZSMYD32AR89uSXrvThSGA3ENFjGPf2RvWwskDhx3kK7DRd2r/n9GtY4e5Q7yd/shWfNymlGpuN114yiSl4vH2hqcyBds0QKuotKsVcg5ruZe6gTYOx1OnNkpE+Jj5jSvoGkbRCKbI/DqojaeO7DmmWVY9Xocpp/viY7tppPYu+CxmD5QzR71Dliz6SMU8WurglkW/yuHc0ziaE/+33jI1a9XX/iPTN64L8eIq+4Kd1JL2qQSw8ejJCH79730arx7yZhSprABoxJDf6QeGHqfKppMXEN7iPsMOxQP5+7V4Bxn0BsuamVwEar5TExftq8DBSUJGojiriKhUkZKIPEP1WFEiE+rpBiAYR841G+5FiHVJp8fpYjITd29b9oMOPGOPqPluyj/aG7v6kijhSDtXlUVueNwbULXY6OWpcGDM++tS0oFJIhQx/ECmFE3/SLtHBKqSkExmq/sIr54lDtcneHQuxtWZQ8wmm1ddWb8ov+hnGAqjk/TXC/vrChBPMfNancQsu1LEdwjR8u9YdoS/RHULW7DSI7x20XRkahZ63vjbEfKswLhS7vVfd0qhp5Ro9Bx9VR5hLqCvpCm+GTmofrH0ois+sMYrf74DgdUMc9n87eZN9rv0LWMhsDjpTIArjwy9V/fmcS/psv249lxPV9M5xTwLLk7m+Mc675I87oIibLm+Zdk9OQO00ewRCgovYeSu2py+OqHWxbciIkrtJNv0sEEMhU6H4+xpkS9iNk6f0Y2aV/t+3xItURWTytTdgGIA7yrijlvdiJclCGKZWauj2TBYuMl1BLc18eE2TJd1wQ+F0Uxk6oEbcPAjVstgk+FviUlMv+bzhwMoHhDhyZksIn0XeIVpz4mK+6e9hn54p3MyWfwB1WVPi5fI99gZ45sIfo1FREawlqsW2jrj/suZ13QiL6bLzoKWEJWpsskl/+5//MTJPxEjBjq6lXgyq1iP2ST8tB7Y+ixOlmuUwnsJU6adJkNOurW5bjFRZ04y/sdlW+lg19ukBkoP78SP6gwrb33obPSrYU+3PFN8i3FkWXL1/y7gyyjvOvxm1Cg8K5zLgkWAg31bVTNWZauBTlZcIxdRqjF6ZGr2rGfo2xoffIqZnj97FEGel0vFZEsQn/A8VbzoWw4DFE/ks4/3CB7+8tXSv5vgk+uDu3L+Vox4jDHK40YrHjCU/HEbw0WHy4E0AWnKvMaBvpdupqaJhfbY3zdYFADk09X/5y+hpPLcuH9TPHfunk+Mv4j5XjvEGPWMAcJ3hE0F4jO5h5Lifg3pwz5XaaIAdRPsPJgJWz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7209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2023-11-13T13:16:00Z</dcterms:created>
  <dcterms:modified xsi:type="dcterms:W3CDTF">2023-11-13T13:16:00Z</dcterms:modified>
</cp:coreProperties>
</file>