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04B" w:rsidRPr="000E4320" w:rsidRDefault="00267D14" w:rsidP="000E4320">
      <w:pPr>
        <w:spacing w:after="0" w:line="360" w:lineRule="auto"/>
        <w:jc w:val="both"/>
        <w:rPr>
          <w:rFonts w:ascii="Arial" w:hAnsi="Arial" w:cs="Arial"/>
          <w:b/>
        </w:rPr>
      </w:pPr>
      <w:r w:rsidRPr="000E4320">
        <w:rPr>
          <w:rFonts w:ascii="Arial" w:hAnsi="Arial" w:cs="Arial"/>
          <w:b/>
        </w:rPr>
        <w:t>SOPC update</w:t>
      </w:r>
    </w:p>
    <w:p w:rsidR="00267D14" w:rsidRPr="000E4320" w:rsidRDefault="00267D14" w:rsidP="000E4320">
      <w:pPr>
        <w:spacing w:after="0" w:line="360" w:lineRule="auto"/>
        <w:jc w:val="both"/>
        <w:rPr>
          <w:rFonts w:ascii="Arial" w:hAnsi="Arial" w:cs="Arial"/>
          <w:b/>
        </w:rPr>
      </w:pPr>
      <w:r w:rsidRPr="000E4320">
        <w:rPr>
          <w:rFonts w:ascii="Arial" w:hAnsi="Arial" w:cs="Arial"/>
          <w:b/>
        </w:rPr>
        <w:t>12 May 2021</w:t>
      </w:r>
    </w:p>
    <w:p w:rsidR="00267D14" w:rsidRPr="000E4320" w:rsidRDefault="00267D14" w:rsidP="000E4320">
      <w:pPr>
        <w:spacing w:after="0" w:line="360" w:lineRule="auto"/>
        <w:jc w:val="both"/>
        <w:rPr>
          <w:rFonts w:ascii="Arial" w:hAnsi="Arial" w:cs="Arial"/>
        </w:rPr>
      </w:pPr>
    </w:p>
    <w:p w:rsidR="00267D14" w:rsidRDefault="00267D14" w:rsidP="000E4320">
      <w:pPr>
        <w:spacing w:after="0" w:line="360" w:lineRule="auto"/>
        <w:jc w:val="both"/>
        <w:rPr>
          <w:rFonts w:ascii="Arial" w:hAnsi="Arial" w:cs="Arial"/>
        </w:rPr>
      </w:pPr>
      <w:r w:rsidRPr="000E4320">
        <w:rPr>
          <w:rFonts w:ascii="Arial" w:hAnsi="Arial" w:cs="Arial"/>
        </w:rPr>
        <w:t xml:space="preserve">The SOPC submitted its feedback to ICANN </w:t>
      </w:r>
      <w:r w:rsidRPr="000E4320">
        <w:rPr>
          <w:rFonts w:ascii="Arial" w:hAnsi="Arial" w:cs="Arial"/>
        </w:rPr>
        <w:t>FY22-26 Operating and Financial Plan</w:t>
      </w:r>
      <w:r w:rsidRPr="000E4320">
        <w:rPr>
          <w:rFonts w:ascii="Arial" w:hAnsi="Arial" w:cs="Arial"/>
        </w:rPr>
        <w:t xml:space="preserve">. While ICANN </w:t>
      </w:r>
      <w:proofErr w:type="gramStart"/>
      <w:r w:rsidRPr="000E4320">
        <w:rPr>
          <w:rFonts w:ascii="Arial" w:hAnsi="Arial" w:cs="Arial"/>
        </w:rPr>
        <w:t>should be commended</w:t>
      </w:r>
      <w:proofErr w:type="gramEnd"/>
      <w:r w:rsidRPr="000E4320">
        <w:rPr>
          <w:rFonts w:ascii="Arial" w:hAnsi="Arial" w:cs="Arial"/>
        </w:rPr>
        <w:t xml:space="preserve"> for the improvements of the Plan, the SOPC reiterated several points that have been at the core of the SOPC feedback since its early years.</w:t>
      </w:r>
    </w:p>
    <w:p w:rsidR="00C35217" w:rsidRPr="000E4320" w:rsidRDefault="00C35217" w:rsidP="000E4320">
      <w:pPr>
        <w:spacing w:after="0" w:line="360" w:lineRule="auto"/>
        <w:jc w:val="both"/>
        <w:rPr>
          <w:rFonts w:ascii="Arial" w:hAnsi="Arial" w:cs="Arial"/>
        </w:rPr>
      </w:pPr>
    </w:p>
    <w:p w:rsidR="00267D14" w:rsidRDefault="00267D14" w:rsidP="000E4320">
      <w:pPr>
        <w:spacing w:after="0" w:line="360" w:lineRule="auto"/>
        <w:jc w:val="both"/>
        <w:rPr>
          <w:rFonts w:ascii="Arial" w:hAnsi="Arial" w:cs="Arial"/>
        </w:rPr>
      </w:pPr>
      <w:r w:rsidRPr="000E4320">
        <w:rPr>
          <w:rFonts w:ascii="Arial" w:hAnsi="Arial" w:cs="Arial"/>
        </w:rPr>
        <w:t>On 19 April, the SOPC chair circulated a document that contains the SOPC comments and ICANN responses. Overall, ICANN responses can be considered as partially satisfactory as the elements of making the Plan and the overall process more accessible and the inconsistency in the way metrics and milestones are represented remain the main weakness.</w:t>
      </w:r>
    </w:p>
    <w:p w:rsidR="00C35217" w:rsidRPr="000E4320" w:rsidRDefault="00C35217" w:rsidP="000E4320">
      <w:pPr>
        <w:spacing w:after="0" w:line="360" w:lineRule="auto"/>
        <w:jc w:val="both"/>
        <w:rPr>
          <w:rFonts w:ascii="Arial" w:hAnsi="Arial" w:cs="Arial"/>
        </w:rPr>
      </w:pPr>
    </w:p>
    <w:p w:rsidR="00267D14" w:rsidRPr="000E4320" w:rsidRDefault="00267D14" w:rsidP="000E4320">
      <w:pPr>
        <w:spacing w:after="0" w:line="360" w:lineRule="auto"/>
        <w:jc w:val="both"/>
        <w:rPr>
          <w:rFonts w:ascii="Arial" w:hAnsi="Arial" w:cs="Arial"/>
        </w:rPr>
      </w:pPr>
      <w:r w:rsidRPr="000E4320">
        <w:rPr>
          <w:rFonts w:ascii="Arial" w:hAnsi="Arial" w:cs="Arial"/>
        </w:rPr>
        <w:t xml:space="preserve">On 21 </w:t>
      </w:r>
      <w:proofErr w:type="gramStart"/>
      <w:r w:rsidRPr="000E4320">
        <w:rPr>
          <w:rFonts w:ascii="Arial" w:hAnsi="Arial" w:cs="Arial"/>
        </w:rPr>
        <w:t>April</w:t>
      </w:r>
      <w:proofErr w:type="gramEnd"/>
      <w:r w:rsidRPr="000E4320">
        <w:rPr>
          <w:rFonts w:ascii="Arial" w:hAnsi="Arial" w:cs="Arial"/>
        </w:rPr>
        <w:t xml:space="preserve"> the SOPC held a teleconference with the SCBO (its equivalent for </w:t>
      </w:r>
      <w:proofErr w:type="spellStart"/>
      <w:r w:rsidRPr="000E4320">
        <w:rPr>
          <w:rFonts w:ascii="Arial" w:hAnsi="Arial" w:cs="Arial"/>
        </w:rPr>
        <w:t>gTLDs</w:t>
      </w:r>
      <w:proofErr w:type="spellEnd"/>
      <w:r w:rsidRPr="000E4320">
        <w:rPr>
          <w:rFonts w:ascii="Arial" w:hAnsi="Arial" w:cs="Arial"/>
        </w:rPr>
        <w:t>). The agenda focused on three topics:</w:t>
      </w:r>
    </w:p>
    <w:p w:rsidR="000E4320" w:rsidRPr="000E4320" w:rsidRDefault="00267D14" w:rsidP="000E4320">
      <w:pPr>
        <w:pStyle w:val="ListParagraph"/>
        <w:numPr>
          <w:ilvl w:val="0"/>
          <w:numId w:val="1"/>
        </w:numPr>
        <w:autoSpaceDE w:val="0"/>
        <w:autoSpaceDN w:val="0"/>
        <w:adjustRightInd w:val="0"/>
        <w:spacing w:after="0" w:line="360" w:lineRule="auto"/>
        <w:jc w:val="both"/>
        <w:rPr>
          <w:rFonts w:ascii="Arial" w:hAnsi="Arial" w:cs="Arial"/>
        </w:rPr>
      </w:pPr>
      <w:r w:rsidRPr="000E4320">
        <w:rPr>
          <w:rFonts w:ascii="Arial" w:hAnsi="Arial" w:cs="Arial"/>
        </w:rPr>
        <w:t xml:space="preserve">Where ICANN org said it would undertake </w:t>
      </w:r>
      <w:proofErr w:type="gramStart"/>
      <w:r w:rsidRPr="000E4320">
        <w:rPr>
          <w:rFonts w:ascii="Arial" w:hAnsi="Arial" w:cs="Arial"/>
        </w:rPr>
        <w:t xml:space="preserve">actions or </w:t>
      </w:r>
      <w:r w:rsidRPr="000E4320">
        <w:rPr>
          <w:rFonts w:ascii="Arial" w:hAnsi="Arial" w:cs="Arial"/>
        </w:rPr>
        <w:t>improvements (i.e., “</w:t>
      </w:r>
      <w:r w:rsidRPr="000E4320">
        <w:rPr>
          <w:rFonts w:ascii="Arial" w:hAnsi="Arial" w:cs="Arial"/>
        </w:rPr>
        <w:t xml:space="preserve">develop </w:t>
      </w:r>
      <w:r w:rsidR="00C35217">
        <w:rPr>
          <w:rFonts w:ascii="Arial" w:hAnsi="Arial" w:cs="Arial"/>
        </w:rPr>
        <w:t xml:space="preserve">a </w:t>
      </w:r>
      <w:r w:rsidRPr="000E4320">
        <w:rPr>
          <w:rFonts w:ascii="Arial" w:hAnsi="Arial" w:cs="Arial"/>
        </w:rPr>
        <w:t>better report” or “</w:t>
      </w:r>
      <w:r w:rsidRPr="000E4320">
        <w:rPr>
          <w:rFonts w:ascii="Arial" w:hAnsi="Arial" w:cs="Arial"/>
        </w:rPr>
        <w:t xml:space="preserve">will improve [planning </w:t>
      </w:r>
      <w:r w:rsidRPr="000E4320">
        <w:rPr>
          <w:rFonts w:ascii="Arial" w:hAnsi="Arial" w:cs="Arial"/>
        </w:rPr>
        <w:t>documents]”</w:t>
      </w:r>
      <w:r w:rsidRPr="000E4320">
        <w:rPr>
          <w:rFonts w:ascii="Arial" w:hAnsi="Arial" w:cs="Arial"/>
        </w:rPr>
        <w:t>)</w:t>
      </w:r>
      <w:proofErr w:type="gramEnd"/>
      <w:r w:rsidRPr="000E4320">
        <w:rPr>
          <w:rFonts w:ascii="Arial" w:hAnsi="Arial" w:cs="Arial"/>
        </w:rPr>
        <w:t>, how should the SOPC and SCBO monitor or ensure a</w:t>
      </w:r>
      <w:r w:rsidRPr="000E4320">
        <w:rPr>
          <w:rFonts w:ascii="Arial" w:hAnsi="Arial" w:cs="Arial"/>
        </w:rPr>
        <w:t>ccountability?</w:t>
      </w:r>
    </w:p>
    <w:p w:rsidR="000E4320" w:rsidRPr="000E4320" w:rsidRDefault="000E4320" w:rsidP="000E4320">
      <w:pPr>
        <w:pStyle w:val="ListParagraph"/>
        <w:numPr>
          <w:ilvl w:val="0"/>
          <w:numId w:val="1"/>
        </w:numPr>
        <w:autoSpaceDE w:val="0"/>
        <w:autoSpaceDN w:val="0"/>
        <w:adjustRightInd w:val="0"/>
        <w:spacing w:after="0" w:line="360" w:lineRule="auto"/>
        <w:jc w:val="both"/>
        <w:rPr>
          <w:rFonts w:ascii="Arial" w:hAnsi="Arial" w:cs="Arial"/>
        </w:rPr>
      </w:pPr>
      <w:r w:rsidRPr="000E4320">
        <w:rPr>
          <w:rFonts w:ascii="Arial" w:hAnsi="Arial" w:cs="Arial"/>
        </w:rPr>
        <w:t>How can the SOPC and</w:t>
      </w:r>
      <w:r w:rsidRPr="000E4320">
        <w:rPr>
          <w:rFonts w:ascii="Arial" w:hAnsi="Arial" w:cs="Arial"/>
        </w:rPr>
        <w:t xml:space="preserve"> </w:t>
      </w:r>
      <w:r w:rsidRPr="000E4320">
        <w:rPr>
          <w:rFonts w:ascii="Arial" w:hAnsi="Arial" w:cs="Arial"/>
        </w:rPr>
        <w:t>SCBO help ICANN org</w:t>
      </w:r>
      <w:r w:rsidRPr="000E4320">
        <w:rPr>
          <w:rFonts w:ascii="Arial" w:hAnsi="Arial" w:cs="Arial"/>
        </w:rPr>
        <w:t xml:space="preserve"> </w:t>
      </w:r>
      <w:r w:rsidRPr="000E4320">
        <w:rPr>
          <w:rFonts w:ascii="Arial" w:hAnsi="Arial" w:cs="Arial"/>
        </w:rPr>
        <w:t>develop better Fiscal Year</w:t>
      </w:r>
      <w:r w:rsidRPr="000E4320">
        <w:rPr>
          <w:rFonts w:ascii="Arial" w:hAnsi="Arial" w:cs="Arial"/>
        </w:rPr>
        <w:t xml:space="preserve"> </w:t>
      </w:r>
      <w:r w:rsidRPr="000E4320">
        <w:rPr>
          <w:rFonts w:ascii="Arial" w:hAnsi="Arial" w:cs="Arial"/>
        </w:rPr>
        <w:t>Budgets and Operating &amp;</w:t>
      </w:r>
      <w:r w:rsidRPr="000E4320">
        <w:rPr>
          <w:rFonts w:ascii="Arial" w:hAnsi="Arial" w:cs="Arial"/>
        </w:rPr>
        <w:t xml:space="preserve"> </w:t>
      </w:r>
      <w:r w:rsidRPr="000E4320">
        <w:rPr>
          <w:rFonts w:ascii="Arial" w:hAnsi="Arial" w:cs="Arial"/>
        </w:rPr>
        <w:t>Financial Plans?</w:t>
      </w:r>
    </w:p>
    <w:p w:rsidR="000E4320" w:rsidRPr="000E4320" w:rsidRDefault="000E4320" w:rsidP="000E4320">
      <w:pPr>
        <w:pStyle w:val="ListParagraph"/>
        <w:numPr>
          <w:ilvl w:val="0"/>
          <w:numId w:val="1"/>
        </w:numPr>
        <w:autoSpaceDE w:val="0"/>
        <w:autoSpaceDN w:val="0"/>
        <w:adjustRightInd w:val="0"/>
        <w:spacing w:after="0" w:line="360" w:lineRule="auto"/>
        <w:jc w:val="both"/>
        <w:rPr>
          <w:rFonts w:ascii="Arial" w:hAnsi="Arial" w:cs="Arial"/>
        </w:rPr>
      </w:pPr>
      <w:r w:rsidRPr="000E4320">
        <w:rPr>
          <w:rFonts w:ascii="Arial" w:hAnsi="Arial" w:cs="Arial"/>
        </w:rPr>
        <w:t xml:space="preserve">The community need </w:t>
      </w:r>
      <w:proofErr w:type="gramStart"/>
      <w:r w:rsidRPr="000E4320">
        <w:rPr>
          <w:rFonts w:ascii="Arial" w:hAnsi="Arial" w:cs="Arial"/>
        </w:rPr>
        <w:t>to</w:t>
      </w:r>
      <w:r w:rsidRPr="000E4320">
        <w:rPr>
          <w:rFonts w:ascii="Arial" w:hAnsi="Arial" w:cs="Arial"/>
        </w:rPr>
        <w:t xml:space="preserve"> </w:t>
      </w:r>
      <w:r w:rsidRPr="000E4320">
        <w:rPr>
          <w:rFonts w:ascii="Arial" w:hAnsi="Arial" w:cs="Arial"/>
        </w:rPr>
        <w:t>better understand</w:t>
      </w:r>
      <w:proofErr w:type="gramEnd"/>
      <w:r w:rsidRPr="000E4320">
        <w:rPr>
          <w:rFonts w:ascii="Arial" w:hAnsi="Arial" w:cs="Arial"/>
        </w:rPr>
        <w:t xml:space="preserve"> how the</w:t>
      </w:r>
      <w:r w:rsidRPr="000E4320">
        <w:rPr>
          <w:rFonts w:ascii="Arial" w:hAnsi="Arial" w:cs="Arial"/>
        </w:rPr>
        <w:t xml:space="preserve"> </w:t>
      </w:r>
      <w:r w:rsidRPr="000E4320">
        <w:rPr>
          <w:rFonts w:ascii="Arial" w:hAnsi="Arial" w:cs="Arial"/>
        </w:rPr>
        <w:t>new Project Management</w:t>
      </w:r>
      <w:r w:rsidRPr="000E4320">
        <w:rPr>
          <w:rFonts w:ascii="Arial" w:hAnsi="Arial" w:cs="Arial"/>
        </w:rPr>
        <w:t xml:space="preserve"> </w:t>
      </w:r>
      <w:r w:rsidRPr="000E4320">
        <w:rPr>
          <w:rFonts w:ascii="Arial" w:hAnsi="Arial" w:cs="Arial"/>
        </w:rPr>
        <w:t>Framework will enable</w:t>
      </w:r>
      <w:r w:rsidRPr="000E4320">
        <w:rPr>
          <w:rFonts w:ascii="Arial" w:hAnsi="Arial" w:cs="Arial"/>
        </w:rPr>
        <w:t xml:space="preserve"> </w:t>
      </w:r>
      <w:r w:rsidRPr="000E4320">
        <w:rPr>
          <w:rFonts w:ascii="Arial" w:hAnsi="Arial" w:cs="Arial"/>
        </w:rPr>
        <w:t>better prediction of staff</w:t>
      </w:r>
      <w:r w:rsidRPr="000E4320">
        <w:rPr>
          <w:rFonts w:ascii="Arial" w:hAnsi="Arial" w:cs="Arial"/>
        </w:rPr>
        <w:t xml:space="preserve"> </w:t>
      </w:r>
      <w:r w:rsidRPr="000E4320">
        <w:rPr>
          <w:rFonts w:ascii="Arial" w:hAnsi="Arial" w:cs="Arial"/>
        </w:rPr>
        <w:t>levels and budgeting for</w:t>
      </w:r>
      <w:r w:rsidRPr="000E4320">
        <w:rPr>
          <w:rFonts w:ascii="Arial" w:hAnsi="Arial" w:cs="Arial"/>
        </w:rPr>
        <w:t xml:space="preserve"> </w:t>
      </w:r>
      <w:r w:rsidRPr="000E4320">
        <w:rPr>
          <w:rFonts w:ascii="Arial" w:hAnsi="Arial" w:cs="Arial"/>
        </w:rPr>
        <w:t>consultants, facilitators or</w:t>
      </w:r>
      <w:r w:rsidRPr="000E4320">
        <w:rPr>
          <w:rFonts w:ascii="Arial" w:hAnsi="Arial" w:cs="Arial"/>
        </w:rPr>
        <w:t xml:space="preserve"> </w:t>
      </w:r>
      <w:r w:rsidRPr="000E4320">
        <w:rPr>
          <w:rFonts w:ascii="Arial" w:hAnsi="Arial" w:cs="Arial"/>
        </w:rPr>
        <w:t>subject matter experts</w:t>
      </w:r>
      <w:r w:rsidRPr="000E4320">
        <w:rPr>
          <w:rFonts w:ascii="Arial" w:hAnsi="Arial" w:cs="Arial"/>
        </w:rPr>
        <w:t>.</w:t>
      </w:r>
    </w:p>
    <w:p w:rsidR="00267D14" w:rsidRPr="000E4320" w:rsidRDefault="00267D14" w:rsidP="000E4320">
      <w:pPr>
        <w:autoSpaceDE w:val="0"/>
        <w:autoSpaceDN w:val="0"/>
        <w:adjustRightInd w:val="0"/>
        <w:spacing w:after="0" w:line="360" w:lineRule="auto"/>
        <w:jc w:val="both"/>
        <w:rPr>
          <w:rFonts w:ascii="Arial" w:hAnsi="Arial" w:cs="Arial"/>
        </w:rPr>
      </w:pPr>
    </w:p>
    <w:p w:rsidR="00267D14" w:rsidRDefault="00267D14" w:rsidP="000E4320">
      <w:pPr>
        <w:autoSpaceDE w:val="0"/>
        <w:autoSpaceDN w:val="0"/>
        <w:adjustRightInd w:val="0"/>
        <w:spacing w:after="0" w:line="360" w:lineRule="auto"/>
        <w:jc w:val="both"/>
        <w:rPr>
          <w:rFonts w:ascii="Arial" w:hAnsi="Arial" w:cs="Arial"/>
        </w:rPr>
      </w:pPr>
      <w:r w:rsidRPr="000E4320">
        <w:rPr>
          <w:rFonts w:ascii="Arial" w:hAnsi="Arial" w:cs="Arial"/>
        </w:rPr>
        <w:t>The call started with the findings of the exercise of r</w:t>
      </w:r>
      <w:r w:rsidRPr="000E4320">
        <w:rPr>
          <w:rFonts w:ascii="Arial" w:hAnsi="Arial" w:cs="Arial"/>
        </w:rPr>
        <w:t>anking of Operating Initiatives and Functional Activities</w:t>
      </w:r>
      <w:r w:rsidRPr="000E4320">
        <w:rPr>
          <w:rFonts w:ascii="Arial" w:hAnsi="Arial" w:cs="Arial"/>
        </w:rPr>
        <w:t xml:space="preserve"> done both by the two Committees. It is clear that the </w:t>
      </w:r>
      <w:proofErr w:type="spellStart"/>
      <w:r w:rsidRPr="000E4320">
        <w:rPr>
          <w:rFonts w:ascii="Arial" w:hAnsi="Arial" w:cs="Arial"/>
        </w:rPr>
        <w:t>gTLDs</w:t>
      </w:r>
      <w:proofErr w:type="spellEnd"/>
      <w:r w:rsidRPr="000E4320">
        <w:rPr>
          <w:rFonts w:ascii="Arial" w:hAnsi="Arial" w:cs="Arial"/>
        </w:rPr>
        <w:t xml:space="preserve"> assign high priorities to policy related initiatives/activities while the </w:t>
      </w:r>
      <w:proofErr w:type="spellStart"/>
      <w:r w:rsidRPr="000E4320">
        <w:rPr>
          <w:rFonts w:ascii="Arial" w:hAnsi="Arial" w:cs="Arial"/>
        </w:rPr>
        <w:t>ccTLD</w:t>
      </w:r>
      <w:proofErr w:type="spellEnd"/>
      <w:r w:rsidRPr="000E4320">
        <w:rPr>
          <w:rFonts w:ascii="Arial" w:hAnsi="Arial" w:cs="Arial"/>
        </w:rPr>
        <w:t xml:space="preserve"> </w:t>
      </w:r>
      <w:r w:rsidR="000E4320" w:rsidRPr="000E4320">
        <w:rPr>
          <w:rFonts w:ascii="Arial" w:hAnsi="Arial" w:cs="Arial"/>
        </w:rPr>
        <w:t>have IANA and other technical functions at the top of their list.</w:t>
      </w:r>
    </w:p>
    <w:p w:rsidR="00C35217" w:rsidRDefault="00C35217" w:rsidP="000E4320">
      <w:pPr>
        <w:autoSpaceDE w:val="0"/>
        <w:autoSpaceDN w:val="0"/>
        <w:adjustRightInd w:val="0"/>
        <w:spacing w:after="0" w:line="360" w:lineRule="auto"/>
        <w:jc w:val="both"/>
        <w:rPr>
          <w:rFonts w:ascii="Arial" w:hAnsi="Arial" w:cs="Arial"/>
        </w:rPr>
      </w:pPr>
    </w:p>
    <w:p w:rsidR="00C35217" w:rsidRDefault="00C35217" w:rsidP="000E4320">
      <w:pPr>
        <w:autoSpaceDE w:val="0"/>
        <w:autoSpaceDN w:val="0"/>
        <w:adjustRightInd w:val="0"/>
        <w:spacing w:after="0" w:line="360" w:lineRule="auto"/>
        <w:jc w:val="both"/>
        <w:rPr>
          <w:rFonts w:ascii="Arial" w:hAnsi="Arial" w:cs="Arial"/>
        </w:rPr>
      </w:pPr>
      <w:r>
        <w:rPr>
          <w:rFonts w:ascii="Arial" w:hAnsi="Arial" w:cs="Arial"/>
        </w:rPr>
        <w:t>ICANN Finance gave a presentation on their work to address all the comments and on the progress for the approval of the Plan and the next steps.</w:t>
      </w:r>
    </w:p>
    <w:p w:rsidR="00C35217" w:rsidRDefault="00C35217" w:rsidP="000E4320">
      <w:pPr>
        <w:autoSpaceDE w:val="0"/>
        <w:autoSpaceDN w:val="0"/>
        <w:adjustRightInd w:val="0"/>
        <w:spacing w:after="0" w:line="360" w:lineRule="auto"/>
        <w:jc w:val="both"/>
        <w:rPr>
          <w:rFonts w:ascii="Arial" w:hAnsi="Arial" w:cs="Arial"/>
        </w:rPr>
      </w:pPr>
    </w:p>
    <w:p w:rsidR="00C35217" w:rsidRDefault="00C35217" w:rsidP="000E4320">
      <w:pPr>
        <w:autoSpaceDE w:val="0"/>
        <w:autoSpaceDN w:val="0"/>
        <w:adjustRightInd w:val="0"/>
        <w:spacing w:after="0" w:line="360" w:lineRule="auto"/>
        <w:jc w:val="both"/>
        <w:rPr>
          <w:rFonts w:ascii="Arial" w:hAnsi="Arial" w:cs="Arial"/>
        </w:rPr>
      </w:pPr>
      <w:proofErr w:type="gramStart"/>
      <w:r>
        <w:rPr>
          <w:rFonts w:ascii="Arial" w:hAnsi="Arial" w:cs="Arial"/>
        </w:rPr>
        <w:t>The two groups agreed to further work together on the discussion topics and schedule a call to plan future cooperation.</w:t>
      </w:r>
      <w:proofErr w:type="gramEnd"/>
    </w:p>
    <w:p w:rsidR="00C35217" w:rsidRDefault="00C35217" w:rsidP="000E4320">
      <w:pPr>
        <w:autoSpaceDE w:val="0"/>
        <w:autoSpaceDN w:val="0"/>
        <w:adjustRightInd w:val="0"/>
        <w:spacing w:after="0" w:line="360" w:lineRule="auto"/>
        <w:jc w:val="both"/>
        <w:rPr>
          <w:rFonts w:ascii="Arial" w:hAnsi="Arial" w:cs="Arial"/>
        </w:rPr>
      </w:pPr>
    </w:p>
    <w:p w:rsidR="00C35217" w:rsidRPr="000E4320" w:rsidRDefault="00C35217" w:rsidP="000E4320">
      <w:pPr>
        <w:autoSpaceDE w:val="0"/>
        <w:autoSpaceDN w:val="0"/>
        <w:adjustRightInd w:val="0"/>
        <w:spacing w:after="0" w:line="360" w:lineRule="auto"/>
        <w:jc w:val="both"/>
        <w:rPr>
          <w:rFonts w:ascii="Arial" w:hAnsi="Arial" w:cs="Arial"/>
        </w:rPr>
      </w:pPr>
      <w:r>
        <w:rPr>
          <w:rFonts w:ascii="Arial" w:hAnsi="Arial" w:cs="Arial"/>
        </w:rPr>
        <w:t>The SOPC will e-meet at ICANN71.</w:t>
      </w:r>
      <w:bookmarkStart w:id="0" w:name="_GoBack"/>
      <w:bookmarkEnd w:id="0"/>
    </w:p>
    <w:p w:rsidR="000E4320" w:rsidRDefault="000E4320" w:rsidP="00267D14">
      <w:pPr>
        <w:autoSpaceDE w:val="0"/>
        <w:autoSpaceDN w:val="0"/>
        <w:adjustRightInd w:val="0"/>
        <w:spacing w:after="0" w:line="240" w:lineRule="auto"/>
      </w:pPr>
    </w:p>
    <w:p w:rsidR="000E4320" w:rsidRPr="00267D14" w:rsidRDefault="000E4320" w:rsidP="00267D14">
      <w:pPr>
        <w:autoSpaceDE w:val="0"/>
        <w:autoSpaceDN w:val="0"/>
        <w:adjustRightInd w:val="0"/>
        <w:spacing w:after="0" w:line="240" w:lineRule="auto"/>
        <w:rPr>
          <w:rFonts w:ascii="ArialMT" w:hAnsi="ArialMT" w:cs="ArialMT"/>
        </w:rPr>
      </w:pPr>
    </w:p>
    <w:sectPr w:rsidR="000E4320" w:rsidRPr="00267D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270670"/>
    <w:multiLevelType w:val="hybridMultilevel"/>
    <w:tmpl w:val="2FE4C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14"/>
    <w:rsid w:val="000E4320"/>
    <w:rsid w:val="00267D14"/>
    <w:rsid w:val="00C35217"/>
    <w:rsid w:val="00D80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F5590"/>
  <w15:chartTrackingRefBased/>
  <w15:docId w15:val="{97EA93D0-D241-402C-88A4-B533B2D2A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D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EURid</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Seppia</dc:creator>
  <cp:keywords/>
  <dc:description/>
  <cp:lastModifiedBy>Giovanni Seppia</cp:lastModifiedBy>
  <cp:revision>2</cp:revision>
  <dcterms:created xsi:type="dcterms:W3CDTF">2021-05-12T13:17:00Z</dcterms:created>
  <dcterms:modified xsi:type="dcterms:W3CDTF">2021-05-12T13:36:00Z</dcterms:modified>
</cp:coreProperties>
</file>