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D6B7" w14:textId="68722A0E" w:rsidR="00B25C81" w:rsidRPr="00E25CEB" w:rsidRDefault="00B25C81" w:rsidP="00E25CEB">
      <w:pPr>
        <w:rPr>
          <w:lang w:val="en-US"/>
        </w:rPr>
      </w:pPr>
      <w:r w:rsidRPr="00E25CEB">
        <w:t xml:space="preserve">This is to clarify the process around the appointment of the </w:t>
      </w:r>
      <w:r w:rsidR="00E925CB" w:rsidRPr="00E25CEB">
        <w:t xml:space="preserve">ccNSO Universal Acceptance Committee (UAC) </w:t>
      </w:r>
      <w:r w:rsidRPr="00E25CEB">
        <w:t>Chair and Vice-Chair, and their roles, as referred to in</w:t>
      </w:r>
      <w:r w:rsidR="00E925CB" w:rsidRPr="00E25CEB">
        <w:t xml:space="preserve"> section xx of the </w:t>
      </w:r>
      <w:hyperlink r:id="rId5" w:history="1">
        <w:r w:rsidR="00E925CB" w:rsidRPr="00E25CEB">
          <w:rPr>
            <w:rStyle w:val="Hyperlink"/>
          </w:rPr>
          <w:t>UAC terms of Reference</w:t>
        </w:r>
      </w:hyperlink>
      <w:r w:rsidR="00E925CB" w:rsidRPr="00E25CEB">
        <w:t xml:space="preserve"> </w:t>
      </w:r>
      <w:r w:rsidR="00E25CEB">
        <w:rPr>
          <w:lang w:val="en-US"/>
        </w:rPr>
        <w:t xml:space="preserve">and as per </w:t>
      </w:r>
      <w:hyperlink r:id="rId6" w:history="1">
        <w:r w:rsidR="00E25CEB" w:rsidRPr="00E25CEB">
          <w:rPr>
            <w:rStyle w:val="Hyperlink"/>
            <w:lang w:val="en-US"/>
          </w:rPr>
          <w:t>Annex A</w:t>
        </w:r>
      </w:hyperlink>
      <w:r w:rsidR="00E25CEB">
        <w:rPr>
          <w:lang w:val="en-US"/>
        </w:rPr>
        <w:t xml:space="preserve"> to the ccNSO Guideline: ccNSO Working Groups.</w:t>
      </w:r>
    </w:p>
    <w:p w14:paraId="3336CC95" w14:textId="38E3C779" w:rsidR="00B25C81" w:rsidRPr="00E25CEB" w:rsidRDefault="00B25C81" w:rsidP="00E25CEB">
      <w:r w:rsidRPr="00E25CEB">
        <w:t>  </w:t>
      </w:r>
    </w:p>
    <w:p w14:paraId="585345EC" w14:textId="0F8ABE26" w:rsidR="00B25C81" w:rsidRPr="00E25CEB" w:rsidRDefault="00E25CEB" w:rsidP="00E25CEB">
      <w:pPr>
        <w:rPr>
          <w:i/>
          <w:iCs/>
        </w:rPr>
      </w:pPr>
      <w:r w:rsidRPr="00E25CEB">
        <w:rPr>
          <w:b/>
          <w:bCs/>
          <w:lang w:val="en-US"/>
        </w:rPr>
        <w:t>TO DO |</w:t>
      </w:r>
      <w:r>
        <w:rPr>
          <w:lang w:val="en-US"/>
        </w:rPr>
        <w:t xml:space="preserve"> </w:t>
      </w:r>
      <w:r w:rsidR="00B25C81" w:rsidRPr="00E25CEB">
        <w:t xml:space="preserve">The Working Group members are expected to nominate (a) candidate(s) for the position of Chair and (a) candidate(s) for the position of Vice Chair. Nominations need to have a seconding. Self-nominations are possible. Feel free to send your nominations/secondings to the </w:t>
      </w:r>
      <w:r w:rsidR="00E925CB" w:rsidRPr="00E25CEB">
        <w:t xml:space="preserve">UAC </w:t>
      </w:r>
      <w:r w:rsidR="00B25C81" w:rsidRPr="00E25CEB">
        <w:t>mailing list.</w:t>
      </w:r>
      <w:r w:rsidR="00E925CB" w:rsidRPr="00E25CEB">
        <w:t xml:space="preserve">  The deadline for nominations is </w:t>
      </w:r>
      <w:r w:rsidRPr="00E25CEB">
        <w:rPr>
          <w:i/>
          <w:iCs/>
        </w:rPr>
        <w:t>Tuesday, 26 September 2023 (23:59 UTC).</w:t>
      </w:r>
    </w:p>
    <w:p w14:paraId="7203627E" w14:textId="123E20B5" w:rsidR="00B25C81" w:rsidRPr="00E25CEB" w:rsidRDefault="00B25C81" w:rsidP="00E25CEB">
      <w:r w:rsidRPr="00E25CEB">
        <w:t xml:space="preserve">Once the members of the WG nominated/seconded and selected their Chair and Vice-Chair, the Chair and Vice-Chair of the </w:t>
      </w:r>
      <w:r w:rsidR="00E925CB" w:rsidRPr="00E25CEB">
        <w:t xml:space="preserve">Committee </w:t>
      </w:r>
      <w:r w:rsidRPr="00E25CEB">
        <w:t>will be appointed by the ccNSO Council.  </w:t>
      </w:r>
    </w:p>
    <w:p w14:paraId="06E68280" w14:textId="77777777" w:rsidR="00B25C81" w:rsidRPr="00E25CEB" w:rsidRDefault="00B25C81" w:rsidP="00E25CEB">
      <w:r w:rsidRPr="00E25CEB">
        <w:t> </w:t>
      </w:r>
    </w:p>
    <w:p w14:paraId="7F377DE6" w14:textId="645A6C3D" w:rsidR="002A779D" w:rsidRPr="00E25CEB" w:rsidRDefault="00E25CEB" w:rsidP="00E25CEB">
      <w:r w:rsidRPr="00E25CEB">
        <w:rPr>
          <w:b/>
          <w:bCs/>
          <w:lang w:val="en-US"/>
        </w:rPr>
        <w:t>COMMITTEE MEMBERS</w:t>
      </w:r>
      <w:r>
        <w:rPr>
          <w:lang w:val="en-US"/>
        </w:rPr>
        <w:t xml:space="preserve"> | </w:t>
      </w:r>
      <w:r w:rsidRPr="00E25CEB">
        <w:t>Members</w:t>
      </w:r>
      <w:r w:rsidR="00B25C81" w:rsidRPr="00E25CEB">
        <w:t xml:space="preserve"> are representatives of a ccTLD. Consult the list of members here:</w:t>
      </w:r>
      <w:r w:rsidR="002A779D" w:rsidRPr="00E25CEB">
        <w:t xml:space="preserve">  </w:t>
      </w:r>
      <w:hyperlink r:id="rId7" w:history="1">
        <w:r w:rsidRPr="00B13124">
          <w:rPr>
            <w:rStyle w:val="Hyperlink"/>
          </w:rPr>
          <w:t>https://community.icann.org/x/UIfxDg</w:t>
        </w:r>
      </w:hyperlink>
      <w:r w:rsidR="002A779D" w:rsidRPr="00E25CEB">
        <w:t xml:space="preserve"> </w:t>
      </w:r>
    </w:p>
    <w:p w14:paraId="31E2ED4F" w14:textId="77777777" w:rsidR="00B25C81" w:rsidRPr="00E25CEB" w:rsidRDefault="00B25C81" w:rsidP="00E25CEB">
      <w:r w:rsidRPr="00E25CEB">
        <w:t> </w:t>
      </w:r>
    </w:p>
    <w:p w14:paraId="0A97C389" w14:textId="0BBDF3F4" w:rsidR="00B25C81" w:rsidRPr="00E25CEB" w:rsidRDefault="00E25CEB" w:rsidP="00E25CEB">
      <w:pPr>
        <w:rPr>
          <w:lang w:val="en-US"/>
        </w:rPr>
      </w:pPr>
      <w:r w:rsidRPr="00E25CEB">
        <w:rPr>
          <w:b/>
          <w:bCs/>
          <w:lang w:val="en-US"/>
        </w:rPr>
        <w:t>LEADERSHIP ELIGIBILITY</w:t>
      </w:r>
      <w:r>
        <w:rPr>
          <w:lang w:val="en-US"/>
        </w:rPr>
        <w:t xml:space="preserve"> | </w:t>
      </w:r>
      <w:r w:rsidR="00B25C81" w:rsidRPr="00E25CEB">
        <w:t>The Chair and Vice-Chair should be members of the</w:t>
      </w:r>
      <w:r w:rsidR="002A779D" w:rsidRPr="00E25CEB">
        <w:t xml:space="preserve"> Committee</w:t>
      </w:r>
      <w:r w:rsidR="00B25C81" w:rsidRPr="00E25CEB">
        <w:t>.</w:t>
      </w:r>
    </w:p>
    <w:p w14:paraId="7B351EE8" w14:textId="77777777" w:rsidR="00B25C81" w:rsidRPr="00E25CEB" w:rsidRDefault="00B25C81" w:rsidP="00E25CEB">
      <w:r w:rsidRPr="00E25CEB">
        <w:t> </w:t>
      </w:r>
    </w:p>
    <w:p w14:paraId="2ED42462" w14:textId="5C0DF152" w:rsidR="00B25C81" w:rsidRPr="00E25CEB" w:rsidRDefault="00E25CEB" w:rsidP="00E25CEB">
      <w:r w:rsidRPr="00E25CEB">
        <w:rPr>
          <w:b/>
          <w:bCs/>
          <w:lang w:val="en-US"/>
        </w:rPr>
        <w:t>LEADERSHIP</w:t>
      </w:r>
      <w:r w:rsidRPr="00E25CEB">
        <w:rPr>
          <w:b/>
          <w:bCs/>
          <w:lang w:val="en-US"/>
        </w:rPr>
        <w:t xml:space="preserve"> ROLE</w:t>
      </w:r>
      <w:r>
        <w:rPr>
          <w:lang w:val="en-US"/>
        </w:rPr>
        <w:t xml:space="preserve">| </w:t>
      </w:r>
      <w:r w:rsidRPr="00E25CEB">
        <w:t>The</w:t>
      </w:r>
      <w:r w:rsidR="00B25C81" w:rsidRPr="00E25CEB">
        <w:t> Chair together with the Vice-Chair, will manage the ongoing activities of the W</w:t>
      </w:r>
      <w:r w:rsidR="002A779D" w:rsidRPr="00E25CEB">
        <w:t xml:space="preserve">orking </w:t>
      </w:r>
      <w:r w:rsidR="00B25C81" w:rsidRPr="00E25CEB">
        <w:t>G</w:t>
      </w:r>
      <w:r w:rsidR="002A779D" w:rsidRPr="00E25CEB">
        <w:t>roup (WG) or Committee (C)</w:t>
      </w:r>
      <w:r w:rsidR="00B25C81" w:rsidRPr="00E25CEB">
        <w:t xml:space="preserve"> and ensure an appropriate working environment by:</w:t>
      </w:r>
    </w:p>
    <w:p w14:paraId="1B8498B9" w14:textId="427A39B4" w:rsidR="00B25C81" w:rsidRPr="00E25CEB" w:rsidRDefault="00B25C81" w:rsidP="00E25CE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E25CEB">
        <w:rPr>
          <w:rFonts w:asciiTheme="minorHAnsi" w:hAnsiTheme="minorHAnsi" w:cstheme="minorHAnsi"/>
        </w:rPr>
        <w:t>Promptly sharing relevant information with the entire WG.</w:t>
      </w:r>
    </w:p>
    <w:p w14:paraId="48E3B1DF" w14:textId="19600EA9" w:rsidR="00B25C81" w:rsidRPr="00E25CEB" w:rsidRDefault="00B25C81" w:rsidP="00E25CE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E25CEB">
        <w:rPr>
          <w:rFonts w:asciiTheme="minorHAnsi" w:hAnsiTheme="minorHAnsi" w:cstheme="minorHAnsi"/>
        </w:rPr>
        <w:t>Planning the work of the WG</w:t>
      </w:r>
      <w:r w:rsidR="002A779D" w:rsidRPr="00E25CEB">
        <w:rPr>
          <w:rFonts w:asciiTheme="minorHAnsi" w:hAnsiTheme="minorHAnsi" w:cstheme="minorHAnsi"/>
        </w:rPr>
        <w:t>/C</w:t>
      </w:r>
      <w:r w:rsidRPr="00E25CEB">
        <w:rPr>
          <w:rFonts w:asciiTheme="minorHAnsi" w:hAnsiTheme="minorHAnsi" w:cstheme="minorHAnsi"/>
        </w:rPr>
        <w:t xml:space="preserve"> to meet the WG</w:t>
      </w:r>
      <w:r w:rsidR="002A779D" w:rsidRPr="00E25CEB">
        <w:rPr>
          <w:rFonts w:asciiTheme="minorHAnsi" w:hAnsiTheme="minorHAnsi" w:cstheme="minorHAnsi"/>
        </w:rPr>
        <w:t>/C</w:t>
      </w:r>
      <w:r w:rsidRPr="00E25CEB">
        <w:rPr>
          <w:rFonts w:asciiTheme="minorHAnsi" w:hAnsiTheme="minorHAnsi" w:cstheme="minorHAnsi"/>
        </w:rPr>
        <w:t xml:space="preserve"> goals and leading the WG</w:t>
      </w:r>
      <w:r w:rsidR="002A779D" w:rsidRPr="00E25CEB">
        <w:rPr>
          <w:rFonts w:asciiTheme="minorHAnsi" w:hAnsiTheme="minorHAnsi" w:cstheme="minorHAnsi"/>
        </w:rPr>
        <w:t>/C</w:t>
      </w:r>
      <w:r w:rsidRPr="00E25CEB">
        <w:rPr>
          <w:rFonts w:asciiTheme="minorHAnsi" w:hAnsiTheme="minorHAnsi" w:cstheme="minorHAnsi"/>
        </w:rPr>
        <w:t xml:space="preserve"> through its discussions.</w:t>
      </w:r>
    </w:p>
    <w:p w14:paraId="622B887C" w14:textId="68B14581" w:rsidR="00B25C81" w:rsidRPr="00E25CEB" w:rsidRDefault="00B25C81" w:rsidP="00E25CE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E25CEB">
        <w:rPr>
          <w:rFonts w:asciiTheme="minorHAnsi" w:hAnsiTheme="minorHAnsi" w:cstheme="minorHAnsi"/>
        </w:rPr>
        <w:t>Regularly assessing and reporting on the progress of the WG</w:t>
      </w:r>
      <w:r w:rsidR="002A779D" w:rsidRPr="00E25CEB">
        <w:rPr>
          <w:rFonts w:asciiTheme="minorHAnsi" w:hAnsiTheme="minorHAnsi" w:cstheme="minorHAnsi"/>
        </w:rPr>
        <w:t>/C</w:t>
      </w:r>
      <w:r w:rsidRPr="00E25CEB">
        <w:rPr>
          <w:rFonts w:asciiTheme="minorHAnsi" w:hAnsiTheme="minorHAnsi" w:cstheme="minorHAnsi"/>
        </w:rPr>
        <w:t xml:space="preserve"> to the Council and broader community.</w:t>
      </w:r>
    </w:p>
    <w:p w14:paraId="4FFC4EB4" w14:textId="6E68990B" w:rsidR="00B25C81" w:rsidRPr="00E25CEB" w:rsidRDefault="00B25C81" w:rsidP="00E25CE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E25CEB">
        <w:rPr>
          <w:rFonts w:asciiTheme="minorHAnsi" w:hAnsiTheme="minorHAnsi" w:cstheme="minorHAnsi"/>
        </w:rPr>
        <w:t>Keeping track of WG</w:t>
      </w:r>
      <w:r w:rsidR="002A779D" w:rsidRPr="00E25CEB">
        <w:rPr>
          <w:rFonts w:asciiTheme="minorHAnsi" w:hAnsiTheme="minorHAnsi" w:cstheme="minorHAnsi"/>
        </w:rPr>
        <w:t>/C</w:t>
      </w:r>
      <w:r w:rsidRPr="00E25CEB">
        <w:rPr>
          <w:rFonts w:asciiTheme="minorHAnsi" w:hAnsiTheme="minorHAnsi" w:cstheme="minorHAnsi"/>
        </w:rPr>
        <w:t xml:space="preserve"> participation. Where a WG</w:t>
      </w:r>
      <w:r w:rsidR="002A779D" w:rsidRPr="00E25CEB">
        <w:rPr>
          <w:rFonts w:asciiTheme="minorHAnsi" w:hAnsiTheme="minorHAnsi" w:cstheme="minorHAnsi"/>
        </w:rPr>
        <w:t>/C</w:t>
      </w:r>
      <w:r w:rsidRPr="00E25CEB">
        <w:rPr>
          <w:rFonts w:asciiTheme="minorHAnsi" w:hAnsiTheme="minorHAnsi" w:cstheme="minorHAnsi"/>
        </w:rPr>
        <w:t xml:space="preserve"> member does not regularly participate,</w:t>
      </w:r>
      <w:r w:rsidR="002A779D" w:rsidRPr="00E25CEB">
        <w:rPr>
          <w:rFonts w:asciiTheme="minorHAnsi" w:hAnsiTheme="minorHAnsi" w:cstheme="minorHAnsi"/>
        </w:rPr>
        <w:t xml:space="preserve"> </w:t>
      </w:r>
      <w:r w:rsidRPr="00E25CEB">
        <w:rPr>
          <w:rFonts w:asciiTheme="minorHAnsi" w:hAnsiTheme="minorHAnsi" w:cstheme="minorHAnsi"/>
        </w:rPr>
        <w:t>the Chair will reach out to the member to engage that person in the WG</w:t>
      </w:r>
      <w:r w:rsidR="002A779D" w:rsidRPr="00E25CEB">
        <w:rPr>
          <w:rFonts w:asciiTheme="minorHAnsi" w:hAnsiTheme="minorHAnsi" w:cstheme="minorHAnsi"/>
        </w:rPr>
        <w:t>/C</w:t>
      </w:r>
      <w:r w:rsidRPr="00E25CEB">
        <w:rPr>
          <w:rFonts w:asciiTheme="minorHAnsi" w:hAnsiTheme="minorHAnsi" w:cstheme="minorHAnsi"/>
        </w:rPr>
        <w:t>. If, after a conversation that member does not regularly participates, the Chair will advise the Council, so that further steps can be taken to resolve the situation.</w:t>
      </w:r>
    </w:p>
    <w:p w14:paraId="1D643B84" w14:textId="7BA57DCC" w:rsidR="00B25C81" w:rsidRPr="00E25CEB" w:rsidRDefault="00B25C81" w:rsidP="00E25CEB">
      <w:r w:rsidRPr="00E25CEB">
        <w:t>The Chair is the representative of the WG</w:t>
      </w:r>
      <w:r w:rsidR="002A779D" w:rsidRPr="00E25CEB">
        <w:t>/C</w:t>
      </w:r>
      <w:r w:rsidRPr="00E25CEB">
        <w:t>. If the Chair of a WG</w:t>
      </w:r>
      <w:r w:rsidR="002A779D" w:rsidRPr="00E25CEB">
        <w:t>/C</w:t>
      </w:r>
      <w:r w:rsidRPr="00E25CEB">
        <w:t xml:space="preserve"> is not a member of the ccNSO Council, the ccNSO Council will appoint a ccNSO Council liaison, to act as an intermediary between the WG</w:t>
      </w:r>
      <w:r w:rsidR="002A779D" w:rsidRPr="00E25CEB">
        <w:t>/C</w:t>
      </w:r>
      <w:r w:rsidRPr="00E25CEB">
        <w:t xml:space="preserve"> and the ccNSO Council or invite the chair to Council meetings to regularly inform the Council on progress made, take questions and participate in any deliberations related to the WG</w:t>
      </w:r>
      <w:r w:rsidR="002A779D" w:rsidRPr="00E25CEB">
        <w:t>/C</w:t>
      </w:r>
      <w:r w:rsidRPr="00E25CEB">
        <w:t>.</w:t>
      </w:r>
    </w:p>
    <w:p w14:paraId="294BEE8D" w14:textId="77777777" w:rsidR="00B25C81" w:rsidRPr="00E25CEB" w:rsidRDefault="00B25C81" w:rsidP="00E25CEB">
      <w:r w:rsidRPr="00E25CEB">
        <w:t> </w:t>
      </w:r>
    </w:p>
    <w:p w14:paraId="610B6885" w14:textId="786EEB2F" w:rsidR="00B25C81" w:rsidRPr="00E25CEB" w:rsidRDefault="00B25C81" w:rsidP="00E25CEB">
      <w:r w:rsidRPr="00E25CEB">
        <w:t>The Chair and Vice-chair will regularly inform the broader community on progress of the WG</w:t>
      </w:r>
      <w:r w:rsidR="002A779D" w:rsidRPr="00E25CEB">
        <w:t>/C</w:t>
      </w:r>
      <w:r w:rsidRPr="00E25CEB">
        <w:t xml:space="preserve"> and seek (informal) feed-back from the community.</w:t>
      </w:r>
    </w:p>
    <w:p w14:paraId="0DB5933B" w14:textId="77777777" w:rsidR="00B25C81" w:rsidRPr="00E25CEB" w:rsidRDefault="00B25C81" w:rsidP="00E25CEB">
      <w:r w:rsidRPr="00E25CEB">
        <w:t> </w:t>
      </w:r>
    </w:p>
    <w:p w14:paraId="00BA3B20" w14:textId="77777777" w:rsidR="002C417A" w:rsidRPr="00E25CEB" w:rsidRDefault="002C417A" w:rsidP="00E25CEB"/>
    <w:sectPr w:rsidR="002C417A" w:rsidRPr="00E25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25E"/>
    <w:multiLevelType w:val="hybridMultilevel"/>
    <w:tmpl w:val="B4C68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334"/>
    <w:multiLevelType w:val="multilevel"/>
    <w:tmpl w:val="B10E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516AEE"/>
    <w:multiLevelType w:val="multilevel"/>
    <w:tmpl w:val="14B4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EB4BAD"/>
    <w:multiLevelType w:val="multilevel"/>
    <w:tmpl w:val="F2A8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D477E8"/>
    <w:multiLevelType w:val="multilevel"/>
    <w:tmpl w:val="C6B2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98329D"/>
    <w:multiLevelType w:val="hybridMultilevel"/>
    <w:tmpl w:val="D484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C5E8C"/>
    <w:multiLevelType w:val="hybridMultilevel"/>
    <w:tmpl w:val="FC2E1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98912">
    <w:abstractNumId w:val="4"/>
  </w:num>
  <w:num w:numId="2" w16cid:durableId="46727892">
    <w:abstractNumId w:val="2"/>
  </w:num>
  <w:num w:numId="3" w16cid:durableId="463741769">
    <w:abstractNumId w:val="3"/>
  </w:num>
  <w:num w:numId="4" w16cid:durableId="1314676288">
    <w:abstractNumId w:val="1"/>
  </w:num>
  <w:num w:numId="5" w16cid:durableId="1753812123">
    <w:abstractNumId w:val="5"/>
  </w:num>
  <w:num w:numId="6" w16cid:durableId="961880265">
    <w:abstractNumId w:val="0"/>
  </w:num>
  <w:num w:numId="7" w16cid:durableId="680594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81"/>
    <w:rsid w:val="002A779D"/>
    <w:rsid w:val="002C417A"/>
    <w:rsid w:val="00B25C81"/>
    <w:rsid w:val="00E25CEB"/>
    <w:rsid w:val="00E45F65"/>
    <w:rsid w:val="00E9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384B2E"/>
  <w15:chartTrackingRefBased/>
  <w15:docId w15:val="{372A50DA-CED8-A540-B624-C9AEF5AB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5C81"/>
  </w:style>
  <w:style w:type="character" w:customStyle="1" w:styleId="searchhighlight">
    <w:name w:val="searchhighlight"/>
    <w:basedOn w:val="DefaultParagraphFont"/>
    <w:rsid w:val="00B25C81"/>
  </w:style>
  <w:style w:type="character" w:styleId="Hyperlink">
    <w:name w:val="Hyperlink"/>
    <w:basedOn w:val="DefaultParagraphFont"/>
    <w:uiPriority w:val="99"/>
    <w:unhideWhenUsed/>
    <w:rsid w:val="00B25C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C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925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x/UIfx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nso.icann.org/sites/default/files/field-attached/guidelines-annex-a-22mar21-en.pdf" TargetMode="External"/><Relationship Id="rId5" Type="http://schemas.openxmlformats.org/officeDocument/2006/relationships/hyperlink" Target="https://community.icann.org/pages/viewpage.action?pageId=228788165&amp;preview=/228788165/250709063/Item%2017%20meeting%20197%20-%20ccNSO%20UA%20Committee%20To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2</cp:revision>
  <dcterms:created xsi:type="dcterms:W3CDTF">2023-09-11T10:48:00Z</dcterms:created>
  <dcterms:modified xsi:type="dcterms:W3CDTF">2023-09-11T11:29:00Z</dcterms:modified>
</cp:coreProperties>
</file>