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8E9" w:rsidRDefault="001008E9" w:rsidP="001008E9">
      <w:pPr>
        <w:ind w:firstLine="708"/>
        <w:jc w:val="both"/>
        <w:rPr>
          <w:rFonts w:ascii="Goudy Old Style" w:hAnsi="Goudy Old Style"/>
          <w:sz w:val="28"/>
          <w:szCs w:val="28"/>
        </w:rPr>
      </w:pPr>
      <w:bookmarkStart w:id="0" w:name="_GoBack"/>
      <w:bookmarkEnd w:id="0"/>
      <w:r>
        <w:rPr>
          <w:rFonts w:ascii="Goudy Old Style" w:hAnsi="Goudy Old Style"/>
          <w:sz w:val="28"/>
          <w:szCs w:val="28"/>
        </w:rPr>
        <w:t xml:space="preserve">Bonsoir à tous, </w:t>
      </w:r>
    </w:p>
    <w:p w:rsidR="001008E9" w:rsidRDefault="001008E9" w:rsidP="001008E9">
      <w:pPr>
        <w:ind w:firstLine="708"/>
        <w:jc w:val="both"/>
        <w:rPr>
          <w:rFonts w:ascii="Goudy Old Style" w:hAnsi="Goudy Old Style"/>
          <w:sz w:val="28"/>
          <w:szCs w:val="28"/>
        </w:rPr>
      </w:pPr>
    </w:p>
    <w:p w:rsidR="001008E9" w:rsidRDefault="001008E9" w:rsidP="001008E9">
      <w:pPr>
        <w:ind w:firstLine="708"/>
        <w:jc w:val="both"/>
        <w:rPr>
          <w:rFonts w:ascii="Goudy Old Style" w:hAnsi="Goudy Old Style"/>
          <w:sz w:val="28"/>
          <w:szCs w:val="28"/>
        </w:rPr>
      </w:pPr>
    </w:p>
    <w:p w:rsidR="001008E9" w:rsidRDefault="007E13A8" w:rsidP="001008E9">
      <w:pPr>
        <w:ind w:firstLine="708"/>
        <w:jc w:val="both"/>
        <w:rPr>
          <w:rFonts w:ascii="Goudy Old Style" w:hAnsi="Goudy Old Style"/>
          <w:sz w:val="28"/>
          <w:szCs w:val="28"/>
        </w:rPr>
      </w:pPr>
      <w:r w:rsidRPr="007E13A8">
        <w:rPr>
          <w:rFonts w:ascii="Goudy Old Style" w:hAnsi="Goudy Old Style"/>
          <w:sz w:val="28"/>
          <w:szCs w:val="28"/>
        </w:rPr>
        <w:t xml:space="preserve">Je </w:t>
      </w:r>
      <w:r w:rsidR="001008E9">
        <w:rPr>
          <w:rFonts w:ascii="Goudy Old Style" w:hAnsi="Goudy Old Style"/>
          <w:sz w:val="28"/>
          <w:szCs w:val="28"/>
        </w:rPr>
        <w:t>suis Présidente d’Internet Society Chapitre Cameroun et je dirige des programmes de formation et de recherche en droit du numérique à l’Université Catholique d’Afrique Centrale, basée à Yaoundé.</w:t>
      </w:r>
    </w:p>
    <w:p w:rsidR="001008E9" w:rsidRDefault="001008E9" w:rsidP="001008E9">
      <w:pPr>
        <w:ind w:firstLine="708"/>
        <w:jc w:val="both"/>
        <w:rPr>
          <w:rFonts w:ascii="Goudy Old Style" w:hAnsi="Goudy Old Style"/>
          <w:sz w:val="28"/>
          <w:szCs w:val="28"/>
        </w:rPr>
      </w:pPr>
    </w:p>
    <w:p w:rsidR="001008E9" w:rsidRDefault="001008E9" w:rsidP="001008E9">
      <w:pPr>
        <w:ind w:firstLine="708"/>
        <w:jc w:val="both"/>
        <w:rPr>
          <w:rFonts w:ascii="Goudy Old Style" w:hAnsi="Goudy Old Style"/>
          <w:sz w:val="28"/>
          <w:szCs w:val="28"/>
        </w:rPr>
      </w:pPr>
      <w:r>
        <w:rPr>
          <w:rFonts w:ascii="Goudy Old Style" w:hAnsi="Goudy Old Style"/>
          <w:sz w:val="28"/>
          <w:szCs w:val="28"/>
        </w:rPr>
        <w:t xml:space="preserve">Je tiens à vous remercier de nous donner l’opportunité de faire quelques observations relativement à la </w:t>
      </w:r>
      <w:r w:rsidRPr="007E13A8">
        <w:rPr>
          <w:rFonts w:ascii="Goudy Old Style" w:hAnsi="Goudy Old Style"/>
          <w:sz w:val="28"/>
          <w:szCs w:val="28"/>
        </w:rPr>
        <w:t>3ème revue</w:t>
      </w:r>
      <w:r w:rsidR="007E13A8" w:rsidRPr="007E13A8">
        <w:rPr>
          <w:rFonts w:ascii="Goudy Old Style" w:hAnsi="Goudy Old Style"/>
          <w:sz w:val="28"/>
          <w:szCs w:val="28"/>
        </w:rPr>
        <w:t xml:space="preserve"> de la responsabilité et de la transparence de l’ICANN. </w:t>
      </w:r>
    </w:p>
    <w:p w:rsidR="001008E9" w:rsidRDefault="001008E9" w:rsidP="001008E9">
      <w:pPr>
        <w:ind w:firstLine="708"/>
        <w:jc w:val="both"/>
        <w:rPr>
          <w:rFonts w:ascii="Goudy Old Style" w:hAnsi="Goudy Old Style"/>
          <w:sz w:val="28"/>
          <w:szCs w:val="28"/>
        </w:rPr>
      </w:pPr>
    </w:p>
    <w:p w:rsidR="001008E9" w:rsidRDefault="001008E9" w:rsidP="001008E9">
      <w:pPr>
        <w:ind w:firstLine="708"/>
        <w:jc w:val="both"/>
        <w:rPr>
          <w:rFonts w:ascii="Goudy Old Style" w:hAnsi="Goudy Old Style"/>
          <w:sz w:val="28"/>
          <w:szCs w:val="28"/>
        </w:rPr>
      </w:pPr>
      <w:r>
        <w:rPr>
          <w:rFonts w:ascii="Goudy Old Style" w:hAnsi="Goudy Old Style"/>
          <w:sz w:val="28"/>
          <w:szCs w:val="28"/>
        </w:rPr>
        <w:t>Au nom de ISOC Cameroun, je tiens à féliciter chaleureusement toute l’équipe ATRT</w:t>
      </w:r>
      <w:r w:rsidR="007E13A8" w:rsidRPr="007E13A8">
        <w:rPr>
          <w:rFonts w:ascii="Goudy Old Style" w:hAnsi="Goudy Old Style"/>
          <w:sz w:val="28"/>
          <w:szCs w:val="28"/>
        </w:rPr>
        <w:t xml:space="preserve">3 pour </w:t>
      </w:r>
      <w:r>
        <w:rPr>
          <w:rFonts w:ascii="Goudy Old Style" w:hAnsi="Goudy Old Style"/>
          <w:sz w:val="28"/>
          <w:szCs w:val="28"/>
        </w:rPr>
        <w:t>leurs efforts et le résultat obtenu, dans un délai très court.</w:t>
      </w:r>
    </w:p>
    <w:p w:rsidR="001008E9" w:rsidRDefault="001008E9" w:rsidP="001008E9">
      <w:pPr>
        <w:ind w:firstLine="708"/>
        <w:jc w:val="both"/>
        <w:rPr>
          <w:rFonts w:ascii="Goudy Old Style" w:hAnsi="Goudy Old Style"/>
          <w:sz w:val="28"/>
          <w:szCs w:val="28"/>
        </w:rPr>
      </w:pPr>
    </w:p>
    <w:p w:rsidR="001008E9" w:rsidRDefault="001008E9" w:rsidP="001008E9">
      <w:pPr>
        <w:ind w:firstLine="708"/>
        <w:jc w:val="both"/>
        <w:rPr>
          <w:rFonts w:ascii="Goudy Old Style" w:hAnsi="Goudy Old Style"/>
          <w:sz w:val="28"/>
          <w:szCs w:val="28"/>
        </w:rPr>
      </w:pPr>
      <w:r>
        <w:rPr>
          <w:rFonts w:ascii="Goudy Old Style" w:hAnsi="Goudy Old Style"/>
          <w:sz w:val="28"/>
          <w:szCs w:val="28"/>
        </w:rPr>
        <w:t xml:space="preserve">Pour entrer dans le vif du sujet, tout d’abord, </w:t>
      </w:r>
      <w:r w:rsidR="00895F8B">
        <w:rPr>
          <w:rFonts w:ascii="Goudy Old Style" w:hAnsi="Goudy Old Style"/>
          <w:sz w:val="28"/>
          <w:szCs w:val="28"/>
        </w:rPr>
        <w:t>nous avons</w:t>
      </w:r>
      <w:r>
        <w:rPr>
          <w:rFonts w:ascii="Goudy Old Style" w:hAnsi="Goudy Old Style"/>
          <w:sz w:val="28"/>
          <w:szCs w:val="28"/>
        </w:rPr>
        <w:t xml:space="preserve"> un souci avec la nomenclature, les termes recommandations et suggestions ne sont pas bien précisés quant à leur définition et surtout quant à leur contenu. Si on s’en tient aux subtilités de langue, les recommandations ont toujours une force de contrainte plus importante que </w:t>
      </w:r>
      <w:r w:rsidR="00F254FB">
        <w:rPr>
          <w:rFonts w:ascii="Goudy Old Style" w:hAnsi="Goudy Old Style"/>
          <w:sz w:val="28"/>
          <w:szCs w:val="28"/>
        </w:rPr>
        <w:t xml:space="preserve">les suggestions, on est en général obligé de tenir compte des recommandations, alors que les suggestions ne sont pas très contraignantes. Il faudrait clarifier à ce niveau ; si les deux mots renvoient au même contenu pour vous, alors il vaut mieux en choisir un seul, en fonction du contenu et de la force qu’on veut donner (plus ou moins contraignant). </w:t>
      </w:r>
    </w:p>
    <w:p w:rsidR="00F254FB" w:rsidRDefault="00F254FB" w:rsidP="00F254FB">
      <w:pPr>
        <w:ind w:firstLine="708"/>
        <w:jc w:val="both"/>
        <w:rPr>
          <w:rFonts w:ascii="Goudy Old Style" w:hAnsi="Goudy Old Style"/>
          <w:sz w:val="28"/>
          <w:szCs w:val="28"/>
        </w:rPr>
      </w:pPr>
      <w:r>
        <w:rPr>
          <w:rFonts w:ascii="Goudy Old Style" w:hAnsi="Goudy Old Style"/>
          <w:sz w:val="28"/>
          <w:szCs w:val="28"/>
        </w:rPr>
        <w:t>Ensuite, d</w:t>
      </w:r>
      <w:r w:rsidR="007E13A8" w:rsidRPr="007E13A8">
        <w:rPr>
          <w:rFonts w:ascii="Goudy Old Style" w:hAnsi="Goudy Old Style"/>
          <w:sz w:val="28"/>
          <w:szCs w:val="28"/>
        </w:rPr>
        <w:t xml:space="preserve">ans les termes de référence concernant l’évaluation et l’amélioration de la gouvernance du Conseil d'administration, </w:t>
      </w:r>
      <w:r>
        <w:rPr>
          <w:rFonts w:ascii="Goudy Old Style" w:hAnsi="Goudy Old Style"/>
          <w:sz w:val="28"/>
          <w:szCs w:val="28"/>
        </w:rPr>
        <w:t xml:space="preserve">sauf erreur ou omission de </w:t>
      </w:r>
      <w:r w:rsidR="00895F8B">
        <w:rPr>
          <w:rFonts w:ascii="Goudy Old Style" w:hAnsi="Goudy Old Style"/>
          <w:sz w:val="28"/>
          <w:szCs w:val="28"/>
        </w:rPr>
        <w:t xml:space="preserve">notre </w:t>
      </w:r>
      <w:r>
        <w:rPr>
          <w:rFonts w:ascii="Goudy Old Style" w:hAnsi="Goudy Old Style"/>
          <w:sz w:val="28"/>
          <w:szCs w:val="28"/>
        </w:rPr>
        <w:t xml:space="preserve">part, il </w:t>
      </w:r>
      <w:r w:rsidR="00895F8B">
        <w:rPr>
          <w:rFonts w:ascii="Goudy Old Style" w:hAnsi="Goudy Old Style"/>
          <w:sz w:val="28"/>
          <w:szCs w:val="28"/>
        </w:rPr>
        <w:t xml:space="preserve">nous </w:t>
      </w:r>
      <w:r>
        <w:rPr>
          <w:rFonts w:ascii="Goudy Old Style" w:hAnsi="Goudy Old Style"/>
          <w:sz w:val="28"/>
          <w:szCs w:val="28"/>
        </w:rPr>
        <w:t>semble que certains sujets d’une haute importance n’ont pas été traités</w:t>
      </w:r>
      <w:r w:rsidR="007E13A8" w:rsidRPr="007E13A8">
        <w:rPr>
          <w:rFonts w:ascii="Goudy Old Style" w:hAnsi="Goudy Old Style"/>
          <w:sz w:val="28"/>
          <w:szCs w:val="28"/>
        </w:rPr>
        <w:t xml:space="preserve">. </w:t>
      </w:r>
    </w:p>
    <w:p w:rsidR="00F254FB" w:rsidRDefault="00F254FB" w:rsidP="00F254FB">
      <w:pPr>
        <w:ind w:firstLine="708"/>
        <w:jc w:val="both"/>
        <w:rPr>
          <w:rFonts w:ascii="Goudy Old Style" w:hAnsi="Goudy Old Style"/>
          <w:sz w:val="28"/>
          <w:szCs w:val="28"/>
        </w:rPr>
      </w:pPr>
      <w:r>
        <w:rPr>
          <w:rFonts w:ascii="Goudy Old Style" w:hAnsi="Goudy Old Style"/>
          <w:sz w:val="28"/>
          <w:szCs w:val="28"/>
        </w:rPr>
        <w:t>Ainsi, à la rubrique efficacité et effectivité du Conseil d’A</w:t>
      </w:r>
      <w:r w:rsidR="007E13A8" w:rsidRPr="007E13A8">
        <w:rPr>
          <w:rFonts w:ascii="Goudy Old Style" w:hAnsi="Goudy Old Style"/>
          <w:sz w:val="28"/>
          <w:szCs w:val="28"/>
        </w:rPr>
        <w:t xml:space="preserve">dministration de l’ICANN, </w:t>
      </w:r>
      <w:r>
        <w:rPr>
          <w:rFonts w:ascii="Goudy Old Style" w:hAnsi="Goudy Old Style"/>
          <w:sz w:val="28"/>
          <w:szCs w:val="28"/>
        </w:rPr>
        <w:t xml:space="preserve">il n’y a pas de détails sur la composition du </w:t>
      </w:r>
      <w:r w:rsidRPr="00F254FB">
        <w:rPr>
          <w:rFonts w:ascii="Goudy Old Style" w:hAnsi="Goudy Old Style"/>
          <w:sz w:val="28"/>
          <w:szCs w:val="28"/>
        </w:rPr>
        <w:t>Conseil d’Administration</w:t>
      </w:r>
      <w:r>
        <w:rPr>
          <w:rFonts w:ascii="Goudy Old Style" w:hAnsi="Goudy Old Style"/>
          <w:sz w:val="28"/>
          <w:szCs w:val="28"/>
        </w:rPr>
        <w:t>, éléments qui permettraient notamment de vérifier si les questions de diversité (surtout relativement au genre) ont été prises en compte</w:t>
      </w:r>
      <w:r w:rsidR="007E13A8" w:rsidRPr="007E13A8">
        <w:rPr>
          <w:rFonts w:ascii="Goudy Old Style" w:hAnsi="Goudy Old Style"/>
          <w:sz w:val="28"/>
          <w:szCs w:val="28"/>
        </w:rPr>
        <w:t xml:space="preserve">. </w:t>
      </w:r>
    </w:p>
    <w:p w:rsidR="00895F8B" w:rsidRDefault="00F254FB" w:rsidP="00895F8B">
      <w:pPr>
        <w:ind w:firstLine="708"/>
        <w:jc w:val="both"/>
        <w:rPr>
          <w:rFonts w:ascii="Goudy Old Style" w:hAnsi="Goudy Old Style"/>
          <w:sz w:val="28"/>
          <w:szCs w:val="28"/>
        </w:rPr>
      </w:pPr>
      <w:r>
        <w:rPr>
          <w:rFonts w:ascii="Goudy Old Style" w:hAnsi="Goudy Old Style"/>
          <w:sz w:val="28"/>
          <w:szCs w:val="28"/>
        </w:rPr>
        <w:t xml:space="preserve">Egalement, des règles claires et transparentes doivent être édictées pour le processus d’élection au Conseil d’Administration. </w:t>
      </w:r>
    </w:p>
    <w:p w:rsidR="00895F8B" w:rsidRDefault="007E13A8" w:rsidP="00895F8B">
      <w:pPr>
        <w:ind w:firstLine="708"/>
        <w:jc w:val="both"/>
        <w:rPr>
          <w:rFonts w:ascii="Goudy Old Style" w:hAnsi="Goudy Old Style"/>
          <w:sz w:val="28"/>
          <w:szCs w:val="28"/>
        </w:rPr>
      </w:pPr>
      <w:r w:rsidRPr="007E13A8">
        <w:rPr>
          <w:rFonts w:ascii="Goudy Old Style" w:hAnsi="Goudy Old Style"/>
          <w:sz w:val="28"/>
          <w:szCs w:val="28"/>
        </w:rPr>
        <w:lastRenderedPageBreak/>
        <w:t xml:space="preserve">Nous soutenons les propositions de l’ATRT3 suite à son analyse de la mise en œuvre des recommandations de l’ATRT2. En particulier leurs utilisations rétroactives pour CCT1, RDS2 et WS2. Il est important que pour chaque recommandation, la personne désignée pour assurer la liaison avec l’équipe de revue soit régulièrement consultée par ICANN </w:t>
      </w:r>
      <w:proofErr w:type="spellStart"/>
      <w:r w:rsidRPr="007E13A8">
        <w:rPr>
          <w:rFonts w:ascii="Goudy Old Style" w:hAnsi="Goudy Old Style"/>
          <w:sz w:val="28"/>
          <w:szCs w:val="28"/>
        </w:rPr>
        <w:t>org</w:t>
      </w:r>
      <w:proofErr w:type="spellEnd"/>
      <w:r w:rsidRPr="007E13A8">
        <w:rPr>
          <w:rFonts w:ascii="Goudy Old Style" w:hAnsi="Goudy Old Style"/>
          <w:sz w:val="28"/>
          <w:szCs w:val="28"/>
        </w:rPr>
        <w:t>.</w:t>
      </w:r>
      <w:r w:rsidR="00895F8B">
        <w:rPr>
          <w:rFonts w:ascii="Goudy Old Style" w:hAnsi="Goudy Old Style"/>
          <w:sz w:val="28"/>
          <w:szCs w:val="28"/>
        </w:rPr>
        <w:t xml:space="preserve"> </w:t>
      </w:r>
      <w:proofErr w:type="gramStart"/>
      <w:r w:rsidR="00895F8B">
        <w:rPr>
          <w:rFonts w:ascii="Goudy Old Style" w:hAnsi="Goudy Old Style"/>
          <w:sz w:val="28"/>
          <w:szCs w:val="28"/>
        </w:rPr>
        <w:t>en</w:t>
      </w:r>
      <w:proofErr w:type="gramEnd"/>
      <w:r w:rsidR="00895F8B">
        <w:rPr>
          <w:rFonts w:ascii="Goudy Old Style" w:hAnsi="Goudy Old Style"/>
          <w:sz w:val="28"/>
          <w:szCs w:val="28"/>
        </w:rPr>
        <w:t xml:space="preserve"> charge de l’implémentation.</w:t>
      </w:r>
    </w:p>
    <w:p w:rsidR="00895F8B" w:rsidRDefault="007E13A8" w:rsidP="00895F8B">
      <w:pPr>
        <w:ind w:firstLine="708"/>
        <w:jc w:val="both"/>
        <w:rPr>
          <w:rFonts w:ascii="Goudy Old Style" w:hAnsi="Goudy Old Style"/>
          <w:sz w:val="28"/>
          <w:szCs w:val="28"/>
        </w:rPr>
      </w:pPr>
      <w:r w:rsidRPr="007E13A8">
        <w:rPr>
          <w:rFonts w:ascii="Goudy Old Style" w:hAnsi="Goudy Old Style"/>
          <w:sz w:val="28"/>
          <w:szCs w:val="28"/>
        </w:rPr>
        <w:t>La proposition que la priorisation doit être réalisé de manière ouverte et transparente et chaque décision doit être justifiée et documentée semble utile mais avec actuellement plus de 200 recommandations à prioriser n’est-ce pas trop en demandé et cela ne rallongera-t-il pas trop les délais ? Il serait aussi utile d’ajouter dans les critères à utiliser celui des besoins/priorités des</w:t>
      </w:r>
      <w:r w:rsidR="00895F8B">
        <w:rPr>
          <w:rFonts w:ascii="Goudy Old Style" w:hAnsi="Goudy Old Style"/>
          <w:sz w:val="28"/>
          <w:szCs w:val="28"/>
        </w:rPr>
        <w:t xml:space="preserve"> différents acteurs de l’ICANN.</w:t>
      </w:r>
    </w:p>
    <w:p w:rsidR="00895F8B" w:rsidRDefault="007E13A8" w:rsidP="00895F8B">
      <w:pPr>
        <w:ind w:firstLine="708"/>
        <w:jc w:val="both"/>
        <w:rPr>
          <w:rFonts w:ascii="Goudy Old Style" w:hAnsi="Goudy Old Style"/>
          <w:sz w:val="28"/>
          <w:szCs w:val="28"/>
        </w:rPr>
      </w:pPr>
      <w:r w:rsidRPr="007E13A8">
        <w:rPr>
          <w:rFonts w:ascii="Goudy Old Style" w:hAnsi="Goudy Old Style"/>
          <w:sz w:val="28"/>
          <w:szCs w:val="28"/>
        </w:rPr>
        <w:t xml:space="preserve">A propos des revues et des deux options, nous soutenons </w:t>
      </w:r>
      <w:r w:rsidR="00895F8B" w:rsidRPr="007E13A8">
        <w:rPr>
          <w:rFonts w:ascii="Goudy Old Style" w:hAnsi="Goudy Old Style"/>
          <w:sz w:val="28"/>
          <w:szCs w:val="28"/>
        </w:rPr>
        <w:t>la seconde</w:t>
      </w:r>
      <w:r w:rsidRPr="007E13A8">
        <w:rPr>
          <w:rFonts w:ascii="Goudy Old Style" w:hAnsi="Goudy Old Style"/>
          <w:sz w:val="28"/>
          <w:szCs w:val="28"/>
        </w:rPr>
        <w:t>, en particulier car la notion d’amélioration cont</w:t>
      </w:r>
      <w:r w:rsidR="00895F8B">
        <w:rPr>
          <w:rFonts w:ascii="Goudy Old Style" w:hAnsi="Goudy Old Style"/>
          <w:sz w:val="28"/>
          <w:szCs w:val="28"/>
        </w:rPr>
        <w:t>inue est absolument pertinente.</w:t>
      </w:r>
    </w:p>
    <w:p w:rsidR="00895F8B" w:rsidRDefault="007E13A8" w:rsidP="00895F8B">
      <w:pPr>
        <w:ind w:firstLine="708"/>
        <w:jc w:val="both"/>
        <w:rPr>
          <w:rFonts w:ascii="Goudy Old Style" w:hAnsi="Goudy Old Style"/>
          <w:sz w:val="28"/>
          <w:szCs w:val="28"/>
        </w:rPr>
      </w:pPr>
      <w:r w:rsidRPr="007E13A8">
        <w:rPr>
          <w:rFonts w:ascii="Goudy Old Style" w:hAnsi="Goudy Old Style"/>
          <w:sz w:val="28"/>
          <w:szCs w:val="28"/>
        </w:rPr>
        <w:t>Concernant les revues spécifiques nous sommes d’accord avec les propositions faites dans le rapport mais nous pensons qu’une ou plusieurs nouvelles revues pourraient être créées comme par exemple sur la question des abus du DNS. Celles-ci seront conduites sous fo</w:t>
      </w:r>
      <w:r w:rsidR="00895F8B">
        <w:rPr>
          <w:rFonts w:ascii="Goudy Old Style" w:hAnsi="Goudy Old Style"/>
          <w:sz w:val="28"/>
          <w:szCs w:val="28"/>
        </w:rPr>
        <w:t xml:space="preserve">rme d’ateliers de 3 à 5 jours. </w:t>
      </w:r>
    </w:p>
    <w:p w:rsidR="00895F8B" w:rsidRDefault="007E13A8" w:rsidP="00895F8B">
      <w:pPr>
        <w:ind w:firstLine="708"/>
        <w:jc w:val="both"/>
        <w:rPr>
          <w:rFonts w:ascii="Goudy Old Style" w:hAnsi="Goudy Old Style"/>
          <w:sz w:val="28"/>
          <w:szCs w:val="28"/>
        </w:rPr>
      </w:pPr>
      <w:r w:rsidRPr="007E13A8">
        <w:rPr>
          <w:rFonts w:ascii="Goudy Old Style" w:hAnsi="Goudy Old Style"/>
          <w:sz w:val="28"/>
          <w:szCs w:val="28"/>
        </w:rPr>
        <w:t>Nous suggérons de fusionner les projets de revue holistique des organisations et d’</w:t>
      </w:r>
      <w:proofErr w:type="spellStart"/>
      <w:r w:rsidRPr="007E13A8">
        <w:rPr>
          <w:rFonts w:ascii="Goudy Old Style" w:hAnsi="Goudy Old Style"/>
          <w:sz w:val="28"/>
          <w:szCs w:val="28"/>
        </w:rPr>
        <w:t>ATRTx</w:t>
      </w:r>
      <w:proofErr w:type="spellEnd"/>
      <w:r w:rsidRPr="007E13A8">
        <w:rPr>
          <w:rFonts w:ascii="Goudy Old Style" w:hAnsi="Goudy Old Style"/>
          <w:sz w:val="28"/>
          <w:szCs w:val="28"/>
        </w:rPr>
        <w:t xml:space="preserve"> pour permettre une vision totalement globale de l</w:t>
      </w:r>
      <w:r w:rsidR="00895F8B">
        <w:rPr>
          <w:rFonts w:ascii="Goudy Old Style" w:hAnsi="Goudy Old Style"/>
          <w:sz w:val="28"/>
          <w:szCs w:val="28"/>
        </w:rPr>
        <w:t>’ICANN une fois tous les 7 ans.</w:t>
      </w:r>
    </w:p>
    <w:p w:rsidR="00895F8B" w:rsidRDefault="007E13A8" w:rsidP="00895F8B">
      <w:pPr>
        <w:ind w:firstLine="708"/>
        <w:jc w:val="both"/>
        <w:rPr>
          <w:rFonts w:ascii="Goudy Old Style" w:hAnsi="Goudy Old Style"/>
          <w:sz w:val="28"/>
          <w:szCs w:val="28"/>
        </w:rPr>
      </w:pPr>
      <w:r w:rsidRPr="007E13A8">
        <w:rPr>
          <w:rFonts w:ascii="Goudy Old Style" w:hAnsi="Goudy Old Style"/>
          <w:sz w:val="28"/>
          <w:szCs w:val="28"/>
        </w:rPr>
        <w:t>En prenant en considération le schéma des deux options, la seconde est définitivement la meilleure car elle permet reparties de manière équilib</w:t>
      </w:r>
      <w:r w:rsidR="00895F8B">
        <w:rPr>
          <w:rFonts w:ascii="Goudy Old Style" w:hAnsi="Goudy Old Style"/>
          <w:sz w:val="28"/>
          <w:szCs w:val="28"/>
        </w:rPr>
        <w:t>rée, les revues, dans le temps.</w:t>
      </w:r>
    </w:p>
    <w:p w:rsidR="00895F8B" w:rsidRDefault="007E13A8" w:rsidP="00895F8B">
      <w:pPr>
        <w:ind w:firstLine="708"/>
        <w:jc w:val="both"/>
        <w:rPr>
          <w:rFonts w:ascii="Goudy Old Style" w:hAnsi="Goudy Old Style"/>
          <w:sz w:val="28"/>
          <w:szCs w:val="28"/>
        </w:rPr>
      </w:pPr>
      <w:r w:rsidRPr="007E13A8">
        <w:rPr>
          <w:rFonts w:ascii="Goudy Old Style" w:hAnsi="Goudy Old Style"/>
          <w:sz w:val="28"/>
          <w:szCs w:val="28"/>
        </w:rPr>
        <w:t>Dans le cadre de la procédure de commentaire public, les traductions dans les langues officielles de l’ICANN d’un résumé et des questions essentielles sont des améliorations très importantes. Il faudrait aussi ouvrir la possibilité d’organiser des échanges/débats à partir des commentaires précéd</w:t>
      </w:r>
      <w:r w:rsidR="00895F8B">
        <w:rPr>
          <w:rFonts w:ascii="Goudy Old Style" w:hAnsi="Goudy Old Style"/>
          <w:sz w:val="28"/>
          <w:szCs w:val="28"/>
        </w:rPr>
        <w:t>ents (comme un chat collectif).</w:t>
      </w:r>
    </w:p>
    <w:p w:rsidR="00895F8B" w:rsidRDefault="007E13A8" w:rsidP="00895F8B">
      <w:pPr>
        <w:ind w:firstLine="708"/>
        <w:jc w:val="both"/>
        <w:rPr>
          <w:rFonts w:ascii="Goudy Old Style" w:hAnsi="Goudy Old Style"/>
          <w:sz w:val="28"/>
          <w:szCs w:val="28"/>
        </w:rPr>
      </w:pPr>
      <w:r w:rsidRPr="007E13A8">
        <w:rPr>
          <w:rFonts w:ascii="Goudy Old Style" w:hAnsi="Goudy Old Style"/>
          <w:sz w:val="28"/>
          <w:szCs w:val="28"/>
        </w:rPr>
        <w:t>Enfin concernant les indicateurs de responsabilité actuellement publiés sur le site web de l’ICANN nous suggérons que les futurs indicateurs soient utiles, à jour et pour cela ils devraient être définis sur la base de proposition d</w:t>
      </w:r>
      <w:r w:rsidR="00895F8B">
        <w:rPr>
          <w:rFonts w:ascii="Goudy Old Style" w:hAnsi="Goudy Old Style"/>
          <w:sz w:val="28"/>
          <w:szCs w:val="28"/>
        </w:rPr>
        <w:t xml:space="preserve">e ICANN </w:t>
      </w:r>
      <w:proofErr w:type="spellStart"/>
      <w:r w:rsidR="00895F8B">
        <w:rPr>
          <w:rFonts w:ascii="Goudy Old Style" w:hAnsi="Goudy Old Style"/>
          <w:sz w:val="28"/>
          <w:szCs w:val="28"/>
        </w:rPr>
        <w:t>org</w:t>
      </w:r>
      <w:proofErr w:type="spellEnd"/>
      <w:r w:rsidR="00895F8B">
        <w:rPr>
          <w:rFonts w:ascii="Goudy Old Style" w:hAnsi="Goudy Old Style"/>
          <w:sz w:val="28"/>
          <w:szCs w:val="28"/>
        </w:rPr>
        <w:t xml:space="preserve">. </w:t>
      </w:r>
      <w:proofErr w:type="gramStart"/>
      <w:r w:rsidR="00895F8B">
        <w:rPr>
          <w:rFonts w:ascii="Goudy Old Style" w:hAnsi="Goudy Old Style"/>
          <w:sz w:val="28"/>
          <w:szCs w:val="28"/>
        </w:rPr>
        <w:t>par</w:t>
      </w:r>
      <w:proofErr w:type="gramEnd"/>
      <w:r w:rsidR="00895F8B">
        <w:rPr>
          <w:rFonts w:ascii="Goudy Old Style" w:hAnsi="Goudy Old Style"/>
          <w:sz w:val="28"/>
          <w:szCs w:val="28"/>
        </w:rPr>
        <w:t xml:space="preserve"> la communauté.</w:t>
      </w:r>
    </w:p>
    <w:p w:rsidR="00895F8B" w:rsidRDefault="007E13A8" w:rsidP="00895F8B">
      <w:pPr>
        <w:ind w:firstLine="708"/>
        <w:jc w:val="both"/>
        <w:rPr>
          <w:rFonts w:ascii="Goudy Old Style" w:hAnsi="Goudy Old Style"/>
          <w:sz w:val="28"/>
          <w:szCs w:val="28"/>
        </w:rPr>
      </w:pPr>
      <w:r w:rsidRPr="007E13A8">
        <w:rPr>
          <w:rFonts w:ascii="Goudy Old Style" w:hAnsi="Goudy Old Style"/>
          <w:sz w:val="28"/>
          <w:szCs w:val="28"/>
        </w:rPr>
        <w:t>Nous espérons que ces commentaires et propositions seront prises en compte par l’équipe de revue.</w:t>
      </w:r>
    </w:p>
    <w:p w:rsidR="00895F8B" w:rsidRDefault="00895F8B" w:rsidP="00895F8B">
      <w:pPr>
        <w:ind w:firstLine="708"/>
        <w:jc w:val="both"/>
        <w:rPr>
          <w:rFonts w:ascii="Goudy Old Style" w:hAnsi="Goudy Old Style"/>
          <w:sz w:val="28"/>
          <w:szCs w:val="28"/>
        </w:rPr>
      </w:pPr>
      <w:r>
        <w:rPr>
          <w:rFonts w:ascii="Goudy Old Style" w:hAnsi="Goudy Old Style"/>
          <w:sz w:val="28"/>
          <w:szCs w:val="28"/>
        </w:rPr>
        <w:lastRenderedPageBreak/>
        <w:t xml:space="preserve">Bien cordialement </w:t>
      </w:r>
    </w:p>
    <w:p w:rsidR="00895F8B" w:rsidRDefault="00895F8B" w:rsidP="00895F8B">
      <w:pPr>
        <w:ind w:firstLine="708"/>
        <w:jc w:val="both"/>
        <w:rPr>
          <w:rFonts w:ascii="Goudy Old Style" w:hAnsi="Goudy Old Style"/>
          <w:sz w:val="28"/>
          <w:szCs w:val="28"/>
        </w:rPr>
      </w:pPr>
    </w:p>
    <w:p w:rsidR="00895F8B" w:rsidRDefault="00895F8B" w:rsidP="00895F8B">
      <w:pPr>
        <w:ind w:firstLine="708"/>
        <w:jc w:val="both"/>
        <w:rPr>
          <w:rFonts w:ascii="Goudy Old Style" w:hAnsi="Goudy Old Style"/>
          <w:sz w:val="28"/>
          <w:szCs w:val="28"/>
        </w:rPr>
      </w:pPr>
      <w:r>
        <w:rPr>
          <w:rFonts w:ascii="Goudy Old Style" w:hAnsi="Goudy Old Style"/>
          <w:sz w:val="28"/>
          <w:szCs w:val="28"/>
        </w:rPr>
        <w:t>Maître Esther Sandrine NGOM</w:t>
      </w:r>
    </w:p>
    <w:p w:rsidR="00895F8B" w:rsidRDefault="00895F8B" w:rsidP="00895F8B">
      <w:pPr>
        <w:ind w:firstLine="708"/>
        <w:jc w:val="both"/>
        <w:rPr>
          <w:rFonts w:ascii="Goudy Old Style" w:hAnsi="Goudy Old Style"/>
          <w:sz w:val="28"/>
          <w:szCs w:val="28"/>
        </w:rPr>
      </w:pPr>
      <w:r>
        <w:rPr>
          <w:rFonts w:ascii="Goudy Old Style" w:hAnsi="Goudy Old Style"/>
          <w:sz w:val="28"/>
          <w:szCs w:val="28"/>
        </w:rPr>
        <w:t>Avocat au Barreau du Cameroun</w:t>
      </w:r>
    </w:p>
    <w:p w:rsidR="00895F8B" w:rsidRDefault="00895F8B" w:rsidP="00895F8B">
      <w:pPr>
        <w:ind w:firstLine="708"/>
        <w:jc w:val="both"/>
        <w:rPr>
          <w:rFonts w:ascii="Goudy Old Style" w:hAnsi="Goudy Old Style"/>
          <w:sz w:val="28"/>
          <w:szCs w:val="28"/>
        </w:rPr>
      </w:pPr>
      <w:r>
        <w:rPr>
          <w:rFonts w:ascii="Goudy Old Style" w:hAnsi="Goudy Old Style"/>
          <w:sz w:val="28"/>
          <w:szCs w:val="28"/>
        </w:rPr>
        <w:t xml:space="preserve">Président Internet Society Chapitre Cameroun </w:t>
      </w:r>
    </w:p>
    <w:p w:rsidR="00895F8B" w:rsidRDefault="00895F8B" w:rsidP="00895F8B">
      <w:pPr>
        <w:ind w:firstLine="708"/>
        <w:jc w:val="both"/>
        <w:rPr>
          <w:rFonts w:ascii="Goudy Old Style" w:hAnsi="Goudy Old Style"/>
          <w:sz w:val="28"/>
          <w:szCs w:val="28"/>
        </w:rPr>
      </w:pPr>
      <w:r>
        <w:rPr>
          <w:rFonts w:ascii="Goudy Old Style" w:hAnsi="Goudy Old Style"/>
          <w:sz w:val="28"/>
          <w:szCs w:val="28"/>
        </w:rPr>
        <w:t>Tel. +237695032352</w:t>
      </w:r>
    </w:p>
    <w:p w:rsidR="00895F8B" w:rsidRPr="007E13A8" w:rsidRDefault="00895F8B" w:rsidP="00895F8B">
      <w:pPr>
        <w:ind w:firstLine="708"/>
        <w:jc w:val="both"/>
        <w:rPr>
          <w:rFonts w:ascii="Goudy Old Style" w:hAnsi="Goudy Old Style"/>
          <w:sz w:val="28"/>
          <w:szCs w:val="28"/>
        </w:rPr>
      </w:pPr>
      <w:r>
        <w:rPr>
          <w:rFonts w:ascii="Goudy Old Style" w:hAnsi="Goudy Old Style"/>
          <w:sz w:val="28"/>
          <w:szCs w:val="28"/>
        </w:rPr>
        <w:t xml:space="preserve">Email : </w:t>
      </w:r>
      <w:hyperlink r:id="rId4" w:history="1">
        <w:r w:rsidRPr="00C70339">
          <w:rPr>
            <w:rStyle w:val="Lienhypertexte"/>
            <w:rFonts w:ascii="Goudy Old Style" w:hAnsi="Goudy Old Style"/>
            <w:sz w:val="28"/>
            <w:szCs w:val="28"/>
          </w:rPr>
          <w:t>esngom@gmail.com</w:t>
        </w:r>
      </w:hyperlink>
      <w:r>
        <w:rPr>
          <w:rFonts w:ascii="Goudy Old Style" w:hAnsi="Goudy Old Style"/>
          <w:sz w:val="28"/>
          <w:szCs w:val="28"/>
        </w:rPr>
        <w:t xml:space="preserve"> </w:t>
      </w:r>
    </w:p>
    <w:sectPr w:rsidR="00895F8B" w:rsidRPr="007E13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3A8"/>
    <w:rsid w:val="001008E9"/>
    <w:rsid w:val="00645046"/>
    <w:rsid w:val="007E13A8"/>
    <w:rsid w:val="00895F8B"/>
    <w:rsid w:val="00AD486D"/>
    <w:rsid w:val="00C74CD9"/>
    <w:rsid w:val="00F254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2C23EA-FBBA-4AD4-8370-E671FB6A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95F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sngom@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675</Words>
  <Characters>3713</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cp:revision>
  <dcterms:created xsi:type="dcterms:W3CDTF">2020-01-31T14:52:00Z</dcterms:created>
  <dcterms:modified xsi:type="dcterms:W3CDTF">2020-02-03T16:19:00Z</dcterms:modified>
</cp:coreProperties>
</file>