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51" w:rsidRDefault="008E001C" w:rsidP="00F03C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Comments of the </w:t>
      </w:r>
      <w:r w:rsidR="00F27462">
        <w:rPr>
          <w:rFonts w:ascii="Times New Roman" w:hAnsi="Times New Roman" w:cs="Times New Roman"/>
          <w:b/>
          <w:sz w:val="24"/>
          <w:szCs w:val="24"/>
        </w:rPr>
        <w:t>United States 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on the Draft Report of the Competition, Consumer Trust and Consumer Choice Review Team (“CCTRT”)</w:t>
      </w:r>
    </w:p>
    <w:p w:rsidR="00264CB3" w:rsidRDefault="00264CB3" w:rsidP="00AF66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5C5" w:rsidRDefault="00EF15C5" w:rsidP="00EF15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C200F" w:rsidRPr="00C331EF">
        <w:rPr>
          <w:rFonts w:ascii="Times New Roman" w:hAnsi="Times New Roman" w:cs="Times New Roman"/>
          <w:sz w:val="24"/>
          <w:szCs w:val="24"/>
        </w:rPr>
        <w:t>Competition, Consumer Trust and Consumer Choice Review (“CCT Review”)</w:t>
      </w:r>
      <w:r w:rsidR="005E5E73">
        <w:rPr>
          <w:rFonts w:ascii="Times New Roman" w:hAnsi="Times New Roman" w:cs="Times New Roman"/>
          <w:sz w:val="24"/>
          <w:szCs w:val="24"/>
        </w:rPr>
        <w:t xml:space="preserve"> examine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E5E73">
        <w:rPr>
          <w:rFonts w:ascii="Times New Roman" w:hAnsi="Times New Roman" w:cs="Times New Roman"/>
          <w:sz w:val="24"/>
          <w:szCs w:val="24"/>
        </w:rPr>
        <w:t xml:space="preserve"> </w:t>
      </w:r>
      <w:r w:rsidR="00152355">
        <w:rPr>
          <w:rFonts w:ascii="Times New Roman" w:hAnsi="Times New Roman" w:cs="Times New Roman"/>
          <w:sz w:val="24"/>
          <w:szCs w:val="24"/>
        </w:rPr>
        <w:t>whether</w:t>
      </w:r>
      <w:r w:rsidR="005E5E73">
        <w:rPr>
          <w:rFonts w:ascii="Times New Roman" w:hAnsi="Times New Roman" w:cs="Times New Roman"/>
          <w:sz w:val="24"/>
          <w:szCs w:val="24"/>
        </w:rPr>
        <w:t xml:space="preserve"> the expansion of </w:t>
      </w:r>
      <w:proofErr w:type="spellStart"/>
      <w:r w:rsidR="005E5E73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5E5E73">
        <w:rPr>
          <w:rFonts w:ascii="Times New Roman" w:hAnsi="Times New Roman" w:cs="Times New Roman"/>
          <w:sz w:val="24"/>
          <w:szCs w:val="24"/>
        </w:rPr>
        <w:t xml:space="preserve"> has promoted competition, consumer trust and consumer choice, as well as the effectiveness of the new </w:t>
      </w:r>
      <w:proofErr w:type="spellStart"/>
      <w:r w:rsidR="005E5E73">
        <w:rPr>
          <w:rFonts w:ascii="Times New Roman" w:hAnsi="Times New Roman" w:cs="Times New Roman"/>
          <w:sz w:val="24"/>
          <w:szCs w:val="24"/>
        </w:rPr>
        <w:t>gTLD</w:t>
      </w:r>
      <w:proofErr w:type="spellEnd"/>
      <w:r w:rsidR="005E5E73">
        <w:rPr>
          <w:rFonts w:ascii="Times New Roman" w:hAnsi="Times New Roman" w:cs="Times New Roman"/>
          <w:sz w:val="24"/>
          <w:szCs w:val="24"/>
        </w:rPr>
        <w:t xml:space="preserve"> application and evaluation process and the safeguards established to mitigate issues arising from increasing the number of </w:t>
      </w:r>
      <w:proofErr w:type="spellStart"/>
      <w:r w:rsidR="005E5E73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5E5E73">
        <w:rPr>
          <w:rFonts w:ascii="Times New Roman" w:hAnsi="Times New Roman" w:cs="Times New Roman"/>
          <w:sz w:val="24"/>
          <w:szCs w:val="24"/>
        </w:rPr>
        <w:t>.</w:t>
      </w:r>
      <w:r w:rsidR="007E4507">
        <w:rPr>
          <w:rFonts w:ascii="Times New Roman" w:hAnsi="Times New Roman" w:cs="Times New Roman"/>
          <w:sz w:val="24"/>
          <w:szCs w:val="24"/>
        </w:rPr>
        <w:t xml:space="preserve">  </w:t>
      </w:r>
      <w:r w:rsidR="00D72B27">
        <w:rPr>
          <w:rFonts w:ascii="Times New Roman" w:hAnsi="Times New Roman" w:cs="Times New Roman"/>
          <w:sz w:val="24"/>
          <w:szCs w:val="24"/>
        </w:rPr>
        <w:t xml:space="preserve">In addition to supporting the comments submitted by the ICANN Governmental Advisory Committee, which focus largely on safeguards, the United States Government (USG) is pleased to share the following </w:t>
      </w:r>
      <w:r w:rsidR="002F012C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D72B27">
        <w:rPr>
          <w:rFonts w:ascii="Times New Roman" w:hAnsi="Times New Roman" w:cs="Times New Roman"/>
          <w:sz w:val="24"/>
          <w:szCs w:val="24"/>
        </w:rPr>
        <w:t>comments on the draft report</w:t>
      </w:r>
      <w:r w:rsidR="00D72B27" w:rsidRPr="00C331EF">
        <w:rPr>
          <w:rFonts w:ascii="Times New Roman" w:hAnsi="Times New Roman" w:cs="Times New Roman"/>
          <w:sz w:val="24"/>
          <w:szCs w:val="24"/>
        </w:rPr>
        <w:t>.</w:t>
      </w:r>
      <w:r w:rsidR="00C01B31">
        <w:rPr>
          <w:rFonts w:ascii="Times New Roman" w:hAnsi="Times New Roman" w:cs="Times New Roman"/>
          <w:sz w:val="24"/>
          <w:szCs w:val="24"/>
        </w:rPr>
        <w:t xml:space="preserve">  The USG</w:t>
      </w:r>
      <w:r w:rsidR="00E152C3">
        <w:rPr>
          <w:rFonts w:ascii="Times New Roman" w:hAnsi="Times New Roman" w:cs="Times New Roman"/>
          <w:sz w:val="24"/>
          <w:szCs w:val="24"/>
        </w:rPr>
        <w:t xml:space="preserve"> comments below look primarily at the issue of competition and</w:t>
      </w:r>
      <w:r w:rsidR="00F732AD">
        <w:rPr>
          <w:rFonts w:ascii="Times New Roman" w:hAnsi="Times New Roman" w:cs="Times New Roman"/>
          <w:sz w:val="24"/>
          <w:szCs w:val="24"/>
        </w:rPr>
        <w:t xml:space="preserve"> focus on </w:t>
      </w:r>
      <w:r>
        <w:rPr>
          <w:rFonts w:ascii="Times New Roman" w:hAnsi="Times New Roman" w:cs="Times New Roman"/>
          <w:sz w:val="24"/>
          <w:szCs w:val="24"/>
        </w:rPr>
        <w:t xml:space="preserve">two main points: </w:t>
      </w:r>
    </w:p>
    <w:p w:rsidR="00EF15C5" w:rsidRPr="00201DDD" w:rsidRDefault="00A33917" w:rsidP="00201DD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DDD">
        <w:rPr>
          <w:rFonts w:ascii="Times New Roman" w:hAnsi="Times New Roman" w:cs="Times New Roman"/>
          <w:sz w:val="24"/>
          <w:szCs w:val="24"/>
        </w:rPr>
        <w:t xml:space="preserve">the need for a more thorough </w:t>
      </w:r>
      <w:r w:rsidR="000A6BA2" w:rsidRPr="00201DDD">
        <w:rPr>
          <w:rFonts w:ascii="Times New Roman" w:hAnsi="Times New Roman" w:cs="Times New Roman"/>
          <w:sz w:val="24"/>
          <w:szCs w:val="24"/>
        </w:rPr>
        <w:t xml:space="preserve">cost-benefit </w:t>
      </w:r>
      <w:r w:rsidRPr="00201DDD">
        <w:rPr>
          <w:rFonts w:ascii="Times New Roman" w:hAnsi="Times New Roman" w:cs="Times New Roman"/>
          <w:sz w:val="24"/>
          <w:szCs w:val="24"/>
        </w:rPr>
        <w:t xml:space="preserve">assessment of the new </w:t>
      </w:r>
      <w:proofErr w:type="spellStart"/>
      <w:r w:rsidRPr="00201DDD">
        <w:rPr>
          <w:rFonts w:ascii="Times New Roman" w:hAnsi="Times New Roman" w:cs="Times New Roman"/>
          <w:sz w:val="24"/>
          <w:szCs w:val="24"/>
        </w:rPr>
        <w:t>gTLD</w:t>
      </w:r>
      <w:proofErr w:type="spellEnd"/>
      <w:r w:rsidRPr="00201DDD">
        <w:rPr>
          <w:rFonts w:ascii="Times New Roman" w:hAnsi="Times New Roman" w:cs="Times New Roman"/>
          <w:sz w:val="24"/>
          <w:szCs w:val="24"/>
        </w:rPr>
        <w:t xml:space="preserve"> program</w:t>
      </w:r>
      <w:r w:rsidR="00FD2BC6" w:rsidRPr="00201DDD">
        <w:rPr>
          <w:rFonts w:ascii="Times New Roman" w:hAnsi="Times New Roman" w:cs="Times New Roman"/>
          <w:sz w:val="24"/>
          <w:szCs w:val="24"/>
        </w:rPr>
        <w:t xml:space="preserve"> to accurately evaluate the program</w:t>
      </w:r>
      <w:r w:rsidR="00EF15C5" w:rsidRPr="00201DDD">
        <w:rPr>
          <w:rFonts w:ascii="Times New Roman" w:hAnsi="Times New Roman" w:cs="Times New Roman"/>
          <w:sz w:val="24"/>
          <w:szCs w:val="24"/>
        </w:rPr>
        <w:t>; and</w:t>
      </w:r>
      <w:r w:rsidR="002F012C">
        <w:rPr>
          <w:rFonts w:ascii="Times New Roman" w:hAnsi="Times New Roman" w:cs="Times New Roman"/>
          <w:sz w:val="24"/>
          <w:szCs w:val="24"/>
        </w:rPr>
        <w:t>,</w:t>
      </w:r>
      <w:r w:rsidR="00EF15C5" w:rsidRPr="00201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BC6" w:rsidRDefault="00E152C3" w:rsidP="00201DD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 for a competition analysis </w:t>
      </w:r>
      <w:r w:rsidR="00651207">
        <w:rPr>
          <w:rFonts w:ascii="Times New Roman" w:hAnsi="Times New Roman" w:cs="Times New Roman"/>
          <w:sz w:val="24"/>
          <w:szCs w:val="24"/>
        </w:rPr>
        <w:t>based on price, quality, and quantity</w:t>
      </w:r>
      <w:r w:rsidR="0054504D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FD2BC6" w:rsidRPr="00201DDD">
        <w:rPr>
          <w:rFonts w:ascii="Times New Roman" w:hAnsi="Times New Roman" w:cs="Times New Roman"/>
          <w:sz w:val="24"/>
          <w:szCs w:val="24"/>
        </w:rPr>
        <w:t>.</w:t>
      </w:r>
      <w:r w:rsidR="00956934">
        <w:rPr>
          <w:rFonts w:ascii="Times New Roman" w:hAnsi="Times New Roman" w:cs="Times New Roman"/>
          <w:sz w:val="24"/>
          <w:szCs w:val="24"/>
        </w:rPr>
        <w:br/>
      </w:r>
    </w:p>
    <w:p w:rsidR="0011535A" w:rsidRPr="002015DA" w:rsidRDefault="00C77DE3" w:rsidP="002015D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5DA">
        <w:rPr>
          <w:rFonts w:ascii="Times New Roman" w:hAnsi="Times New Roman" w:cs="Times New Roman"/>
          <w:b/>
          <w:sz w:val="24"/>
          <w:szCs w:val="24"/>
        </w:rPr>
        <w:t>Need for a m</w:t>
      </w:r>
      <w:r w:rsidR="00A33917" w:rsidRPr="002015DA">
        <w:rPr>
          <w:rFonts w:ascii="Times New Roman" w:hAnsi="Times New Roman" w:cs="Times New Roman"/>
          <w:b/>
          <w:sz w:val="24"/>
          <w:szCs w:val="24"/>
        </w:rPr>
        <w:t xml:space="preserve">ore thorough </w:t>
      </w:r>
      <w:r w:rsidRPr="002015DA">
        <w:rPr>
          <w:rFonts w:ascii="Times New Roman" w:hAnsi="Times New Roman" w:cs="Times New Roman"/>
          <w:b/>
          <w:sz w:val="24"/>
          <w:szCs w:val="24"/>
        </w:rPr>
        <w:t xml:space="preserve">cost-benefit </w:t>
      </w:r>
      <w:r w:rsidR="00A33917" w:rsidRPr="002015DA">
        <w:rPr>
          <w:rFonts w:ascii="Times New Roman" w:hAnsi="Times New Roman" w:cs="Times New Roman"/>
          <w:b/>
          <w:sz w:val="24"/>
          <w:szCs w:val="24"/>
        </w:rPr>
        <w:t xml:space="preserve">assessment of the new </w:t>
      </w:r>
      <w:proofErr w:type="spellStart"/>
      <w:r w:rsidR="00A33917" w:rsidRPr="002015DA">
        <w:rPr>
          <w:rFonts w:ascii="Times New Roman" w:hAnsi="Times New Roman" w:cs="Times New Roman"/>
          <w:b/>
          <w:sz w:val="24"/>
          <w:szCs w:val="24"/>
        </w:rPr>
        <w:t>gTLD</w:t>
      </w:r>
      <w:proofErr w:type="spellEnd"/>
      <w:r w:rsidR="00A33917" w:rsidRPr="002015DA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:rsidR="00FD2BC6" w:rsidRDefault="00F27462" w:rsidP="00FD2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F15C5">
        <w:rPr>
          <w:rFonts w:ascii="Times New Roman" w:hAnsi="Times New Roman" w:cs="Times New Roman"/>
          <w:sz w:val="24"/>
          <w:szCs w:val="24"/>
        </w:rPr>
        <w:t>C</w:t>
      </w:r>
      <w:r w:rsidR="002315E9">
        <w:rPr>
          <w:rFonts w:ascii="Times New Roman" w:hAnsi="Times New Roman" w:cs="Times New Roman"/>
          <w:sz w:val="24"/>
          <w:szCs w:val="24"/>
        </w:rPr>
        <w:t xml:space="preserve">CTRT </w:t>
      </w:r>
      <w:r w:rsidR="00CE4431">
        <w:rPr>
          <w:rFonts w:ascii="Times New Roman" w:hAnsi="Times New Roman" w:cs="Times New Roman"/>
          <w:sz w:val="24"/>
          <w:szCs w:val="24"/>
        </w:rPr>
        <w:t>itself notes</w:t>
      </w:r>
      <w:r w:rsidR="002015DA">
        <w:rPr>
          <w:rFonts w:ascii="Times New Roman" w:hAnsi="Times New Roman" w:cs="Times New Roman"/>
          <w:sz w:val="24"/>
          <w:szCs w:val="24"/>
        </w:rPr>
        <w:t xml:space="preserve"> that</w:t>
      </w:r>
      <w:r w:rsidR="00CE4431">
        <w:rPr>
          <w:rFonts w:ascii="Times New Roman" w:hAnsi="Times New Roman" w:cs="Times New Roman"/>
          <w:sz w:val="24"/>
          <w:szCs w:val="24"/>
        </w:rPr>
        <w:t xml:space="preserve"> it </w:t>
      </w:r>
      <w:r w:rsidR="002315E9">
        <w:rPr>
          <w:rFonts w:ascii="Times New Roman" w:hAnsi="Times New Roman" w:cs="Times New Roman"/>
          <w:sz w:val="24"/>
          <w:szCs w:val="24"/>
        </w:rPr>
        <w:t xml:space="preserve">has been unable to </w:t>
      </w:r>
      <w:r w:rsidR="00CB1E7F">
        <w:rPr>
          <w:rFonts w:ascii="Times New Roman" w:hAnsi="Times New Roman" w:cs="Times New Roman"/>
          <w:sz w:val="24"/>
          <w:szCs w:val="24"/>
        </w:rPr>
        <w:t>complete</w:t>
      </w:r>
      <w:r w:rsidR="00EF15C5">
        <w:rPr>
          <w:rFonts w:ascii="Times New Roman" w:hAnsi="Times New Roman" w:cs="Times New Roman"/>
          <w:sz w:val="24"/>
          <w:szCs w:val="24"/>
        </w:rPr>
        <w:t xml:space="preserve"> a</w:t>
      </w:r>
      <w:r w:rsidR="00CB1E7F">
        <w:rPr>
          <w:rFonts w:ascii="Times New Roman" w:hAnsi="Times New Roman" w:cs="Times New Roman"/>
          <w:sz w:val="24"/>
          <w:szCs w:val="24"/>
        </w:rPr>
        <w:t xml:space="preserve"> cost-benefit analysis</w:t>
      </w:r>
      <w:r w:rsidR="00773586">
        <w:rPr>
          <w:rFonts w:ascii="Times New Roman" w:hAnsi="Times New Roman" w:cs="Times New Roman"/>
          <w:sz w:val="24"/>
          <w:szCs w:val="24"/>
        </w:rPr>
        <w:t xml:space="preserve"> in a rigorous way</w:t>
      </w:r>
      <w:r w:rsidR="003F7301">
        <w:rPr>
          <w:rFonts w:ascii="Times New Roman" w:hAnsi="Times New Roman" w:cs="Times New Roman"/>
          <w:sz w:val="24"/>
          <w:szCs w:val="24"/>
        </w:rPr>
        <w:t xml:space="preserve">, as the </w:t>
      </w:r>
      <w:r w:rsidR="00F03CB2">
        <w:rPr>
          <w:rFonts w:ascii="Times New Roman" w:hAnsi="Times New Roman" w:cs="Times New Roman"/>
          <w:sz w:val="24"/>
          <w:szCs w:val="24"/>
        </w:rPr>
        <w:t>n</w:t>
      </w:r>
      <w:r w:rsidR="003F7301">
        <w:rPr>
          <w:rFonts w:ascii="Times New Roman" w:hAnsi="Times New Roman" w:cs="Times New Roman"/>
          <w:sz w:val="24"/>
          <w:szCs w:val="24"/>
        </w:rPr>
        <w:t xml:space="preserve">ew </w:t>
      </w:r>
      <w:proofErr w:type="spellStart"/>
      <w:r w:rsidR="003F7301">
        <w:rPr>
          <w:rFonts w:ascii="Times New Roman" w:hAnsi="Times New Roman" w:cs="Times New Roman"/>
          <w:sz w:val="24"/>
          <w:szCs w:val="24"/>
        </w:rPr>
        <w:t>gTLD</w:t>
      </w:r>
      <w:proofErr w:type="spellEnd"/>
      <w:r w:rsidR="003F7301">
        <w:rPr>
          <w:rFonts w:ascii="Times New Roman" w:hAnsi="Times New Roman" w:cs="Times New Roman"/>
          <w:sz w:val="24"/>
          <w:szCs w:val="24"/>
        </w:rPr>
        <w:t xml:space="preserve"> </w:t>
      </w:r>
      <w:r w:rsidR="00F03CB2">
        <w:rPr>
          <w:rFonts w:ascii="Times New Roman" w:hAnsi="Times New Roman" w:cs="Times New Roman"/>
          <w:sz w:val="24"/>
          <w:szCs w:val="24"/>
        </w:rPr>
        <w:t>p</w:t>
      </w:r>
      <w:r w:rsidR="000A1EAD">
        <w:rPr>
          <w:rFonts w:ascii="Times New Roman" w:hAnsi="Times New Roman" w:cs="Times New Roman"/>
          <w:sz w:val="24"/>
          <w:szCs w:val="24"/>
        </w:rPr>
        <w:t xml:space="preserve">rogram is quite </w:t>
      </w:r>
      <w:r w:rsidR="003F7301">
        <w:rPr>
          <w:rFonts w:ascii="Times New Roman" w:hAnsi="Times New Roman" w:cs="Times New Roman"/>
          <w:sz w:val="24"/>
          <w:szCs w:val="24"/>
        </w:rPr>
        <w:t>young</w:t>
      </w:r>
      <w:r w:rsidR="00FD73B7">
        <w:rPr>
          <w:rFonts w:ascii="Times New Roman" w:hAnsi="Times New Roman" w:cs="Times New Roman"/>
          <w:sz w:val="24"/>
          <w:szCs w:val="24"/>
        </w:rPr>
        <w:t xml:space="preserve"> </w:t>
      </w:r>
      <w:r w:rsidR="000A1EAD">
        <w:rPr>
          <w:rFonts w:ascii="Times New Roman" w:hAnsi="Times New Roman" w:cs="Times New Roman"/>
          <w:sz w:val="24"/>
          <w:szCs w:val="24"/>
        </w:rPr>
        <w:t xml:space="preserve">and </w:t>
      </w:r>
      <w:r w:rsidR="00152355">
        <w:rPr>
          <w:rFonts w:ascii="Times New Roman" w:hAnsi="Times New Roman" w:cs="Times New Roman"/>
          <w:sz w:val="24"/>
          <w:szCs w:val="24"/>
        </w:rPr>
        <w:t>cannot be readily evaluated given that the available data are</w:t>
      </w:r>
      <w:r w:rsidR="000A1EAD" w:rsidRPr="0048641E">
        <w:rPr>
          <w:rFonts w:ascii="Times New Roman" w:hAnsi="Times New Roman" w:cs="Times New Roman"/>
          <w:sz w:val="24"/>
          <w:szCs w:val="24"/>
        </w:rPr>
        <w:t xml:space="preserve"> </w:t>
      </w:r>
      <w:r w:rsidR="000A1EAD">
        <w:rPr>
          <w:rFonts w:ascii="Times New Roman" w:hAnsi="Times New Roman" w:cs="Times New Roman"/>
          <w:sz w:val="24"/>
          <w:szCs w:val="24"/>
        </w:rPr>
        <w:t>incomplete</w:t>
      </w:r>
      <w:r w:rsidR="00FD73B7">
        <w:rPr>
          <w:rFonts w:ascii="Times New Roman" w:hAnsi="Times New Roman" w:cs="Times New Roman"/>
          <w:sz w:val="24"/>
          <w:szCs w:val="24"/>
        </w:rPr>
        <w:t xml:space="preserve"> and insufficient</w:t>
      </w:r>
      <w:r w:rsidR="000A1EAD" w:rsidRPr="0048641E">
        <w:rPr>
          <w:rFonts w:ascii="Times New Roman" w:hAnsi="Times New Roman" w:cs="Times New Roman"/>
          <w:sz w:val="24"/>
          <w:szCs w:val="24"/>
        </w:rPr>
        <w:t>.</w:t>
      </w:r>
      <w:r w:rsidR="000A1EAD" w:rsidRPr="0048641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6C6B8E">
        <w:rPr>
          <w:rFonts w:ascii="Times New Roman" w:hAnsi="Times New Roman" w:cs="Times New Roman"/>
          <w:sz w:val="24"/>
          <w:szCs w:val="24"/>
        </w:rPr>
        <w:t xml:space="preserve"> </w:t>
      </w:r>
      <w:r w:rsidR="00EF15C5">
        <w:rPr>
          <w:rFonts w:ascii="Times New Roman" w:hAnsi="Times New Roman" w:cs="Times New Roman"/>
          <w:sz w:val="24"/>
          <w:szCs w:val="24"/>
        </w:rPr>
        <w:t xml:space="preserve"> </w:t>
      </w:r>
      <w:r w:rsidR="00646FAB">
        <w:rPr>
          <w:rFonts w:ascii="Times New Roman" w:hAnsi="Times New Roman" w:cs="Times New Roman"/>
          <w:sz w:val="24"/>
          <w:szCs w:val="24"/>
        </w:rPr>
        <w:t>T</w:t>
      </w:r>
      <w:r w:rsidR="00540CA5">
        <w:rPr>
          <w:rFonts w:ascii="Times New Roman" w:hAnsi="Times New Roman" w:cs="Times New Roman"/>
          <w:sz w:val="24"/>
          <w:szCs w:val="24"/>
        </w:rPr>
        <w:t>he CCTRT’s draft report</w:t>
      </w:r>
      <w:r w:rsidR="00EF15C5">
        <w:rPr>
          <w:rFonts w:ascii="Times New Roman" w:hAnsi="Times New Roman" w:cs="Times New Roman"/>
          <w:sz w:val="24"/>
          <w:szCs w:val="24"/>
        </w:rPr>
        <w:t xml:space="preserve"> notes</w:t>
      </w:r>
      <w:r w:rsidR="00540CA5">
        <w:rPr>
          <w:rFonts w:ascii="Times New Roman" w:hAnsi="Times New Roman" w:cs="Times New Roman"/>
          <w:sz w:val="24"/>
          <w:szCs w:val="24"/>
        </w:rPr>
        <w:t xml:space="preserve"> that the </w:t>
      </w:r>
      <w:r w:rsidR="00F03CB2">
        <w:rPr>
          <w:rFonts w:ascii="Times New Roman" w:hAnsi="Times New Roman" w:cs="Times New Roman"/>
          <w:sz w:val="24"/>
          <w:szCs w:val="24"/>
        </w:rPr>
        <w:t>n</w:t>
      </w:r>
      <w:r w:rsidR="00773586">
        <w:rPr>
          <w:rFonts w:ascii="Times New Roman" w:hAnsi="Times New Roman" w:cs="Times New Roman"/>
          <w:sz w:val="24"/>
          <w:szCs w:val="24"/>
        </w:rPr>
        <w:t>ew</w:t>
      </w:r>
      <w:r w:rsidR="00540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A5">
        <w:rPr>
          <w:rFonts w:ascii="Times New Roman" w:hAnsi="Times New Roman" w:cs="Times New Roman"/>
          <w:sz w:val="24"/>
          <w:szCs w:val="24"/>
        </w:rPr>
        <w:t>gTLD</w:t>
      </w:r>
      <w:proofErr w:type="spellEnd"/>
      <w:r w:rsidR="00540CA5">
        <w:rPr>
          <w:rFonts w:ascii="Times New Roman" w:hAnsi="Times New Roman" w:cs="Times New Roman"/>
          <w:sz w:val="24"/>
          <w:szCs w:val="24"/>
        </w:rPr>
        <w:t xml:space="preserve"> </w:t>
      </w:r>
      <w:r w:rsidR="00F03CB2">
        <w:rPr>
          <w:rFonts w:ascii="Times New Roman" w:hAnsi="Times New Roman" w:cs="Times New Roman"/>
          <w:sz w:val="24"/>
          <w:szCs w:val="24"/>
        </w:rPr>
        <w:t>p</w:t>
      </w:r>
      <w:r w:rsidR="00540CA5">
        <w:rPr>
          <w:rFonts w:ascii="Times New Roman" w:hAnsi="Times New Roman" w:cs="Times New Roman"/>
          <w:sz w:val="24"/>
          <w:szCs w:val="24"/>
        </w:rPr>
        <w:t>rogram has produced some benefits, particularly in the form of increased consumer choice</w:t>
      </w:r>
      <w:r w:rsidR="00646FAB">
        <w:rPr>
          <w:rFonts w:ascii="Times New Roman" w:hAnsi="Times New Roman" w:cs="Times New Roman"/>
          <w:sz w:val="24"/>
          <w:szCs w:val="24"/>
        </w:rPr>
        <w:t>.  The draft report</w:t>
      </w:r>
      <w:r w:rsidR="00FD2BC6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0E6201">
        <w:rPr>
          <w:rFonts w:ascii="Times New Roman" w:hAnsi="Times New Roman" w:cs="Times New Roman"/>
          <w:sz w:val="24"/>
          <w:szCs w:val="24"/>
        </w:rPr>
        <w:t>also discuss</w:t>
      </w:r>
      <w:r w:rsidR="00646FAB">
        <w:rPr>
          <w:rFonts w:ascii="Times New Roman" w:hAnsi="Times New Roman" w:cs="Times New Roman"/>
          <w:sz w:val="24"/>
          <w:szCs w:val="24"/>
        </w:rPr>
        <w:t>es</w:t>
      </w:r>
      <w:r w:rsidR="00B25DB5">
        <w:rPr>
          <w:rFonts w:ascii="Times New Roman" w:hAnsi="Times New Roman" w:cs="Times New Roman"/>
          <w:sz w:val="24"/>
          <w:szCs w:val="24"/>
        </w:rPr>
        <w:t xml:space="preserve"> a number of items </w:t>
      </w:r>
      <w:r w:rsidR="000E6201">
        <w:rPr>
          <w:rFonts w:ascii="Times New Roman" w:hAnsi="Times New Roman" w:cs="Times New Roman"/>
          <w:sz w:val="24"/>
          <w:szCs w:val="24"/>
        </w:rPr>
        <w:t xml:space="preserve">suggesting that the program has imposed </w:t>
      </w:r>
      <w:r w:rsidR="00EF15C5">
        <w:rPr>
          <w:rFonts w:ascii="Times New Roman" w:hAnsi="Times New Roman" w:cs="Times New Roman"/>
          <w:sz w:val="24"/>
          <w:szCs w:val="24"/>
        </w:rPr>
        <w:t xml:space="preserve">potentially significant </w:t>
      </w:r>
      <w:r w:rsidR="000E6201">
        <w:rPr>
          <w:rFonts w:ascii="Times New Roman" w:hAnsi="Times New Roman" w:cs="Times New Roman"/>
          <w:sz w:val="24"/>
          <w:szCs w:val="24"/>
        </w:rPr>
        <w:t>costs on consumers and other market participants</w:t>
      </w:r>
      <w:r w:rsidR="00DA67F7">
        <w:rPr>
          <w:rFonts w:ascii="Times New Roman" w:hAnsi="Times New Roman" w:cs="Times New Roman"/>
          <w:sz w:val="24"/>
          <w:szCs w:val="24"/>
        </w:rPr>
        <w:t>, including:</w:t>
      </w:r>
      <w:r w:rsidR="00773586">
        <w:rPr>
          <w:rFonts w:ascii="Times New Roman" w:hAnsi="Times New Roman" w:cs="Times New Roman"/>
          <w:sz w:val="24"/>
          <w:szCs w:val="24"/>
        </w:rPr>
        <w:t xml:space="preserve"> </w:t>
      </w:r>
      <w:r w:rsidR="001C2319" w:rsidRPr="0048641E">
        <w:rPr>
          <w:rFonts w:ascii="Times New Roman" w:hAnsi="Times New Roman" w:cs="Times New Roman"/>
          <w:sz w:val="24"/>
          <w:szCs w:val="24"/>
        </w:rPr>
        <w:t xml:space="preserve">the majority of second-level domains registered in the new </w:t>
      </w:r>
      <w:proofErr w:type="spellStart"/>
      <w:r w:rsidR="001C2319" w:rsidRPr="0048641E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1C2319" w:rsidRPr="0048641E">
        <w:rPr>
          <w:rFonts w:ascii="Times New Roman" w:hAnsi="Times New Roman" w:cs="Times New Roman"/>
          <w:sz w:val="24"/>
          <w:szCs w:val="24"/>
        </w:rPr>
        <w:t xml:space="preserve"> are in a “parked” status and are not used as identifiers for Internet resources</w:t>
      </w:r>
      <w:r w:rsidR="00B25DB5" w:rsidRPr="0048641E">
        <w:rPr>
          <w:rFonts w:ascii="Times New Roman" w:hAnsi="Times New Roman" w:cs="Times New Roman"/>
          <w:sz w:val="24"/>
          <w:szCs w:val="24"/>
        </w:rPr>
        <w:t>;</w:t>
      </w:r>
      <w:r w:rsidR="00773586">
        <w:rPr>
          <w:rFonts w:ascii="Times New Roman" w:hAnsi="Times New Roman" w:cs="Times New Roman"/>
          <w:sz w:val="24"/>
          <w:szCs w:val="24"/>
        </w:rPr>
        <w:t xml:space="preserve"> </w:t>
      </w:r>
      <w:r w:rsidR="001C2319" w:rsidRPr="00AF6683">
        <w:rPr>
          <w:rFonts w:ascii="Times New Roman" w:hAnsi="Times New Roman" w:cs="Times New Roman"/>
          <w:sz w:val="24"/>
          <w:szCs w:val="24"/>
        </w:rPr>
        <w:t>there are large numbers of defensive or duplicate registrations</w:t>
      </w:r>
      <w:r w:rsidR="00B25DB5" w:rsidRPr="00AF6683">
        <w:rPr>
          <w:rFonts w:ascii="Times New Roman" w:hAnsi="Times New Roman" w:cs="Times New Roman"/>
          <w:sz w:val="24"/>
          <w:szCs w:val="24"/>
        </w:rPr>
        <w:t>;</w:t>
      </w:r>
      <w:r w:rsidR="001C2319" w:rsidRPr="00AF6683">
        <w:rPr>
          <w:rFonts w:ascii="Times New Roman" w:hAnsi="Times New Roman" w:cs="Times New Roman"/>
          <w:sz w:val="24"/>
          <w:szCs w:val="24"/>
        </w:rPr>
        <w:t xml:space="preserve"> </w:t>
      </w:r>
      <w:r w:rsidR="001C2319" w:rsidRPr="0048641E">
        <w:rPr>
          <w:rFonts w:ascii="Times New Roman" w:hAnsi="Times New Roman" w:cs="Times New Roman"/>
          <w:sz w:val="24"/>
          <w:szCs w:val="24"/>
        </w:rPr>
        <w:t>significant costs are incurred by some trademark owners</w:t>
      </w:r>
      <w:r w:rsidR="00B25DB5" w:rsidRPr="0048641E">
        <w:rPr>
          <w:rFonts w:ascii="Times New Roman" w:hAnsi="Times New Roman" w:cs="Times New Roman"/>
          <w:sz w:val="24"/>
          <w:szCs w:val="24"/>
        </w:rPr>
        <w:t>;</w:t>
      </w:r>
      <w:r w:rsidR="001C2319" w:rsidRPr="0048641E">
        <w:rPr>
          <w:rFonts w:ascii="Times New Roman" w:hAnsi="Times New Roman" w:cs="Times New Roman"/>
          <w:sz w:val="24"/>
          <w:szCs w:val="24"/>
        </w:rPr>
        <w:t xml:space="preserve"> and there are a growing number of WHOIS-related complaints</w:t>
      </w:r>
      <w:r w:rsidR="00FD2BC6">
        <w:rPr>
          <w:rFonts w:ascii="Times New Roman" w:hAnsi="Times New Roman" w:cs="Times New Roman"/>
          <w:sz w:val="24"/>
          <w:szCs w:val="24"/>
        </w:rPr>
        <w:t>.</w:t>
      </w:r>
      <w:r w:rsidR="00FD2BC6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FD2BC6" w:rsidRPr="00FD2BC6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</w:p>
    <w:p w:rsidR="00481C52" w:rsidRDefault="00481C52" w:rsidP="00AF6683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A4DBE" w:rsidRDefault="00DA67F7" w:rsidP="00AF668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D4A13" w:rsidRPr="0048641E">
        <w:rPr>
          <w:rFonts w:ascii="Times New Roman" w:hAnsi="Times New Roman" w:cs="Times New Roman"/>
          <w:sz w:val="24"/>
          <w:szCs w:val="24"/>
        </w:rPr>
        <w:t xml:space="preserve">he </w:t>
      </w:r>
      <w:r w:rsidR="00C01B31">
        <w:rPr>
          <w:rFonts w:ascii="Times New Roman" w:hAnsi="Times New Roman" w:cs="Times New Roman"/>
          <w:sz w:val="24"/>
          <w:szCs w:val="24"/>
        </w:rPr>
        <w:t xml:space="preserve">USG </w:t>
      </w:r>
      <w:r w:rsidR="00FC5EFD" w:rsidRPr="0048641E">
        <w:rPr>
          <w:rFonts w:ascii="Times New Roman" w:hAnsi="Times New Roman" w:cs="Times New Roman"/>
          <w:sz w:val="24"/>
          <w:szCs w:val="24"/>
        </w:rPr>
        <w:t xml:space="preserve">agrees </w:t>
      </w:r>
      <w:r>
        <w:rPr>
          <w:rFonts w:ascii="Times New Roman" w:hAnsi="Times New Roman" w:cs="Times New Roman"/>
          <w:sz w:val="24"/>
          <w:szCs w:val="24"/>
        </w:rPr>
        <w:t xml:space="preserve">with the CCTRT </w:t>
      </w:r>
      <w:r w:rsidR="00FD4A13" w:rsidRPr="0048641E">
        <w:rPr>
          <w:rFonts w:ascii="Times New Roman" w:hAnsi="Times New Roman" w:cs="Times New Roman"/>
          <w:sz w:val="24"/>
          <w:szCs w:val="24"/>
        </w:rPr>
        <w:t xml:space="preserve">that additional data and further review are required to determine the costs associated with these </w:t>
      </w:r>
      <w:r w:rsidR="00152355">
        <w:rPr>
          <w:rFonts w:ascii="Times New Roman" w:hAnsi="Times New Roman" w:cs="Times New Roman"/>
          <w:sz w:val="24"/>
          <w:szCs w:val="24"/>
        </w:rPr>
        <w:t>items</w:t>
      </w:r>
      <w:r w:rsidR="00FD4A13" w:rsidRPr="0048641E">
        <w:rPr>
          <w:rFonts w:ascii="Times New Roman" w:hAnsi="Times New Roman" w:cs="Times New Roman"/>
          <w:sz w:val="24"/>
          <w:szCs w:val="24"/>
        </w:rPr>
        <w:t xml:space="preserve">.  The </w:t>
      </w:r>
      <w:r w:rsidR="00C01B31">
        <w:rPr>
          <w:rFonts w:ascii="Times New Roman" w:hAnsi="Times New Roman" w:cs="Times New Roman"/>
          <w:sz w:val="24"/>
          <w:szCs w:val="24"/>
        </w:rPr>
        <w:t xml:space="preserve">USG </w:t>
      </w:r>
      <w:r w:rsidR="00FD4A13" w:rsidRPr="0048641E">
        <w:rPr>
          <w:rFonts w:ascii="Times New Roman" w:hAnsi="Times New Roman" w:cs="Times New Roman"/>
          <w:sz w:val="24"/>
          <w:szCs w:val="24"/>
        </w:rPr>
        <w:t xml:space="preserve">also concurs with the CCTRT’s conclusion that additional information is required to assess the overall DNS abuse associated with the </w:t>
      </w:r>
      <w:proofErr w:type="spellStart"/>
      <w:r w:rsidR="00FD4A13" w:rsidRPr="0048641E">
        <w:rPr>
          <w:rFonts w:ascii="Times New Roman" w:hAnsi="Times New Roman" w:cs="Times New Roman"/>
          <w:sz w:val="24"/>
          <w:szCs w:val="24"/>
        </w:rPr>
        <w:t>gTLD</w:t>
      </w:r>
      <w:proofErr w:type="spellEnd"/>
      <w:r w:rsidR="00FD4A13" w:rsidRPr="0048641E">
        <w:rPr>
          <w:rFonts w:ascii="Times New Roman" w:hAnsi="Times New Roman" w:cs="Times New Roman"/>
          <w:sz w:val="24"/>
          <w:szCs w:val="24"/>
        </w:rPr>
        <w:t xml:space="preserve"> expansion effort and to measure the effectiveness of </w:t>
      </w:r>
      <w:r w:rsidR="00481C52">
        <w:rPr>
          <w:rFonts w:ascii="Times New Roman" w:hAnsi="Times New Roman" w:cs="Times New Roman"/>
          <w:sz w:val="24"/>
          <w:szCs w:val="24"/>
        </w:rPr>
        <w:t xml:space="preserve">any </w:t>
      </w:r>
      <w:r w:rsidR="00FD4A13" w:rsidRPr="0048641E">
        <w:rPr>
          <w:rFonts w:ascii="Times New Roman" w:hAnsi="Times New Roman" w:cs="Times New Roman"/>
          <w:sz w:val="24"/>
          <w:szCs w:val="24"/>
        </w:rPr>
        <w:t>safeguards adopted to mitigate such abuse</w:t>
      </w:r>
      <w:r w:rsidR="00F16F42" w:rsidRPr="0048641E">
        <w:rPr>
          <w:rFonts w:ascii="Times New Roman" w:hAnsi="Times New Roman" w:cs="Times New Roman"/>
          <w:sz w:val="24"/>
          <w:szCs w:val="24"/>
        </w:rPr>
        <w:t>.</w:t>
      </w:r>
      <w:r w:rsidR="000B50D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E31804">
        <w:rPr>
          <w:rFonts w:ascii="Times New Roman" w:hAnsi="Times New Roman" w:cs="Times New Roman"/>
          <w:sz w:val="24"/>
          <w:szCs w:val="24"/>
        </w:rPr>
        <w:t xml:space="preserve"> </w:t>
      </w:r>
      <w:r w:rsidR="00AF6683" w:rsidRPr="00AF6683">
        <w:rPr>
          <w:rFonts w:ascii="Times New Roman" w:hAnsi="Times New Roman" w:cs="Times New Roman"/>
          <w:sz w:val="24"/>
          <w:szCs w:val="24"/>
        </w:rPr>
        <w:t xml:space="preserve"> </w:t>
      </w:r>
      <w:r w:rsidR="00AF6683">
        <w:rPr>
          <w:rFonts w:ascii="Times New Roman" w:hAnsi="Times New Roman" w:cs="Times New Roman"/>
          <w:sz w:val="24"/>
          <w:szCs w:val="24"/>
        </w:rPr>
        <w:t xml:space="preserve">Part of this latter effort should include an effort to estimate expenditures incurred by registrants and other market participants to mitigate or prevent abuse facilitated by the new </w:t>
      </w:r>
      <w:proofErr w:type="spellStart"/>
      <w:r w:rsidR="00AF6683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AF6683">
        <w:rPr>
          <w:rFonts w:ascii="Times New Roman" w:hAnsi="Times New Roman" w:cs="Times New Roman"/>
          <w:sz w:val="24"/>
          <w:szCs w:val="24"/>
        </w:rPr>
        <w:t>.</w:t>
      </w:r>
    </w:p>
    <w:p w:rsidR="006B602B" w:rsidRPr="0048641E" w:rsidRDefault="006B602B" w:rsidP="006B602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B602B" w:rsidRPr="00AE6986" w:rsidRDefault="006B602B" w:rsidP="002015D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CCTRT recommended that “ICANN enhance its capabilities to gather and analyz</w:t>
      </w:r>
      <w:r w:rsidR="003B4735">
        <w:rPr>
          <w:rFonts w:ascii="Times New Roman" w:hAnsi="Times New Roman" w:cs="Times New Roman"/>
          <w:sz w:val="24"/>
          <w:szCs w:val="24"/>
        </w:rPr>
        <w:t>e data, i</w:t>
      </w:r>
      <w:r>
        <w:rPr>
          <w:rFonts w:ascii="Times New Roman" w:hAnsi="Times New Roman" w:cs="Times New Roman"/>
          <w:sz w:val="24"/>
          <w:szCs w:val="24"/>
        </w:rPr>
        <w:t xml:space="preserve">ncluding that used by the ICANN Contractual Compliance department, prior to further expanding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gTLD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program.”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 The </w:t>
      </w:r>
      <w:r w:rsidR="00C01B31">
        <w:rPr>
          <w:rFonts w:ascii="Times New Roman" w:hAnsi="Times New Roman" w:cs="Times New Roman"/>
          <w:sz w:val="24"/>
          <w:szCs w:val="24"/>
        </w:rPr>
        <w:t xml:space="preserve">USG </w:t>
      </w:r>
      <w:r w:rsidR="002F012C">
        <w:rPr>
          <w:rFonts w:ascii="Times New Roman" w:hAnsi="Times New Roman" w:cs="Times New Roman"/>
          <w:sz w:val="24"/>
          <w:szCs w:val="24"/>
        </w:rPr>
        <w:t>sees great merit in</w:t>
      </w:r>
      <w:r>
        <w:rPr>
          <w:rFonts w:ascii="Times New Roman" w:hAnsi="Times New Roman" w:cs="Times New Roman"/>
          <w:sz w:val="24"/>
          <w:szCs w:val="24"/>
        </w:rPr>
        <w:t xml:space="preserve"> the CCTRT’s recommendation</w:t>
      </w:r>
      <w:r w:rsidR="00AF4975" w:rsidRPr="00C331EF">
        <w:rPr>
          <w:rFonts w:ascii="Times New Roman" w:hAnsi="Times New Roman" w:cs="Times New Roman"/>
          <w:sz w:val="24"/>
          <w:szCs w:val="24"/>
        </w:rPr>
        <w:t xml:space="preserve"> and</w:t>
      </w:r>
      <w:r w:rsidR="00651207" w:rsidRPr="00C331EF">
        <w:rPr>
          <w:rFonts w:ascii="Times New Roman" w:hAnsi="Times New Roman" w:cs="Times New Roman"/>
          <w:sz w:val="24"/>
          <w:szCs w:val="24"/>
        </w:rPr>
        <w:t xml:space="preserve"> further recommends that this data be used </w:t>
      </w:r>
      <w:r w:rsidR="0054504D" w:rsidRPr="00C331EF">
        <w:rPr>
          <w:rFonts w:ascii="Times New Roman" w:hAnsi="Times New Roman" w:cs="Times New Roman"/>
          <w:sz w:val="24"/>
          <w:szCs w:val="24"/>
        </w:rPr>
        <w:t>as part of</w:t>
      </w:r>
      <w:r w:rsidR="00651207" w:rsidRPr="00C331EF">
        <w:rPr>
          <w:rFonts w:ascii="Times New Roman" w:hAnsi="Times New Roman" w:cs="Times New Roman"/>
          <w:sz w:val="24"/>
          <w:szCs w:val="24"/>
        </w:rPr>
        <w:t xml:space="preserve"> a cost benefit evaluation</w:t>
      </w:r>
      <w:r w:rsidR="00FA6686">
        <w:rPr>
          <w:rFonts w:ascii="Times New Roman" w:hAnsi="Times New Roman" w:cs="Times New Roman"/>
          <w:sz w:val="24"/>
          <w:szCs w:val="24"/>
        </w:rPr>
        <w:t xml:space="preserve"> </w:t>
      </w:r>
      <w:r w:rsidR="00191CBE">
        <w:rPr>
          <w:rFonts w:ascii="Times New Roman" w:hAnsi="Times New Roman" w:cs="Times New Roman"/>
          <w:sz w:val="24"/>
          <w:szCs w:val="24"/>
        </w:rPr>
        <w:t xml:space="preserve">that would be </w:t>
      </w:r>
      <w:r w:rsidR="00C331EF" w:rsidRPr="00AE69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helpful to the consideration of potential further expansion of the </w:t>
      </w:r>
      <w:proofErr w:type="spellStart"/>
      <w:r w:rsidR="00C331EF" w:rsidRPr="00AE6986">
        <w:rPr>
          <w:rFonts w:ascii="Times New Roman" w:hAnsi="Times New Roman" w:cs="Times New Roman"/>
          <w:color w:val="000000" w:themeColor="text1"/>
          <w:sz w:val="24"/>
          <w:szCs w:val="24"/>
        </w:rPr>
        <w:t>gTLD</w:t>
      </w:r>
      <w:proofErr w:type="spellEnd"/>
      <w:r w:rsidR="00C331EF" w:rsidRPr="00AE69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="00651207" w:rsidRPr="00AE69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B602B" w:rsidRDefault="006B602B" w:rsidP="006B602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F3956" w:rsidRPr="002015DA" w:rsidRDefault="00651207" w:rsidP="002015DA">
      <w:pPr>
        <w:pStyle w:val="ListParagraph"/>
        <w:keepNext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86">
        <w:rPr>
          <w:rFonts w:ascii="Times New Roman" w:hAnsi="Times New Roman" w:cs="Times New Roman"/>
          <w:b/>
          <w:sz w:val="24"/>
          <w:szCs w:val="24"/>
        </w:rPr>
        <w:lastRenderedPageBreak/>
        <w:t>Need for a competition analysis based on price, quality, and quantity</w:t>
      </w:r>
      <w:r w:rsidR="0054504D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:rsidR="001A4DBE" w:rsidRPr="00C331EF" w:rsidRDefault="00591857" w:rsidP="00AF6683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 CCTRT </w:t>
      </w:r>
      <w:r w:rsidR="00D44244">
        <w:rPr>
          <w:rFonts w:ascii="Times New Roman" w:hAnsi="Times New Roman" w:cs="Times New Roman"/>
          <w:sz w:val="24"/>
          <w:szCs w:val="24"/>
        </w:rPr>
        <w:t xml:space="preserve">acknowledges that it </w:t>
      </w:r>
      <w:r>
        <w:rPr>
          <w:rFonts w:ascii="Times New Roman" w:hAnsi="Times New Roman" w:cs="Times New Roman"/>
          <w:sz w:val="24"/>
          <w:szCs w:val="24"/>
        </w:rPr>
        <w:t xml:space="preserve">needs </w:t>
      </w:r>
      <w:r w:rsidR="005D6F28">
        <w:rPr>
          <w:rFonts w:ascii="Times New Roman" w:hAnsi="Times New Roman" w:cs="Times New Roman"/>
          <w:sz w:val="24"/>
          <w:szCs w:val="24"/>
        </w:rPr>
        <w:t xml:space="preserve">significant </w:t>
      </w:r>
      <w:r>
        <w:rPr>
          <w:rFonts w:ascii="Times New Roman" w:hAnsi="Times New Roman" w:cs="Times New Roman"/>
          <w:sz w:val="24"/>
          <w:szCs w:val="24"/>
        </w:rPr>
        <w:t>additional information to assess the competitive effect</w:t>
      </w:r>
      <w:r w:rsidR="00634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gTLD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program, it </w:t>
      </w:r>
      <w:r w:rsidR="00DE4911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ates that the “[i]</w:t>
      </w:r>
      <w:proofErr w:type="spellStart"/>
      <w:r>
        <w:rPr>
          <w:rFonts w:ascii="Times New Roman" w:hAnsi="Times New Roman" w:cs="Times New Roman"/>
          <w:sz w:val="24"/>
          <w:szCs w:val="24"/>
        </w:rPr>
        <w:t>nitial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indication</w:t>
      </w:r>
      <w:r w:rsidR="005D6F28">
        <w:rPr>
          <w:rFonts w:ascii="Times New Roman" w:hAnsi="Times New Roman" w:cs="Times New Roman"/>
          <w:sz w:val="24"/>
          <w:szCs w:val="24"/>
        </w:rPr>
        <w:t>” is that the program has led to “a modest increase in competition.”</w:t>
      </w:r>
      <w:r w:rsidR="005D6F28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5D6F28">
        <w:rPr>
          <w:rFonts w:ascii="Times New Roman" w:hAnsi="Times New Roman" w:cs="Times New Roman"/>
          <w:sz w:val="24"/>
          <w:szCs w:val="24"/>
        </w:rPr>
        <w:t xml:space="preserve">  </w:t>
      </w:r>
      <w:r w:rsidR="00C01B31">
        <w:rPr>
          <w:rFonts w:ascii="Times New Roman" w:hAnsi="Times New Roman" w:cs="Times New Roman"/>
          <w:sz w:val="24"/>
          <w:szCs w:val="24"/>
        </w:rPr>
        <w:t>As such, t</w:t>
      </w:r>
      <w:r w:rsidR="00187225">
        <w:rPr>
          <w:rFonts w:ascii="Times New Roman" w:hAnsi="Times New Roman" w:cs="Times New Roman"/>
          <w:sz w:val="24"/>
          <w:szCs w:val="24"/>
        </w:rPr>
        <w:t xml:space="preserve">he </w:t>
      </w:r>
      <w:r w:rsidR="00C01B31">
        <w:rPr>
          <w:rFonts w:ascii="Times New Roman" w:hAnsi="Times New Roman" w:cs="Times New Roman"/>
          <w:sz w:val="24"/>
          <w:szCs w:val="24"/>
        </w:rPr>
        <w:t xml:space="preserve">USG notes that since this process is in its infancy and because the </w:t>
      </w:r>
      <w:r w:rsidR="00B36314">
        <w:rPr>
          <w:rFonts w:ascii="Times New Roman" w:hAnsi="Times New Roman" w:cs="Times New Roman"/>
          <w:sz w:val="24"/>
          <w:szCs w:val="24"/>
        </w:rPr>
        <w:t>CCTRT ha</w:t>
      </w:r>
      <w:r w:rsidR="00C01B31">
        <w:rPr>
          <w:rFonts w:ascii="Times New Roman" w:hAnsi="Times New Roman" w:cs="Times New Roman"/>
          <w:sz w:val="24"/>
          <w:szCs w:val="24"/>
        </w:rPr>
        <w:t>d access to limited</w:t>
      </w:r>
      <w:r w:rsidR="00D70427">
        <w:rPr>
          <w:rFonts w:ascii="Times New Roman" w:hAnsi="Times New Roman" w:cs="Times New Roman"/>
          <w:sz w:val="24"/>
          <w:szCs w:val="24"/>
        </w:rPr>
        <w:t xml:space="preserve"> </w:t>
      </w:r>
      <w:r w:rsidR="00B36314">
        <w:rPr>
          <w:rFonts w:ascii="Times New Roman" w:hAnsi="Times New Roman" w:cs="Times New Roman"/>
          <w:sz w:val="24"/>
          <w:szCs w:val="24"/>
        </w:rPr>
        <w:t>information</w:t>
      </w:r>
      <w:r w:rsidR="00C01B31">
        <w:rPr>
          <w:rFonts w:ascii="Times New Roman" w:hAnsi="Times New Roman" w:cs="Times New Roman"/>
          <w:sz w:val="24"/>
          <w:szCs w:val="24"/>
        </w:rPr>
        <w:t xml:space="preserve">, at this point in time it is </w:t>
      </w:r>
      <w:r w:rsidR="00B90582">
        <w:rPr>
          <w:rFonts w:ascii="Times New Roman" w:hAnsi="Times New Roman" w:cs="Times New Roman"/>
          <w:sz w:val="24"/>
          <w:szCs w:val="24"/>
        </w:rPr>
        <w:t xml:space="preserve">quite </w:t>
      </w:r>
      <w:r w:rsidR="00C01B31">
        <w:rPr>
          <w:rFonts w:ascii="Times New Roman" w:hAnsi="Times New Roman" w:cs="Times New Roman"/>
          <w:sz w:val="24"/>
          <w:szCs w:val="24"/>
        </w:rPr>
        <w:t xml:space="preserve">difficult to predict whether </w:t>
      </w:r>
      <w:r w:rsidR="00D70427">
        <w:rPr>
          <w:rFonts w:ascii="Times New Roman" w:hAnsi="Times New Roman" w:cs="Times New Roman"/>
          <w:sz w:val="24"/>
          <w:szCs w:val="24"/>
        </w:rPr>
        <w:t xml:space="preserve">the new </w:t>
      </w:r>
      <w:proofErr w:type="spellStart"/>
      <w:r w:rsidR="00D70427">
        <w:rPr>
          <w:rFonts w:ascii="Times New Roman" w:hAnsi="Times New Roman" w:cs="Times New Roman"/>
          <w:sz w:val="24"/>
          <w:szCs w:val="24"/>
        </w:rPr>
        <w:t>gTLD</w:t>
      </w:r>
      <w:proofErr w:type="spellEnd"/>
      <w:r w:rsidR="00D70427">
        <w:rPr>
          <w:rFonts w:ascii="Times New Roman" w:hAnsi="Times New Roman" w:cs="Times New Roman"/>
          <w:sz w:val="24"/>
          <w:szCs w:val="24"/>
        </w:rPr>
        <w:t xml:space="preserve"> </w:t>
      </w:r>
      <w:r w:rsidR="00CD1D57">
        <w:rPr>
          <w:rFonts w:ascii="Times New Roman" w:hAnsi="Times New Roman" w:cs="Times New Roman"/>
          <w:sz w:val="24"/>
          <w:szCs w:val="24"/>
        </w:rPr>
        <w:t xml:space="preserve">program </w:t>
      </w:r>
      <w:r w:rsidR="00C01B31">
        <w:rPr>
          <w:rFonts w:ascii="Times New Roman" w:hAnsi="Times New Roman" w:cs="Times New Roman"/>
          <w:sz w:val="24"/>
          <w:szCs w:val="24"/>
        </w:rPr>
        <w:t>will lead</w:t>
      </w:r>
      <w:r w:rsidR="00CD1D57">
        <w:rPr>
          <w:rFonts w:ascii="Times New Roman" w:hAnsi="Times New Roman" w:cs="Times New Roman"/>
          <w:sz w:val="24"/>
          <w:szCs w:val="24"/>
        </w:rPr>
        <w:t xml:space="preserve"> to increase</w:t>
      </w:r>
      <w:r w:rsidR="00152355">
        <w:rPr>
          <w:rFonts w:ascii="Times New Roman" w:hAnsi="Times New Roman" w:cs="Times New Roman"/>
          <w:sz w:val="24"/>
          <w:szCs w:val="24"/>
        </w:rPr>
        <w:t>d</w:t>
      </w:r>
      <w:r w:rsidR="00CD1D57">
        <w:rPr>
          <w:rFonts w:ascii="Times New Roman" w:hAnsi="Times New Roman" w:cs="Times New Roman"/>
          <w:sz w:val="24"/>
          <w:szCs w:val="24"/>
        </w:rPr>
        <w:t xml:space="preserve"> competition </w:t>
      </w:r>
      <w:r w:rsidR="00C01B31">
        <w:rPr>
          <w:rFonts w:ascii="Times New Roman" w:hAnsi="Times New Roman" w:cs="Times New Roman"/>
          <w:sz w:val="24"/>
          <w:szCs w:val="24"/>
        </w:rPr>
        <w:t>in the future</w:t>
      </w:r>
      <w:r w:rsidR="00CD1D57">
        <w:rPr>
          <w:rFonts w:ascii="Times New Roman" w:hAnsi="Times New Roman" w:cs="Times New Roman"/>
          <w:sz w:val="24"/>
          <w:szCs w:val="24"/>
        </w:rPr>
        <w:t>.</w:t>
      </w:r>
      <w:r w:rsidR="00FC1A07">
        <w:rPr>
          <w:rFonts w:ascii="Times New Roman" w:hAnsi="Times New Roman" w:cs="Times New Roman"/>
          <w:sz w:val="24"/>
          <w:szCs w:val="24"/>
        </w:rPr>
        <w:t xml:space="preserve">  </w:t>
      </w:r>
      <w:r w:rsidR="00FC1A07" w:rsidRPr="00C331EF">
        <w:rPr>
          <w:rFonts w:ascii="Times New Roman" w:hAnsi="Times New Roman" w:cs="Times New Roman"/>
          <w:sz w:val="24"/>
          <w:szCs w:val="24"/>
        </w:rPr>
        <w:t>In light of this, the USG recommends the CCTRT consider the following concepts that should shed light on the subject moving forward.</w:t>
      </w:r>
    </w:p>
    <w:p w:rsidR="009953F5" w:rsidRPr="00C331EF" w:rsidRDefault="009953F5" w:rsidP="00AF6683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8D6" w:rsidRDefault="00E04E8D" w:rsidP="00AF6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558D6">
        <w:rPr>
          <w:rFonts w:ascii="Times New Roman" w:hAnsi="Times New Roman" w:cs="Times New Roman"/>
          <w:sz w:val="24"/>
          <w:szCs w:val="24"/>
        </w:rPr>
        <w:t xml:space="preserve">he CCTRT </w:t>
      </w:r>
      <w:r w:rsidR="00162D2D">
        <w:rPr>
          <w:rFonts w:ascii="Times New Roman" w:hAnsi="Times New Roman" w:cs="Times New Roman"/>
          <w:sz w:val="24"/>
          <w:szCs w:val="24"/>
        </w:rPr>
        <w:t xml:space="preserve">acknowledges that </w:t>
      </w:r>
      <w:r w:rsidR="00005099">
        <w:rPr>
          <w:rFonts w:ascii="Times New Roman" w:hAnsi="Times New Roman" w:cs="Times New Roman"/>
          <w:sz w:val="24"/>
          <w:szCs w:val="24"/>
        </w:rPr>
        <w:t xml:space="preserve">it </w:t>
      </w:r>
      <w:r w:rsidR="00E558D6">
        <w:rPr>
          <w:rFonts w:ascii="Times New Roman" w:hAnsi="Times New Roman" w:cs="Times New Roman"/>
          <w:sz w:val="24"/>
          <w:szCs w:val="24"/>
        </w:rPr>
        <w:t xml:space="preserve">did not have sufficient information to assess market rivalry and properly define the markets in which new </w:t>
      </w:r>
      <w:proofErr w:type="spellStart"/>
      <w:r w:rsidR="00E558D6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E558D6">
        <w:rPr>
          <w:rFonts w:ascii="Times New Roman" w:hAnsi="Times New Roman" w:cs="Times New Roman"/>
          <w:sz w:val="24"/>
          <w:szCs w:val="24"/>
        </w:rPr>
        <w:t xml:space="preserve"> compete.  Rather, the CCTRT</w:t>
      </w:r>
      <w:r w:rsidR="00C01B31">
        <w:rPr>
          <w:rFonts w:ascii="Times New Roman" w:hAnsi="Times New Roman" w:cs="Times New Roman"/>
          <w:sz w:val="24"/>
          <w:szCs w:val="24"/>
        </w:rPr>
        <w:t xml:space="preserve">, </w:t>
      </w:r>
      <w:r w:rsidR="003B6232">
        <w:rPr>
          <w:rFonts w:ascii="Times New Roman" w:hAnsi="Times New Roman" w:cs="Times New Roman"/>
          <w:sz w:val="24"/>
          <w:szCs w:val="24"/>
        </w:rPr>
        <w:t>relying upon available</w:t>
      </w:r>
      <w:r w:rsidR="00C01B31">
        <w:rPr>
          <w:rFonts w:ascii="Times New Roman" w:hAnsi="Times New Roman" w:cs="Times New Roman"/>
          <w:sz w:val="24"/>
          <w:szCs w:val="24"/>
        </w:rPr>
        <w:t xml:space="preserve"> data,</w:t>
      </w:r>
      <w:r w:rsidR="00E558D6">
        <w:rPr>
          <w:rFonts w:ascii="Times New Roman" w:hAnsi="Times New Roman" w:cs="Times New Roman"/>
          <w:sz w:val="24"/>
          <w:szCs w:val="24"/>
        </w:rPr>
        <w:t xml:space="preserve"> calculated market shares using a variety of alternative market definitions</w:t>
      </w:r>
      <w:r w:rsidR="00C01B31">
        <w:rPr>
          <w:rFonts w:ascii="Times New Roman" w:hAnsi="Times New Roman" w:cs="Times New Roman"/>
          <w:sz w:val="24"/>
          <w:szCs w:val="24"/>
        </w:rPr>
        <w:t>, but was unable to effectively examine whether</w:t>
      </w:r>
      <w:r w:rsidR="00E558D6">
        <w:rPr>
          <w:rFonts w:ascii="Times New Roman" w:hAnsi="Times New Roman" w:cs="Times New Roman"/>
          <w:sz w:val="24"/>
          <w:szCs w:val="24"/>
        </w:rPr>
        <w:t xml:space="preserve"> customers view the products as economic substitutes in any of the alternative markets.</w:t>
      </w:r>
      <w:r w:rsidR="00E558D6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E558D6">
        <w:rPr>
          <w:rFonts w:ascii="Times New Roman" w:hAnsi="Times New Roman" w:cs="Times New Roman"/>
          <w:sz w:val="24"/>
          <w:szCs w:val="24"/>
        </w:rPr>
        <w:t xml:space="preserve">  </w:t>
      </w:r>
      <w:r w:rsidR="00D44244">
        <w:rPr>
          <w:rFonts w:ascii="Times New Roman" w:hAnsi="Times New Roman" w:cs="Times New Roman"/>
          <w:sz w:val="24"/>
          <w:szCs w:val="24"/>
        </w:rPr>
        <w:t>T</w:t>
      </w:r>
      <w:r w:rsidR="00593C80">
        <w:rPr>
          <w:rFonts w:ascii="Times New Roman" w:hAnsi="Times New Roman" w:cs="Times New Roman"/>
          <w:sz w:val="24"/>
          <w:szCs w:val="24"/>
        </w:rPr>
        <w:t xml:space="preserve">he </w:t>
      </w:r>
      <w:r w:rsidR="00C01B31">
        <w:rPr>
          <w:rFonts w:ascii="Times New Roman" w:hAnsi="Times New Roman" w:cs="Times New Roman"/>
          <w:sz w:val="24"/>
          <w:szCs w:val="24"/>
        </w:rPr>
        <w:t xml:space="preserve">USG notes </w:t>
      </w:r>
      <w:r w:rsidR="00F05F5B">
        <w:rPr>
          <w:rFonts w:ascii="Times New Roman" w:hAnsi="Times New Roman" w:cs="Times New Roman"/>
          <w:sz w:val="24"/>
          <w:szCs w:val="24"/>
        </w:rPr>
        <w:t>that</w:t>
      </w:r>
      <w:r w:rsidR="00C01B31">
        <w:rPr>
          <w:rFonts w:ascii="Times New Roman" w:hAnsi="Times New Roman" w:cs="Times New Roman"/>
          <w:sz w:val="24"/>
          <w:szCs w:val="24"/>
        </w:rPr>
        <w:t xml:space="preserve"> additional information would help build more </w:t>
      </w:r>
      <w:r w:rsidR="006D5DA2" w:rsidRPr="00C46EE5">
        <w:rPr>
          <w:rFonts w:ascii="Times New Roman" w:hAnsi="Times New Roman" w:cs="Times New Roman"/>
          <w:sz w:val="24"/>
          <w:szCs w:val="24"/>
        </w:rPr>
        <w:t>accurate</w:t>
      </w:r>
      <w:r w:rsidR="00593C80">
        <w:rPr>
          <w:rFonts w:ascii="Times New Roman" w:hAnsi="Times New Roman" w:cs="Times New Roman"/>
          <w:sz w:val="24"/>
          <w:szCs w:val="24"/>
        </w:rPr>
        <w:t xml:space="preserve"> market share calculations </w:t>
      </w:r>
      <w:r w:rsidR="00C01B31">
        <w:rPr>
          <w:rFonts w:ascii="Times New Roman" w:hAnsi="Times New Roman" w:cs="Times New Roman"/>
          <w:sz w:val="24"/>
          <w:szCs w:val="24"/>
        </w:rPr>
        <w:t xml:space="preserve">and assist in the CCTRT’s assessment of </w:t>
      </w:r>
      <w:r w:rsidR="00152355">
        <w:rPr>
          <w:rFonts w:ascii="Times New Roman" w:hAnsi="Times New Roman" w:cs="Times New Roman"/>
          <w:sz w:val="24"/>
          <w:szCs w:val="24"/>
        </w:rPr>
        <w:t xml:space="preserve">competition among </w:t>
      </w:r>
      <w:proofErr w:type="spellStart"/>
      <w:r w:rsidR="00152355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593C80">
        <w:rPr>
          <w:rFonts w:ascii="Times New Roman" w:hAnsi="Times New Roman" w:cs="Times New Roman"/>
          <w:sz w:val="24"/>
          <w:szCs w:val="24"/>
        </w:rPr>
        <w:t>.</w:t>
      </w:r>
    </w:p>
    <w:p w:rsidR="001A4DBE" w:rsidRDefault="001A4DBE" w:rsidP="00AF6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4DBE" w:rsidRDefault="00C01B31" w:rsidP="00AF6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this stage of its work, t</w:t>
      </w:r>
      <w:r w:rsidR="00607814">
        <w:rPr>
          <w:rFonts w:ascii="Times New Roman" w:hAnsi="Times New Roman" w:cs="Times New Roman"/>
          <w:sz w:val="24"/>
          <w:szCs w:val="24"/>
        </w:rPr>
        <w:t>he</w:t>
      </w:r>
      <w:r w:rsidR="002B355A">
        <w:rPr>
          <w:rFonts w:ascii="Times New Roman" w:hAnsi="Times New Roman" w:cs="Times New Roman"/>
          <w:sz w:val="24"/>
          <w:szCs w:val="24"/>
        </w:rPr>
        <w:t xml:space="preserve"> CCTRT primarily bases its </w:t>
      </w:r>
      <w:r w:rsidR="00152355">
        <w:rPr>
          <w:rFonts w:ascii="Times New Roman" w:hAnsi="Times New Roman" w:cs="Times New Roman"/>
          <w:sz w:val="24"/>
          <w:szCs w:val="24"/>
        </w:rPr>
        <w:t xml:space="preserve">competitive </w:t>
      </w:r>
      <w:r w:rsidR="002B355A">
        <w:rPr>
          <w:rFonts w:ascii="Times New Roman" w:hAnsi="Times New Roman" w:cs="Times New Roman"/>
          <w:sz w:val="24"/>
          <w:szCs w:val="24"/>
        </w:rPr>
        <w:t xml:space="preserve">assessment on the growth in registrations in the new </w:t>
      </w:r>
      <w:proofErr w:type="spellStart"/>
      <w:r w:rsidR="002B355A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2B355A">
        <w:rPr>
          <w:rFonts w:ascii="Times New Roman" w:hAnsi="Times New Roman" w:cs="Times New Roman"/>
          <w:sz w:val="24"/>
          <w:szCs w:val="24"/>
        </w:rPr>
        <w:t>.</w:t>
      </w:r>
      <w:r w:rsidR="002B355A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7D10F4">
        <w:rPr>
          <w:rFonts w:ascii="Times New Roman" w:hAnsi="Times New Roman" w:cs="Times New Roman"/>
          <w:sz w:val="24"/>
          <w:szCs w:val="24"/>
        </w:rPr>
        <w:t xml:space="preserve">  </w:t>
      </w:r>
      <w:r w:rsidR="00152355">
        <w:rPr>
          <w:rFonts w:ascii="Times New Roman" w:hAnsi="Times New Roman" w:cs="Times New Roman"/>
          <w:sz w:val="24"/>
          <w:szCs w:val="24"/>
        </w:rPr>
        <w:t xml:space="preserve">Such growth, however, does </w:t>
      </w:r>
      <w:r w:rsidR="00B36314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 xml:space="preserve">provide a </w:t>
      </w:r>
      <w:r w:rsidRPr="00C46EE5">
        <w:rPr>
          <w:rFonts w:ascii="Times New Roman" w:hAnsi="Times New Roman" w:cs="Times New Roman"/>
          <w:sz w:val="24"/>
          <w:szCs w:val="24"/>
        </w:rPr>
        <w:t>complete</w:t>
      </w:r>
      <w:r w:rsidR="006D5DA2" w:rsidRPr="00C46EE5">
        <w:rPr>
          <w:rFonts w:ascii="Times New Roman" w:hAnsi="Times New Roman" w:cs="Times New Roman"/>
          <w:sz w:val="24"/>
          <w:szCs w:val="24"/>
        </w:rPr>
        <w:t>ly accurate</w:t>
      </w:r>
      <w:r>
        <w:rPr>
          <w:rFonts w:ascii="Times New Roman" w:hAnsi="Times New Roman" w:cs="Times New Roman"/>
          <w:sz w:val="24"/>
          <w:szCs w:val="24"/>
        </w:rPr>
        <w:t xml:space="preserve"> view of whether there is </w:t>
      </w:r>
      <w:r w:rsidR="00B36314">
        <w:rPr>
          <w:rFonts w:ascii="Times New Roman" w:hAnsi="Times New Roman" w:cs="Times New Roman"/>
          <w:sz w:val="24"/>
          <w:szCs w:val="24"/>
        </w:rPr>
        <w:t>increase</w:t>
      </w:r>
      <w:r w:rsidR="00152355">
        <w:rPr>
          <w:rFonts w:ascii="Times New Roman" w:hAnsi="Times New Roman" w:cs="Times New Roman"/>
          <w:sz w:val="24"/>
          <w:szCs w:val="24"/>
        </w:rPr>
        <w:t>d</w:t>
      </w:r>
      <w:r w:rsidR="00B36314">
        <w:rPr>
          <w:rFonts w:ascii="Times New Roman" w:hAnsi="Times New Roman" w:cs="Times New Roman"/>
          <w:sz w:val="24"/>
          <w:szCs w:val="24"/>
        </w:rPr>
        <w:t xml:space="preserve"> competition or market rivalry</w:t>
      </w:r>
      <w:r w:rsidR="00152355">
        <w:rPr>
          <w:rFonts w:ascii="Times New Roman" w:hAnsi="Times New Roman" w:cs="Times New Roman"/>
          <w:sz w:val="24"/>
          <w:szCs w:val="24"/>
        </w:rPr>
        <w:t xml:space="preserve"> among </w:t>
      </w:r>
      <w:proofErr w:type="spellStart"/>
      <w:r w:rsidR="00152355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005099">
        <w:rPr>
          <w:rFonts w:ascii="Times New Roman" w:hAnsi="Times New Roman" w:cs="Times New Roman"/>
          <w:sz w:val="24"/>
          <w:szCs w:val="24"/>
        </w:rPr>
        <w:t>, especially</w:t>
      </w:r>
      <w:r w:rsidR="00A04CD9">
        <w:rPr>
          <w:rFonts w:ascii="Times New Roman" w:hAnsi="Times New Roman" w:cs="Times New Roman"/>
          <w:sz w:val="24"/>
          <w:szCs w:val="24"/>
        </w:rPr>
        <w:t xml:space="preserve"> </w:t>
      </w:r>
      <w:r w:rsidR="00005099">
        <w:rPr>
          <w:rFonts w:ascii="Times New Roman" w:hAnsi="Times New Roman" w:cs="Times New Roman"/>
          <w:sz w:val="24"/>
          <w:szCs w:val="24"/>
        </w:rPr>
        <w:t>to the extent</w:t>
      </w:r>
      <w:r w:rsidR="00A04CD9">
        <w:rPr>
          <w:rFonts w:ascii="Times New Roman" w:hAnsi="Times New Roman" w:cs="Times New Roman"/>
          <w:sz w:val="24"/>
          <w:szCs w:val="24"/>
        </w:rPr>
        <w:t xml:space="preserve"> </w:t>
      </w:r>
      <w:r w:rsidR="00005099">
        <w:rPr>
          <w:rFonts w:ascii="Times New Roman" w:hAnsi="Times New Roman" w:cs="Times New Roman"/>
          <w:sz w:val="24"/>
          <w:szCs w:val="24"/>
        </w:rPr>
        <w:t>firms</w:t>
      </w:r>
      <w:r w:rsidR="00A04CD9">
        <w:rPr>
          <w:rFonts w:ascii="Times New Roman" w:hAnsi="Times New Roman" w:cs="Times New Roman"/>
          <w:sz w:val="24"/>
          <w:szCs w:val="24"/>
        </w:rPr>
        <w:t xml:space="preserve"> register </w:t>
      </w:r>
      <w:r w:rsidR="00BE0610">
        <w:rPr>
          <w:rFonts w:ascii="Times New Roman" w:hAnsi="Times New Roman" w:cs="Times New Roman"/>
          <w:sz w:val="24"/>
          <w:szCs w:val="24"/>
        </w:rPr>
        <w:t>names in</w:t>
      </w:r>
      <w:r w:rsidR="00A04CD9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="00A04CD9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A04CD9">
        <w:rPr>
          <w:rFonts w:ascii="Times New Roman" w:hAnsi="Times New Roman" w:cs="Times New Roman"/>
          <w:sz w:val="24"/>
          <w:szCs w:val="24"/>
        </w:rPr>
        <w:t xml:space="preserve"> as a defensive measure or for other reasons unrelated to competition</w:t>
      </w:r>
      <w:r w:rsidR="00005099">
        <w:rPr>
          <w:rFonts w:ascii="Times New Roman" w:hAnsi="Times New Roman" w:cs="Times New Roman"/>
          <w:sz w:val="24"/>
          <w:szCs w:val="24"/>
        </w:rPr>
        <w:t>.</w:t>
      </w:r>
    </w:p>
    <w:p w:rsidR="00D239DE" w:rsidRDefault="00A04CD9" w:rsidP="00AF6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917" w:rsidRDefault="00F75118" w:rsidP="00AF66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01B31">
        <w:rPr>
          <w:rFonts w:ascii="Times New Roman" w:hAnsi="Times New Roman" w:cs="Times New Roman"/>
          <w:sz w:val="24"/>
          <w:szCs w:val="24"/>
        </w:rPr>
        <w:t xml:space="preserve">USG </w:t>
      </w:r>
      <w:r w:rsidR="0080455E">
        <w:rPr>
          <w:rFonts w:ascii="Times New Roman" w:hAnsi="Times New Roman" w:cs="Times New Roman"/>
          <w:sz w:val="24"/>
          <w:szCs w:val="24"/>
        </w:rPr>
        <w:t xml:space="preserve">concurs with the CCTRT that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80455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impossible to assess the competitive effects of the expansion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gTLDs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without collecting and studying price data </w:t>
      </w:r>
      <w:r w:rsidR="009A2962">
        <w:rPr>
          <w:rFonts w:ascii="Times New Roman" w:hAnsi="Times New Roman" w:cs="Times New Roman"/>
          <w:sz w:val="24"/>
          <w:szCs w:val="24"/>
        </w:rPr>
        <w:t xml:space="preserve">and therefore </w:t>
      </w:r>
      <w:r w:rsidR="00E31804">
        <w:rPr>
          <w:rFonts w:ascii="Times New Roman" w:hAnsi="Times New Roman" w:cs="Times New Roman"/>
          <w:sz w:val="24"/>
          <w:szCs w:val="24"/>
        </w:rPr>
        <w:t xml:space="preserve">believes </w:t>
      </w:r>
      <w:r w:rsidR="009A2962">
        <w:rPr>
          <w:rFonts w:ascii="Times New Roman" w:hAnsi="Times New Roman" w:cs="Times New Roman"/>
          <w:sz w:val="24"/>
          <w:szCs w:val="24"/>
        </w:rPr>
        <w:t>that even initial conclusions on competitive effects are premature.</w:t>
      </w:r>
      <w:r w:rsidR="00E453FE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BE0610">
        <w:rPr>
          <w:rFonts w:ascii="Times New Roman" w:hAnsi="Times New Roman" w:cs="Times New Roman"/>
          <w:sz w:val="24"/>
          <w:szCs w:val="24"/>
        </w:rPr>
        <w:t xml:space="preserve"> </w:t>
      </w:r>
      <w:r w:rsidR="00E453FE">
        <w:rPr>
          <w:rFonts w:ascii="Times New Roman" w:hAnsi="Times New Roman" w:cs="Times New Roman"/>
          <w:sz w:val="24"/>
          <w:szCs w:val="24"/>
        </w:rPr>
        <w:t xml:space="preserve"> </w:t>
      </w:r>
      <w:r w:rsidR="00E04E8D">
        <w:rPr>
          <w:rFonts w:ascii="Times New Roman" w:hAnsi="Times New Roman" w:cs="Times New Roman"/>
          <w:sz w:val="24"/>
          <w:szCs w:val="24"/>
        </w:rPr>
        <w:t xml:space="preserve">Evidence of market rivalry would tend to show that a competitive act by one or a group of competitors, such as a price decrease or an increase in quality, had an adverse effect on the demand </w:t>
      </w:r>
      <w:r w:rsidR="006D5DA2" w:rsidRPr="00C46EE5">
        <w:rPr>
          <w:rFonts w:ascii="Times New Roman" w:hAnsi="Times New Roman" w:cs="Times New Roman"/>
          <w:sz w:val="24"/>
          <w:szCs w:val="24"/>
        </w:rPr>
        <w:t>(quantity)</w:t>
      </w:r>
      <w:r w:rsidR="006D5DA2">
        <w:rPr>
          <w:rFonts w:ascii="Times New Roman" w:hAnsi="Times New Roman" w:cs="Times New Roman"/>
          <w:sz w:val="24"/>
          <w:szCs w:val="24"/>
        </w:rPr>
        <w:t xml:space="preserve"> </w:t>
      </w:r>
      <w:r w:rsidR="00E04E8D">
        <w:rPr>
          <w:rFonts w:ascii="Times New Roman" w:hAnsi="Times New Roman" w:cs="Times New Roman"/>
          <w:sz w:val="24"/>
          <w:szCs w:val="24"/>
        </w:rPr>
        <w:t xml:space="preserve">for another competitor’s product.  </w:t>
      </w:r>
      <w:r w:rsidR="00C01B31">
        <w:rPr>
          <w:rFonts w:ascii="Times New Roman" w:hAnsi="Times New Roman" w:cs="Times New Roman"/>
          <w:sz w:val="24"/>
          <w:szCs w:val="24"/>
        </w:rPr>
        <w:t>The USG recommends that the CCTRT examine a</w:t>
      </w:r>
      <w:r w:rsidR="00E04E8D">
        <w:rPr>
          <w:rFonts w:ascii="Times New Roman" w:hAnsi="Times New Roman" w:cs="Times New Roman"/>
          <w:sz w:val="24"/>
          <w:szCs w:val="24"/>
        </w:rPr>
        <w:t xml:space="preserve"> time series of price</w:t>
      </w:r>
      <w:r w:rsidR="00C01B31">
        <w:rPr>
          <w:rFonts w:ascii="Times New Roman" w:hAnsi="Times New Roman" w:cs="Times New Roman"/>
          <w:sz w:val="24"/>
          <w:szCs w:val="24"/>
        </w:rPr>
        <w:t>, quality,</w:t>
      </w:r>
      <w:r w:rsidR="00E04E8D">
        <w:rPr>
          <w:rFonts w:ascii="Times New Roman" w:hAnsi="Times New Roman" w:cs="Times New Roman"/>
          <w:sz w:val="24"/>
          <w:szCs w:val="24"/>
        </w:rPr>
        <w:t xml:space="preserve"> and quantity data for each TLD </w:t>
      </w:r>
      <w:r w:rsidR="00C01B31">
        <w:rPr>
          <w:rFonts w:ascii="Times New Roman" w:hAnsi="Times New Roman" w:cs="Times New Roman"/>
          <w:sz w:val="24"/>
          <w:szCs w:val="24"/>
        </w:rPr>
        <w:t xml:space="preserve">as that </w:t>
      </w:r>
      <w:r w:rsidR="00E04E8D">
        <w:rPr>
          <w:rFonts w:ascii="Times New Roman" w:hAnsi="Times New Roman" w:cs="Times New Roman"/>
          <w:sz w:val="24"/>
          <w:szCs w:val="24"/>
        </w:rPr>
        <w:t>would help in assessing market rivalry</w:t>
      </w:r>
      <w:r w:rsidR="00152355">
        <w:rPr>
          <w:rFonts w:ascii="Times New Roman" w:hAnsi="Times New Roman" w:cs="Times New Roman"/>
          <w:sz w:val="24"/>
          <w:szCs w:val="24"/>
        </w:rPr>
        <w:t xml:space="preserve"> among </w:t>
      </w:r>
      <w:proofErr w:type="spellStart"/>
      <w:r w:rsidR="00152355">
        <w:rPr>
          <w:rFonts w:ascii="Times New Roman" w:hAnsi="Times New Roman" w:cs="Times New Roman"/>
          <w:sz w:val="24"/>
          <w:szCs w:val="24"/>
        </w:rPr>
        <w:t>gTLDs</w:t>
      </w:r>
      <w:proofErr w:type="spellEnd"/>
      <w:r w:rsidR="00E04E8D">
        <w:rPr>
          <w:rFonts w:ascii="Times New Roman" w:hAnsi="Times New Roman" w:cs="Times New Roman"/>
          <w:sz w:val="24"/>
          <w:szCs w:val="24"/>
        </w:rPr>
        <w:t xml:space="preserve">.  </w:t>
      </w:r>
      <w:r w:rsidR="000C6492">
        <w:rPr>
          <w:rFonts w:ascii="Times New Roman" w:hAnsi="Times New Roman" w:cs="Times New Roman"/>
          <w:sz w:val="24"/>
          <w:szCs w:val="24"/>
        </w:rPr>
        <w:t xml:space="preserve">To enable a </w:t>
      </w:r>
      <w:r w:rsidR="00C01B31">
        <w:rPr>
          <w:rFonts w:ascii="Times New Roman" w:hAnsi="Times New Roman" w:cs="Times New Roman"/>
          <w:sz w:val="24"/>
          <w:szCs w:val="24"/>
        </w:rPr>
        <w:t xml:space="preserve">more </w:t>
      </w:r>
      <w:r w:rsidR="000C6492">
        <w:rPr>
          <w:rFonts w:ascii="Times New Roman" w:hAnsi="Times New Roman" w:cs="Times New Roman"/>
          <w:sz w:val="24"/>
          <w:szCs w:val="24"/>
        </w:rPr>
        <w:t xml:space="preserve">meaningful assessment of the competitive effects of the new </w:t>
      </w:r>
      <w:proofErr w:type="spellStart"/>
      <w:r w:rsidR="000C6492">
        <w:rPr>
          <w:rFonts w:ascii="Times New Roman" w:hAnsi="Times New Roman" w:cs="Times New Roman"/>
          <w:sz w:val="24"/>
          <w:szCs w:val="24"/>
        </w:rPr>
        <w:t>gTLD</w:t>
      </w:r>
      <w:proofErr w:type="spellEnd"/>
      <w:r w:rsidR="000C6492">
        <w:rPr>
          <w:rFonts w:ascii="Times New Roman" w:hAnsi="Times New Roman" w:cs="Times New Roman"/>
          <w:sz w:val="24"/>
          <w:szCs w:val="24"/>
        </w:rPr>
        <w:t xml:space="preserve"> program, </w:t>
      </w:r>
      <w:r w:rsidR="005F11C5" w:rsidRPr="00C55DDC">
        <w:rPr>
          <w:rFonts w:ascii="Times New Roman" w:hAnsi="Times New Roman" w:cs="Times New Roman"/>
          <w:sz w:val="24"/>
          <w:szCs w:val="24"/>
        </w:rPr>
        <w:t xml:space="preserve">the CCTRT </w:t>
      </w:r>
      <w:r w:rsidR="00C55DDC">
        <w:rPr>
          <w:rFonts w:ascii="Times New Roman" w:hAnsi="Times New Roman" w:cs="Times New Roman"/>
          <w:sz w:val="24"/>
          <w:szCs w:val="24"/>
        </w:rPr>
        <w:t xml:space="preserve">should consider recommending </w:t>
      </w:r>
      <w:r w:rsidR="005F11C5" w:rsidRPr="00C55DDC">
        <w:rPr>
          <w:rFonts w:ascii="Times New Roman" w:hAnsi="Times New Roman" w:cs="Times New Roman"/>
          <w:sz w:val="24"/>
          <w:szCs w:val="24"/>
        </w:rPr>
        <w:t>that</w:t>
      </w:r>
      <w:r w:rsidR="005F11C5">
        <w:rPr>
          <w:rFonts w:ascii="Times New Roman" w:hAnsi="Times New Roman" w:cs="Times New Roman"/>
          <w:sz w:val="24"/>
          <w:szCs w:val="24"/>
        </w:rPr>
        <w:t xml:space="preserve"> </w:t>
      </w:r>
      <w:r w:rsidR="000C6492">
        <w:rPr>
          <w:rFonts w:ascii="Times New Roman" w:hAnsi="Times New Roman" w:cs="Times New Roman"/>
          <w:sz w:val="24"/>
          <w:szCs w:val="24"/>
        </w:rPr>
        <w:t xml:space="preserve">ICANN collect the </w:t>
      </w:r>
      <w:r w:rsidR="0048641E">
        <w:rPr>
          <w:rFonts w:ascii="Times New Roman" w:hAnsi="Times New Roman" w:cs="Times New Roman"/>
          <w:sz w:val="24"/>
          <w:szCs w:val="24"/>
        </w:rPr>
        <w:t xml:space="preserve">necessary </w:t>
      </w:r>
      <w:r w:rsidR="000C6492">
        <w:rPr>
          <w:rFonts w:ascii="Times New Roman" w:hAnsi="Times New Roman" w:cs="Times New Roman"/>
          <w:sz w:val="24"/>
          <w:szCs w:val="24"/>
        </w:rPr>
        <w:t>price</w:t>
      </w:r>
      <w:r w:rsidR="0054504D">
        <w:rPr>
          <w:rFonts w:ascii="Times New Roman" w:hAnsi="Times New Roman" w:cs="Times New Roman"/>
          <w:sz w:val="24"/>
          <w:szCs w:val="24"/>
        </w:rPr>
        <w:t>, quality,</w:t>
      </w:r>
      <w:r w:rsidR="000C6492">
        <w:rPr>
          <w:rFonts w:ascii="Times New Roman" w:hAnsi="Times New Roman" w:cs="Times New Roman"/>
          <w:sz w:val="24"/>
          <w:szCs w:val="24"/>
        </w:rPr>
        <w:t xml:space="preserve"> and quantity data, as well as complementary survey or interview information</w:t>
      </w:r>
      <w:r w:rsidR="007F2A73">
        <w:rPr>
          <w:rFonts w:ascii="Times New Roman" w:hAnsi="Times New Roman" w:cs="Times New Roman"/>
          <w:sz w:val="24"/>
          <w:szCs w:val="24"/>
        </w:rPr>
        <w:t>.</w:t>
      </w:r>
    </w:p>
    <w:p w:rsidR="007E45BB" w:rsidRDefault="007E45BB" w:rsidP="00AF66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45BB" w:rsidRPr="00591857" w:rsidRDefault="007E45BB" w:rsidP="00AF66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United States </w:t>
      </w:r>
      <w:r w:rsidR="00B46B06">
        <w:rPr>
          <w:rFonts w:ascii="Times New Roman" w:hAnsi="Times New Roman" w:cs="Times New Roman"/>
          <w:sz w:val="24"/>
          <w:szCs w:val="24"/>
        </w:rPr>
        <w:t xml:space="preserve">thanks </w:t>
      </w:r>
      <w:r>
        <w:rPr>
          <w:rFonts w:ascii="Times New Roman" w:hAnsi="Times New Roman" w:cs="Times New Roman"/>
          <w:sz w:val="24"/>
          <w:szCs w:val="24"/>
        </w:rPr>
        <w:t xml:space="preserve">the CCTRT for the opportunity to comment on its draft report. </w:t>
      </w:r>
    </w:p>
    <w:sectPr w:rsidR="007E45BB" w:rsidRPr="00591857" w:rsidSect="00F03CB2"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A1" w:rsidRDefault="00BC6FA1" w:rsidP="005E5E73">
      <w:pPr>
        <w:spacing w:after="0" w:line="240" w:lineRule="auto"/>
      </w:pPr>
      <w:r>
        <w:separator/>
      </w:r>
    </w:p>
  </w:endnote>
  <w:endnote w:type="continuationSeparator" w:id="0">
    <w:p w:rsidR="00BC6FA1" w:rsidRDefault="00BC6FA1" w:rsidP="005E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45033217"/>
      <w:docPartObj>
        <w:docPartGallery w:val="Page Numbers (Bottom of Page)"/>
        <w:docPartUnique/>
      </w:docPartObj>
    </w:sdtPr>
    <w:sdtEndPr/>
    <w:sdtContent>
      <w:p w:rsidR="00651207" w:rsidRPr="00C46908" w:rsidRDefault="00651207">
        <w:pPr>
          <w:pStyle w:val="Footer"/>
          <w:jc w:val="center"/>
          <w:rPr>
            <w:rFonts w:ascii="Times New Roman" w:hAnsi="Times New Roman" w:cs="Times New Roman"/>
          </w:rPr>
        </w:pPr>
        <w:r w:rsidRPr="00C46908">
          <w:rPr>
            <w:rFonts w:ascii="Times New Roman" w:hAnsi="Times New Roman" w:cs="Times New Roman"/>
          </w:rPr>
          <w:fldChar w:fldCharType="begin"/>
        </w:r>
        <w:r w:rsidRPr="00C46908">
          <w:rPr>
            <w:rFonts w:ascii="Times New Roman" w:hAnsi="Times New Roman" w:cs="Times New Roman"/>
          </w:rPr>
          <w:instrText xml:space="preserve"> PAGE   \* MERGEFORMAT </w:instrText>
        </w:r>
        <w:r w:rsidRPr="00C46908">
          <w:rPr>
            <w:rFonts w:ascii="Times New Roman" w:hAnsi="Times New Roman" w:cs="Times New Roman"/>
          </w:rPr>
          <w:fldChar w:fldCharType="separate"/>
        </w:r>
        <w:r w:rsidR="0005446D">
          <w:rPr>
            <w:rFonts w:ascii="Times New Roman" w:hAnsi="Times New Roman" w:cs="Times New Roman"/>
            <w:noProof/>
          </w:rPr>
          <w:t>3</w:t>
        </w:r>
        <w:r w:rsidRPr="00C4690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51207" w:rsidRPr="00C46908" w:rsidRDefault="0065120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A1" w:rsidRDefault="00BC6FA1" w:rsidP="005E5E73">
      <w:pPr>
        <w:spacing w:after="0" w:line="240" w:lineRule="auto"/>
      </w:pPr>
      <w:r>
        <w:separator/>
      </w:r>
    </w:p>
  </w:footnote>
  <w:footnote w:type="continuationSeparator" w:id="0">
    <w:p w:rsidR="00BC6FA1" w:rsidRDefault="00BC6FA1" w:rsidP="005E5E73">
      <w:pPr>
        <w:spacing w:after="0" w:line="240" w:lineRule="auto"/>
      </w:pPr>
      <w:r>
        <w:continuationSeparator/>
      </w:r>
    </w:p>
  </w:footnote>
  <w:footnote w:id="1">
    <w:p w:rsidR="00651207" w:rsidRPr="00AF52E7" w:rsidRDefault="00651207" w:rsidP="00201DDD">
      <w:pPr>
        <w:pStyle w:val="FootnoteText"/>
        <w:rPr>
          <w:rFonts w:ascii="Times New Roman" w:hAnsi="Times New Roman" w:cs="Times New Roman"/>
        </w:rPr>
      </w:pPr>
      <w:r w:rsidRPr="00201DDD">
        <w:rPr>
          <w:rStyle w:val="FootnoteReference"/>
          <w:rFonts w:ascii="Times New Roman" w:hAnsi="Times New Roman" w:cs="Times New Roman"/>
        </w:rPr>
        <w:footnoteRef/>
      </w:r>
      <w:r w:rsidRPr="00201DD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CCTRT Draft Report at 3, 8, 29.</w:t>
      </w:r>
      <w:proofErr w:type="gramEnd"/>
    </w:p>
  </w:footnote>
  <w:footnote w:id="2">
    <w:p w:rsidR="00651207" w:rsidRPr="006C6B8E" w:rsidRDefault="00651207" w:rsidP="00201DDD">
      <w:pPr>
        <w:pStyle w:val="FootnoteText"/>
        <w:rPr>
          <w:rFonts w:ascii="Times New Roman" w:hAnsi="Times New Roman" w:cs="Times New Roman"/>
        </w:rPr>
      </w:pPr>
      <w:r w:rsidRPr="00AF52E7">
        <w:rPr>
          <w:rStyle w:val="FootnoteReference"/>
          <w:rFonts w:ascii="Times New Roman" w:hAnsi="Times New Roman" w:cs="Times New Roman"/>
        </w:rPr>
        <w:footnoteRef/>
      </w:r>
      <w:r w:rsidRPr="00AF52E7">
        <w:rPr>
          <w:rFonts w:ascii="Times New Roman" w:hAnsi="Times New Roman" w:cs="Times New Roman"/>
        </w:rPr>
        <w:t xml:space="preserve"> </w:t>
      </w:r>
      <w:proofErr w:type="gramStart"/>
      <w:r w:rsidRPr="00AF52E7">
        <w:rPr>
          <w:rFonts w:ascii="Times New Roman" w:hAnsi="Times New Roman" w:cs="Times New Roman"/>
          <w:i/>
        </w:rPr>
        <w:t>Id.</w:t>
      </w:r>
      <w:r w:rsidRPr="0001269F">
        <w:rPr>
          <w:rFonts w:ascii="Times New Roman" w:hAnsi="Times New Roman" w:cs="Times New Roman"/>
        </w:rPr>
        <w:t xml:space="preserve"> at 33, 53-54, 56, 77.</w:t>
      </w:r>
      <w:proofErr w:type="gramEnd"/>
      <w:r w:rsidRPr="0001269F">
        <w:rPr>
          <w:rFonts w:ascii="Times New Roman" w:hAnsi="Times New Roman" w:cs="Times New Roman"/>
        </w:rPr>
        <w:t xml:space="preserve"> </w:t>
      </w:r>
    </w:p>
  </w:footnote>
  <w:footnote w:id="3">
    <w:p w:rsidR="00651207" w:rsidRPr="0001269F" w:rsidRDefault="00651207" w:rsidP="00201DDD">
      <w:pPr>
        <w:pStyle w:val="FootnoteText"/>
        <w:rPr>
          <w:rFonts w:ascii="Times New Roman" w:hAnsi="Times New Roman" w:cs="Times New Roman"/>
        </w:rPr>
      </w:pPr>
      <w:r w:rsidRPr="00201DDD">
        <w:rPr>
          <w:rStyle w:val="FootnoteReference"/>
          <w:rFonts w:ascii="Times New Roman" w:hAnsi="Times New Roman" w:cs="Times New Roman"/>
        </w:rPr>
        <w:footnoteRef/>
      </w:r>
      <w:r w:rsidRPr="00201DDD">
        <w:rPr>
          <w:rFonts w:ascii="Times New Roman" w:hAnsi="Times New Roman" w:cs="Times New Roman"/>
        </w:rPr>
        <w:t xml:space="preserve"> </w:t>
      </w:r>
      <w:r w:rsidR="006D5DA2" w:rsidRPr="00C46EE5">
        <w:rPr>
          <w:rFonts w:ascii="Times New Roman" w:hAnsi="Times New Roman" w:cs="Times New Roman"/>
          <w:i/>
        </w:rPr>
        <w:t>Id.</w:t>
      </w:r>
      <w:r w:rsidRPr="00C46EE5">
        <w:rPr>
          <w:rFonts w:ascii="Times New Roman" w:hAnsi="Times New Roman" w:cs="Times New Roman"/>
          <w:i/>
        </w:rPr>
        <w:t xml:space="preserve"> </w:t>
      </w:r>
      <w:r w:rsidRPr="00C46EE5">
        <w:rPr>
          <w:rFonts w:ascii="Times New Roman" w:hAnsi="Times New Roman" w:cs="Times New Roman"/>
        </w:rPr>
        <w:t>at 71-94.</w:t>
      </w:r>
    </w:p>
  </w:footnote>
  <w:footnote w:id="4">
    <w:p w:rsidR="00651207" w:rsidRPr="0001269F" w:rsidRDefault="00651207" w:rsidP="00201DDD">
      <w:pPr>
        <w:pStyle w:val="FootnoteText"/>
        <w:rPr>
          <w:rFonts w:ascii="Times New Roman" w:hAnsi="Times New Roman" w:cs="Times New Roman"/>
        </w:rPr>
      </w:pPr>
      <w:r w:rsidRPr="00AF52E7">
        <w:rPr>
          <w:rStyle w:val="FootnoteReference"/>
          <w:rFonts w:ascii="Times New Roman" w:hAnsi="Times New Roman" w:cs="Times New Roman"/>
        </w:rPr>
        <w:footnoteRef/>
      </w:r>
      <w:r w:rsidRPr="00AF52E7">
        <w:rPr>
          <w:rFonts w:ascii="Times New Roman" w:hAnsi="Times New Roman" w:cs="Times New Roman"/>
        </w:rPr>
        <w:t xml:space="preserve"> </w:t>
      </w:r>
      <w:proofErr w:type="gramStart"/>
      <w:r w:rsidRPr="00AF52E7">
        <w:rPr>
          <w:rFonts w:ascii="Times New Roman" w:hAnsi="Times New Roman" w:cs="Times New Roman"/>
          <w:i/>
        </w:rPr>
        <w:t>Id.</w:t>
      </w:r>
      <w:r w:rsidRPr="00AF52E7">
        <w:rPr>
          <w:rFonts w:ascii="Times New Roman" w:hAnsi="Times New Roman" w:cs="Times New Roman"/>
        </w:rPr>
        <w:t xml:space="preserve"> at 4.</w:t>
      </w:r>
      <w:proofErr w:type="gramEnd"/>
    </w:p>
  </w:footnote>
  <w:footnote w:id="5">
    <w:p w:rsidR="00651207" w:rsidRPr="0001269F" w:rsidRDefault="00651207" w:rsidP="00201DDD">
      <w:pPr>
        <w:pStyle w:val="FootnoteText"/>
        <w:rPr>
          <w:rFonts w:ascii="Times New Roman" w:hAnsi="Times New Roman" w:cs="Times New Roman"/>
        </w:rPr>
      </w:pPr>
      <w:r w:rsidRPr="00AF52E7">
        <w:rPr>
          <w:rStyle w:val="FootnoteReference"/>
          <w:rFonts w:ascii="Times New Roman" w:hAnsi="Times New Roman" w:cs="Times New Roman"/>
        </w:rPr>
        <w:footnoteRef/>
      </w:r>
      <w:r w:rsidRPr="00AF52E7">
        <w:rPr>
          <w:rFonts w:ascii="Times New Roman" w:hAnsi="Times New Roman" w:cs="Times New Roman"/>
        </w:rPr>
        <w:t xml:space="preserve"> </w:t>
      </w:r>
      <w:proofErr w:type="gramStart"/>
      <w:r w:rsidRPr="00AF52E7">
        <w:rPr>
          <w:rFonts w:ascii="Times New Roman" w:hAnsi="Times New Roman" w:cs="Times New Roman"/>
          <w:i/>
        </w:rPr>
        <w:t>Id.</w:t>
      </w:r>
      <w:r w:rsidRPr="00AF52E7">
        <w:rPr>
          <w:rFonts w:ascii="Times New Roman" w:hAnsi="Times New Roman" w:cs="Times New Roman"/>
        </w:rPr>
        <w:t xml:space="preserve"> at 8.</w:t>
      </w:r>
      <w:proofErr w:type="gramEnd"/>
    </w:p>
  </w:footnote>
  <w:footnote w:id="6">
    <w:p w:rsidR="00651207" w:rsidRPr="00201DDD" w:rsidRDefault="00651207" w:rsidP="00201DDD">
      <w:pPr>
        <w:pStyle w:val="FootnoteText"/>
        <w:tabs>
          <w:tab w:val="left" w:pos="7839"/>
        </w:tabs>
        <w:rPr>
          <w:rFonts w:ascii="Times New Roman" w:hAnsi="Times New Roman" w:cs="Times New Roman"/>
        </w:rPr>
      </w:pPr>
      <w:r w:rsidRPr="00201DDD">
        <w:rPr>
          <w:rStyle w:val="FootnoteReference"/>
          <w:rFonts w:ascii="Times New Roman" w:hAnsi="Times New Roman" w:cs="Times New Roman"/>
        </w:rPr>
        <w:footnoteRef/>
      </w:r>
      <w:r w:rsidRPr="00201DDD">
        <w:rPr>
          <w:rFonts w:ascii="Times New Roman" w:hAnsi="Times New Roman" w:cs="Times New Roman"/>
        </w:rPr>
        <w:t xml:space="preserve"> </w:t>
      </w:r>
      <w:proofErr w:type="gramStart"/>
      <w:r w:rsidRPr="00AF52E7">
        <w:rPr>
          <w:rFonts w:ascii="Times New Roman" w:hAnsi="Times New Roman" w:cs="Times New Roman"/>
          <w:i/>
        </w:rPr>
        <w:t>Id.</w:t>
      </w:r>
      <w:r w:rsidRPr="00AF52E7">
        <w:rPr>
          <w:rFonts w:ascii="Times New Roman" w:hAnsi="Times New Roman" w:cs="Times New Roman"/>
        </w:rPr>
        <w:t xml:space="preserve"> at 30.</w:t>
      </w:r>
      <w:proofErr w:type="gramEnd"/>
      <w:r w:rsidRPr="00AF52E7">
        <w:rPr>
          <w:rFonts w:ascii="Times New Roman" w:hAnsi="Times New Roman" w:cs="Times New Roman"/>
        </w:rPr>
        <w:tab/>
      </w:r>
    </w:p>
  </w:footnote>
  <w:footnote w:id="7">
    <w:p w:rsidR="00651207" w:rsidRPr="0001269F" w:rsidRDefault="00651207" w:rsidP="00201DDD">
      <w:pPr>
        <w:pStyle w:val="FootnoteText"/>
        <w:rPr>
          <w:rFonts w:ascii="Times New Roman" w:hAnsi="Times New Roman" w:cs="Times New Roman"/>
          <w:i/>
        </w:rPr>
      </w:pPr>
      <w:r w:rsidRPr="00AF52E7">
        <w:rPr>
          <w:rStyle w:val="FootnoteReference"/>
          <w:rFonts w:ascii="Times New Roman" w:hAnsi="Times New Roman" w:cs="Times New Roman"/>
        </w:rPr>
        <w:footnoteRef/>
      </w:r>
      <w:r w:rsidRPr="00AF52E7">
        <w:rPr>
          <w:rFonts w:ascii="Times New Roman" w:hAnsi="Times New Roman" w:cs="Times New Roman"/>
        </w:rPr>
        <w:t xml:space="preserve"> </w:t>
      </w:r>
      <w:proofErr w:type="gramStart"/>
      <w:r w:rsidRPr="00AF52E7">
        <w:rPr>
          <w:rFonts w:ascii="Times New Roman" w:hAnsi="Times New Roman" w:cs="Times New Roman"/>
          <w:i/>
        </w:rPr>
        <w:t>Id.</w:t>
      </w:r>
      <w:r w:rsidRPr="00AF52E7">
        <w:rPr>
          <w:rFonts w:ascii="Times New Roman" w:hAnsi="Times New Roman" w:cs="Times New Roman"/>
        </w:rPr>
        <w:t xml:space="preserve"> at</w:t>
      </w:r>
      <w:r w:rsidRPr="0001269F">
        <w:rPr>
          <w:rFonts w:ascii="Times New Roman" w:hAnsi="Times New Roman" w:cs="Times New Roman"/>
        </w:rPr>
        <w:t xml:space="preserve"> 31.</w:t>
      </w:r>
      <w:proofErr w:type="gramEnd"/>
    </w:p>
  </w:footnote>
  <w:footnote w:id="8">
    <w:p w:rsidR="00651207" w:rsidRPr="00420F2A" w:rsidRDefault="00651207" w:rsidP="00E453FE">
      <w:pPr>
        <w:pStyle w:val="FootnoteText"/>
        <w:rPr>
          <w:rFonts w:ascii="Times New Roman" w:hAnsi="Times New Roman" w:cs="Times New Roman"/>
        </w:rPr>
      </w:pPr>
      <w:r w:rsidRPr="00420F2A">
        <w:rPr>
          <w:rStyle w:val="FootnoteReference"/>
          <w:rFonts w:ascii="Times New Roman" w:hAnsi="Times New Roman" w:cs="Times New Roman"/>
        </w:rPr>
        <w:footnoteRef/>
      </w:r>
      <w:r w:rsidRPr="00420F2A">
        <w:rPr>
          <w:rFonts w:ascii="Times New Roman" w:hAnsi="Times New Roman" w:cs="Times New Roman"/>
        </w:rPr>
        <w:t xml:space="preserve"> The CCTRT also notes that “in 92% of the cases in which a second-level domain was available in .com, the registrant nonetheless chose a second-level string in a new </w:t>
      </w:r>
      <w:proofErr w:type="spellStart"/>
      <w:r w:rsidRPr="00420F2A">
        <w:rPr>
          <w:rFonts w:ascii="Times New Roman" w:hAnsi="Times New Roman" w:cs="Times New Roman"/>
        </w:rPr>
        <w:t>gTLD</w:t>
      </w:r>
      <w:proofErr w:type="spellEnd"/>
      <w:r w:rsidRPr="00420F2A">
        <w:rPr>
          <w:rFonts w:ascii="Times New Roman" w:hAnsi="Times New Roman" w:cs="Times New Roman"/>
        </w:rPr>
        <w:t xml:space="preserve">.”  </w:t>
      </w:r>
      <w:proofErr w:type="gramStart"/>
      <w:r w:rsidRPr="00420F2A">
        <w:rPr>
          <w:rFonts w:ascii="Times New Roman" w:hAnsi="Times New Roman" w:cs="Times New Roman"/>
          <w:i/>
        </w:rPr>
        <w:t>Id.</w:t>
      </w:r>
      <w:r w:rsidRPr="00420F2A">
        <w:rPr>
          <w:rFonts w:ascii="Times New Roman" w:hAnsi="Times New Roman" w:cs="Times New Roman"/>
        </w:rPr>
        <w:t xml:space="preserve"> at 5.</w:t>
      </w:r>
      <w:proofErr w:type="gramEnd"/>
      <w:r w:rsidRPr="00420F2A">
        <w:rPr>
          <w:rFonts w:ascii="Times New Roman" w:hAnsi="Times New Roman" w:cs="Times New Roman"/>
        </w:rPr>
        <w:t xml:space="preserve">  The </w:t>
      </w:r>
      <w:r>
        <w:rPr>
          <w:rFonts w:ascii="Times New Roman" w:hAnsi="Times New Roman" w:cs="Times New Roman"/>
        </w:rPr>
        <w:t>United States</w:t>
      </w:r>
      <w:r w:rsidRPr="00420F2A">
        <w:rPr>
          <w:rFonts w:ascii="Times New Roman" w:hAnsi="Times New Roman" w:cs="Times New Roman"/>
        </w:rPr>
        <w:t xml:space="preserve"> understands, however, that the 92% figure was derived by taking all new </w:t>
      </w:r>
      <w:proofErr w:type="spellStart"/>
      <w:r w:rsidRPr="00420F2A">
        <w:rPr>
          <w:rFonts w:ascii="Times New Roman" w:hAnsi="Times New Roman" w:cs="Times New Roman"/>
        </w:rPr>
        <w:t>gTLD</w:t>
      </w:r>
      <w:proofErr w:type="spellEnd"/>
      <w:r w:rsidRPr="00420F2A">
        <w:rPr>
          <w:rFonts w:ascii="Times New Roman" w:hAnsi="Times New Roman" w:cs="Times New Roman"/>
        </w:rPr>
        <w:t xml:space="preserve"> registered domain names, removing the period separating the second-level domain from the new TLD, and then checking to see if that combined string was available on .com.   </w:t>
      </w:r>
      <w:proofErr w:type="gramStart"/>
      <w:r w:rsidRPr="00420F2A">
        <w:rPr>
          <w:rFonts w:ascii="Times New Roman" w:hAnsi="Times New Roman" w:cs="Times New Roman"/>
          <w:i/>
        </w:rPr>
        <w:t xml:space="preserve">Id. </w:t>
      </w:r>
      <w:r w:rsidRPr="00420F2A">
        <w:rPr>
          <w:rFonts w:ascii="Times New Roman" w:hAnsi="Times New Roman" w:cs="Times New Roman"/>
        </w:rPr>
        <w:t>at 55.</w:t>
      </w:r>
      <w:proofErr w:type="gramEnd"/>
      <w:r w:rsidRPr="00420F2A">
        <w:rPr>
          <w:rFonts w:ascii="Times New Roman" w:hAnsi="Times New Roman" w:cs="Times New Roman"/>
        </w:rPr>
        <w:t xml:space="preserve">  For example, the comparable .com domain for </w:t>
      </w:r>
      <w:proofErr w:type="spellStart"/>
      <w:r w:rsidRPr="00420F2A">
        <w:rPr>
          <w:rFonts w:ascii="Times New Roman" w:hAnsi="Times New Roman" w:cs="Times New Roman"/>
        </w:rPr>
        <w:t>insurance.xyz</w:t>
      </w:r>
      <w:proofErr w:type="spellEnd"/>
      <w:r w:rsidRPr="00420F2A">
        <w:rPr>
          <w:rFonts w:ascii="Times New Roman" w:hAnsi="Times New Roman" w:cs="Times New Roman"/>
        </w:rPr>
        <w:t xml:space="preserve"> would be insurancexyz.com.  For </w:t>
      </w:r>
      <w:r w:rsidR="003B6232">
        <w:rPr>
          <w:rFonts w:ascii="Times New Roman" w:hAnsi="Times New Roman" w:cs="Times New Roman"/>
        </w:rPr>
        <w:t>most</w:t>
      </w:r>
      <w:r w:rsidR="003B6232" w:rsidRPr="00420F2A">
        <w:rPr>
          <w:rFonts w:ascii="Times New Roman" w:hAnsi="Times New Roman" w:cs="Times New Roman"/>
        </w:rPr>
        <w:t xml:space="preserve"> </w:t>
      </w:r>
      <w:r w:rsidRPr="00420F2A">
        <w:rPr>
          <w:rFonts w:ascii="Times New Roman" w:hAnsi="Times New Roman" w:cs="Times New Roman"/>
        </w:rPr>
        <w:t xml:space="preserve">names this approach </w:t>
      </w:r>
      <w:r w:rsidR="009022D9">
        <w:rPr>
          <w:rFonts w:ascii="Times New Roman" w:hAnsi="Times New Roman" w:cs="Times New Roman"/>
        </w:rPr>
        <w:t>seems</w:t>
      </w:r>
      <w:r w:rsidR="003B6232">
        <w:rPr>
          <w:rFonts w:ascii="Times New Roman" w:hAnsi="Times New Roman" w:cs="Times New Roman"/>
        </w:rPr>
        <w:t xml:space="preserve"> less important to potential </w:t>
      </w:r>
      <w:proofErr w:type="spellStart"/>
      <w:r w:rsidR="003B6232">
        <w:rPr>
          <w:rFonts w:ascii="Times New Roman" w:hAnsi="Times New Roman" w:cs="Times New Roman"/>
        </w:rPr>
        <w:t>gTLD</w:t>
      </w:r>
      <w:proofErr w:type="spellEnd"/>
      <w:r w:rsidR="003B6232">
        <w:rPr>
          <w:rFonts w:ascii="Times New Roman" w:hAnsi="Times New Roman" w:cs="Times New Roman"/>
        </w:rPr>
        <w:t xml:space="preserve"> registrants</w:t>
      </w:r>
      <w:r w:rsidRPr="00420F2A">
        <w:rPr>
          <w:rFonts w:ascii="Times New Roman" w:hAnsi="Times New Roman" w:cs="Times New Roman"/>
        </w:rPr>
        <w:t xml:space="preserve">, especially in the most popular new </w:t>
      </w:r>
      <w:proofErr w:type="spellStart"/>
      <w:r w:rsidRPr="00420F2A">
        <w:rPr>
          <w:rFonts w:ascii="Times New Roman" w:hAnsi="Times New Roman" w:cs="Times New Roman"/>
        </w:rPr>
        <w:t>gTLDs</w:t>
      </w:r>
      <w:proofErr w:type="spellEnd"/>
      <w:r w:rsidRPr="00420F2A">
        <w:rPr>
          <w:rFonts w:ascii="Times New Roman" w:hAnsi="Times New Roman" w:cs="Times New Roman"/>
        </w:rPr>
        <w:t xml:space="preserve">, .xyz, .top, and .loan.  The example in the draft report – bigshotphotography.com versus </w:t>
      </w:r>
      <w:proofErr w:type="spellStart"/>
      <w:r w:rsidRPr="00420F2A">
        <w:rPr>
          <w:rFonts w:ascii="Times New Roman" w:hAnsi="Times New Roman" w:cs="Times New Roman"/>
        </w:rPr>
        <w:t>bigshots.photography</w:t>
      </w:r>
      <w:proofErr w:type="spellEnd"/>
      <w:r w:rsidRPr="00420F2A">
        <w:rPr>
          <w:rFonts w:ascii="Times New Roman" w:hAnsi="Times New Roman" w:cs="Times New Roman"/>
        </w:rPr>
        <w:t xml:space="preserve"> – focuses on an exceptional circumstance </w:t>
      </w:r>
      <w:r>
        <w:rPr>
          <w:rFonts w:ascii="Times New Roman" w:hAnsi="Times New Roman" w:cs="Times New Roman"/>
        </w:rPr>
        <w:t>where the</w:t>
      </w:r>
      <w:r w:rsidRPr="00420F2A">
        <w:rPr>
          <w:rFonts w:ascii="Times New Roman" w:hAnsi="Times New Roman" w:cs="Times New Roman"/>
        </w:rPr>
        <w:t xml:space="preserve"> formula </w:t>
      </w:r>
      <w:r>
        <w:rPr>
          <w:rFonts w:ascii="Times New Roman" w:hAnsi="Times New Roman" w:cs="Times New Roman"/>
        </w:rPr>
        <w:t>does not result</w:t>
      </w:r>
      <w:r w:rsidRPr="00420F2A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a</w:t>
      </w:r>
      <w:r w:rsidRPr="00420F2A">
        <w:rPr>
          <w:rFonts w:ascii="Times New Roman" w:hAnsi="Times New Roman" w:cs="Times New Roman"/>
        </w:rPr>
        <w:t xml:space="preserve"> </w:t>
      </w:r>
      <w:r w:rsidR="009022D9">
        <w:rPr>
          <w:rFonts w:ascii="Times New Roman" w:hAnsi="Times New Roman" w:cs="Times New Roman"/>
        </w:rPr>
        <w:t>less meaningful</w:t>
      </w:r>
      <w:r w:rsidR="009022D9" w:rsidRPr="00420F2A">
        <w:rPr>
          <w:rFonts w:ascii="Times New Roman" w:hAnsi="Times New Roman" w:cs="Times New Roman"/>
        </w:rPr>
        <w:t xml:space="preserve"> </w:t>
      </w:r>
      <w:r w:rsidRPr="00420F2A">
        <w:rPr>
          <w:rFonts w:ascii="Times New Roman" w:hAnsi="Times New Roman" w:cs="Times New Roman"/>
        </w:rPr>
        <w:t>second-level domain in .com.</w:t>
      </w:r>
      <w:r>
        <w:rPr>
          <w:rFonts w:ascii="Times New Roman" w:hAnsi="Times New Roman" w:cs="Times New Roman"/>
        </w:rPr>
        <w:t xml:space="preserve"> </w:t>
      </w:r>
      <w:r w:rsidRPr="00420F2A">
        <w:rPr>
          <w:rFonts w:ascii="Times New Roman" w:hAnsi="Times New Roman" w:cs="Times New Roman"/>
        </w:rPr>
        <w:t xml:space="preserve"> Th</w:t>
      </w:r>
      <w:r w:rsidR="003B6232">
        <w:rPr>
          <w:rFonts w:ascii="Times New Roman" w:hAnsi="Times New Roman" w:cs="Times New Roman"/>
        </w:rPr>
        <w:t xml:space="preserve">erefore </w:t>
      </w:r>
      <w:r w:rsidR="00623FC0">
        <w:rPr>
          <w:rFonts w:ascii="Times New Roman" w:hAnsi="Times New Roman" w:cs="Times New Roman"/>
        </w:rPr>
        <w:t xml:space="preserve">the </w:t>
      </w:r>
      <w:r w:rsidR="00623FC0" w:rsidRPr="00420F2A">
        <w:rPr>
          <w:rFonts w:ascii="Times New Roman" w:hAnsi="Times New Roman" w:cs="Times New Roman"/>
        </w:rPr>
        <w:t>“</w:t>
      </w:r>
      <w:r w:rsidRPr="00420F2A">
        <w:rPr>
          <w:rFonts w:ascii="Times New Roman" w:hAnsi="Times New Roman" w:cs="Times New Roman"/>
        </w:rPr>
        <w:t xml:space="preserve">92%” statistic provides </w:t>
      </w:r>
      <w:r w:rsidR="009022D9">
        <w:rPr>
          <w:rFonts w:ascii="Times New Roman" w:hAnsi="Times New Roman" w:cs="Times New Roman"/>
        </w:rPr>
        <w:t>only a limited view into whether</w:t>
      </w:r>
      <w:r w:rsidRPr="00420F2A">
        <w:rPr>
          <w:rFonts w:ascii="Times New Roman" w:hAnsi="Times New Roman" w:cs="Times New Roman"/>
        </w:rPr>
        <w:t xml:space="preserve"> competition between .com and new </w:t>
      </w:r>
      <w:proofErr w:type="spellStart"/>
      <w:r w:rsidRPr="00420F2A">
        <w:rPr>
          <w:rFonts w:ascii="Times New Roman" w:hAnsi="Times New Roman" w:cs="Times New Roman"/>
        </w:rPr>
        <w:t>gTLDs</w:t>
      </w:r>
      <w:proofErr w:type="spellEnd"/>
      <w:r w:rsidR="009022D9">
        <w:rPr>
          <w:rFonts w:ascii="Times New Roman" w:hAnsi="Times New Roman" w:cs="Times New Roman"/>
        </w:rPr>
        <w:t xml:space="preserve"> may exist</w:t>
      </w:r>
      <w:r w:rsidRPr="00420F2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8E6"/>
    <w:multiLevelType w:val="hybridMultilevel"/>
    <w:tmpl w:val="AAEC9FBC"/>
    <w:lvl w:ilvl="0" w:tplc="D48C8B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0E3BBE"/>
    <w:multiLevelType w:val="hybridMultilevel"/>
    <w:tmpl w:val="5E32F994"/>
    <w:lvl w:ilvl="0" w:tplc="62189C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62A4"/>
    <w:multiLevelType w:val="hybridMultilevel"/>
    <w:tmpl w:val="82D2424C"/>
    <w:lvl w:ilvl="0" w:tplc="0C2081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F6C90"/>
    <w:multiLevelType w:val="hybridMultilevel"/>
    <w:tmpl w:val="3D82FEC6"/>
    <w:lvl w:ilvl="0" w:tplc="D48C8B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AA09B2"/>
    <w:multiLevelType w:val="hybridMultilevel"/>
    <w:tmpl w:val="7764A47E"/>
    <w:lvl w:ilvl="0" w:tplc="53E4A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481E8C"/>
    <w:multiLevelType w:val="hybridMultilevel"/>
    <w:tmpl w:val="87FE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ley heineman">
    <w15:presenceInfo w15:providerId="Windows Live" w15:userId="a8680572dc7406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1C"/>
    <w:rsid w:val="00004FD1"/>
    <w:rsid w:val="00005099"/>
    <w:rsid w:val="0001269F"/>
    <w:rsid w:val="00014666"/>
    <w:rsid w:val="00041AD7"/>
    <w:rsid w:val="000438AC"/>
    <w:rsid w:val="000521D5"/>
    <w:rsid w:val="0005446D"/>
    <w:rsid w:val="00073DD2"/>
    <w:rsid w:val="000805C4"/>
    <w:rsid w:val="00085ABE"/>
    <w:rsid w:val="00090221"/>
    <w:rsid w:val="000A1EAD"/>
    <w:rsid w:val="000A65AB"/>
    <w:rsid w:val="000A6883"/>
    <w:rsid w:val="000A6BA2"/>
    <w:rsid w:val="000B0D81"/>
    <w:rsid w:val="000B1577"/>
    <w:rsid w:val="000B2425"/>
    <w:rsid w:val="000B50D5"/>
    <w:rsid w:val="000B542F"/>
    <w:rsid w:val="000C6492"/>
    <w:rsid w:val="000D4D9B"/>
    <w:rsid w:val="000D5E46"/>
    <w:rsid w:val="000D62D8"/>
    <w:rsid w:val="000D7C30"/>
    <w:rsid w:val="000E41D9"/>
    <w:rsid w:val="000E4571"/>
    <w:rsid w:val="000E6201"/>
    <w:rsid w:val="00101CF1"/>
    <w:rsid w:val="0011535A"/>
    <w:rsid w:val="00115527"/>
    <w:rsid w:val="00117D65"/>
    <w:rsid w:val="00127870"/>
    <w:rsid w:val="00132A24"/>
    <w:rsid w:val="00152355"/>
    <w:rsid w:val="00152414"/>
    <w:rsid w:val="00161834"/>
    <w:rsid w:val="00162D2D"/>
    <w:rsid w:val="00166185"/>
    <w:rsid w:val="00167B67"/>
    <w:rsid w:val="00187225"/>
    <w:rsid w:val="00191CBE"/>
    <w:rsid w:val="001973A1"/>
    <w:rsid w:val="00197739"/>
    <w:rsid w:val="001A4DBE"/>
    <w:rsid w:val="001B18EA"/>
    <w:rsid w:val="001B4ECA"/>
    <w:rsid w:val="001C2319"/>
    <w:rsid w:val="001C2DCC"/>
    <w:rsid w:val="001D7624"/>
    <w:rsid w:val="001E22D9"/>
    <w:rsid w:val="002015DA"/>
    <w:rsid w:val="00201DDD"/>
    <w:rsid w:val="00213003"/>
    <w:rsid w:val="0021421B"/>
    <w:rsid w:val="00214D99"/>
    <w:rsid w:val="002315E9"/>
    <w:rsid w:val="00253101"/>
    <w:rsid w:val="00264CB3"/>
    <w:rsid w:val="00285645"/>
    <w:rsid w:val="0028612E"/>
    <w:rsid w:val="00293505"/>
    <w:rsid w:val="00293685"/>
    <w:rsid w:val="002A023A"/>
    <w:rsid w:val="002A3C78"/>
    <w:rsid w:val="002A5CB8"/>
    <w:rsid w:val="002A5F3A"/>
    <w:rsid w:val="002B1294"/>
    <w:rsid w:val="002B355A"/>
    <w:rsid w:val="002C1A77"/>
    <w:rsid w:val="002E102A"/>
    <w:rsid w:val="002E33AA"/>
    <w:rsid w:val="002F001C"/>
    <w:rsid w:val="002F012C"/>
    <w:rsid w:val="00307214"/>
    <w:rsid w:val="003270B3"/>
    <w:rsid w:val="00336AE9"/>
    <w:rsid w:val="0034162D"/>
    <w:rsid w:val="00343A7E"/>
    <w:rsid w:val="00364485"/>
    <w:rsid w:val="003A2505"/>
    <w:rsid w:val="003B4735"/>
    <w:rsid w:val="003B5B94"/>
    <w:rsid w:val="003B6232"/>
    <w:rsid w:val="003C3D3F"/>
    <w:rsid w:val="003C6CFE"/>
    <w:rsid w:val="003F13B6"/>
    <w:rsid w:val="003F431A"/>
    <w:rsid w:val="003F57D9"/>
    <w:rsid w:val="003F7301"/>
    <w:rsid w:val="0040578D"/>
    <w:rsid w:val="0042258F"/>
    <w:rsid w:val="00425767"/>
    <w:rsid w:val="004557DA"/>
    <w:rsid w:val="00474343"/>
    <w:rsid w:val="004759D6"/>
    <w:rsid w:val="00481C52"/>
    <w:rsid w:val="0048641E"/>
    <w:rsid w:val="00493EC3"/>
    <w:rsid w:val="004967E2"/>
    <w:rsid w:val="00497199"/>
    <w:rsid w:val="004A2E2C"/>
    <w:rsid w:val="004A55A9"/>
    <w:rsid w:val="004A6851"/>
    <w:rsid w:val="004B1D77"/>
    <w:rsid w:val="004C200F"/>
    <w:rsid w:val="004E2BCB"/>
    <w:rsid w:val="004F66ED"/>
    <w:rsid w:val="00514877"/>
    <w:rsid w:val="0052068A"/>
    <w:rsid w:val="00525A06"/>
    <w:rsid w:val="005349CD"/>
    <w:rsid w:val="00540CA5"/>
    <w:rsid w:val="0054504D"/>
    <w:rsid w:val="00566C0D"/>
    <w:rsid w:val="00585ABE"/>
    <w:rsid w:val="00591857"/>
    <w:rsid w:val="00593C80"/>
    <w:rsid w:val="005A2832"/>
    <w:rsid w:val="005A67BB"/>
    <w:rsid w:val="005B4E38"/>
    <w:rsid w:val="005B66EC"/>
    <w:rsid w:val="005B7F79"/>
    <w:rsid w:val="005D3D10"/>
    <w:rsid w:val="005D6F28"/>
    <w:rsid w:val="005E29EF"/>
    <w:rsid w:val="005E5E73"/>
    <w:rsid w:val="005E61C3"/>
    <w:rsid w:val="005F11C5"/>
    <w:rsid w:val="005F49D8"/>
    <w:rsid w:val="00605DC1"/>
    <w:rsid w:val="00607814"/>
    <w:rsid w:val="00623FC0"/>
    <w:rsid w:val="00634393"/>
    <w:rsid w:val="0064042D"/>
    <w:rsid w:val="00643FAC"/>
    <w:rsid w:val="00645223"/>
    <w:rsid w:val="00646FAB"/>
    <w:rsid w:val="00651207"/>
    <w:rsid w:val="0066702C"/>
    <w:rsid w:val="00691DB7"/>
    <w:rsid w:val="00695585"/>
    <w:rsid w:val="006A0320"/>
    <w:rsid w:val="006A2BAF"/>
    <w:rsid w:val="006B2AE2"/>
    <w:rsid w:val="006B602B"/>
    <w:rsid w:val="006C1D27"/>
    <w:rsid w:val="006C6B8E"/>
    <w:rsid w:val="006D5DA2"/>
    <w:rsid w:val="006E2733"/>
    <w:rsid w:val="006F3F9F"/>
    <w:rsid w:val="00715BBB"/>
    <w:rsid w:val="0072024A"/>
    <w:rsid w:val="00727E5C"/>
    <w:rsid w:val="00731E0E"/>
    <w:rsid w:val="007321E0"/>
    <w:rsid w:val="00733888"/>
    <w:rsid w:val="00735AA0"/>
    <w:rsid w:val="00770329"/>
    <w:rsid w:val="00773586"/>
    <w:rsid w:val="00782521"/>
    <w:rsid w:val="00785DAB"/>
    <w:rsid w:val="00791C14"/>
    <w:rsid w:val="00792C9B"/>
    <w:rsid w:val="007945E5"/>
    <w:rsid w:val="0079504E"/>
    <w:rsid w:val="007A1F84"/>
    <w:rsid w:val="007B50CC"/>
    <w:rsid w:val="007C050E"/>
    <w:rsid w:val="007D10F4"/>
    <w:rsid w:val="007D509F"/>
    <w:rsid w:val="007E4507"/>
    <w:rsid w:val="007E45BB"/>
    <w:rsid w:val="007E7DC3"/>
    <w:rsid w:val="007F2A73"/>
    <w:rsid w:val="0080455E"/>
    <w:rsid w:val="00853545"/>
    <w:rsid w:val="0086524E"/>
    <w:rsid w:val="00872972"/>
    <w:rsid w:val="008B42D7"/>
    <w:rsid w:val="008B4F90"/>
    <w:rsid w:val="008E001C"/>
    <w:rsid w:val="009022D9"/>
    <w:rsid w:val="0094676D"/>
    <w:rsid w:val="00956934"/>
    <w:rsid w:val="00961459"/>
    <w:rsid w:val="00961C90"/>
    <w:rsid w:val="009670B3"/>
    <w:rsid w:val="0096734D"/>
    <w:rsid w:val="00981D1F"/>
    <w:rsid w:val="00982FDB"/>
    <w:rsid w:val="00987C28"/>
    <w:rsid w:val="009953F5"/>
    <w:rsid w:val="009A06DD"/>
    <w:rsid w:val="009A2962"/>
    <w:rsid w:val="009B3F5B"/>
    <w:rsid w:val="009C5E4A"/>
    <w:rsid w:val="009E2AD8"/>
    <w:rsid w:val="009E2CED"/>
    <w:rsid w:val="00A04CD9"/>
    <w:rsid w:val="00A2240E"/>
    <w:rsid w:val="00A279B5"/>
    <w:rsid w:val="00A33917"/>
    <w:rsid w:val="00A80EC6"/>
    <w:rsid w:val="00AA5B66"/>
    <w:rsid w:val="00AB217F"/>
    <w:rsid w:val="00AC4766"/>
    <w:rsid w:val="00AC7245"/>
    <w:rsid w:val="00AE083E"/>
    <w:rsid w:val="00AE6986"/>
    <w:rsid w:val="00AF021A"/>
    <w:rsid w:val="00AF06BD"/>
    <w:rsid w:val="00AF4975"/>
    <w:rsid w:val="00AF52E7"/>
    <w:rsid w:val="00AF6683"/>
    <w:rsid w:val="00AF7038"/>
    <w:rsid w:val="00AF75A2"/>
    <w:rsid w:val="00B0371F"/>
    <w:rsid w:val="00B13D8E"/>
    <w:rsid w:val="00B23A11"/>
    <w:rsid w:val="00B25DB5"/>
    <w:rsid w:val="00B36314"/>
    <w:rsid w:val="00B4179D"/>
    <w:rsid w:val="00B452F8"/>
    <w:rsid w:val="00B46B06"/>
    <w:rsid w:val="00B52631"/>
    <w:rsid w:val="00B7062D"/>
    <w:rsid w:val="00B728AB"/>
    <w:rsid w:val="00B75076"/>
    <w:rsid w:val="00B90582"/>
    <w:rsid w:val="00BB7EB2"/>
    <w:rsid w:val="00BC6394"/>
    <w:rsid w:val="00BC6FA1"/>
    <w:rsid w:val="00BD584D"/>
    <w:rsid w:val="00BE0610"/>
    <w:rsid w:val="00BF0A17"/>
    <w:rsid w:val="00BF5028"/>
    <w:rsid w:val="00C01B31"/>
    <w:rsid w:val="00C21DAF"/>
    <w:rsid w:val="00C22550"/>
    <w:rsid w:val="00C250B2"/>
    <w:rsid w:val="00C32372"/>
    <w:rsid w:val="00C331EF"/>
    <w:rsid w:val="00C453B7"/>
    <w:rsid w:val="00C46908"/>
    <w:rsid w:val="00C46EE5"/>
    <w:rsid w:val="00C506C3"/>
    <w:rsid w:val="00C55DDC"/>
    <w:rsid w:val="00C70D5E"/>
    <w:rsid w:val="00C731A3"/>
    <w:rsid w:val="00C77DE3"/>
    <w:rsid w:val="00C91797"/>
    <w:rsid w:val="00CA1DBB"/>
    <w:rsid w:val="00CA6819"/>
    <w:rsid w:val="00CB1E7F"/>
    <w:rsid w:val="00CC01FA"/>
    <w:rsid w:val="00CD15CF"/>
    <w:rsid w:val="00CD1D57"/>
    <w:rsid w:val="00CD3E45"/>
    <w:rsid w:val="00CE28EB"/>
    <w:rsid w:val="00CE3623"/>
    <w:rsid w:val="00CE4431"/>
    <w:rsid w:val="00CF0AAA"/>
    <w:rsid w:val="00CF160D"/>
    <w:rsid w:val="00CF4E14"/>
    <w:rsid w:val="00D13893"/>
    <w:rsid w:val="00D239DE"/>
    <w:rsid w:val="00D37896"/>
    <w:rsid w:val="00D44244"/>
    <w:rsid w:val="00D46F32"/>
    <w:rsid w:val="00D5254F"/>
    <w:rsid w:val="00D641D4"/>
    <w:rsid w:val="00D67478"/>
    <w:rsid w:val="00D70427"/>
    <w:rsid w:val="00D72B27"/>
    <w:rsid w:val="00D809C7"/>
    <w:rsid w:val="00D863B5"/>
    <w:rsid w:val="00DA5EF9"/>
    <w:rsid w:val="00DA67F7"/>
    <w:rsid w:val="00DB1AFB"/>
    <w:rsid w:val="00DB2067"/>
    <w:rsid w:val="00DB7A43"/>
    <w:rsid w:val="00DC5A2C"/>
    <w:rsid w:val="00DE0AE1"/>
    <w:rsid w:val="00DE282B"/>
    <w:rsid w:val="00DE4911"/>
    <w:rsid w:val="00E03417"/>
    <w:rsid w:val="00E0366D"/>
    <w:rsid w:val="00E04E8D"/>
    <w:rsid w:val="00E06A5A"/>
    <w:rsid w:val="00E10449"/>
    <w:rsid w:val="00E13A12"/>
    <w:rsid w:val="00E152C3"/>
    <w:rsid w:val="00E2180C"/>
    <w:rsid w:val="00E27D56"/>
    <w:rsid w:val="00E31804"/>
    <w:rsid w:val="00E453FE"/>
    <w:rsid w:val="00E4676C"/>
    <w:rsid w:val="00E50E80"/>
    <w:rsid w:val="00E5250D"/>
    <w:rsid w:val="00E53913"/>
    <w:rsid w:val="00E558D6"/>
    <w:rsid w:val="00E8358A"/>
    <w:rsid w:val="00E86E00"/>
    <w:rsid w:val="00E87454"/>
    <w:rsid w:val="00E96C15"/>
    <w:rsid w:val="00E97BB5"/>
    <w:rsid w:val="00E97C08"/>
    <w:rsid w:val="00EA30B2"/>
    <w:rsid w:val="00EB172A"/>
    <w:rsid w:val="00EB7903"/>
    <w:rsid w:val="00EC1D08"/>
    <w:rsid w:val="00EE5C69"/>
    <w:rsid w:val="00EF15C5"/>
    <w:rsid w:val="00EF202F"/>
    <w:rsid w:val="00EF292D"/>
    <w:rsid w:val="00F03CB2"/>
    <w:rsid w:val="00F04E23"/>
    <w:rsid w:val="00F05F5B"/>
    <w:rsid w:val="00F10507"/>
    <w:rsid w:val="00F16F42"/>
    <w:rsid w:val="00F244EF"/>
    <w:rsid w:val="00F27462"/>
    <w:rsid w:val="00F30A7C"/>
    <w:rsid w:val="00F732AD"/>
    <w:rsid w:val="00F75118"/>
    <w:rsid w:val="00F7682D"/>
    <w:rsid w:val="00F76956"/>
    <w:rsid w:val="00F878F8"/>
    <w:rsid w:val="00F91034"/>
    <w:rsid w:val="00F96411"/>
    <w:rsid w:val="00FA3F5E"/>
    <w:rsid w:val="00FA6686"/>
    <w:rsid w:val="00FB1165"/>
    <w:rsid w:val="00FC049B"/>
    <w:rsid w:val="00FC1A07"/>
    <w:rsid w:val="00FC3586"/>
    <w:rsid w:val="00FC5EFD"/>
    <w:rsid w:val="00FD2BC6"/>
    <w:rsid w:val="00FD4A13"/>
    <w:rsid w:val="00FD5A64"/>
    <w:rsid w:val="00FD73B7"/>
    <w:rsid w:val="00FE2D53"/>
    <w:rsid w:val="00FF3956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E5E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5E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5E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8D"/>
  </w:style>
  <w:style w:type="paragraph" w:styleId="Footer">
    <w:name w:val="footer"/>
    <w:basedOn w:val="Normal"/>
    <w:link w:val="FooterChar"/>
    <w:uiPriority w:val="99"/>
    <w:unhideWhenUsed/>
    <w:rsid w:val="0040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8D"/>
  </w:style>
  <w:style w:type="character" w:styleId="Hyperlink">
    <w:name w:val="Hyperlink"/>
    <w:basedOn w:val="DefaultParagraphFont"/>
    <w:uiPriority w:val="99"/>
    <w:unhideWhenUsed/>
    <w:rsid w:val="005B7F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4E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02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7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E5E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5E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5E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8D"/>
  </w:style>
  <w:style w:type="paragraph" w:styleId="Footer">
    <w:name w:val="footer"/>
    <w:basedOn w:val="Normal"/>
    <w:link w:val="FooterChar"/>
    <w:uiPriority w:val="99"/>
    <w:unhideWhenUsed/>
    <w:rsid w:val="0040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8D"/>
  </w:style>
  <w:style w:type="character" w:styleId="Hyperlink">
    <w:name w:val="Hyperlink"/>
    <w:basedOn w:val="DefaultParagraphFont"/>
    <w:uiPriority w:val="99"/>
    <w:unhideWhenUsed/>
    <w:rsid w:val="005B7F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4E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02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6D66A-7005-452B-B313-653157BD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Justice, Antitrust Division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BrownK</dc:creator>
  <cp:lastModifiedBy>Heineman, Ashley</cp:lastModifiedBy>
  <cp:revision>2</cp:revision>
  <cp:lastPrinted>2017-05-23T14:32:00Z</cp:lastPrinted>
  <dcterms:created xsi:type="dcterms:W3CDTF">2017-05-25T15:40:00Z</dcterms:created>
  <dcterms:modified xsi:type="dcterms:W3CDTF">2017-05-25T15:40:00Z</dcterms:modified>
</cp:coreProperties>
</file>