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410B" w14:textId="77777777" w:rsidR="00031731" w:rsidRDefault="00031731" w:rsidP="00031731">
      <w:pPr>
        <w:jc w:val="center"/>
      </w:pPr>
    </w:p>
    <w:p w14:paraId="103302FD" w14:textId="77777777" w:rsidR="00031731" w:rsidRDefault="00031731" w:rsidP="00031731">
      <w:pPr>
        <w:jc w:val="center"/>
      </w:pPr>
      <w:r w:rsidRPr="00886E4D">
        <w:rPr>
          <w:noProof/>
        </w:rPr>
        <w:drawing>
          <wp:inline distT="0" distB="0" distL="0" distR="0" wp14:anchorId="703DE5D3" wp14:editId="11A6B51C">
            <wp:extent cx="2209800" cy="508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508000"/>
                    </a:xfrm>
                    <a:prstGeom prst="rect">
                      <a:avLst/>
                    </a:prstGeom>
                    <a:noFill/>
                    <a:ln>
                      <a:noFill/>
                    </a:ln>
                  </pic:spPr>
                </pic:pic>
              </a:graphicData>
            </a:graphic>
          </wp:inline>
        </w:drawing>
      </w:r>
    </w:p>
    <w:p w14:paraId="10065C09" w14:textId="77777777" w:rsidR="00031731" w:rsidRDefault="00031731" w:rsidP="00031731">
      <w:pPr>
        <w:jc w:val="center"/>
      </w:pPr>
    </w:p>
    <w:p w14:paraId="1D72F5ED" w14:textId="48F6C05E" w:rsidR="00A350A5" w:rsidRDefault="00031731" w:rsidP="00BD2CC5">
      <w:r>
        <w:t xml:space="preserve">The GNSO Intellectual Property Constituency (IPC) appreciates the opportunity to </w:t>
      </w:r>
      <w:bookmarkStart w:id="0" w:name="_heading=h.gjdgxs" w:colFirst="0" w:colLast="0"/>
      <w:bookmarkEnd w:id="0"/>
      <w:r w:rsidR="00420361">
        <w:t>comm</w:t>
      </w:r>
      <w:r w:rsidR="00CF34FB">
        <w:t xml:space="preserve">ent on the </w:t>
      </w:r>
      <w:r w:rsidR="004A0383">
        <w:t xml:space="preserve">"Enhancing the Effectiveness of ICANN's </w:t>
      </w:r>
      <w:proofErr w:type="spellStart"/>
      <w:r w:rsidR="004A0383">
        <w:t>Multistakeholder</w:t>
      </w:r>
      <w:proofErr w:type="spellEnd"/>
      <w:r w:rsidR="004A0383">
        <w:t xml:space="preserve"> Model – Next Steps</w:t>
      </w:r>
      <w:r w:rsidR="002760FA">
        <w:t>”</w:t>
      </w:r>
      <w:r w:rsidR="004A0383">
        <w:t xml:space="preserve"> paper</w:t>
      </w:r>
      <w:r w:rsidR="00CF34FB">
        <w:t xml:space="preserve"> (</w:t>
      </w:r>
      <w:r w:rsidR="004A0383">
        <w:t>Next Steps</w:t>
      </w:r>
      <w:r w:rsidR="002760FA">
        <w:t xml:space="preserve"> paper</w:t>
      </w:r>
      <w:r w:rsidR="00CF34FB">
        <w:t>).</w:t>
      </w:r>
      <w:r w:rsidR="001D364B">
        <w:rPr>
          <w:rStyle w:val="FootnoteReference"/>
        </w:rPr>
        <w:footnoteReference w:id="1"/>
      </w:r>
      <w:r w:rsidR="00CF34FB">
        <w:t xml:space="preserve"> </w:t>
      </w:r>
      <w:r w:rsidR="00B60A2D">
        <w:t xml:space="preserve">The IPC strongly believes in the </w:t>
      </w:r>
      <w:proofErr w:type="spellStart"/>
      <w:r w:rsidR="007E5DEF">
        <w:t>multistakeholder</w:t>
      </w:r>
      <w:proofErr w:type="spellEnd"/>
      <w:r w:rsidR="007E5DEF">
        <w:t xml:space="preserve"> model (MSM)</w:t>
      </w:r>
      <w:r w:rsidR="00B60A2D">
        <w:t xml:space="preserve"> and </w:t>
      </w:r>
      <w:r w:rsidR="00272522">
        <w:t xml:space="preserve">remains hopeful that the </w:t>
      </w:r>
      <w:r w:rsidR="00BD2CC5">
        <w:t xml:space="preserve">broader </w:t>
      </w:r>
      <w:r w:rsidR="00272522">
        <w:t xml:space="preserve">Evolving MSM process can generate </w:t>
      </w:r>
      <w:r w:rsidR="00B60A2D">
        <w:t xml:space="preserve">helpful and lasting reforms to strengthen it. </w:t>
      </w:r>
      <w:r w:rsidR="00BD2CC5">
        <w:t xml:space="preserve">The </w:t>
      </w:r>
      <w:r w:rsidR="005F0C2C">
        <w:t>IPC’s comments here</w:t>
      </w:r>
      <w:r w:rsidR="0067418F">
        <w:t xml:space="preserve"> incorporate and</w:t>
      </w:r>
      <w:r w:rsidR="005F0C2C">
        <w:t xml:space="preserve"> build on comments filed with ICANN on the Evolving MSM </w:t>
      </w:r>
      <w:r w:rsidR="0067418F">
        <w:t>filed</w:t>
      </w:r>
      <w:r w:rsidR="004A0383">
        <w:t xml:space="preserve"> </w:t>
      </w:r>
      <w:r w:rsidR="002760FA">
        <w:t xml:space="preserve">16 </w:t>
      </w:r>
      <w:r w:rsidR="004A0383">
        <w:t>October 2019</w:t>
      </w:r>
      <w:r w:rsidR="007E5DEF">
        <w:t xml:space="preserve"> </w:t>
      </w:r>
      <w:r w:rsidR="007E5DEF">
        <w:rPr>
          <w:rStyle w:val="FootnoteReference"/>
        </w:rPr>
        <w:footnoteReference w:id="2"/>
      </w:r>
      <w:r w:rsidR="004A0383">
        <w:t xml:space="preserve"> and</w:t>
      </w:r>
      <w:r w:rsidR="0067418F">
        <w:t xml:space="preserve"> 25 June 2019.</w:t>
      </w:r>
      <w:r w:rsidR="0067418F">
        <w:rPr>
          <w:rStyle w:val="FootnoteReference"/>
        </w:rPr>
        <w:footnoteReference w:id="3"/>
      </w:r>
      <w:r w:rsidR="00A350A5">
        <w:t xml:space="preserve"> </w:t>
      </w:r>
      <w:r w:rsidR="007E5DEF">
        <w:t xml:space="preserve">Though we appreciate the work that went into creating the Next Steps paper, </w:t>
      </w:r>
      <w:r w:rsidR="00BD2CC5">
        <w:t xml:space="preserve">the IPC remains concerned that the Evolving MSM process will be ineffective in resolving any of the issues set out in the Final Issues list. </w:t>
      </w:r>
    </w:p>
    <w:p w14:paraId="70F38308" w14:textId="77777777" w:rsidR="00A350A5" w:rsidRDefault="00A350A5" w:rsidP="00BD2CC5"/>
    <w:p w14:paraId="0C71DA84" w14:textId="7D3D86F4" w:rsidR="00BA57D1" w:rsidRDefault="00E03A8B" w:rsidP="00BD2CC5">
      <w:r>
        <w:t xml:space="preserve">The Next </w:t>
      </w:r>
      <w:r w:rsidR="007014AA">
        <w:t>S</w:t>
      </w:r>
      <w:r>
        <w:t>teps</w:t>
      </w:r>
      <w:r w:rsidRPr="00E03A8B">
        <w:t xml:space="preserve"> paper proposes </w:t>
      </w:r>
      <w:r>
        <w:t>a</w:t>
      </w:r>
      <w:r w:rsidRPr="00E03A8B">
        <w:t xml:space="preserve"> focus on the topics the community chose as the top three priorities </w:t>
      </w:r>
      <w:r w:rsidR="007014AA">
        <w:t xml:space="preserve">through </w:t>
      </w:r>
      <w:r w:rsidRPr="00E03A8B">
        <w:t>public comments</w:t>
      </w:r>
      <w:r>
        <w:t>, namely: p</w:t>
      </w:r>
      <w:r w:rsidRPr="00E03A8B">
        <w:t>rioritization of the work and efficient use of resources</w:t>
      </w:r>
      <w:r w:rsidR="007014AA">
        <w:t>;</w:t>
      </w:r>
      <w:r>
        <w:t xml:space="preserve"> p</w:t>
      </w:r>
      <w:r w:rsidRPr="00E03A8B">
        <w:t>recision in scoping the work</w:t>
      </w:r>
      <w:r w:rsidR="007014AA">
        <w:t>;</w:t>
      </w:r>
      <w:r>
        <w:t xml:space="preserve"> and c</w:t>
      </w:r>
      <w:r w:rsidRPr="00E03A8B">
        <w:t>onsensus, representation, and inclusivity</w:t>
      </w:r>
      <w:r>
        <w:t xml:space="preserve">. </w:t>
      </w:r>
      <w:r w:rsidR="00BA57D1">
        <w:t xml:space="preserve">Perhaps most important </w:t>
      </w:r>
      <w:r w:rsidR="007014AA">
        <w:t>to</w:t>
      </w:r>
      <w:r w:rsidR="00BA57D1">
        <w:t xml:space="preserve"> the IPC is the </w:t>
      </w:r>
      <w:r>
        <w:t>topic of consensus, representation, and inclusivity,</w:t>
      </w:r>
      <w:r w:rsidR="009940BA">
        <w:t xml:space="preserve"> </w:t>
      </w:r>
      <w:r w:rsidR="00BA57D1">
        <w:t xml:space="preserve">which </w:t>
      </w:r>
      <w:r w:rsidR="009940BA">
        <w:t xml:space="preserve">the Next </w:t>
      </w:r>
      <w:r w:rsidR="007014AA">
        <w:t>S</w:t>
      </w:r>
      <w:r w:rsidR="009940BA">
        <w:t xml:space="preserve">teps paper </w:t>
      </w:r>
      <w:r w:rsidR="00BA57D1">
        <w:t>characterizes thusly:</w:t>
      </w:r>
      <w:r>
        <w:t xml:space="preserve"> “</w:t>
      </w:r>
      <w:r w:rsidR="009940BA">
        <w:t>c</w:t>
      </w:r>
      <w:r w:rsidRPr="00E03A8B">
        <w:t>ommunity input indicated that the ICANN community has difficulty reaching consensus in policymaking and other work processes for a variety of reasons, primarily among which is a lack of incentives for stakeholders to compromise.</w:t>
      </w:r>
      <w:r w:rsidR="009940BA">
        <w:t xml:space="preserve">” </w:t>
      </w:r>
    </w:p>
    <w:p w14:paraId="4334331B" w14:textId="77777777" w:rsidR="00BA57D1" w:rsidRDefault="00BA57D1" w:rsidP="00BD2CC5"/>
    <w:p w14:paraId="62697F1C" w14:textId="3B21CA05" w:rsidR="00BD2CC5" w:rsidRPr="00A350A5" w:rsidRDefault="009940BA" w:rsidP="00BD2CC5">
      <w:r>
        <w:t>Ye</w:t>
      </w:r>
      <w:r w:rsidRPr="00A350A5">
        <w:rPr>
          <w:rFonts w:asciiTheme="minorHAnsi" w:hAnsiTheme="minorHAnsi" w:cstheme="minorHAnsi"/>
          <w:szCs w:val="22"/>
        </w:rPr>
        <w:t>t, as with the Evolving MSM document, ICANN simply proposes several community solutions t</w:t>
      </w:r>
      <w:r w:rsidR="00A350A5" w:rsidRPr="00A350A5">
        <w:rPr>
          <w:rFonts w:asciiTheme="minorHAnsi" w:hAnsiTheme="minorHAnsi" w:cstheme="minorHAnsi"/>
          <w:szCs w:val="22"/>
        </w:rPr>
        <w:t>hat intend to</w:t>
      </w:r>
      <w:r w:rsidRPr="00A350A5">
        <w:rPr>
          <w:rFonts w:asciiTheme="minorHAnsi" w:hAnsiTheme="minorHAnsi" w:cstheme="minorHAnsi"/>
          <w:szCs w:val="22"/>
        </w:rPr>
        <w:t xml:space="preserve"> address t</w:t>
      </w:r>
      <w:r w:rsidR="00A350A5">
        <w:rPr>
          <w:rFonts w:asciiTheme="minorHAnsi" w:hAnsiTheme="minorHAnsi" w:cstheme="minorHAnsi"/>
          <w:szCs w:val="22"/>
        </w:rPr>
        <w:t>he identified</w:t>
      </w:r>
      <w:r w:rsidRPr="00A350A5">
        <w:rPr>
          <w:rFonts w:asciiTheme="minorHAnsi" w:hAnsiTheme="minorHAnsi" w:cstheme="minorHAnsi"/>
          <w:szCs w:val="22"/>
        </w:rPr>
        <w:t xml:space="preserve"> issues</w:t>
      </w:r>
      <w:r w:rsidR="00A350A5" w:rsidRPr="00A350A5">
        <w:rPr>
          <w:rFonts w:asciiTheme="minorHAnsi" w:hAnsiTheme="minorHAnsi" w:cstheme="minorHAnsi"/>
          <w:szCs w:val="22"/>
        </w:rPr>
        <w:t xml:space="preserve"> through existing workstream</w:t>
      </w:r>
      <w:r w:rsidR="00A350A5">
        <w:rPr>
          <w:rFonts w:asciiTheme="minorHAnsi" w:hAnsiTheme="minorHAnsi" w:cstheme="minorHAnsi"/>
          <w:szCs w:val="22"/>
        </w:rPr>
        <w:t>s</w:t>
      </w:r>
      <w:r w:rsidR="00BA57D1">
        <w:rPr>
          <w:rFonts w:asciiTheme="minorHAnsi" w:hAnsiTheme="minorHAnsi" w:cstheme="minorHAnsi"/>
          <w:szCs w:val="22"/>
        </w:rPr>
        <w:t xml:space="preserve">, such as PDP 3.0 and the Consensus Playbook. </w:t>
      </w:r>
      <w:r w:rsidR="00BA57D1" w:rsidRPr="00BA57D1">
        <w:rPr>
          <w:rFonts w:asciiTheme="minorHAnsi" w:hAnsiTheme="minorHAnsi" w:cstheme="minorHAnsi"/>
          <w:szCs w:val="22"/>
        </w:rPr>
        <w:t>While the IPC is hopeful that the Consensus Playbook can help provide community leaders with tools</w:t>
      </w:r>
      <w:r w:rsidR="00BA57D1">
        <w:rPr>
          <w:rFonts w:asciiTheme="minorHAnsi" w:hAnsiTheme="minorHAnsi" w:cstheme="minorHAnsi"/>
          <w:szCs w:val="22"/>
        </w:rPr>
        <w:t xml:space="preserve"> to better shepherd consensus policymaking</w:t>
      </w:r>
      <w:r w:rsidR="00BA57D1" w:rsidRPr="00BA57D1">
        <w:rPr>
          <w:rFonts w:asciiTheme="minorHAnsi" w:hAnsiTheme="minorHAnsi" w:cstheme="minorHAnsi"/>
          <w:szCs w:val="22"/>
        </w:rPr>
        <w:t xml:space="preserve">, </w:t>
      </w:r>
      <w:r w:rsidR="00BA57D1">
        <w:rPr>
          <w:rFonts w:asciiTheme="minorHAnsi" w:hAnsiTheme="minorHAnsi" w:cstheme="minorHAnsi"/>
          <w:szCs w:val="22"/>
        </w:rPr>
        <w:t xml:space="preserve">neither </w:t>
      </w:r>
      <w:r w:rsidR="00BA57D1">
        <w:t xml:space="preserve">Playbook nor PDP 3.0 </w:t>
      </w:r>
      <w:proofErr w:type="gramStart"/>
      <w:r w:rsidR="00BA57D1">
        <w:t>actually address</w:t>
      </w:r>
      <w:proofErr w:type="gramEnd"/>
      <w:r w:rsidR="00BA57D1">
        <w:t xml:space="preserve"> the lack of incentives for Working Group members to compromise on a solution. Rather, it implicitly assumes that all Working Group members have shared goals to get to a balanced compromise policy position for the benefit of the Internet, ignoring the fact that participants all represent different interests, many of which may benefit from no changes to the status quo, and others that would only benefit from changes in the status quo. </w:t>
      </w:r>
      <w:r w:rsidR="00A350A5" w:rsidRPr="00A350A5">
        <w:rPr>
          <w:rFonts w:asciiTheme="minorHAnsi" w:hAnsiTheme="minorHAnsi" w:cstheme="minorHAnsi"/>
          <w:szCs w:val="22"/>
        </w:rPr>
        <w:t>It is unlikely that muddling through the very</w:t>
      </w:r>
      <w:r w:rsidR="00BA16BF">
        <w:rPr>
          <w:rFonts w:asciiTheme="minorHAnsi" w:hAnsiTheme="minorHAnsi" w:cstheme="minorHAnsi"/>
          <w:szCs w:val="22"/>
        </w:rPr>
        <w:t xml:space="preserve"> same</w:t>
      </w:r>
      <w:r w:rsidR="00A350A5" w:rsidRPr="00A350A5">
        <w:rPr>
          <w:rFonts w:asciiTheme="minorHAnsi" w:hAnsiTheme="minorHAnsi" w:cstheme="minorHAnsi"/>
          <w:szCs w:val="22"/>
        </w:rPr>
        <w:t xml:space="preserve"> </w:t>
      </w:r>
      <w:r w:rsidR="00BA57D1">
        <w:rPr>
          <w:rFonts w:asciiTheme="minorHAnsi" w:hAnsiTheme="minorHAnsi" w:cstheme="minorHAnsi"/>
          <w:szCs w:val="22"/>
        </w:rPr>
        <w:t xml:space="preserve">processes that suffer from </w:t>
      </w:r>
      <w:r w:rsidR="007014AA">
        <w:rPr>
          <w:rFonts w:asciiTheme="minorHAnsi" w:hAnsiTheme="minorHAnsi" w:cstheme="minorHAnsi"/>
          <w:szCs w:val="22"/>
        </w:rPr>
        <w:t xml:space="preserve">an </w:t>
      </w:r>
      <w:r w:rsidR="00BA57D1">
        <w:rPr>
          <w:rFonts w:asciiTheme="minorHAnsi" w:hAnsiTheme="minorHAnsi" w:cstheme="minorHAnsi"/>
          <w:szCs w:val="22"/>
        </w:rPr>
        <w:t xml:space="preserve">underlying </w:t>
      </w:r>
      <w:r w:rsidR="00BA16BF">
        <w:rPr>
          <w:rFonts w:asciiTheme="minorHAnsi" w:hAnsiTheme="minorHAnsi" w:cstheme="minorHAnsi"/>
          <w:szCs w:val="22"/>
        </w:rPr>
        <w:t>lack of incentive toward compromise</w:t>
      </w:r>
      <w:r w:rsidR="00BA57D1">
        <w:rPr>
          <w:rFonts w:asciiTheme="minorHAnsi" w:hAnsiTheme="minorHAnsi" w:cstheme="minorHAnsi"/>
          <w:szCs w:val="22"/>
        </w:rPr>
        <w:t xml:space="preserve"> will yield substantive changes to </w:t>
      </w:r>
      <w:r w:rsidR="00A350A5" w:rsidRPr="00A350A5">
        <w:rPr>
          <w:rFonts w:asciiTheme="minorHAnsi" w:hAnsiTheme="minorHAnsi" w:cstheme="minorHAnsi"/>
          <w:szCs w:val="22"/>
        </w:rPr>
        <w:t xml:space="preserve">the MSM. </w:t>
      </w:r>
      <w:r w:rsidR="00BA57D1">
        <w:rPr>
          <w:rFonts w:asciiTheme="minorHAnsi" w:hAnsiTheme="minorHAnsi" w:cstheme="minorHAnsi"/>
          <w:szCs w:val="22"/>
        </w:rPr>
        <w:t xml:space="preserve"> </w:t>
      </w:r>
    </w:p>
    <w:p w14:paraId="6424FA9E" w14:textId="77777777" w:rsidR="00BD2CC5" w:rsidRDefault="00BD2CC5" w:rsidP="00BD2CC5"/>
    <w:p w14:paraId="4A307E1C" w14:textId="17B25D88" w:rsidR="004A0383" w:rsidRPr="00BD2CC5" w:rsidRDefault="00BD2CC5" w:rsidP="00BD2CC5">
      <w:r>
        <w:t>Additionally,</w:t>
      </w:r>
      <w:r w:rsidR="00BA57D1">
        <w:t xml:space="preserve"> the IPC remains concerned that</w:t>
      </w:r>
      <w:r>
        <w:t xml:space="preserve"> </w:t>
      </w:r>
      <w:r>
        <w:rPr>
          <w:rFonts w:asciiTheme="minorHAnsi" w:eastAsia="Times New Roman" w:hAnsiTheme="minorHAnsi" w:cstheme="minorHAnsi"/>
        </w:rPr>
        <w:t>m</w:t>
      </w:r>
      <w:r w:rsidR="004A0383" w:rsidRPr="00BD2CC5">
        <w:rPr>
          <w:rFonts w:asciiTheme="minorHAnsi" w:eastAsia="Times New Roman" w:hAnsiTheme="minorHAnsi" w:cstheme="minorHAnsi"/>
        </w:rPr>
        <w:t>any problems with the MSM have been identified through this exercise, only to be dropped, conflated or otherwise excluded from the list, including</w:t>
      </w:r>
      <w:r w:rsidR="00A350A5">
        <w:rPr>
          <w:rFonts w:asciiTheme="minorHAnsi" w:eastAsia="Times New Roman" w:hAnsiTheme="minorHAnsi" w:cstheme="minorHAnsi"/>
        </w:rPr>
        <w:t>,</w:t>
      </w:r>
      <w:r w:rsidR="004A0383" w:rsidRPr="00BD2CC5">
        <w:rPr>
          <w:rFonts w:asciiTheme="minorHAnsi" w:eastAsia="Times New Roman" w:hAnsiTheme="minorHAnsi" w:cstheme="minorHAnsi"/>
        </w:rPr>
        <w:t xml:space="preserve"> most importantly, flaws in the underlying structure of the GNSO.</w:t>
      </w:r>
      <w:r>
        <w:t xml:space="preserve"> </w:t>
      </w:r>
      <w:r w:rsidR="004A0383" w:rsidRPr="00BD2CC5">
        <w:rPr>
          <w:rFonts w:asciiTheme="minorHAnsi" w:eastAsia="Times New Roman" w:hAnsiTheme="minorHAnsi" w:cstheme="minorHAnsi"/>
        </w:rPr>
        <w:t xml:space="preserve">Not addressing the underlying flaws in the two house structure of the GNSO, pitting lockstep contracted parties against highly polarized and thus diluted commercial and </w:t>
      </w:r>
      <w:proofErr w:type="spellStart"/>
      <w:r w:rsidR="004A0383" w:rsidRPr="00BD2CC5">
        <w:rPr>
          <w:rFonts w:asciiTheme="minorHAnsi" w:eastAsia="Times New Roman" w:hAnsiTheme="minorHAnsi" w:cstheme="minorHAnsi"/>
        </w:rPr>
        <w:t>noncommercial</w:t>
      </w:r>
      <w:proofErr w:type="spellEnd"/>
      <w:r w:rsidR="004A0383" w:rsidRPr="00BD2CC5">
        <w:rPr>
          <w:rFonts w:asciiTheme="minorHAnsi" w:eastAsia="Times New Roman" w:hAnsiTheme="minorHAnsi" w:cstheme="minorHAnsi"/>
        </w:rPr>
        <w:t xml:space="preserve"> stakeholders, ultimately fails to address the root cause of nearly all representativeness, inclusivity, consensus, silos, and distrust issues identified in this exercise.  This exercise improperly focuses on the symptoms, rather than the underlying disease.</w:t>
      </w:r>
    </w:p>
    <w:p w14:paraId="4162D143" w14:textId="77777777" w:rsidR="004A0383" w:rsidRPr="007E5DEF" w:rsidRDefault="004A0383" w:rsidP="004A0383">
      <w:pPr>
        <w:pStyle w:val="ListParagraph"/>
        <w:rPr>
          <w:rFonts w:asciiTheme="minorHAnsi" w:eastAsiaTheme="minorHAnsi" w:hAnsiTheme="minorHAnsi" w:cstheme="minorHAnsi"/>
        </w:rPr>
      </w:pPr>
    </w:p>
    <w:p w14:paraId="0702D00F" w14:textId="51479D0B" w:rsidR="004A0383" w:rsidRPr="00BD2CC5" w:rsidRDefault="004A0383" w:rsidP="007B0D89">
      <w:pPr>
        <w:rPr>
          <w:rFonts w:asciiTheme="minorHAnsi" w:eastAsia="Times New Roman" w:hAnsiTheme="minorHAnsi" w:cstheme="minorHAnsi"/>
        </w:rPr>
      </w:pPr>
      <w:r w:rsidRPr="00BD2CC5">
        <w:rPr>
          <w:rFonts w:asciiTheme="minorHAnsi" w:eastAsia="Times New Roman" w:hAnsiTheme="minorHAnsi" w:cstheme="minorHAnsi"/>
        </w:rPr>
        <w:t xml:space="preserve">A year ago, the primary procedural problem with </w:t>
      </w:r>
      <w:r w:rsidR="00CD498A">
        <w:rPr>
          <w:rFonts w:asciiTheme="minorHAnsi" w:eastAsia="Times New Roman" w:hAnsiTheme="minorHAnsi" w:cstheme="minorHAnsi"/>
        </w:rPr>
        <w:t xml:space="preserve">the Evolving MSM process </w:t>
      </w:r>
      <w:r w:rsidRPr="00BD2CC5">
        <w:rPr>
          <w:rFonts w:asciiTheme="minorHAnsi" w:eastAsia="Times New Roman" w:hAnsiTheme="minorHAnsi" w:cstheme="minorHAnsi"/>
        </w:rPr>
        <w:t xml:space="preserve">was the lack of any clear, actionable and measurable relationship between the issues identified and existing workstreams to address those issues.  Today it is evident, based on the sheer number of workstreams, processes and </w:t>
      </w:r>
      <w:r w:rsidRPr="00BD2CC5">
        <w:rPr>
          <w:rFonts w:asciiTheme="minorHAnsi" w:eastAsia="Times New Roman" w:hAnsiTheme="minorHAnsi" w:cstheme="minorHAnsi"/>
        </w:rPr>
        <w:lastRenderedPageBreak/>
        <w:t>review mechanisms, that</w:t>
      </w:r>
      <w:r w:rsidR="00BA16BF">
        <w:rPr>
          <w:rFonts w:asciiTheme="minorHAnsi" w:eastAsia="Times New Roman" w:hAnsiTheme="minorHAnsi" w:cstheme="minorHAnsi"/>
        </w:rPr>
        <w:t xml:space="preserve"> the danger is that</w:t>
      </w:r>
      <w:r w:rsidRPr="00BD2CC5">
        <w:rPr>
          <w:rFonts w:asciiTheme="minorHAnsi" w:eastAsia="Times New Roman" w:hAnsiTheme="minorHAnsi" w:cstheme="minorHAnsi"/>
        </w:rPr>
        <w:t xml:space="preserve"> they are individually too diluted to be effective. There are simply too many of them for the community to know how to participate meaningfully.  </w:t>
      </w:r>
      <w:r w:rsidR="00A350A5">
        <w:rPr>
          <w:rFonts w:asciiTheme="minorHAnsi" w:eastAsia="Times New Roman" w:hAnsiTheme="minorHAnsi" w:cstheme="minorHAnsi"/>
        </w:rPr>
        <w:t xml:space="preserve">The IPC </w:t>
      </w:r>
      <w:r w:rsidR="00CD498A">
        <w:rPr>
          <w:rFonts w:asciiTheme="minorHAnsi" w:eastAsia="Times New Roman" w:hAnsiTheme="minorHAnsi" w:cstheme="minorHAnsi"/>
        </w:rPr>
        <w:t>therefore</w:t>
      </w:r>
      <w:r w:rsidR="00A350A5">
        <w:rPr>
          <w:rFonts w:asciiTheme="minorHAnsi" w:eastAsia="Times New Roman" w:hAnsiTheme="minorHAnsi" w:cstheme="minorHAnsi"/>
        </w:rPr>
        <w:t xml:space="preserve"> suggests that </w:t>
      </w:r>
      <w:r w:rsidRPr="00BD2CC5">
        <w:rPr>
          <w:rFonts w:asciiTheme="minorHAnsi" w:eastAsia="Times New Roman" w:hAnsiTheme="minorHAnsi" w:cstheme="minorHAnsi"/>
        </w:rPr>
        <w:t>ICANN consolidate these processes and mechanisms</w:t>
      </w:r>
      <w:r w:rsidR="00CD498A">
        <w:rPr>
          <w:rFonts w:asciiTheme="minorHAnsi" w:eastAsia="Times New Roman" w:hAnsiTheme="minorHAnsi" w:cstheme="minorHAnsi"/>
        </w:rPr>
        <w:t xml:space="preserve"> into a more focused effort explicitly geared towards </w:t>
      </w:r>
      <w:r w:rsidR="007B0D89">
        <w:rPr>
          <w:rFonts w:asciiTheme="minorHAnsi" w:eastAsia="Times New Roman" w:hAnsiTheme="minorHAnsi" w:cstheme="minorHAnsi"/>
        </w:rPr>
        <w:t>re</w:t>
      </w:r>
      <w:r w:rsidR="00CD498A">
        <w:rPr>
          <w:rFonts w:asciiTheme="minorHAnsi" w:eastAsia="Times New Roman" w:hAnsiTheme="minorHAnsi" w:cstheme="minorHAnsi"/>
        </w:rPr>
        <w:t>solvi</w:t>
      </w:r>
      <w:bookmarkStart w:id="1" w:name="_GoBack"/>
      <w:bookmarkEnd w:id="1"/>
      <w:r w:rsidR="00CD498A">
        <w:rPr>
          <w:rFonts w:asciiTheme="minorHAnsi" w:eastAsia="Times New Roman" w:hAnsiTheme="minorHAnsi" w:cstheme="minorHAnsi"/>
        </w:rPr>
        <w:t>ng issues with the MSM.</w:t>
      </w:r>
    </w:p>
    <w:p w14:paraId="7635A928" w14:textId="03A76982" w:rsidR="004A0383" w:rsidRDefault="004A0383"/>
    <w:p w14:paraId="48874B03" w14:textId="09558111" w:rsidR="004A0383" w:rsidRDefault="004A0383"/>
    <w:p w14:paraId="30452DE3" w14:textId="77777777" w:rsidR="004A0383" w:rsidRDefault="004A0383"/>
    <w:sectPr w:rsidR="004A0383">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9056" w14:textId="77777777" w:rsidR="001A1164" w:rsidRDefault="001A1164" w:rsidP="00031731">
      <w:r>
        <w:separator/>
      </w:r>
    </w:p>
  </w:endnote>
  <w:endnote w:type="continuationSeparator" w:id="0">
    <w:p w14:paraId="605F84BC" w14:textId="77777777" w:rsidR="001A1164" w:rsidRDefault="001A1164" w:rsidP="0003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055793"/>
      <w:docPartObj>
        <w:docPartGallery w:val="Page Numbers (Bottom of Page)"/>
        <w:docPartUnique/>
      </w:docPartObj>
    </w:sdtPr>
    <w:sdtEndPr/>
    <w:sdtContent>
      <w:p w14:paraId="57B4F13F" w14:textId="2F58C6CD" w:rsidR="00492560" w:rsidRDefault="00492560">
        <w:pPr>
          <w:pStyle w:val="Footer"/>
          <w:jc w:val="right"/>
        </w:pPr>
        <w:r>
          <w:t xml:space="preserve">Page | </w:t>
        </w:r>
        <w:r>
          <w:fldChar w:fldCharType="begin"/>
        </w:r>
        <w:r>
          <w:instrText xml:space="preserve"> PAGE   \* MERGEFORMAT </w:instrText>
        </w:r>
        <w:r>
          <w:fldChar w:fldCharType="separate"/>
        </w:r>
        <w:r w:rsidR="003A54C4">
          <w:rPr>
            <w:noProof/>
          </w:rPr>
          <w:t>2</w:t>
        </w:r>
        <w:r>
          <w:rPr>
            <w:noProof/>
          </w:rPr>
          <w:fldChar w:fldCharType="end"/>
        </w:r>
        <w:r>
          <w:t xml:space="preserve"> </w:t>
        </w:r>
      </w:p>
    </w:sdtContent>
  </w:sdt>
  <w:p w14:paraId="6BBF29BA" w14:textId="77777777" w:rsidR="00492560" w:rsidRPr="00492560" w:rsidRDefault="00492560">
    <w:pPr>
      <w:pStyle w:val="Foo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84E52" w14:textId="77777777" w:rsidR="001A1164" w:rsidRDefault="001A1164" w:rsidP="00031731">
      <w:r>
        <w:separator/>
      </w:r>
    </w:p>
  </w:footnote>
  <w:footnote w:type="continuationSeparator" w:id="0">
    <w:p w14:paraId="4FC934ED" w14:textId="77777777" w:rsidR="001A1164" w:rsidRDefault="001A1164" w:rsidP="00031731">
      <w:r>
        <w:continuationSeparator/>
      </w:r>
    </w:p>
  </w:footnote>
  <w:footnote w:id="1">
    <w:p w14:paraId="30992404" w14:textId="6D04613E" w:rsidR="001D364B" w:rsidRPr="001D364B" w:rsidRDefault="001D364B" w:rsidP="001D364B">
      <w:pPr>
        <w:pStyle w:val="FootnoteText"/>
        <w:spacing w:after="120"/>
        <w:contextualSpacing/>
        <w:rPr>
          <w:lang w:val="en-US"/>
        </w:rPr>
      </w:pPr>
      <w:r>
        <w:rPr>
          <w:rStyle w:val="FootnoteReference"/>
        </w:rPr>
        <w:footnoteRef/>
      </w:r>
      <w:r w:rsidR="002760FA">
        <w:t xml:space="preserve"> </w:t>
      </w:r>
      <w:r w:rsidR="004A0383" w:rsidRPr="004A0383">
        <w:t>https://www.icann.org/public-comments/multistakeholder-model-next-steps-2020-06-04-en</w:t>
      </w:r>
    </w:p>
  </w:footnote>
  <w:footnote w:id="2">
    <w:p w14:paraId="64D8A9B6" w14:textId="6AA07998" w:rsidR="007E5DEF" w:rsidRPr="007E5DEF" w:rsidRDefault="007E5DEF" w:rsidP="007E5DEF">
      <w:pPr>
        <w:pStyle w:val="FootnoteText"/>
        <w:spacing w:before="100" w:beforeAutospacing="1" w:after="100" w:afterAutospacing="1"/>
        <w:contextualSpacing/>
        <w:mirrorIndents/>
        <w:jc w:val="left"/>
        <w:rPr>
          <w:lang w:val="en-US"/>
        </w:rPr>
      </w:pPr>
      <w:r>
        <w:rPr>
          <w:rStyle w:val="FootnoteReference"/>
        </w:rPr>
        <w:footnoteRef/>
      </w:r>
      <w:r>
        <w:t xml:space="preserve"> </w:t>
      </w:r>
      <w:r w:rsidRPr="007E5DEF">
        <w:t>https://mm.icann.org/pipermail/comments-multistakeholder-model-next-steps-27aug19/attachments/20191017/5ae37820/IPCCommentsreNextStepstoImprovetheEffectivenessofICANNMSMOct142019-0001.pdf</w:t>
      </w:r>
    </w:p>
  </w:footnote>
  <w:footnote w:id="3">
    <w:p w14:paraId="49D25BB9" w14:textId="6CC7F07A" w:rsidR="0067418F" w:rsidRPr="0067418F" w:rsidRDefault="0067418F" w:rsidP="007E5DEF">
      <w:pPr>
        <w:pStyle w:val="FootnoteText"/>
        <w:spacing w:after="120"/>
        <w:contextualSpacing/>
        <w:jc w:val="left"/>
        <w:rPr>
          <w:lang w:val="en-US"/>
        </w:rPr>
      </w:pPr>
      <w:r>
        <w:rPr>
          <w:rStyle w:val="FootnoteReference"/>
        </w:rPr>
        <w:footnoteRef/>
      </w:r>
      <w:r>
        <w:t xml:space="preserve"> </w:t>
      </w:r>
      <w:hyperlink w:history="1"/>
      <w:r w:rsidR="007E5DEF" w:rsidRPr="007E5DEF">
        <w:t xml:space="preserve"> https://mm.icann.org/pipermail/comments-evolving-multistakeholder-model-25apr19/attachments/20190613/4b072e47/IPCCommentreEvolvingMSM13Jun2019-0001.pdf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EC03" w14:textId="55449106" w:rsidR="00031731" w:rsidRDefault="00031731">
    <w:pPr>
      <w:pStyle w:val="Header"/>
    </w:pPr>
    <w:r>
      <w:fldChar w:fldCharType="begin"/>
    </w:r>
    <w:r>
      <w:rPr>
        <w:lang w:val="en-US"/>
      </w:rPr>
      <w:instrText xml:space="preserve"> DATE \@ "d MMMM yyyy" </w:instrText>
    </w:r>
    <w:r>
      <w:fldChar w:fldCharType="separate"/>
    </w:r>
    <w:r w:rsidR="007014AA">
      <w:rPr>
        <w:noProof/>
        <w:lang w:val="en-US"/>
      </w:rPr>
      <w:t>2 August 2020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5263A"/>
    <w:multiLevelType w:val="hybridMultilevel"/>
    <w:tmpl w:val="6258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4294D01"/>
    <w:multiLevelType w:val="hybridMultilevel"/>
    <w:tmpl w:val="AAD0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E4"/>
    <w:rsid w:val="00007F23"/>
    <w:rsid w:val="00031731"/>
    <w:rsid w:val="00036603"/>
    <w:rsid w:val="00061D52"/>
    <w:rsid w:val="00065A4D"/>
    <w:rsid w:val="00090586"/>
    <w:rsid w:val="000B357C"/>
    <w:rsid w:val="0010018E"/>
    <w:rsid w:val="00117B1C"/>
    <w:rsid w:val="0012510F"/>
    <w:rsid w:val="00137D16"/>
    <w:rsid w:val="001454B9"/>
    <w:rsid w:val="001A1164"/>
    <w:rsid w:val="001D364B"/>
    <w:rsid w:val="002402CF"/>
    <w:rsid w:val="00257A63"/>
    <w:rsid w:val="00272522"/>
    <w:rsid w:val="002760FA"/>
    <w:rsid w:val="002E1A68"/>
    <w:rsid w:val="002E2783"/>
    <w:rsid w:val="002E6FCD"/>
    <w:rsid w:val="002F0813"/>
    <w:rsid w:val="00355838"/>
    <w:rsid w:val="00385744"/>
    <w:rsid w:val="003A54C4"/>
    <w:rsid w:val="003A6595"/>
    <w:rsid w:val="003D320A"/>
    <w:rsid w:val="003D6419"/>
    <w:rsid w:val="003F5F21"/>
    <w:rsid w:val="00420361"/>
    <w:rsid w:val="00437FA7"/>
    <w:rsid w:val="004451FA"/>
    <w:rsid w:val="00492560"/>
    <w:rsid w:val="00492F8F"/>
    <w:rsid w:val="004A0383"/>
    <w:rsid w:val="004D7FDE"/>
    <w:rsid w:val="004E0B30"/>
    <w:rsid w:val="004E1FF6"/>
    <w:rsid w:val="005278A6"/>
    <w:rsid w:val="005300E2"/>
    <w:rsid w:val="00546923"/>
    <w:rsid w:val="005A089F"/>
    <w:rsid w:val="005C0143"/>
    <w:rsid w:val="005F0C2C"/>
    <w:rsid w:val="00643AE1"/>
    <w:rsid w:val="0067418F"/>
    <w:rsid w:val="006B19FA"/>
    <w:rsid w:val="006B1B61"/>
    <w:rsid w:val="007014AA"/>
    <w:rsid w:val="007320DF"/>
    <w:rsid w:val="00754EC4"/>
    <w:rsid w:val="00780F7F"/>
    <w:rsid w:val="007815EE"/>
    <w:rsid w:val="0078678C"/>
    <w:rsid w:val="007B0D89"/>
    <w:rsid w:val="007B1999"/>
    <w:rsid w:val="007B5EFD"/>
    <w:rsid w:val="007E5DEF"/>
    <w:rsid w:val="007E73DC"/>
    <w:rsid w:val="00807304"/>
    <w:rsid w:val="00895FBB"/>
    <w:rsid w:val="008A60C3"/>
    <w:rsid w:val="008D5F7B"/>
    <w:rsid w:val="0095316F"/>
    <w:rsid w:val="00984AE4"/>
    <w:rsid w:val="009940BA"/>
    <w:rsid w:val="009B6BBF"/>
    <w:rsid w:val="009C2EE7"/>
    <w:rsid w:val="009D20E1"/>
    <w:rsid w:val="009F1E0C"/>
    <w:rsid w:val="00A350A5"/>
    <w:rsid w:val="00A709BE"/>
    <w:rsid w:val="00AA69DD"/>
    <w:rsid w:val="00B36BD5"/>
    <w:rsid w:val="00B42224"/>
    <w:rsid w:val="00B42371"/>
    <w:rsid w:val="00B564BA"/>
    <w:rsid w:val="00B60A2D"/>
    <w:rsid w:val="00B817FD"/>
    <w:rsid w:val="00B8605D"/>
    <w:rsid w:val="00BA16BF"/>
    <w:rsid w:val="00BA57D1"/>
    <w:rsid w:val="00BC6C94"/>
    <w:rsid w:val="00BD2CC5"/>
    <w:rsid w:val="00BD5B0F"/>
    <w:rsid w:val="00C61B81"/>
    <w:rsid w:val="00C630CD"/>
    <w:rsid w:val="00CA5857"/>
    <w:rsid w:val="00CC0D19"/>
    <w:rsid w:val="00CD498A"/>
    <w:rsid w:val="00CF34FB"/>
    <w:rsid w:val="00DE590B"/>
    <w:rsid w:val="00E03A8B"/>
    <w:rsid w:val="00E74522"/>
    <w:rsid w:val="00EA27F8"/>
    <w:rsid w:val="00EF337C"/>
    <w:rsid w:val="00F16D2F"/>
    <w:rsid w:val="00F7153B"/>
    <w:rsid w:val="00F9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9A4F"/>
  <w15:docId w15:val="{6B38540F-F7AF-4980-977C-86E08B1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3A"/>
    <w:rPr>
      <w:rFonts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22460"/>
    <w:rPr>
      <w:color w:val="0000FF"/>
      <w:u w:val="single"/>
    </w:rPr>
  </w:style>
  <w:style w:type="paragraph" w:styleId="ListParagraph">
    <w:name w:val="List Paragraph"/>
    <w:basedOn w:val="Normal"/>
    <w:uiPriority w:val="34"/>
    <w:qFormat/>
    <w:rsid w:val="00CB3CD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6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19"/>
    <w:rPr>
      <w:rFonts w:ascii="Segoe UI" w:hAnsi="Segoe UI" w:cs="Segoe UI"/>
      <w:sz w:val="18"/>
      <w:szCs w:val="18"/>
    </w:rPr>
  </w:style>
  <w:style w:type="paragraph" w:styleId="Header">
    <w:name w:val="header"/>
    <w:basedOn w:val="Normal"/>
    <w:link w:val="HeaderChar"/>
    <w:uiPriority w:val="99"/>
    <w:unhideWhenUsed/>
    <w:rsid w:val="00031731"/>
    <w:pPr>
      <w:tabs>
        <w:tab w:val="center" w:pos="4513"/>
        <w:tab w:val="right" w:pos="9026"/>
      </w:tabs>
    </w:pPr>
  </w:style>
  <w:style w:type="character" w:customStyle="1" w:styleId="HeaderChar">
    <w:name w:val="Header Char"/>
    <w:basedOn w:val="DefaultParagraphFont"/>
    <w:link w:val="Header"/>
    <w:uiPriority w:val="99"/>
    <w:rsid w:val="00031731"/>
    <w:rPr>
      <w:rFonts w:cs="Times New Roman"/>
      <w:szCs w:val="24"/>
    </w:rPr>
  </w:style>
  <w:style w:type="paragraph" w:styleId="Footer">
    <w:name w:val="footer"/>
    <w:basedOn w:val="Normal"/>
    <w:link w:val="FooterChar"/>
    <w:uiPriority w:val="99"/>
    <w:unhideWhenUsed/>
    <w:rsid w:val="00031731"/>
    <w:pPr>
      <w:tabs>
        <w:tab w:val="center" w:pos="4513"/>
        <w:tab w:val="right" w:pos="9026"/>
      </w:tabs>
    </w:pPr>
  </w:style>
  <w:style w:type="character" w:customStyle="1" w:styleId="FooterChar">
    <w:name w:val="Footer Char"/>
    <w:basedOn w:val="DefaultParagraphFont"/>
    <w:link w:val="Footer"/>
    <w:uiPriority w:val="99"/>
    <w:rsid w:val="00031731"/>
    <w:rPr>
      <w:rFonts w:cs="Times New Roman"/>
      <w:szCs w:val="24"/>
    </w:rPr>
  </w:style>
  <w:style w:type="paragraph" w:styleId="FootnoteText">
    <w:name w:val="footnote text"/>
    <w:basedOn w:val="Normal"/>
    <w:link w:val="FootnoteTextChar"/>
    <w:uiPriority w:val="99"/>
    <w:semiHidden/>
    <w:unhideWhenUsed/>
    <w:rsid w:val="0067418F"/>
    <w:rPr>
      <w:sz w:val="20"/>
      <w:szCs w:val="20"/>
    </w:rPr>
  </w:style>
  <w:style w:type="character" w:customStyle="1" w:styleId="FootnoteTextChar">
    <w:name w:val="Footnote Text Char"/>
    <w:basedOn w:val="DefaultParagraphFont"/>
    <w:link w:val="FootnoteText"/>
    <w:uiPriority w:val="99"/>
    <w:semiHidden/>
    <w:rsid w:val="0067418F"/>
    <w:rPr>
      <w:rFonts w:cs="Times New Roman"/>
      <w:sz w:val="20"/>
      <w:szCs w:val="20"/>
    </w:rPr>
  </w:style>
  <w:style w:type="character" w:styleId="FootnoteReference">
    <w:name w:val="footnote reference"/>
    <w:basedOn w:val="DefaultParagraphFont"/>
    <w:uiPriority w:val="99"/>
    <w:semiHidden/>
    <w:unhideWhenUsed/>
    <w:rsid w:val="0067418F"/>
    <w:rPr>
      <w:vertAlign w:val="superscript"/>
    </w:rPr>
  </w:style>
  <w:style w:type="character" w:styleId="UnresolvedMention">
    <w:name w:val="Unresolved Mention"/>
    <w:basedOn w:val="DefaultParagraphFont"/>
    <w:uiPriority w:val="99"/>
    <w:semiHidden/>
    <w:unhideWhenUsed/>
    <w:rsid w:val="0067418F"/>
    <w:rPr>
      <w:color w:val="605E5C"/>
      <w:shd w:val="clear" w:color="auto" w:fill="E1DFDD"/>
    </w:rPr>
  </w:style>
  <w:style w:type="character" w:styleId="FollowedHyperlink">
    <w:name w:val="FollowedHyperlink"/>
    <w:basedOn w:val="DefaultParagraphFont"/>
    <w:uiPriority w:val="99"/>
    <w:semiHidden/>
    <w:unhideWhenUsed/>
    <w:rsid w:val="004A0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74441">
      <w:bodyDiv w:val="1"/>
      <w:marLeft w:val="0"/>
      <w:marRight w:val="0"/>
      <w:marTop w:val="0"/>
      <w:marBottom w:val="0"/>
      <w:divBdr>
        <w:top w:val="none" w:sz="0" w:space="0" w:color="auto"/>
        <w:left w:val="none" w:sz="0" w:space="0" w:color="auto"/>
        <w:bottom w:val="none" w:sz="0" w:space="0" w:color="auto"/>
        <w:right w:val="none" w:sz="0" w:space="0" w:color="auto"/>
      </w:divBdr>
    </w:div>
    <w:div w:id="432895049">
      <w:bodyDiv w:val="1"/>
      <w:marLeft w:val="0"/>
      <w:marRight w:val="0"/>
      <w:marTop w:val="0"/>
      <w:marBottom w:val="0"/>
      <w:divBdr>
        <w:top w:val="none" w:sz="0" w:space="0" w:color="auto"/>
        <w:left w:val="none" w:sz="0" w:space="0" w:color="auto"/>
        <w:bottom w:val="none" w:sz="0" w:space="0" w:color="auto"/>
        <w:right w:val="none" w:sz="0" w:space="0" w:color="auto"/>
      </w:divBdr>
    </w:div>
    <w:div w:id="1340035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nSqux2UUc/F8dP22QFejgLuRPg==">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502A4E-CCB8-45A9-86A0-356BA70B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Hey</dc:creator>
  <cp:keywords/>
  <dc:description/>
  <cp:lastModifiedBy>Matthew Schwartz</cp:lastModifiedBy>
  <cp:revision>2</cp:revision>
  <dcterms:created xsi:type="dcterms:W3CDTF">2020-08-02T19:36:00Z</dcterms:created>
  <dcterms:modified xsi:type="dcterms:W3CDTF">2020-08-02T19:36:00Z</dcterms:modified>
</cp:coreProperties>
</file>