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EC85CD" w14:textId="10305481" w:rsidR="002D5508" w:rsidRPr="002D5508" w:rsidRDefault="00965F42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val="en-US" w:eastAsia="en-GB"/>
        </w:rPr>
        <w:t>Approval of the Charter for</w:t>
      </w:r>
      <w:r w:rsidR="002D5508" w:rsidRPr="002D5508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val="en-US" w:eastAsia="en-GB"/>
        </w:rPr>
        <w:t>the Working Group to Conduct a Policy Development Process</w:t>
      </w:r>
      <w:r w:rsidR="002D5508" w:rsidRPr="002D5508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n-GB"/>
        </w:rPr>
        <w:t xml:space="preserve"> to Review the Transfer Policy</w:t>
      </w:r>
    </w:p>
    <w:p w14:paraId="5ED6051A" w14:textId="1EA93640" w:rsidR="002D5508" w:rsidRPr="002D5508" w:rsidRDefault="002D5508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2D5508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n-GB"/>
        </w:rPr>
        <w:t xml:space="preserve">Submitted by: </w:t>
      </w:r>
    </w:p>
    <w:p w14:paraId="538EAB8F" w14:textId="7A36AD74" w:rsidR="002D5508" w:rsidRPr="002D5508" w:rsidRDefault="002D5508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2D5508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n-GB"/>
        </w:rPr>
        <w:t xml:space="preserve">Seconded by: </w:t>
      </w:r>
    </w:p>
    <w:p w14:paraId="6107D862" w14:textId="77777777" w:rsidR="00CF0C49" w:rsidRPr="00BD73AC" w:rsidRDefault="00CF0C49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2358631E" w14:textId="172AD3B1" w:rsidR="002D5508" w:rsidRPr="002D5508" w:rsidRDefault="002D5508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</w:pPr>
      <w:r w:rsidRPr="002D5508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Whereas,</w:t>
      </w:r>
    </w:p>
    <w:p w14:paraId="7325EC51" w14:textId="77777777" w:rsidR="002D5508" w:rsidRPr="00BD73AC" w:rsidRDefault="002D5508" w:rsidP="002D5508">
      <w:pPr>
        <w:pStyle w:val="ListParagraph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696EA11C" w14:textId="75ACAAF4" w:rsidR="00AB5385" w:rsidRDefault="00185F14" w:rsidP="00AB5385">
      <w:pPr>
        <w:pStyle w:val="ListParagraph"/>
        <w:numPr>
          <w:ilvl w:val="0"/>
          <w:numId w:val="3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On 12 January 2021, </w:t>
      </w:r>
      <w:r w:rsidR="00AB5385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the GNSO Council recevied </w:t>
      </w:r>
      <w:r w:rsidRPr="00185F14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the Final Issue Report on a Policy Development Process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(PDP)</w:t>
      </w:r>
      <w:r w:rsidRPr="00185F14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to Review the Transfer Policy</w:t>
      </w:r>
      <w:r w:rsidR="00AB5385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. The Final Issue Report included a Draft Charter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that incoroprated a number of </w:t>
      </w:r>
      <w:hyperlink r:id="rId6" w:history="1">
        <w:r w:rsidR="00670577" w:rsidRPr="005F44C3">
          <w:rPr>
            <w:rStyle w:val="Hyperlink"/>
            <w:rFonts w:ascii="Arial" w:eastAsia="Times New Roman" w:hAnsi="Arial" w:cs="Arial"/>
            <w:sz w:val="18"/>
            <w:szCs w:val="18"/>
            <w:lang w:eastAsia="en-GB"/>
          </w:rPr>
          <w:t>PDP 3.0 Improvements</w:t>
        </w:r>
      </w:hyperlink>
      <w:r w:rsidR="001613C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. It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</w:t>
      </w:r>
      <w:r w:rsidR="001613C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also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sets </w:t>
      </w:r>
      <w:r w:rsidR="00AB5385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out proposed scope of work and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recommended </w:t>
      </w:r>
      <w:r w:rsidR="00AB5385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a working group structure ba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sed on a “</w:t>
      </w:r>
      <w:hyperlink r:id="rId7" w:history="1">
        <w:r w:rsidR="00670577" w:rsidRPr="00512114">
          <w:rPr>
            <w:rStyle w:val="Hyperlink"/>
            <w:rFonts w:ascii="Arial" w:eastAsia="Times New Roman" w:hAnsi="Arial" w:cs="Arial"/>
            <w:sz w:val="18"/>
            <w:szCs w:val="18"/>
            <w:lang w:eastAsia="en-GB"/>
          </w:rPr>
          <w:t>representative model</w:t>
        </w:r>
      </w:hyperlink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”</w:t>
      </w:r>
      <w:r w:rsidR="00512114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.</w:t>
      </w:r>
    </w:p>
    <w:p w14:paraId="44264F6A" w14:textId="77777777" w:rsidR="00AB5385" w:rsidRDefault="00AB5385" w:rsidP="005F44C3">
      <w:pPr>
        <w:pStyle w:val="ListParagraph"/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44C3AC09" w14:textId="74202670" w:rsidR="00185F14" w:rsidRDefault="00AB5385" w:rsidP="002D5508">
      <w:pPr>
        <w:pStyle w:val="ListParagraph"/>
        <w:numPr>
          <w:ilvl w:val="0"/>
          <w:numId w:val="3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On 8 February, the GNSO Chair sought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input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from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the</w:t>
      </w:r>
      <w:r w:rsidR="001613C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c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hairs of all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ICANN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Supporting Organisations, Advisory Commmitees, Stakeholder Groups and Contituencies 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regarding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the proposed m</w:t>
      </w:r>
      <w:r w:rsidR="00670577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embership model, the number of representatives from their community group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and timing</w:t>
      </w:r>
      <w:r w:rsidR="00593182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for launch the proposed PDP</w:t>
      </w:r>
      <w:r w:rsidR="002C169F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.</w:t>
      </w:r>
    </w:p>
    <w:p w14:paraId="016E117E" w14:textId="77777777" w:rsidR="00670577" w:rsidRPr="005F44C3" w:rsidRDefault="00670577" w:rsidP="005F44C3">
      <w:pPr>
        <w:pStyle w:val="ListParagraph"/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0FCE29CA" w14:textId="50EFF49B" w:rsidR="002D5508" w:rsidRPr="00BD73AC" w:rsidRDefault="002D5508" w:rsidP="002D5508">
      <w:pPr>
        <w:pStyle w:val="ListParagraph"/>
        <w:numPr>
          <w:ilvl w:val="0"/>
          <w:numId w:val="3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On 18 February 2021, the GNSO Council passed a</w:t>
      </w:r>
      <w:r w:rsid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 </w:t>
      </w:r>
      <w:hyperlink r:id="rId8" w:anchor="202102" w:history="1">
        <w:r w:rsidR="005F44C3" w:rsidRPr="005F44C3">
          <w:rPr>
            <w:rStyle w:val="Hyperlink"/>
            <w:rFonts w:ascii="Arial" w:eastAsia="Times New Roman" w:hAnsi="Arial" w:cs="Arial"/>
            <w:sz w:val="18"/>
            <w:szCs w:val="18"/>
            <w:lang w:val="en-US" w:eastAsia="en-GB"/>
          </w:rPr>
          <w:t>resolution</w:t>
        </w:r>
      </w:hyperlink>
      <w:r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 to initiate </w:t>
      </w:r>
      <w:r w:rsidRPr="002D5508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a two-phased PDP to Review the Transfer Policy which will determine if changes to the policy are needed to improve the ease, security, and efficacy of inter-registrar and inter-registrant transfers.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During</w:t>
      </w:r>
      <w:r w:rsid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 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the 18 February 2021</w:t>
      </w:r>
      <w:r w:rsid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 meeting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, the Council discussed the Draft Charter and 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decided to form a 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small 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group of Councilors to 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finalize the 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C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harter, with a focus on the </w:t>
      </w:r>
      <w:r w:rsidR="0059735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working group </w:t>
      </w:r>
      <w:r w:rsidR="00597353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membership model and composition</w:t>
      </w:r>
      <w:r w:rsidR="002C169F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.</w:t>
      </w:r>
    </w:p>
    <w:p w14:paraId="48C11CEE" w14:textId="77777777" w:rsidR="00AB5385" w:rsidRDefault="00AB5385" w:rsidP="005F44C3">
      <w:p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30FCD91B" w14:textId="134EA596" w:rsidR="00D46D10" w:rsidRDefault="00D46D10" w:rsidP="00BD73AC">
      <w:pPr>
        <w:numPr>
          <w:ilvl w:val="0"/>
          <w:numId w:val="3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On 24 February 2021 and 4 March 2021, the Council small team discussed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the input received from community groups</w:t>
      </w:r>
      <w:r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and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considerations such as expertise and technical knowledge of the Transer Policy, interest in the topic and impact of PDP outcome.</w:t>
      </w:r>
    </w:p>
    <w:p w14:paraId="6F21A631" w14:textId="77777777" w:rsidR="00D46D10" w:rsidRDefault="00D46D10" w:rsidP="005F44C3">
      <w:p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7313C139" w14:textId="1EC302D1" w:rsidR="00BD73AC" w:rsidRDefault="00597353" w:rsidP="00BD73AC">
      <w:pPr>
        <w:numPr>
          <w:ilvl w:val="0"/>
          <w:numId w:val="3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On </w:t>
      </w:r>
      <w:r w:rsidR="00A474CA" w:rsidRPr="00A474CA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12</w:t>
      </w:r>
      <w:r w:rsidRPr="00A474CA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March 2021</w:t>
      </w:r>
      <w:bookmarkStart w:id="0" w:name="_GoBack"/>
      <w:bookmarkEnd w:id="0"/>
      <w:r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, t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he Council s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mall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 group 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completed </w:t>
      </w:r>
      <w:r w:rsidR="00F47100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its 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work and submitted a final version of the Charter </w:t>
      </w:r>
      <w:r w:rsidR="00D46D10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 xml:space="preserve">of the </w:t>
      </w:r>
      <w:r w:rsidR="00D46D10" w:rsidRP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>PDP</w:t>
      </w:r>
      <w:r w:rsidR="00D46D10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 xml:space="preserve"> </w:t>
      </w:r>
      <w:r w:rsidR="00D46D10" w:rsidRP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>to Review the Transfer Polic</w:t>
      </w:r>
      <w:r w:rsidR="00D46D10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 xml:space="preserve">y </w:t>
      </w:r>
      <w:r w:rsidR="00BD73AC" w:rsidRPr="00BD73AC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to the full GNSO Council</w:t>
      </w:r>
      <w:r w:rsidR="00215628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.</w:t>
      </w:r>
    </w:p>
    <w:p w14:paraId="71CD6FA1" w14:textId="77777777" w:rsidR="00CF0C49" w:rsidRPr="00BD73AC" w:rsidRDefault="00CF0C49" w:rsidP="002D5508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4590E2E4" w14:textId="77777777" w:rsidR="00CF0C49" w:rsidRPr="00BD73AC" w:rsidRDefault="002D5508" w:rsidP="00CF0C49">
      <w:p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2D5508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RESOLVED:</w:t>
      </w:r>
    </w:p>
    <w:p w14:paraId="71FFBB03" w14:textId="77777777" w:rsidR="00CF0C49" w:rsidRPr="00BD73AC" w:rsidRDefault="00CF0C49" w:rsidP="00CF0C49">
      <w:pPr>
        <w:pStyle w:val="ListParagraph"/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</w:p>
    <w:p w14:paraId="7AB650C1" w14:textId="28288F4A" w:rsidR="00CF0C49" w:rsidRPr="00BD73AC" w:rsidRDefault="00CF0C49" w:rsidP="00CF0C49">
      <w:pPr>
        <w:pStyle w:val="ListParagraph"/>
        <w:numPr>
          <w:ilvl w:val="0"/>
          <w:numId w:val="4"/>
        </w:numPr>
        <w:shd w:val="clear" w:color="auto" w:fill="FFFFFF"/>
        <w:spacing w:after="15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BD73AC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The GNSO Council </w:t>
      </w:r>
      <w:r w:rsidRP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eastAsia="en-GB"/>
        </w:rPr>
        <w:t xml:space="preserve">approves the </w:t>
      </w:r>
      <w:r w:rsid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 xml:space="preserve">Charter of the </w:t>
      </w:r>
      <w:r w:rsidRP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>PDP</w:t>
      </w:r>
      <w:r w:rsidR="00EB25B6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 xml:space="preserve"> </w:t>
      </w:r>
      <w:r w:rsidRPr="00BD73A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  <w:lang w:val="en-US" w:eastAsia="en-GB"/>
        </w:rPr>
        <w:t>to Review the Transfer Policy.</w:t>
      </w:r>
    </w:p>
    <w:p w14:paraId="3D025E26" w14:textId="2682DDF5" w:rsidR="00CF0C49" w:rsidRPr="005F44C3" w:rsidRDefault="00CF0C49" w:rsidP="005F44C3">
      <w:pPr>
        <w:numPr>
          <w:ilvl w:val="0"/>
          <w:numId w:val="4"/>
        </w:numPr>
        <w:shd w:val="clear" w:color="auto" w:fill="FFFFFF"/>
        <w:spacing w:after="90"/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</w:pPr>
      <w:r w:rsidRPr="005F44C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>The GNSO Council directs staff to</w:t>
      </w:r>
      <w:r w:rsidR="002C169F" w:rsidRPr="005F44C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: (a) </w:t>
      </w:r>
      <w:r w:rsidRPr="005F44C3">
        <w:rPr>
          <w:rFonts w:ascii="Arial" w:eastAsia="Times New Roman" w:hAnsi="Arial" w:cs="Arial"/>
          <w:color w:val="000000" w:themeColor="text1"/>
          <w:sz w:val="18"/>
          <w:szCs w:val="18"/>
          <w:lang w:eastAsia="en-GB"/>
        </w:rPr>
        <w:t xml:space="preserve">communicate the results of this motion to the GNSO SG/Cs as well as ICANN SO/ACs and </w:t>
      </w:r>
      <w:r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invite them to identify members and alternates </w:t>
      </w:r>
      <w:r w:rsidR="00BD73AC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for the working group following the working group composition described in the </w:t>
      </w:r>
      <w:r w:rsidR="00EB25B6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C</w:t>
      </w:r>
      <w:r w:rsidR="00BD73AC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harter</w:t>
      </w:r>
      <w:r w:rsidR="002C169F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; (b) initiate a </w:t>
      </w:r>
      <w:r w:rsidR="00EB25B6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c</w:t>
      </w:r>
      <w:r w:rsidR="002C169F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a</w:t>
      </w:r>
      <w:r w:rsidR="00EB25B6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ll for expressions of interest seeking interested candidates to chair the </w:t>
      </w:r>
      <w:r w:rsidR="00D46D10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>PDP to Review the Transfer Policy</w:t>
      </w:r>
      <w:r w:rsidR="002C169F" w:rsidRPr="005F44C3">
        <w:rPr>
          <w:rFonts w:ascii="Arial" w:eastAsia="Times New Roman" w:hAnsi="Arial" w:cs="Arial"/>
          <w:color w:val="000000" w:themeColor="text1"/>
          <w:sz w:val="18"/>
          <w:szCs w:val="18"/>
          <w:lang w:val="en-US" w:eastAsia="en-GB"/>
        </w:rPr>
        <w:t xml:space="preserve">. </w:t>
      </w:r>
    </w:p>
    <w:p w14:paraId="52608EEA" w14:textId="77777777" w:rsidR="00185F14" w:rsidRDefault="00185F14"/>
    <w:sectPr w:rsidR="00185F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3171"/>
    <w:multiLevelType w:val="multilevel"/>
    <w:tmpl w:val="DE446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C47B1B"/>
    <w:multiLevelType w:val="multilevel"/>
    <w:tmpl w:val="2FE4B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1B5235"/>
    <w:multiLevelType w:val="multilevel"/>
    <w:tmpl w:val="FC3E8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213854"/>
    <w:multiLevelType w:val="multilevel"/>
    <w:tmpl w:val="3B082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DF1F32"/>
    <w:multiLevelType w:val="hybridMultilevel"/>
    <w:tmpl w:val="108076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3F50F2"/>
    <w:multiLevelType w:val="hybridMultilevel"/>
    <w:tmpl w:val="593CB0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FF0C35"/>
    <w:multiLevelType w:val="multilevel"/>
    <w:tmpl w:val="DA1C0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508"/>
    <w:rsid w:val="001613CC"/>
    <w:rsid w:val="00185F14"/>
    <w:rsid w:val="00215628"/>
    <w:rsid w:val="002C169F"/>
    <w:rsid w:val="002D5508"/>
    <w:rsid w:val="003E3F40"/>
    <w:rsid w:val="00512114"/>
    <w:rsid w:val="00574349"/>
    <w:rsid w:val="00593182"/>
    <w:rsid w:val="00597353"/>
    <w:rsid w:val="005F44C3"/>
    <w:rsid w:val="00670577"/>
    <w:rsid w:val="006E0B4B"/>
    <w:rsid w:val="00965F42"/>
    <w:rsid w:val="00994D27"/>
    <w:rsid w:val="00A474CA"/>
    <w:rsid w:val="00AB5385"/>
    <w:rsid w:val="00B86D29"/>
    <w:rsid w:val="00BD73AC"/>
    <w:rsid w:val="00CE329C"/>
    <w:rsid w:val="00CF0C49"/>
    <w:rsid w:val="00D46D10"/>
    <w:rsid w:val="00EB25B6"/>
    <w:rsid w:val="00F4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BFE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uz-Cyrl-U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550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2D5508"/>
    <w:rPr>
      <w:b/>
      <w:bCs/>
    </w:rPr>
  </w:style>
  <w:style w:type="character" w:styleId="Hyperlink">
    <w:name w:val="Hyperlink"/>
    <w:basedOn w:val="DefaultParagraphFont"/>
    <w:uiPriority w:val="99"/>
    <w:unhideWhenUsed/>
    <w:rsid w:val="002D550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5508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550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F0C4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F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F1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C169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69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69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69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69F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4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F44C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uz-Cyrl-U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550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2D5508"/>
    <w:rPr>
      <w:b/>
      <w:bCs/>
    </w:rPr>
  </w:style>
  <w:style w:type="character" w:styleId="Hyperlink">
    <w:name w:val="Hyperlink"/>
    <w:basedOn w:val="DefaultParagraphFont"/>
    <w:uiPriority w:val="99"/>
    <w:unhideWhenUsed/>
    <w:rsid w:val="002D550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5508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550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F0C4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F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F14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C169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69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69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69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69F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4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F44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gnso.icann.org/sites/default/files/file/field-file-attach/pdp-final-report-10feb20-en.pdf" TargetMode="External"/><Relationship Id="rId7" Type="http://schemas.openxmlformats.org/officeDocument/2006/relationships/hyperlink" Target="https://gnso.icann.org/sites/default/files/file/field-file-attach/pdp-3-2-working-group-models-10feb20-en.pdf.pdf" TargetMode="External"/><Relationship Id="rId8" Type="http://schemas.openxmlformats.org/officeDocument/2006/relationships/hyperlink" Target="https://gnso.icann.org/en/council/resolutions/2021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2141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Pam Little</cp:lastModifiedBy>
  <cp:revision>2</cp:revision>
  <dcterms:created xsi:type="dcterms:W3CDTF">2021-03-12T20:16:00Z</dcterms:created>
  <dcterms:modified xsi:type="dcterms:W3CDTF">2021-03-12T20:16:00Z</dcterms:modified>
</cp:coreProperties>
</file>