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6B09" w14:textId="731ED6A3" w:rsidR="007945B5" w:rsidRPr="007945B5" w:rsidRDefault="007945B5" w:rsidP="007C221F">
      <w:pPr>
        <w:shd w:val="clear" w:color="auto" w:fill="FFFFFF"/>
        <w:spacing w:after="150"/>
        <w:rPr>
          <w:rFonts w:eastAsia="Times New Roman" w:cstheme="minorHAnsi"/>
          <w:b/>
          <w:bCs/>
          <w:color w:val="000000" w:themeColor="text1"/>
          <w:sz w:val="22"/>
          <w:szCs w:val="22"/>
        </w:rPr>
      </w:pPr>
      <w:r>
        <w:rPr>
          <w:rFonts w:eastAsia="Times New Roman" w:cstheme="minorHAnsi"/>
          <w:b/>
          <w:bCs/>
          <w:color w:val="000000" w:themeColor="text1"/>
          <w:sz w:val="22"/>
          <w:szCs w:val="22"/>
        </w:rPr>
        <w:t>Motion for GNSO Council Review of ICANN78 GAC Communiqué</w:t>
      </w:r>
    </w:p>
    <w:p w14:paraId="5848C3B3" w14:textId="77777777" w:rsidR="007945B5" w:rsidRDefault="007945B5" w:rsidP="007C221F">
      <w:pPr>
        <w:shd w:val="clear" w:color="auto" w:fill="FFFFFF"/>
        <w:spacing w:after="150"/>
        <w:rPr>
          <w:rFonts w:eastAsia="Times New Roman" w:cstheme="minorHAnsi"/>
          <w:color w:val="000000" w:themeColor="text1"/>
          <w:sz w:val="22"/>
          <w:szCs w:val="22"/>
        </w:rPr>
      </w:pPr>
    </w:p>
    <w:p w14:paraId="03590DAC" w14:textId="31670572" w:rsidR="007C221F" w:rsidRPr="007C221F" w:rsidRDefault="007C221F" w:rsidP="007C221F">
      <w:pPr>
        <w:shd w:val="clear" w:color="auto" w:fill="FFFFFF"/>
        <w:spacing w:after="150"/>
        <w:rPr>
          <w:rFonts w:eastAsia="Times New Roman" w:cstheme="minorHAnsi"/>
          <w:color w:val="000000" w:themeColor="text1"/>
          <w:sz w:val="22"/>
          <w:szCs w:val="22"/>
        </w:rPr>
      </w:pPr>
      <w:r w:rsidRPr="007C221F">
        <w:rPr>
          <w:rFonts w:eastAsia="Times New Roman" w:cstheme="minorHAnsi"/>
          <w:color w:val="000000" w:themeColor="text1"/>
          <w:sz w:val="22"/>
          <w:szCs w:val="22"/>
        </w:rPr>
        <w:t>Whereas,</w:t>
      </w:r>
    </w:p>
    <w:p w14:paraId="490DEF0A" w14:textId="369820C9"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Governmental Advisory Committee (GAC)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052E83CF" w14:textId="77777777" w:rsidR="007C221F" w:rsidRDefault="007C221F" w:rsidP="007C221F">
      <w:pPr>
        <w:pStyle w:val="ListParagraph"/>
        <w:shd w:val="clear" w:color="auto" w:fill="FFFFFF"/>
        <w:spacing w:after="90"/>
        <w:rPr>
          <w:rFonts w:eastAsia="Times New Roman" w:cstheme="minorHAnsi"/>
          <w:color w:val="000000" w:themeColor="text1"/>
          <w:sz w:val="22"/>
          <w:szCs w:val="22"/>
        </w:rPr>
      </w:pPr>
    </w:p>
    <w:p w14:paraId="53868810" w14:textId="77777777"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w:t>
      </w:r>
      <w:r>
        <w:rPr>
          <w:rFonts w:eastAsia="Times New Roman" w:cstheme="minorHAnsi"/>
          <w:color w:val="000000" w:themeColor="text1"/>
          <w:sz w:val="22"/>
          <w:szCs w:val="22"/>
        </w:rPr>
        <w:t xml:space="preserve">eneric </w:t>
      </w:r>
      <w:r w:rsidRPr="007C221F">
        <w:rPr>
          <w:rFonts w:eastAsia="Times New Roman" w:cstheme="minorHAnsi"/>
          <w:color w:val="000000" w:themeColor="text1"/>
          <w:sz w:val="22"/>
          <w:szCs w:val="22"/>
        </w:rPr>
        <w:t>N</w:t>
      </w:r>
      <w:r>
        <w:rPr>
          <w:rFonts w:eastAsia="Times New Roman" w:cstheme="minorHAnsi"/>
          <w:color w:val="000000" w:themeColor="text1"/>
          <w:sz w:val="22"/>
          <w:szCs w:val="22"/>
        </w:rPr>
        <w:t xml:space="preserve">ames </w:t>
      </w:r>
      <w:r w:rsidRPr="007C221F">
        <w:rPr>
          <w:rFonts w:eastAsia="Times New Roman" w:cstheme="minorHAnsi"/>
          <w:color w:val="000000" w:themeColor="text1"/>
          <w:sz w:val="22"/>
          <w:szCs w:val="22"/>
        </w:rPr>
        <w:t>S</w:t>
      </w:r>
      <w:r>
        <w:rPr>
          <w:rFonts w:eastAsia="Times New Roman" w:cstheme="minorHAnsi"/>
          <w:color w:val="000000" w:themeColor="text1"/>
          <w:sz w:val="22"/>
          <w:szCs w:val="22"/>
        </w:rPr>
        <w:t xml:space="preserve">upporting </w:t>
      </w:r>
      <w:r w:rsidRPr="007C221F">
        <w:rPr>
          <w:rFonts w:eastAsia="Times New Roman" w:cstheme="minorHAnsi"/>
          <w:color w:val="000000" w:themeColor="text1"/>
          <w:sz w:val="22"/>
          <w:szCs w:val="22"/>
        </w:rPr>
        <w:t>O</w:t>
      </w:r>
      <w:r>
        <w:rPr>
          <w:rFonts w:eastAsia="Times New Roman" w:cstheme="minorHAnsi"/>
          <w:color w:val="000000" w:themeColor="text1"/>
          <w:sz w:val="22"/>
          <w:szCs w:val="22"/>
        </w:rPr>
        <w:t>rganization (GNSO)</w:t>
      </w:r>
      <w:r w:rsidRPr="007C221F">
        <w:rPr>
          <w:rFonts w:eastAsia="Times New Roman" w:cstheme="minorHAnsi"/>
          <w:color w:val="000000" w:themeColor="text1"/>
          <w:sz w:val="22"/>
          <w:szCs w:val="22"/>
        </w:rPr>
        <w:t xml:space="preserve"> is responsible for developing and recommending to the ICANN Board substantive policies relating to generic top-level domains.</w:t>
      </w:r>
    </w:p>
    <w:p w14:paraId="6B1EA554" w14:textId="77777777" w:rsidR="007C221F" w:rsidRPr="007C221F" w:rsidRDefault="007C221F" w:rsidP="007C221F">
      <w:pPr>
        <w:pStyle w:val="ListParagraph"/>
        <w:rPr>
          <w:rFonts w:eastAsia="Times New Roman" w:cstheme="minorHAnsi"/>
          <w:color w:val="000000" w:themeColor="text1"/>
          <w:sz w:val="22"/>
          <w:szCs w:val="22"/>
        </w:rPr>
      </w:pPr>
    </w:p>
    <w:p w14:paraId="74CE6F76" w14:textId="2E3E03C1"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GNSO Council has expressed a desire to provide feedback to the ICANN Board on issues in the GAC Communiqué as these relate to generic top-level domains to inform the ICANN Board as well as the broader community of past, present</w:t>
      </w:r>
      <w:r w:rsidR="00F45853">
        <w:rPr>
          <w:rFonts w:eastAsia="Times New Roman" w:cstheme="minorHAnsi"/>
          <w:color w:val="000000" w:themeColor="text1"/>
          <w:sz w:val="22"/>
          <w:szCs w:val="22"/>
        </w:rPr>
        <w:t>,</w:t>
      </w:r>
      <w:r w:rsidRPr="007C221F">
        <w:rPr>
          <w:rFonts w:eastAsia="Times New Roman" w:cstheme="minorHAnsi"/>
          <w:color w:val="000000" w:themeColor="text1"/>
          <w:sz w:val="22"/>
          <w:szCs w:val="22"/>
        </w:rPr>
        <w:t xml:space="preserve"> or future gTLD policy activities that may directly or indirectly relate to Advice provided by the GAC.</w:t>
      </w:r>
    </w:p>
    <w:p w14:paraId="2E96EFF0" w14:textId="77777777" w:rsidR="007C221F" w:rsidRPr="007C221F" w:rsidRDefault="007C221F" w:rsidP="007C221F">
      <w:pPr>
        <w:pStyle w:val="ListParagraph"/>
        <w:rPr>
          <w:rFonts w:eastAsia="Times New Roman" w:cstheme="minorHAnsi"/>
          <w:color w:val="000000" w:themeColor="text1"/>
          <w:sz w:val="22"/>
          <w:szCs w:val="22"/>
        </w:rPr>
      </w:pPr>
    </w:p>
    <w:p w14:paraId="7DFA7761" w14:textId="1C22D23D" w:rsidR="007C221F" w:rsidRP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GNSO Council's review of GAC Communiqué Advice is intended to further enhance the co-ordination and promote the sharing of information on gTLD related policy activities between the GAC, Board</w:t>
      </w:r>
      <w:r w:rsidR="00F45853">
        <w:rPr>
          <w:rFonts w:eastAsia="Times New Roman" w:cstheme="minorHAnsi"/>
          <w:color w:val="000000" w:themeColor="text1"/>
          <w:sz w:val="22"/>
          <w:szCs w:val="22"/>
        </w:rPr>
        <w:t>,</w:t>
      </w:r>
      <w:r w:rsidRPr="007C221F">
        <w:rPr>
          <w:rFonts w:eastAsia="Times New Roman" w:cstheme="minorHAnsi"/>
          <w:color w:val="000000" w:themeColor="text1"/>
          <w:sz w:val="22"/>
          <w:szCs w:val="22"/>
        </w:rPr>
        <w:t xml:space="preserve"> and the GNSO.</w:t>
      </w:r>
    </w:p>
    <w:p w14:paraId="0CC2BB27" w14:textId="77777777" w:rsidR="007C221F" w:rsidRPr="007C221F" w:rsidRDefault="007C221F" w:rsidP="007C221F">
      <w:pPr>
        <w:shd w:val="clear" w:color="auto" w:fill="FFFFFF"/>
        <w:spacing w:after="150"/>
        <w:rPr>
          <w:rFonts w:eastAsia="Times New Roman" w:cstheme="minorHAnsi"/>
          <w:color w:val="000000" w:themeColor="text1"/>
          <w:sz w:val="22"/>
          <w:szCs w:val="22"/>
        </w:rPr>
      </w:pPr>
      <w:r w:rsidRPr="007C221F">
        <w:rPr>
          <w:rFonts w:eastAsia="Times New Roman" w:cstheme="minorHAnsi"/>
          <w:color w:val="000000" w:themeColor="text1"/>
          <w:sz w:val="22"/>
          <w:szCs w:val="22"/>
        </w:rPr>
        <w:t>Resolved,</w:t>
      </w:r>
    </w:p>
    <w:p w14:paraId="08E08ECA" w14:textId="29D27F5A" w:rsidR="00F45853" w:rsidRDefault="007C221F" w:rsidP="00F45853">
      <w:pPr>
        <w:pStyle w:val="ListParagraph"/>
        <w:numPr>
          <w:ilvl w:val="0"/>
          <w:numId w:val="2"/>
        </w:numPr>
        <w:shd w:val="clear" w:color="auto" w:fill="FFFFFF"/>
        <w:spacing w:after="90"/>
        <w:rPr>
          <w:rFonts w:eastAsia="Times New Roman" w:cstheme="minorHAnsi"/>
          <w:color w:val="000000" w:themeColor="text1"/>
          <w:sz w:val="22"/>
          <w:szCs w:val="22"/>
        </w:rPr>
      </w:pPr>
      <w:r w:rsidRPr="00F45853">
        <w:rPr>
          <w:rFonts w:eastAsia="Times New Roman" w:cstheme="minorHAnsi"/>
          <w:color w:val="000000" w:themeColor="text1"/>
          <w:sz w:val="22"/>
          <w:szCs w:val="22"/>
        </w:rPr>
        <w:t>The GNSO Council adopts</w:t>
      </w:r>
      <w:r w:rsidRPr="00F45853">
        <w:rPr>
          <w:rFonts w:eastAsia="Times New Roman" w:cstheme="minorHAnsi"/>
          <w:color w:val="000000" w:themeColor="text1"/>
          <w:sz w:val="22"/>
          <w:szCs w:val="22"/>
        </w:rPr>
        <w:t xml:space="preserve"> the</w:t>
      </w:r>
      <w:r w:rsidRPr="00F45853">
        <w:rPr>
          <w:rFonts w:eastAsia="Times New Roman" w:cstheme="minorHAnsi"/>
          <w:color w:val="000000" w:themeColor="text1"/>
          <w:sz w:val="22"/>
          <w:szCs w:val="22"/>
        </w:rPr>
        <w:t xml:space="preserve"> </w:t>
      </w:r>
      <w:commentRangeStart w:id="0"/>
      <w:r w:rsidRPr="00F45853">
        <w:rPr>
          <w:rFonts w:eastAsia="Times New Roman" w:cstheme="minorHAnsi"/>
          <w:color w:val="000000" w:themeColor="text1"/>
          <w:sz w:val="22"/>
          <w:szCs w:val="22"/>
        </w:rPr>
        <w:fldChar w:fldCharType="begin"/>
      </w:r>
      <w:r w:rsidRPr="00F45853">
        <w:rPr>
          <w:rFonts w:eastAsia="Times New Roman" w:cstheme="minorHAnsi"/>
          <w:color w:val="000000" w:themeColor="text1"/>
          <w:sz w:val="22"/>
          <w:szCs w:val="22"/>
        </w:rPr>
        <w:instrText xml:space="preserve"> HYPERLINK "https://docs.google.com/document/d/1egy-kQtMtn-gHnKviQm7_FIx6zb3A3vDVtYGiEQzQ3I/edit" </w:instrText>
      </w:r>
      <w:r w:rsidRPr="00F45853">
        <w:rPr>
          <w:rFonts w:eastAsia="Times New Roman" w:cstheme="minorHAnsi"/>
          <w:color w:val="000000" w:themeColor="text1"/>
          <w:sz w:val="22"/>
          <w:szCs w:val="22"/>
        </w:rPr>
        <w:fldChar w:fldCharType="separate"/>
      </w:r>
      <w:r w:rsidRPr="00F45853">
        <w:rPr>
          <w:rStyle w:val="Hyperlink"/>
          <w:rFonts w:eastAsia="Times New Roman" w:cstheme="minorHAnsi"/>
          <w:sz w:val="22"/>
          <w:szCs w:val="22"/>
        </w:rPr>
        <w:t>GNSO Council Re</w:t>
      </w:r>
      <w:r w:rsidRPr="00F45853">
        <w:rPr>
          <w:rStyle w:val="Hyperlink"/>
          <w:rFonts w:eastAsia="Times New Roman" w:cstheme="minorHAnsi"/>
          <w:sz w:val="22"/>
          <w:szCs w:val="22"/>
        </w:rPr>
        <w:t>v</w:t>
      </w:r>
      <w:r w:rsidRPr="00F45853">
        <w:rPr>
          <w:rStyle w:val="Hyperlink"/>
          <w:rFonts w:eastAsia="Times New Roman" w:cstheme="minorHAnsi"/>
          <w:sz w:val="22"/>
          <w:szCs w:val="22"/>
        </w:rPr>
        <w:t>iew</w:t>
      </w:r>
      <w:r w:rsidRPr="00F45853">
        <w:rPr>
          <w:rFonts w:eastAsia="Times New Roman" w:cstheme="minorHAnsi"/>
          <w:color w:val="000000" w:themeColor="text1"/>
          <w:sz w:val="22"/>
          <w:szCs w:val="22"/>
        </w:rPr>
        <w:fldChar w:fldCharType="end"/>
      </w:r>
      <w:commentRangeEnd w:id="0"/>
      <w:r>
        <w:rPr>
          <w:rStyle w:val="CommentReference"/>
        </w:rPr>
        <w:commentReference w:id="0"/>
      </w:r>
      <w:r w:rsidRPr="00F45853">
        <w:rPr>
          <w:rFonts w:eastAsia="Times New Roman" w:cstheme="minorHAnsi"/>
          <w:color w:val="000000" w:themeColor="text1"/>
          <w:sz w:val="22"/>
          <w:szCs w:val="22"/>
        </w:rPr>
        <w:t xml:space="preserve"> of the </w:t>
      </w:r>
      <w:r w:rsidRPr="00F45853">
        <w:rPr>
          <w:rFonts w:eastAsia="Times New Roman" w:cstheme="minorHAnsi"/>
          <w:color w:val="000000" w:themeColor="text1"/>
          <w:sz w:val="22"/>
          <w:szCs w:val="22"/>
        </w:rPr>
        <w:t>ICANN7</w:t>
      </w:r>
      <w:r w:rsidRPr="00F45853">
        <w:rPr>
          <w:rFonts w:eastAsia="Times New Roman" w:cstheme="minorHAnsi"/>
          <w:color w:val="000000" w:themeColor="text1"/>
          <w:sz w:val="22"/>
          <w:szCs w:val="22"/>
        </w:rPr>
        <w:t>8</w:t>
      </w:r>
      <w:r w:rsidRPr="00F45853">
        <w:rPr>
          <w:rFonts w:eastAsia="Times New Roman" w:cstheme="minorHAnsi"/>
          <w:color w:val="000000" w:themeColor="text1"/>
          <w:sz w:val="22"/>
          <w:szCs w:val="22"/>
        </w:rPr>
        <w:t xml:space="preserve"> Washington, D.C. Communiqué Advice (see </w:t>
      </w:r>
      <w:hyperlink r:id="rId9" w:history="1">
        <w:r w:rsidRPr="00F45853">
          <w:rPr>
            <w:rStyle w:val="Hyperlink"/>
            <w:rFonts w:eastAsia="Times New Roman" w:cstheme="minorHAnsi"/>
            <w:sz w:val="22"/>
            <w:szCs w:val="22"/>
          </w:rPr>
          <w:t>https://gac.icann.org/contentMigrated/icann78-hamburg-communique</w:t>
        </w:r>
      </w:hyperlink>
      <w:r w:rsidRPr="00F45853">
        <w:rPr>
          <w:rFonts w:eastAsia="Times New Roman" w:cstheme="minorHAnsi"/>
          <w:color w:val="000000" w:themeColor="text1"/>
          <w:sz w:val="22"/>
          <w:szCs w:val="22"/>
        </w:rPr>
        <w:t xml:space="preserve">) </w:t>
      </w:r>
      <w:r w:rsidRPr="00F45853">
        <w:rPr>
          <w:rFonts w:eastAsia="Times New Roman" w:cstheme="minorHAnsi"/>
          <w:color w:val="000000" w:themeColor="text1"/>
          <w:sz w:val="22"/>
          <w:szCs w:val="22"/>
        </w:rPr>
        <w:t>and requests that the GNSO Council Chair communicate the GNSO Council Review of ICANN7</w:t>
      </w:r>
      <w:r w:rsidRPr="00F45853">
        <w:rPr>
          <w:rFonts w:eastAsia="Times New Roman" w:cstheme="minorHAnsi"/>
          <w:color w:val="000000" w:themeColor="text1"/>
          <w:sz w:val="22"/>
          <w:szCs w:val="22"/>
        </w:rPr>
        <w:t>8</w:t>
      </w:r>
      <w:r w:rsidRPr="00F45853">
        <w:rPr>
          <w:rFonts w:eastAsia="Times New Roman" w:cstheme="minorHAnsi"/>
          <w:color w:val="000000" w:themeColor="text1"/>
          <w:sz w:val="22"/>
          <w:szCs w:val="22"/>
        </w:rPr>
        <w:t xml:space="preserve"> GAC Communiqué Advice to the ICANN Board.</w:t>
      </w:r>
    </w:p>
    <w:p w14:paraId="0B6C5A5E" w14:textId="77777777" w:rsidR="00F45853" w:rsidRDefault="00F45853" w:rsidP="00F45853">
      <w:pPr>
        <w:pStyle w:val="ListParagraph"/>
        <w:shd w:val="clear" w:color="auto" w:fill="FFFFFF"/>
        <w:spacing w:after="90"/>
        <w:rPr>
          <w:rFonts w:eastAsia="Times New Roman" w:cstheme="minorHAnsi"/>
          <w:color w:val="000000" w:themeColor="text1"/>
          <w:sz w:val="22"/>
          <w:szCs w:val="22"/>
        </w:rPr>
      </w:pPr>
    </w:p>
    <w:p w14:paraId="00FECC07" w14:textId="6774DA1E" w:rsidR="007C221F" w:rsidRPr="00F45853" w:rsidRDefault="007C221F" w:rsidP="00F45853">
      <w:pPr>
        <w:pStyle w:val="ListParagraph"/>
        <w:numPr>
          <w:ilvl w:val="0"/>
          <w:numId w:val="2"/>
        </w:numPr>
        <w:shd w:val="clear" w:color="auto" w:fill="FFFFFF"/>
        <w:spacing w:after="90"/>
        <w:rPr>
          <w:rFonts w:eastAsia="Times New Roman" w:cstheme="minorHAnsi"/>
          <w:color w:val="000000" w:themeColor="text1"/>
          <w:sz w:val="22"/>
          <w:szCs w:val="22"/>
        </w:rPr>
      </w:pPr>
      <w:r w:rsidRPr="00F45853">
        <w:rPr>
          <w:rFonts w:eastAsia="Times New Roman" w:cstheme="minorHAnsi"/>
          <w:color w:val="000000" w:themeColor="text1"/>
          <w:sz w:val="22"/>
          <w:szCs w:val="22"/>
        </w:rPr>
        <w:t>The GNSO Council requests that the GNSO Liaison to the GAC also informs the GAC of the communication between the GNSO Council and the ICANN Board.</w:t>
      </w:r>
    </w:p>
    <w:p w14:paraId="28E9561C" w14:textId="77777777" w:rsidR="006B48D9" w:rsidRPr="007C221F" w:rsidRDefault="006B48D9"/>
    <w:sectPr w:rsidR="006B48D9" w:rsidRPr="007C22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itlin Tubergen" w:date="2023-12-07T17:47:00Z" w:initials="CT">
    <w:p w14:paraId="74D9B11D" w14:textId="77777777" w:rsidR="007C221F" w:rsidRDefault="007C221F" w:rsidP="00807DA5">
      <w:r>
        <w:rPr>
          <w:rStyle w:val="CommentReference"/>
        </w:rPr>
        <w:annotationRef/>
      </w:r>
      <w:r>
        <w:rPr>
          <w:color w:val="000000"/>
          <w:sz w:val="20"/>
          <w:szCs w:val="20"/>
        </w:rPr>
        <w:t>Ensure this is in correct format with Julie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9B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C83AB" w16cex:dateUtc="2023-12-0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9B11D" w16cid:durableId="291C83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8DD"/>
    <w:multiLevelType w:val="multilevel"/>
    <w:tmpl w:val="97F6477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D054A"/>
    <w:multiLevelType w:val="multilevel"/>
    <w:tmpl w:val="FE0CD3F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749731">
    <w:abstractNumId w:val="1"/>
  </w:num>
  <w:num w:numId="2" w16cid:durableId="1624535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tlin Tubergen">
    <w15:presenceInfo w15:providerId="AD" w15:userId="S::caitlin.tubergen@icann.org::c75d377f-54b1-47eb-a3bb-cde161b07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1F"/>
    <w:rsid w:val="006B48D9"/>
    <w:rsid w:val="007945B5"/>
    <w:rsid w:val="007C221F"/>
    <w:rsid w:val="00F4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21D66"/>
  <w15:chartTrackingRefBased/>
  <w15:docId w15:val="{D2F7F961-54CB-BC41-846D-33EBA4E9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2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C221F"/>
    <w:rPr>
      <w:color w:val="0000FF"/>
      <w:u w:val="single"/>
    </w:rPr>
  </w:style>
  <w:style w:type="paragraph" w:styleId="ListParagraph">
    <w:name w:val="List Paragraph"/>
    <w:basedOn w:val="Normal"/>
    <w:uiPriority w:val="34"/>
    <w:qFormat/>
    <w:rsid w:val="007C221F"/>
    <w:pPr>
      <w:ind w:left="720"/>
      <w:contextualSpacing/>
    </w:pPr>
  </w:style>
  <w:style w:type="character" w:styleId="UnresolvedMention">
    <w:name w:val="Unresolved Mention"/>
    <w:basedOn w:val="DefaultParagraphFont"/>
    <w:uiPriority w:val="99"/>
    <w:semiHidden/>
    <w:unhideWhenUsed/>
    <w:rsid w:val="007C221F"/>
    <w:rPr>
      <w:color w:val="605E5C"/>
      <w:shd w:val="clear" w:color="auto" w:fill="E1DFDD"/>
    </w:rPr>
  </w:style>
  <w:style w:type="character" w:styleId="FollowedHyperlink">
    <w:name w:val="FollowedHyperlink"/>
    <w:basedOn w:val="DefaultParagraphFont"/>
    <w:uiPriority w:val="99"/>
    <w:semiHidden/>
    <w:unhideWhenUsed/>
    <w:rsid w:val="007C221F"/>
    <w:rPr>
      <w:color w:val="954F72" w:themeColor="followedHyperlink"/>
      <w:u w:val="single"/>
    </w:rPr>
  </w:style>
  <w:style w:type="character" w:styleId="CommentReference">
    <w:name w:val="annotation reference"/>
    <w:basedOn w:val="DefaultParagraphFont"/>
    <w:uiPriority w:val="99"/>
    <w:semiHidden/>
    <w:unhideWhenUsed/>
    <w:rsid w:val="007C221F"/>
    <w:rPr>
      <w:sz w:val="16"/>
      <w:szCs w:val="16"/>
    </w:rPr>
  </w:style>
  <w:style w:type="paragraph" w:styleId="CommentText">
    <w:name w:val="annotation text"/>
    <w:basedOn w:val="Normal"/>
    <w:link w:val="CommentTextChar"/>
    <w:uiPriority w:val="99"/>
    <w:semiHidden/>
    <w:unhideWhenUsed/>
    <w:rsid w:val="007C221F"/>
    <w:rPr>
      <w:sz w:val="20"/>
      <w:szCs w:val="20"/>
    </w:rPr>
  </w:style>
  <w:style w:type="character" w:customStyle="1" w:styleId="CommentTextChar">
    <w:name w:val="Comment Text Char"/>
    <w:basedOn w:val="DefaultParagraphFont"/>
    <w:link w:val="CommentText"/>
    <w:uiPriority w:val="99"/>
    <w:semiHidden/>
    <w:rsid w:val="007C221F"/>
    <w:rPr>
      <w:sz w:val="20"/>
      <w:szCs w:val="20"/>
    </w:rPr>
  </w:style>
  <w:style w:type="paragraph" w:styleId="CommentSubject">
    <w:name w:val="annotation subject"/>
    <w:basedOn w:val="CommentText"/>
    <w:next w:val="CommentText"/>
    <w:link w:val="CommentSubjectChar"/>
    <w:uiPriority w:val="99"/>
    <w:semiHidden/>
    <w:unhideWhenUsed/>
    <w:rsid w:val="007C221F"/>
    <w:rPr>
      <w:b/>
      <w:bCs/>
    </w:rPr>
  </w:style>
  <w:style w:type="character" w:customStyle="1" w:styleId="CommentSubjectChar">
    <w:name w:val="Comment Subject Char"/>
    <w:basedOn w:val="CommentTextChar"/>
    <w:link w:val="CommentSubject"/>
    <w:uiPriority w:val="99"/>
    <w:semiHidden/>
    <w:rsid w:val="007C2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c.icann.org/contentMigrated/icann78-hamburg-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2023-12-07T23:38:00Z</dcterms:created>
  <dcterms:modified xsi:type="dcterms:W3CDTF">2023-12-08T16:17:00Z</dcterms:modified>
</cp:coreProperties>
</file>