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F806" w14:textId="77777777" w:rsidR="005E098F" w:rsidRPr="00B120AD" w:rsidRDefault="00714D7B" w:rsidP="00D838CD">
      <w:pPr>
        <w:jc w:val="center"/>
        <w:rPr>
          <w:b/>
          <w:bCs/>
          <w:sz w:val="28"/>
          <w:szCs w:val="28"/>
        </w:rPr>
      </w:pPr>
      <w:r w:rsidRPr="00B3206C">
        <w:rPr>
          <w:b/>
          <w:bCs/>
          <w:sz w:val="28"/>
          <w:szCs w:val="28"/>
        </w:rPr>
        <w:t xml:space="preserve">Speak up for your </w:t>
      </w:r>
      <w:r>
        <w:rPr>
          <w:b/>
          <w:bCs/>
          <w:sz w:val="28"/>
          <w:szCs w:val="28"/>
        </w:rPr>
        <w:t>L</w:t>
      </w:r>
      <w:r w:rsidR="005E098F" w:rsidRPr="00B120AD">
        <w:rPr>
          <w:b/>
          <w:bCs/>
          <w:sz w:val="28"/>
          <w:szCs w:val="28"/>
        </w:rPr>
        <w:t>anguage!</w:t>
      </w:r>
      <w:r w:rsidR="00B3206C" w:rsidRPr="00B3206C">
        <w:rPr>
          <w:b/>
          <w:bCs/>
          <w:sz w:val="28"/>
          <w:szCs w:val="28"/>
        </w:rPr>
        <w:t xml:space="preserve"> </w:t>
      </w:r>
      <w:r w:rsidR="00B3206C" w:rsidRPr="008F2F9B">
        <w:rPr>
          <w:b/>
          <w:bCs/>
          <w:sz w:val="28"/>
          <w:szCs w:val="28"/>
        </w:rPr>
        <w:t xml:space="preserve">Join </w:t>
      </w:r>
      <w:r w:rsidR="00D14DF8">
        <w:rPr>
          <w:b/>
          <w:bCs/>
          <w:sz w:val="28"/>
          <w:szCs w:val="28"/>
        </w:rPr>
        <w:t>a</w:t>
      </w:r>
      <w:r w:rsidR="006A24B2">
        <w:rPr>
          <w:b/>
          <w:bCs/>
          <w:sz w:val="28"/>
          <w:szCs w:val="28"/>
        </w:rPr>
        <w:t xml:space="preserve"> </w:t>
      </w:r>
      <w:r w:rsidR="00B3206C" w:rsidRPr="008F2F9B">
        <w:rPr>
          <w:b/>
          <w:bCs/>
          <w:sz w:val="28"/>
          <w:szCs w:val="28"/>
        </w:rPr>
        <w:t>Panel</w:t>
      </w:r>
      <w:r w:rsidR="00B3206C">
        <w:rPr>
          <w:b/>
          <w:bCs/>
          <w:sz w:val="28"/>
          <w:szCs w:val="28"/>
        </w:rPr>
        <w:t xml:space="preserve"> Today</w:t>
      </w:r>
    </w:p>
    <w:p w14:paraId="7ED8E9C6" w14:textId="77777777" w:rsidR="005E098F" w:rsidRPr="00B120AD" w:rsidRDefault="005E098F" w:rsidP="003A74E7"/>
    <w:p w14:paraId="628D4AD6" w14:textId="1E60AD57" w:rsidR="003A74E7" w:rsidRPr="00B120AD" w:rsidRDefault="003A74E7" w:rsidP="003A74E7">
      <w:r w:rsidRPr="00B120AD">
        <w:t xml:space="preserve">Dear </w:t>
      </w:r>
      <w:r w:rsidR="0035787A">
        <w:t>GNSO community member</w:t>
      </w:r>
      <w:r w:rsidRPr="00B120AD">
        <w:t>,</w:t>
      </w:r>
    </w:p>
    <w:p w14:paraId="617CE1F6" w14:textId="77777777" w:rsidR="00E62F71" w:rsidRPr="00B120AD" w:rsidRDefault="00E62F71" w:rsidP="00E62F71"/>
    <w:p w14:paraId="0EF57BA1" w14:textId="3BF7FF37" w:rsidR="00145096" w:rsidRDefault="00D14DF8" w:rsidP="00297A5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In the past</w:t>
      </w:r>
      <w:r w:rsidR="0060517F">
        <w:rPr>
          <w:sz w:val="20"/>
          <w:szCs w:val="20"/>
        </w:rPr>
        <w:t>,</w:t>
      </w:r>
      <w:r w:rsidR="00E62F71" w:rsidRPr="00B120AD">
        <w:rPr>
          <w:sz w:val="20"/>
          <w:szCs w:val="20"/>
        </w:rPr>
        <w:t xml:space="preserve"> </w:t>
      </w:r>
      <w:r w:rsidR="00D365AB">
        <w:rPr>
          <w:sz w:val="20"/>
          <w:szCs w:val="20"/>
        </w:rPr>
        <w:t>labels</w:t>
      </w:r>
      <w:r w:rsidR="00DF5D03">
        <w:rPr>
          <w:sz w:val="20"/>
          <w:szCs w:val="20"/>
        </w:rPr>
        <w:t xml:space="preserve"> </w:t>
      </w:r>
      <w:r w:rsidR="003A1C4D">
        <w:rPr>
          <w:sz w:val="20"/>
          <w:szCs w:val="20"/>
        </w:rPr>
        <w:t xml:space="preserve">in the Internet’s Root Zone </w:t>
      </w:r>
      <w:r w:rsidR="002E0985">
        <w:rPr>
          <w:sz w:val="20"/>
          <w:szCs w:val="20"/>
        </w:rPr>
        <w:t xml:space="preserve">could only </w:t>
      </w:r>
      <w:r w:rsidR="00581B09">
        <w:rPr>
          <w:sz w:val="20"/>
          <w:szCs w:val="20"/>
        </w:rPr>
        <w:t xml:space="preserve">contain </w:t>
      </w:r>
      <w:r w:rsidR="00C177A5" w:rsidRPr="00B120AD">
        <w:rPr>
          <w:sz w:val="20"/>
          <w:szCs w:val="20"/>
        </w:rPr>
        <w:t>ASCII</w:t>
      </w:r>
      <w:r w:rsidR="002E0985">
        <w:rPr>
          <w:sz w:val="20"/>
          <w:szCs w:val="20"/>
        </w:rPr>
        <w:t xml:space="preserve"> characters</w:t>
      </w:r>
      <w:r w:rsidR="00E62F71" w:rsidRPr="00B120AD">
        <w:rPr>
          <w:sz w:val="20"/>
          <w:szCs w:val="20"/>
        </w:rPr>
        <w:t xml:space="preserve">. </w:t>
      </w:r>
      <w:r>
        <w:rPr>
          <w:sz w:val="20"/>
          <w:szCs w:val="20"/>
        </w:rPr>
        <w:t>T</w:t>
      </w:r>
      <w:r w:rsidR="00B63F43" w:rsidRPr="00B120AD">
        <w:rPr>
          <w:sz w:val="20"/>
          <w:szCs w:val="20"/>
        </w:rPr>
        <w:t>he rule</w:t>
      </w:r>
      <w:r w:rsidR="00B015E1">
        <w:rPr>
          <w:sz w:val="20"/>
          <w:szCs w:val="20"/>
        </w:rPr>
        <w:t>s</w:t>
      </w:r>
      <w:r w:rsidR="00B63F43" w:rsidRPr="00B120AD">
        <w:rPr>
          <w:sz w:val="20"/>
          <w:szCs w:val="20"/>
        </w:rPr>
        <w:t xml:space="preserve"> </w:t>
      </w:r>
      <w:r w:rsidR="0060517F">
        <w:rPr>
          <w:sz w:val="20"/>
          <w:szCs w:val="20"/>
        </w:rPr>
        <w:t>for</w:t>
      </w:r>
      <w:r>
        <w:rPr>
          <w:sz w:val="20"/>
          <w:szCs w:val="20"/>
        </w:rPr>
        <w:t xml:space="preserve"> creating new </w:t>
      </w:r>
      <w:r w:rsidR="000F4E3D">
        <w:rPr>
          <w:sz w:val="20"/>
          <w:szCs w:val="20"/>
        </w:rPr>
        <w:t>t</w:t>
      </w:r>
      <w:r w:rsidR="00D365AB">
        <w:rPr>
          <w:sz w:val="20"/>
          <w:szCs w:val="20"/>
        </w:rPr>
        <w:t>op</w:t>
      </w:r>
      <w:r w:rsidR="000F4E3D">
        <w:rPr>
          <w:sz w:val="20"/>
          <w:szCs w:val="20"/>
        </w:rPr>
        <w:t>-l</w:t>
      </w:r>
      <w:r w:rsidR="00D365AB">
        <w:rPr>
          <w:sz w:val="20"/>
          <w:szCs w:val="20"/>
        </w:rPr>
        <w:t xml:space="preserve">evel </w:t>
      </w:r>
      <w:r w:rsidR="000F4E3D">
        <w:rPr>
          <w:sz w:val="20"/>
          <w:szCs w:val="20"/>
        </w:rPr>
        <w:t>d</w:t>
      </w:r>
      <w:r w:rsidR="00D365AB">
        <w:rPr>
          <w:sz w:val="20"/>
          <w:szCs w:val="20"/>
        </w:rPr>
        <w:t>omain</w:t>
      </w:r>
      <w:r w:rsidR="009B2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labels </w:t>
      </w:r>
      <w:r w:rsidR="002E0985">
        <w:rPr>
          <w:sz w:val="20"/>
          <w:szCs w:val="20"/>
        </w:rPr>
        <w:t>were simple</w:t>
      </w:r>
      <w:r w:rsidR="00B63F43" w:rsidRPr="00B120AD">
        <w:rPr>
          <w:sz w:val="20"/>
          <w:szCs w:val="20"/>
        </w:rPr>
        <w:t xml:space="preserve">: </w:t>
      </w:r>
      <w:r w:rsidR="00AD4569">
        <w:rPr>
          <w:sz w:val="20"/>
          <w:szCs w:val="20"/>
        </w:rPr>
        <w:t xml:space="preserve">labels must </w:t>
      </w:r>
      <w:r w:rsidR="00C177A5">
        <w:rPr>
          <w:sz w:val="20"/>
          <w:szCs w:val="20"/>
        </w:rPr>
        <w:t>(</w:t>
      </w:r>
      <w:proofErr w:type="spellStart"/>
      <w:r w:rsidR="00C177A5">
        <w:rPr>
          <w:sz w:val="20"/>
          <w:szCs w:val="20"/>
        </w:rPr>
        <w:t>i</w:t>
      </w:r>
      <w:proofErr w:type="spellEnd"/>
      <w:r w:rsidR="00C177A5">
        <w:rPr>
          <w:sz w:val="20"/>
          <w:szCs w:val="20"/>
        </w:rPr>
        <w:t xml:space="preserve">) </w:t>
      </w:r>
      <w:r w:rsidR="00B63F43" w:rsidRPr="00B120AD">
        <w:rPr>
          <w:sz w:val="20"/>
          <w:szCs w:val="20"/>
        </w:rPr>
        <w:t>only be composed of letters</w:t>
      </w:r>
      <w:r>
        <w:rPr>
          <w:sz w:val="20"/>
          <w:szCs w:val="20"/>
        </w:rPr>
        <w:t xml:space="preserve"> (</w:t>
      </w:r>
      <w:r w:rsidR="009B2826">
        <w:rPr>
          <w:sz w:val="20"/>
          <w:szCs w:val="20"/>
        </w:rPr>
        <w:t>a-z</w:t>
      </w:r>
      <w:r w:rsidR="002E0985">
        <w:rPr>
          <w:sz w:val="20"/>
          <w:szCs w:val="20"/>
        </w:rPr>
        <w:t>)</w:t>
      </w:r>
      <w:r w:rsidR="00E36789">
        <w:rPr>
          <w:sz w:val="20"/>
          <w:szCs w:val="20"/>
        </w:rPr>
        <w:t xml:space="preserve"> in the English alphabet</w:t>
      </w:r>
      <w:r w:rsidR="00C177A5">
        <w:rPr>
          <w:sz w:val="20"/>
          <w:szCs w:val="20"/>
        </w:rPr>
        <w:t xml:space="preserve">, </w:t>
      </w:r>
      <w:r w:rsidR="00B63F43" w:rsidRPr="00B120AD">
        <w:rPr>
          <w:sz w:val="20"/>
          <w:szCs w:val="20"/>
        </w:rPr>
        <w:t>and</w:t>
      </w:r>
      <w:r w:rsidR="00297A52">
        <w:rPr>
          <w:sz w:val="20"/>
          <w:szCs w:val="20"/>
        </w:rPr>
        <w:t xml:space="preserve">                </w:t>
      </w:r>
      <w:r w:rsidR="00C177A5">
        <w:rPr>
          <w:sz w:val="20"/>
          <w:szCs w:val="20"/>
        </w:rPr>
        <w:t xml:space="preserve">(ii) </w:t>
      </w:r>
      <w:r w:rsidR="00AD4569">
        <w:rPr>
          <w:sz w:val="20"/>
          <w:szCs w:val="20"/>
        </w:rPr>
        <w:t>consist of</w:t>
      </w:r>
      <w:r w:rsidR="00B015E1">
        <w:rPr>
          <w:sz w:val="20"/>
          <w:szCs w:val="20"/>
        </w:rPr>
        <w:t xml:space="preserve"> two </w:t>
      </w:r>
      <w:r w:rsidR="00AD4569">
        <w:rPr>
          <w:sz w:val="20"/>
          <w:szCs w:val="20"/>
        </w:rPr>
        <w:t xml:space="preserve">to </w:t>
      </w:r>
      <w:r w:rsidR="00B63F43" w:rsidRPr="00B120AD">
        <w:rPr>
          <w:sz w:val="20"/>
          <w:szCs w:val="20"/>
        </w:rPr>
        <w:t>63 characters.</w:t>
      </w:r>
      <w:r w:rsidR="0050154E">
        <w:rPr>
          <w:sz w:val="20"/>
          <w:szCs w:val="20"/>
        </w:rPr>
        <w:t xml:space="preserve"> </w:t>
      </w:r>
      <w:r w:rsidR="003A1C4D">
        <w:rPr>
          <w:sz w:val="20"/>
          <w:szCs w:val="20"/>
        </w:rPr>
        <w:t>All of that is changing</w:t>
      </w:r>
      <w:r w:rsidR="00AE37DF">
        <w:rPr>
          <w:sz w:val="20"/>
          <w:szCs w:val="20"/>
        </w:rPr>
        <w:t xml:space="preserve"> now</w:t>
      </w:r>
      <w:r w:rsidR="000F4E3D">
        <w:rPr>
          <w:sz w:val="20"/>
          <w:szCs w:val="20"/>
        </w:rPr>
        <w:t xml:space="preserve">. The future holds </w:t>
      </w:r>
      <w:r w:rsidR="00145096">
        <w:rPr>
          <w:sz w:val="20"/>
          <w:szCs w:val="20"/>
        </w:rPr>
        <w:t>a</w:t>
      </w:r>
      <w:r w:rsidR="00D365AB">
        <w:rPr>
          <w:sz w:val="20"/>
          <w:szCs w:val="20"/>
        </w:rPr>
        <w:t xml:space="preserve"> multilingual </w:t>
      </w:r>
      <w:r w:rsidR="00145096">
        <w:rPr>
          <w:sz w:val="20"/>
          <w:szCs w:val="20"/>
        </w:rPr>
        <w:t>Internet</w:t>
      </w:r>
      <w:r w:rsidR="00D365AB">
        <w:rPr>
          <w:sz w:val="20"/>
          <w:szCs w:val="20"/>
        </w:rPr>
        <w:t>,</w:t>
      </w:r>
      <w:r w:rsidR="00145096">
        <w:rPr>
          <w:sz w:val="20"/>
          <w:szCs w:val="20"/>
        </w:rPr>
        <w:t xml:space="preserve"> where a user </w:t>
      </w:r>
      <w:r w:rsidR="006D4447">
        <w:rPr>
          <w:sz w:val="20"/>
          <w:szCs w:val="20"/>
        </w:rPr>
        <w:t xml:space="preserve">from anywhere across the world </w:t>
      </w:r>
      <w:r w:rsidR="00145096">
        <w:rPr>
          <w:sz w:val="20"/>
          <w:szCs w:val="20"/>
        </w:rPr>
        <w:t>can navigate entirely in his or her native language.</w:t>
      </w:r>
      <w:r w:rsidR="00581B09">
        <w:rPr>
          <w:sz w:val="20"/>
          <w:szCs w:val="20"/>
        </w:rPr>
        <w:t xml:space="preserve"> </w:t>
      </w:r>
    </w:p>
    <w:p w14:paraId="6DF3ECB5" w14:textId="543EC19A" w:rsidR="000F4E3D" w:rsidRDefault="00FA760E" w:rsidP="00297A5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 a part of this historic change! </w:t>
      </w:r>
      <w:r w:rsidR="00145096">
        <w:rPr>
          <w:sz w:val="20"/>
          <w:szCs w:val="20"/>
        </w:rPr>
        <w:t xml:space="preserve">ICANN is calling for volunteers to </w:t>
      </w:r>
      <w:r w:rsidR="00F455C5">
        <w:rPr>
          <w:sz w:val="20"/>
          <w:szCs w:val="20"/>
        </w:rPr>
        <w:t xml:space="preserve">serve on </w:t>
      </w:r>
      <w:r w:rsidR="00EC1801">
        <w:rPr>
          <w:sz w:val="20"/>
          <w:szCs w:val="20"/>
        </w:rPr>
        <w:t xml:space="preserve">one of several </w:t>
      </w:r>
      <w:r w:rsidR="0085733A">
        <w:rPr>
          <w:sz w:val="20"/>
          <w:szCs w:val="20"/>
        </w:rPr>
        <w:t>p</w:t>
      </w:r>
      <w:r w:rsidR="00145096">
        <w:rPr>
          <w:sz w:val="20"/>
          <w:szCs w:val="20"/>
        </w:rPr>
        <w:t>anels</w:t>
      </w:r>
      <w:r w:rsidR="00395D5F">
        <w:rPr>
          <w:sz w:val="20"/>
          <w:szCs w:val="20"/>
        </w:rPr>
        <w:t xml:space="preserve"> </w:t>
      </w:r>
      <w:r w:rsidR="00D71A88">
        <w:rPr>
          <w:sz w:val="20"/>
          <w:szCs w:val="20"/>
        </w:rPr>
        <w:t>that</w:t>
      </w:r>
      <w:r w:rsidR="00395D5F">
        <w:rPr>
          <w:sz w:val="20"/>
          <w:szCs w:val="20"/>
        </w:rPr>
        <w:t xml:space="preserve"> will </w:t>
      </w:r>
      <w:r w:rsidR="00720323">
        <w:rPr>
          <w:sz w:val="20"/>
          <w:szCs w:val="20"/>
        </w:rPr>
        <w:t xml:space="preserve">define </w:t>
      </w:r>
      <w:r w:rsidR="000506AB">
        <w:rPr>
          <w:sz w:val="20"/>
          <w:szCs w:val="20"/>
        </w:rPr>
        <w:t>t</w:t>
      </w:r>
      <w:r w:rsidR="00DF5D03">
        <w:rPr>
          <w:sz w:val="20"/>
          <w:szCs w:val="20"/>
        </w:rPr>
        <w:t xml:space="preserve">he rules for </w:t>
      </w:r>
      <w:r w:rsidR="009B76DC">
        <w:rPr>
          <w:sz w:val="20"/>
          <w:szCs w:val="20"/>
        </w:rPr>
        <w:t xml:space="preserve">generating </w:t>
      </w:r>
      <w:r w:rsidR="00DF5D03">
        <w:rPr>
          <w:sz w:val="20"/>
          <w:szCs w:val="20"/>
        </w:rPr>
        <w:t xml:space="preserve">new </w:t>
      </w:r>
      <w:r w:rsidR="000F4E3D">
        <w:rPr>
          <w:sz w:val="20"/>
          <w:szCs w:val="20"/>
        </w:rPr>
        <w:t>t</w:t>
      </w:r>
      <w:r w:rsidR="00D157F9">
        <w:rPr>
          <w:sz w:val="20"/>
          <w:szCs w:val="20"/>
        </w:rPr>
        <w:t>op</w:t>
      </w:r>
      <w:r w:rsidR="000F4E3D">
        <w:rPr>
          <w:sz w:val="20"/>
          <w:szCs w:val="20"/>
        </w:rPr>
        <w:t>-l</w:t>
      </w:r>
      <w:r w:rsidR="00D157F9">
        <w:rPr>
          <w:sz w:val="20"/>
          <w:szCs w:val="20"/>
        </w:rPr>
        <w:t xml:space="preserve">evel </w:t>
      </w:r>
      <w:r w:rsidR="000F4E3D">
        <w:rPr>
          <w:sz w:val="20"/>
          <w:szCs w:val="20"/>
        </w:rPr>
        <w:t>d</w:t>
      </w:r>
      <w:r w:rsidR="00D157F9">
        <w:rPr>
          <w:sz w:val="20"/>
          <w:szCs w:val="20"/>
        </w:rPr>
        <w:t>omain</w:t>
      </w:r>
      <w:r w:rsidR="00D157F9" w:rsidDel="00D157F9">
        <w:rPr>
          <w:sz w:val="20"/>
          <w:szCs w:val="20"/>
        </w:rPr>
        <w:t xml:space="preserve"> </w:t>
      </w:r>
      <w:r w:rsidR="00DF5D03">
        <w:rPr>
          <w:sz w:val="20"/>
          <w:szCs w:val="20"/>
        </w:rPr>
        <w:t>labels</w:t>
      </w:r>
      <w:r w:rsidR="00720323">
        <w:rPr>
          <w:sz w:val="20"/>
          <w:szCs w:val="20"/>
        </w:rPr>
        <w:t xml:space="preserve"> </w:t>
      </w:r>
      <w:r w:rsidR="009B76DC">
        <w:rPr>
          <w:sz w:val="20"/>
          <w:szCs w:val="20"/>
        </w:rPr>
        <w:t xml:space="preserve">for </w:t>
      </w:r>
      <w:r w:rsidR="00720323">
        <w:rPr>
          <w:sz w:val="20"/>
          <w:szCs w:val="20"/>
        </w:rPr>
        <w:t xml:space="preserve">the </w:t>
      </w:r>
      <w:r w:rsidR="00D838CD">
        <w:rPr>
          <w:sz w:val="20"/>
          <w:szCs w:val="20"/>
        </w:rPr>
        <w:t xml:space="preserve">script or </w:t>
      </w:r>
      <w:r w:rsidR="00720323">
        <w:rPr>
          <w:sz w:val="20"/>
          <w:szCs w:val="20"/>
        </w:rPr>
        <w:t>writing systems for their community</w:t>
      </w:r>
      <w:r w:rsidR="00395D5F">
        <w:rPr>
          <w:sz w:val="20"/>
          <w:szCs w:val="20"/>
        </w:rPr>
        <w:t>.</w:t>
      </w:r>
    </w:p>
    <w:p w14:paraId="688155F5" w14:textId="2790080A" w:rsidR="00CB1AC7" w:rsidRPr="0011128E" w:rsidRDefault="004357FF" w:rsidP="0079615D">
      <w:pPr>
        <w:spacing w:after="120"/>
        <w:jc w:val="both"/>
        <w:rPr>
          <w:sz w:val="20"/>
          <w:szCs w:val="20"/>
        </w:rPr>
      </w:pPr>
      <w:r w:rsidRPr="004357FF">
        <w:rPr>
          <w:b/>
          <w:sz w:val="20"/>
          <w:szCs w:val="20"/>
        </w:rPr>
        <w:t>Join a</w:t>
      </w:r>
      <w:r w:rsidR="00E061A4">
        <w:rPr>
          <w:b/>
          <w:sz w:val="20"/>
          <w:szCs w:val="20"/>
        </w:rPr>
        <w:t xml:space="preserve"> </w:t>
      </w:r>
      <w:r w:rsidR="00BE2714">
        <w:rPr>
          <w:b/>
          <w:sz w:val="20"/>
          <w:szCs w:val="20"/>
        </w:rPr>
        <w:t xml:space="preserve">Generation </w:t>
      </w:r>
      <w:r w:rsidR="00F02AB7">
        <w:rPr>
          <w:b/>
          <w:sz w:val="20"/>
          <w:szCs w:val="20"/>
        </w:rPr>
        <w:t>P</w:t>
      </w:r>
      <w:r w:rsidR="00395D5F" w:rsidRPr="00C463C0">
        <w:rPr>
          <w:b/>
          <w:sz w:val="20"/>
          <w:szCs w:val="20"/>
        </w:rPr>
        <w:t>anel</w:t>
      </w:r>
      <w:r w:rsidRPr="00C463C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today </w:t>
      </w:r>
      <w:r w:rsidRPr="00C463C0">
        <w:rPr>
          <w:b/>
          <w:sz w:val="20"/>
          <w:szCs w:val="20"/>
        </w:rPr>
        <w:t xml:space="preserve">by </w:t>
      </w:r>
      <w:r>
        <w:rPr>
          <w:b/>
          <w:sz w:val="20"/>
          <w:szCs w:val="20"/>
        </w:rPr>
        <w:t>emailing</w:t>
      </w:r>
      <w:r w:rsidRPr="00C463C0">
        <w:rPr>
          <w:b/>
          <w:sz w:val="20"/>
          <w:szCs w:val="20"/>
        </w:rPr>
        <w:t xml:space="preserve"> </w:t>
      </w:r>
      <w:hyperlink r:id="rId9" w:history="1">
        <w:r w:rsidRPr="00C463C0">
          <w:rPr>
            <w:rStyle w:val="Hyperlink"/>
            <w:b/>
            <w:bCs/>
            <w:sz w:val="20"/>
            <w:szCs w:val="20"/>
          </w:rPr>
          <w:t>idntlds@icann.org</w:t>
        </w:r>
      </w:hyperlink>
      <w:r w:rsidRPr="004357FF">
        <w:rPr>
          <w:b/>
          <w:bCs/>
          <w:sz w:val="20"/>
          <w:szCs w:val="20"/>
        </w:rPr>
        <w:t xml:space="preserve">. Make sure to tell us </w:t>
      </w:r>
      <w:r w:rsidR="006D4447">
        <w:rPr>
          <w:b/>
          <w:bCs/>
          <w:sz w:val="20"/>
          <w:szCs w:val="20"/>
        </w:rPr>
        <w:t xml:space="preserve">the language you speak and </w:t>
      </w:r>
      <w:r w:rsidR="0079615D">
        <w:rPr>
          <w:b/>
          <w:bCs/>
          <w:sz w:val="20"/>
          <w:szCs w:val="20"/>
        </w:rPr>
        <w:t>the</w:t>
      </w:r>
      <w:r w:rsidR="00F455C5">
        <w:rPr>
          <w:b/>
          <w:bCs/>
          <w:sz w:val="20"/>
          <w:szCs w:val="20"/>
        </w:rPr>
        <w:t xml:space="preserve"> </w:t>
      </w:r>
      <w:r w:rsidRPr="004357FF">
        <w:rPr>
          <w:b/>
          <w:bCs/>
          <w:sz w:val="20"/>
          <w:szCs w:val="20"/>
        </w:rPr>
        <w:t xml:space="preserve">script </w:t>
      </w:r>
      <w:r w:rsidR="00F02AB7">
        <w:rPr>
          <w:b/>
          <w:bCs/>
          <w:sz w:val="20"/>
          <w:szCs w:val="20"/>
        </w:rPr>
        <w:t xml:space="preserve">or writing system </w:t>
      </w:r>
      <w:r w:rsidRPr="004357FF">
        <w:rPr>
          <w:b/>
          <w:bCs/>
          <w:sz w:val="20"/>
          <w:szCs w:val="20"/>
        </w:rPr>
        <w:t>you want to get involved with.</w:t>
      </w:r>
      <w:r w:rsidR="009B76DC">
        <w:rPr>
          <w:b/>
          <w:bCs/>
          <w:sz w:val="20"/>
          <w:szCs w:val="20"/>
        </w:rPr>
        <w:t xml:space="preserve"> Please help inform and motivate others to join as well.</w:t>
      </w:r>
    </w:p>
    <w:p w14:paraId="4E0BC3EC" w14:textId="5CA40D18" w:rsidR="003C6514" w:rsidRPr="00B120AD" w:rsidRDefault="00CB1AC7" w:rsidP="00297A5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The goal of these panels is to support the use of Internationalized Domain Names</w:t>
      </w:r>
      <w:r w:rsidR="00FA760E">
        <w:rPr>
          <w:sz w:val="20"/>
          <w:szCs w:val="20"/>
        </w:rPr>
        <w:t xml:space="preserve"> (IDN</w:t>
      </w:r>
      <w:r w:rsidR="009B76DC">
        <w:rPr>
          <w:sz w:val="20"/>
          <w:szCs w:val="20"/>
        </w:rPr>
        <w:t>s</w:t>
      </w:r>
      <w:r w:rsidR="00FA760E">
        <w:rPr>
          <w:sz w:val="20"/>
          <w:szCs w:val="20"/>
        </w:rPr>
        <w:t>)</w:t>
      </w:r>
      <w:r w:rsidR="007F18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by determining what </w:t>
      </w:r>
      <w:r w:rsidR="009B76DC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a valid </w:t>
      </w:r>
      <w:r w:rsidR="000F4E3D">
        <w:rPr>
          <w:sz w:val="20"/>
          <w:szCs w:val="20"/>
        </w:rPr>
        <w:t>top-l</w:t>
      </w:r>
      <w:r w:rsidR="00407EAB">
        <w:rPr>
          <w:sz w:val="20"/>
          <w:szCs w:val="20"/>
        </w:rPr>
        <w:t xml:space="preserve">evel </w:t>
      </w:r>
      <w:r w:rsidR="000F4E3D">
        <w:rPr>
          <w:sz w:val="20"/>
          <w:szCs w:val="20"/>
        </w:rPr>
        <w:t>d</w:t>
      </w:r>
      <w:r w:rsidR="00407EAB">
        <w:rPr>
          <w:sz w:val="20"/>
          <w:szCs w:val="20"/>
        </w:rPr>
        <w:t xml:space="preserve">omain </w:t>
      </w:r>
      <w:r>
        <w:rPr>
          <w:sz w:val="20"/>
          <w:szCs w:val="20"/>
        </w:rPr>
        <w:t>label in each script</w:t>
      </w:r>
      <w:r w:rsidR="00720323">
        <w:rPr>
          <w:sz w:val="20"/>
          <w:szCs w:val="20"/>
        </w:rPr>
        <w:t xml:space="preserve"> or writing system</w:t>
      </w:r>
      <w:r>
        <w:rPr>
          <w:sz w:val="20"/>
          <w:szCs w:val="20"/>
        </w:rPr>
        <w:t xml:space="preserve">. </w:t>
      </w:r>
      <w:r w:rsidR="00720323">
        <w:rPr>
          <w:sz w:val="20"/>
          <w:szCs w:val="20"/>
        </w:rPr>
        <w:t>This involves answering three questions</w:t>
      </w:r>
      <w:r w:rsidRPr="00B120AD">
        <w:rPr>
          <w:sz w:val="20"/>
          <w:szCs w:val="20"/>
        </w:rPr>
        <w:t>: (</w:t>
      </w:r>
      <w:proofErr w:type="spellStart"/>
      <w:r w:rsidRPr="00B120AD">
        <w:rPr>
          <w:sz w:val="20"/>
          <w:szCs w:val="20"/>
        </w:rPr>
        <w:t>i</w:t>
      </w:r>
      <w:proofErr w:type="spellEnd"/>
      <w:r w:rsidRPr="00B120AD">
        <w:rPr>
          <w:sz w:val="20"/>
          <w:szCs w:val="20"/>
        </w:rPr>
        <w:t xml:space="preserve">) which subset of </w:t>
      </w:r>
      <w:r>
        <w:rPr>
          <w:sz w:val="20"/>
          <w:szCs w:val="20"/>
        </w:rPr>
        <w:t>characters</w:t>
      </w:r>
      <w:r w:rsidRPr="00B120AD">
        <w:rPr>
          <w:sz w:val="20"/>
          <w:szCs w:val="20"/>
        </w:rPr>
        <w:t xml:space="preserve"> </w:t>
      </w:r>
      <w:r>
        <w:rPr>
          <w:sz w:val="20"/>
          <w:szCs w:val="20"/>
        </w:rPr>
        <w:t>from the</w:t>
      </w:r>
      <w:r w:rsidRPr="00B120AD">
        <w:rPr>
          <w:sz w:val="20"/>
          <w:szCs w:val="20"/>
        </w:rPr>
        <w:t xml:space="preserve"> various scripts can be used to form a label</w:t>
      </w:r>
      <w:r w:rsidRPr="00B120AD">
        <w:rPr>
          <w:rStyle w:val="FootnoteReference"/>
          <w:sz w:val="20"/>
          <w:szCs w:val="20"/>
        </w:rPr>
        <w:footnoteReference w:id="1"/>
      </w:r>
      <w:r w:rsidRPr="00B120AD">
        <w:rPr>
          <w:sz w:val="20"/>
          <w:szCs w:val="20"/>
        </w:rPr>
        <w:t xml:space="preserve">, (ii) </w:t>
      </w:r>
      <w:r>
        <w:rPr>
          <w:sz w:val="20"/>
          <w:szCs w:val="20"/>
        </w:rPr>
        <w:t>which of</w:t>
      </w:r>
      <w:r w:rsidRPr="00B120AD">
        <w:rPr>
          <w:sz w:val="20"/>
          <w:szCs w:val="20"/>
        </w:rPr>
        <w:t xml:space="preserve"> these </w:t>
      </w:r>
      <w:r>
        <w:rPr>
          <w:sz w:val="20"/>
          <w:szCs w:val="20"/>
        </w:rPr>
        <w:t>characters (if any) may be</w:t>
      </w:r>
      <w:r w:rsidRPr="00B120AD">
        <w:rPr>
          <w:sz w:val="20"/>
          <w:szCs w:val="20"/>
        </w:rPr>
        <w:t xml:space="preserve"> considered confusable or variants by end users, and (iii) </w:t>
      </w:r>
      <w:r>
        <w:rPr>
          <w:sz w:val="20"/>
          <w:szCs w:val="20"/>
        </w:rPr>
        <w:t xml:space="preserve">what are </w:t>
      </w:r>
      <w:r w:rsidRPr="00B120AD">
        <w:rPr>
          <w:sz w:val="20"/>
          <w:szCs w:val="20"/>
        </w:rPr>
        <w:t>additional constraints</w:t>
      </w:r>
      <w:r w:rsidRPr="00B120AD">
        <w:rPr>
          <w:rStyle w:val="FootnoteReference"/>
          <w:sz w:val="20"/>
          <w:szCs w:val="20"/>
        </w:rPr>
        <w:footnoteReference w:id="2"/>
      </w:r>
      <w:r w:rsidRPr="00B120AD">
        <w:rPr>
          <w:sz w:val="20"/>
          <w:szCs w:val="20"/>
        </w:rPr>
        <w:t xml:space="preserve"> on </w:t>
      </w:r>
      <w:r w:rsidR="00EC7CA9">
        <w:rPr>
          <w:sz w:val="20"/>
          <w:szCs w:val="20"/>
        </w:rPr>
        <w:t>these</w:t>
      </w:r>
      <w:r w:rsidR="00EC7CA9" w:rsidRPr="00B120AD">
        <w:rPr>
          <w:sz w:val="20"/>
          <w:szCs w:val="20"/>
        </w:rPr>
        <w:t xml:space="preserve"> </w:t>
      </w:r>
      <w:r w:rsidRPr="00B120AD">
        <w:rPr>
          <w:sz w:val="20"/>
          <w:szCs w:val="20"/>
        </w:rPr>
        <w:t>label</w:t>
      </w:r>
      <w:r>
        <w:rPr>
          <w:sz w:val="20"/>
          <w:szCs w:val="20"/>
        </w:rPr>
        <w:t>s</w:t>
      </w:r>
      <w:r w:rsidR="00EF515F">
        <w:rPr>
          <w:sz w:val="20"/>
          <w:szCs w:val="20"/>
        </w:rPr>
        <w:t>?</w:t>
      </w:r>
      <w:r w:rsidR="004357FF" w:rsidRPr="004357FF">
        <w:rPr>
          <w:b/>
          <w:bCs/>
          <w:sz w:val="20"/>
          <w:szCs w:val="20"/>
        </w:rPr>
        <w:t xml:space="preserve">  </w:t>
      </w:r>
    </w:p>
    <w:p w14:paraId="17404C5C" w14:textId="43421023" w:rsidR="00714D7B" w:rsidRPr="00B120AD" w:rsidRDefault="003C6514" w:rsidP="00297A52">
      <w:pPr>
        <w:spacing w:after="120"/>
        <w:jc w:val="both"/>
        <w:rPr>
          <w:sz w:val="20"/>
          <w:szCs w:val="20"/>
        </w:rPr>
      </w:pPr>
      <w:r w:rsidRPr="00B120AD">
        <w:rPr>
          <w:sz w:val="20"/>
          <w:szCs w:val="20"/>
        </w:rPr>
        <w:t xml:space="preserve">As there is a single Root Zone, all </w:t>
      </w:r>
      <w:r w:rsidR="00EC7CA9">
        <w:rPr>
          <w:sz w:val="20"/>
          <w:szCs w:val="20"/>
        </w:rPr>
        <w:t>such l</w:t>
      </w:r>
      <w:r w:rsidR="00B015E1">
        <w:rPr>
          <w:sz w:val="20"/>
          <w:szCs w:val="20"/>
        </w:rPr>
        <w:t xml:space="preserve">abel </w:t>
      </w:r>
      <w:r w:rsidR="00EC7CA9">
        <w:rPr>
          <w:sz w:val="20"/>
          <w:szCs w:val="20"/>
        </w:rPr>
        <w:t>g</w:t>
      </w:r>
      <w:r w:rsidR="00B015E1">
        <w:rPr>
          <w:sz w:val="20"/>
          <w:szCs w:val="20"/>
        </w:rPr>
        <w:t xml:space="preserve">eneration </w:t>
      </w:r>
      <w:r w:rsidR="00EC7CA9">
        <w:rPr>
          <w:sz w:val="20"/>
          <w:szCs w:val="20"/>
        </w:rPr>
        <w:t>r</w:t>
      </w:r>
      <w:r w:rsidRPr="00B120AD">
        <w:rPr>
          <w:sz w:val="20"/>
          <w:szCs w:val="20"/>
        </w:rPr>
        <w:t xml:space="preserve">ules for all the scripts must be merged into a single reference, which is called </w:t>
      </w:r>
      <w:r w:rsidR="00007B74">
        <w:rPr>
          <w:sz w:val="20"/>
          <w:szCs w:val="20"/>
        </w:rPr>
        <w:t>the</w:t>
      </w:r>
      <w:r w:rsidRPr="00B120AD">
        <w:rPr>
          <w:sz w:val="20"/>
          <w:szCs w:val="20"/>
        </w:rPr>
        <w:t xml:space="preserve"> Label Generation </w:t>
      </w:r>
      <w:r w:rsidR="00FA399D" w:rsidRPr="00B120AD">
        <w:rPr>
          <w:sz w:val="20"/>
          <w:szCs w:val="20"/>
        </w:rPr>
        <w:t>Rule</w:t>
      </w:r>
      <w:r w:rsidR="00FA399D">
        <w:rPr>
          <w:sz w:val="20"/>
          <w:szCs w:val="20"/>
        </w:rPr>
        <w:t>-</w:t>
      </w:r>
      <w:r w:rsidRPr="00B120AD">
        <w:rPr>
          <w:sz w:val="20"/>
          <w:szCs w:val="20"/>
        </w:rPr>
        <w:t>set</w:t>
      </w:r>
      <w:r w:rsidR="00FA399D">
        <w:rPr>
          <w:sz w:val="20"/>
          <w:szCs w:val="20"/>
        </w:rPr>
        <w:t xml:space="preserve"> (LGR)</w:t>
      </w:r>
      <w:r w:rsidRPr="00B120AD">
        <w:rPr>
          <w:sz w:val="20"/>
          <w:szCs w:val="20"/>
        </w:rPr>
        <w:t>.  T</w:t>
      </w:r>
      <w:r w:rsidR="009D7617" w:rsidRPr="00B120AD">
        <w:rPr>
          <w:sz w:val="20"/>
          <w:szCs w:val="20"/>
        </w:rPr>
        <w:t>he ICANN community</w:t>
      </w:r>
      <w:r w:rsidR="00C772A1">
        <w:rPr>
          <w:sz w:val="20"/>
          <w:szCs w:val="20"/>
        </w:rPr>
        <w:t xml:space="preserve"> </w:t>
      </w:r>
      <w:r w:rsidRPr="00B120AD">
        <w:rPr>
          <w:sz w:val="20"/>
          <w:szCs w:val="20"/>
        </w:rPr>
        <w:t>has established</w:t>
      </w:r>
      <w:r w:rsidR="00BE7B72">
        <w:rPr>
          <w:sz w:val="20"/>
          <w:szCs w:val="20"/>
        </w:rPr>
        <w:t xml:space="preserve"> a</w:t>
      </w:r>
      <w:r w:rsidRPr="00B120AD">
        <w:rPr>
          <w:sz w:val="20"/>
          <w:szCs w:val="20"/>
        </w:rPr>
        <w:t xml:space="preserve"> </w:t>
      </w:r>
      <w:hyperlink r:id="rId10" w:history="1">
        <w:r w:rsidR="00720323">
          <w:rPr>
            <w:rStyle w:val="Hyperlink"/>
            <w:sz w:val="20"/>
            <w:szCs w:val="20"/>
          </w:rPr>
          <w:t>p</w:t>
        </w:r>
        <w:r w:rsidR="00720323" w:rsidRPr="00B120AD">
          <w:rPr>
            <w:rStyle w:val="Hyperlink"/>
            <w:sz w:val="20"/>
            <w:szCs w:val="20"/>
          </w:rPr>
          <w:t>rocedure</w:t>
        </w:r>
      </w:hyperlink>
      <w:r w:rsidRPr="00B120AD">
        <w:rPr>
          <w:sz w:val="20"/>
          <w:szCs w:val="20"/>
        </w:rPr>
        <w:t xml:space="preserve"> to develop the </w:t>
      </w:r>
      <w:r w:rsidR="00EC7CA9">
        <w:rPr>
          <w:sz w:val="20"/>
          <w:szCs w:val="20"/>
        </w:rPr>
        <w:t>LGR</w:t>
      </w:r>
      <w:r w:rsidR="00F02AB7">
        <w:rPr>
          <w:sz w:val="20"/>
          <w:szCs w:val="20"/>
        </w:rPr>
        <w:t xml:space="preserve"> for the Root Zone</w:t>
      </w:r>
      <w:r w:rsidRPr="00B120AD">
        <w:rPr>
          <w:sz w:val="20"/>
          <w:szCs w:val="20"/>
        </w:rPr>
        <w:t xml:space="preserve">. </w:t>
      </w:r>
      <w:r w:rsidR="00F51A95" w:rsidRPr="00B120AD">
        <w:rPr>
          <w:sz w:val="20"/>
          <w:szCs w:val="20"/>
        </w:rPr>
        <w:t>This procedure is divided in</w:t>
      </w:r>
      <w:r w:rsidR="004357FF">
        <w:rPr>
          <w:sz w:val="20"/>
          <w:szCs w:val="20"/>
        </w:rPr>
        <w:t>to</w:t>
      </w:r>
      <w:r w:rsidR="00F51A95" w:rsidRPr="00B120AD">
        <w:rPr>
          <w:sz w:val="20"/>
          <w:szCs w:val="20"/>
        </w:rPr>
        <w:t xml:space="preserve"> three steps:</w:t>
      </w:r>
    </w:p>
    <w:p w14:paraId="18BE3500" w14:textId="77777777" w:rsidR="00F51A95" w:rsidRPr="00B120AD" w:rsidRDefault="00EC1801" w:rsidP="00297A52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The basis is a subset</w:t>
      </w:r>
      <w:r w:rsidR="00F51A95" w:rsidRPr="00B12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Unicode code points </w:t>
      </w:r>
      <w:r w:rsidR="00EC7CA9">
        <w:rPr>
          <w:sz w:val="20"/>
          <w:szCs w:val="20"/>
        </w:rPr>
        <w:t xml:space="preserve">which may be </w:t>
      </w:r>
      <w:r>
        <w:rPr>
          <w:sz w:val="20"/>
          <w:szCs w:val="20"/>
        </w:rPr>
        <w:t>appropriate for the Root Zone and</w:t>
      </w:r>
      <w:r w:rsidR="00F51A95" w:rsidRPr="00B12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called </w:t>
      </w:r>
      <w:r w:rsidR="00F51A95" w:rsidRPr="00B120AD">
        <w:rPr>
          <w:sz w:val="20"/>
          <w:szCs w:val="20"/>
        </w:rPr>
        <w:t>the Maximal Starting Repertoire (MSR)</w:t>
      </w:r>
      <w:r w:rsidR="008E7540">
        <w:rPr>
          <w:sz w:val="20"/>
          <w:szCs w:val="20"/>
        </w:rPr>
        <w:t>.</w:t>
      </w:r>
    </w:p>
    <w:p w14:paraId="5403F0BA" w14:textId="77777777" w:rsidR="002E777E" w:rsidRPr="00B120AD" w:rsidRDefault="002E777E" w:rsidP="00297A52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120AD">
        <w:rPr>
          <w:sz w:val="20"/>
          <w:szCs w:val="20"/>
        </w:rPr>
        <w:t xml:space="preserve">Communities </w:t>
      </w:r>
      <w:r w:rsidR="000A189B">
        <w:rPr>
          <w:sz w:val="20"/>
          <w:szCs w:val="20"/>
        </w:rPr>
        <w:t>representing</w:t>
      </w:r>
      <w:r w:rsidRPr="00B120AD">
        <w:rPr>
          <w:sz w:val="20"/>
          <w:szCs w:val="20"/>
        </w:rPr>
        <w:t xml:space="preserve"> various scripts</w:t>
      </w:r>
      <w:r w:rsidR="00F530BE">
        <w:rPr>
          <w:sz w:val="20"/>
          <w:szCs w:val="20"/>
        </w:rPr>
        <w:t xml:space="preserve"> (</w:t>
      </w:r>
      <w:r w:rsidRPr="00B120AD">
        <w:rPr>
          <w:sz w:val="20"/>
          <w:szCs w:val="20"/>
        </w:rPr>
        <w:t>e.g.</w:t>
      </w:r>
      <w:r w:rsidR="00F530BE">
        <w:rPr>
          <w:sz w:val="20"/>
          <w:szCs w:val="20"/>
        </w:rPr>
        <w:t>,</w:t>
      </w:r>
      <w:r w:rsidRPr="00B120AD">
        <w:rPr>
          <w:sz w:val="20"/>
          <w:szCs w:val="20"/>
        </w:rPr>
        <w:t xml:space="preserve"> Arabic, Cyrillic, Devanagari, Greek, </w:t>
      </w:r>
      <w:r w:rsidR="000A189B">
        <w:rPr>
          <w:sz w:val="20"/>
          <w:szCs w:val="20"/>
        </w:rPr>
        <w:t>Chinese</w:t>
      </w:r>
      <w:r w:rsidRPr="00B120AD">
        <w:rPr>
          <w:sz w:val="20"/>
          <w:szCs w:val="20"/>
        </w:rPr>
        <w:t>, Latin, Thai, etc.</w:t>
      </w:r>
      <w:r w:rsidR="00F530BE">
        <w:rPr>
          <w:sz w:val="20"/>
          <w:szCs w:val="20"/>
        </w:rPr>
        <w:t>)</w:t>
      </w:r>
      <w:r w:rsidRPr="00B120AD">
        <w:rPr>
          <w:sz w:val="20"/>
          <w:szCs w:val="20"/>
        </w:rPr>
        <w:t xml:space="preserve"> are invited to organize into </w:t>
      </w:r>
      <w:r w:rsidR="00C772A1">
        <w:rPr>
          <w:sz w:val="20"/>
          <w:szCs w:val="20"/>
        </w:rPr>
        <w:t>Generation P</w:t>
      </w:r>
      <w:r w:rsidR="0085733A">
        <w:rPr>
          <w:sz w:val="20"/>
          <w:szCs w:val="20"/>
        </w:rPr>
        <w:t xml:space="preserve">anels </w:t>
      </w:r>
      <w:r w:rsidRPr="00B120AD">
        <w:rPr>
          <w:sz w:val="20"/>
          <w:szCs w:val="20"/>
        </w:rPr>
        <w:t xml:space="preserve">to start from the MSR and propose </w:t>
      </w:r>
      <w:r w:rsidR="000A189B">
        <w:rPr>
          <w:sz w:val="20"/>
          <w:szCs w:val="20"/>
        </w:rPr>
        <w:t xml:space="preserve">the </w:t>
      </w:r>
      <w:r w:rsidR="00C13EE7">
        <w:rPr>
          <w:sz w:val="20"/>
          <w:szCs w:val="20"/>
        </w:rPr>
        <w:t>label generation rules</w:t>
      </w:r>
      <w:r w:rsidR="00C13EE7" w:rsidRPr="00B120AD">
        <w:rPr>
          <w:sz w:val="20"/>
          <w:szCs w:val="20"/>
        </w:rPr>
        <w:t xml:space="preserve"> </w:t>
      </w:r>
      <w:r w:rsidRPr="00B120AD">
        <w:rPr>
          <w:sz w:val="20"/>
          <w:szCs w:val="20"/>
        </w:rPr>
        <w:t xml:space="preserve">(which contains the three types of rules defined above) for their </w:t>
      </w:r>
      <w:r w:rsidR="000A189B">
        <w:rPr>
          <w:sz w:val="20"/>
          <w:szCs w:val="20"/>
        </w:rPr>
        <w:t xml:space="preserve">respective </w:t>
      </w:r>
      <w:r w:rsidRPr="00B120AD">
        <w:rPr>
          <w:sz w:val="20"/>
          <w:szCs w:val="20"/>
        </w:rPr>
        <w:t>scripts</w:t>
      </w:r>
      <w:r w:rsidR="008E7540">
        <w:rPr>
          <w:sz w:val="20"/>
          <w:szCs w:val="20"/>
        </w:rPr>
        <w:t>.</w:t>
      </w:r>
    </w:p>
    <w:p w14:paraId="36370476" w14:textId="77777777" w:rsidR="009D7617" w:rsidRPr="00B120AD" w:rsidRDefault="002E777E" w:rsidP="00297A52">
      <w:pPr>
        <w:pStyle w:val="ListParagraph"/>
        <w:numPr>
          <w:ilvl w:val="0"/>
          <w:numId w:val="4"/>
        </w:numPr>
        <w:spacing w:after="120"/>
        <w:jc w:val="both"/>
        <w:rPr>
          <w:sz w:val="20"/>
          <w:szCs w:val="20"/>
        </w:rPr>
      </w:pPr>
      <w:r w:rsidRPr="00B120AD">
        <w:rPr>
          <w:sz w:val="20"/>
          <w:szCs w:val="20"/>
        </w:rPr>
        <w:t>The script</w:t>
      </w:r>
      <w:r w:rsidR="00F530BE">
        <w:rPr>
          <w:sz w:val="20"/>
          <w:szCs w:val="20"/>
        </w:rPr>
        <w:t>-</w:t>
      </w:r>
      <w:r w:rsidRPr="00B120AD">
        <w:rPr>
          <w:sz w:val="20"/>
          <w:szCs w:val="20"/>
        </w:rPr>
        <w:t>based proposals developed by the communit</w:t>
      </w:r>
      <w:r w:rsidR="000A189B">
        <w:rPr>
          <w:sz w:val="20"/>
          <w:szCs w:val="20"/>
        </w:rPr>
        <w:t>ies</w:t>
      </w:r>
      <w:r w:rsidRPr="00B120AD">
        <w:rPr>
          <w:sz w:val="20"/>
          <w:szCs w:val="20"/>
        </w:rPr>
        <w:t xml:space="preserve"> are </w:t>
      </w:r>
      <w:r w:rsidR="000A189B">
        <w:rPr>
          <w:sz w:val="20"/>
          <w:szCs w:val="20"/>
        </w:rPr>
        <w:t>reviewed by a</w:t>
      </w:r>
      <w:r w:rsidRPr="00B120AD">
        <w:rPr>
          <w:sz w:val="20"/>
          <w:szCs w:val="20"/>
        </w:rPr>
        <w:t xml:space="preserve"> panel of experts </w:t>
      </w:r>
      <w:r w:rsidR="00F530BE">
        <w:rPr>
          <w:sz w:val="20"/>
          <w:szCs w:val="20"/>
        </w:rPr>
        <w:t>c</w:t>
      </w:r>
      <w:r w:rsidRPr="00B120AD">
        <w:rPr>
          <w:sz w:val="20"/>
          <w:szCs w:val="20"/>
        </w:rPr>
        <w:t>alled the Integration Panel</w:t>
      </w:r>
      <w:r w:rsidR="000A189B">
        <w:rPr>
          <w:sz w:val="20"/>
          <w:szCs w:val="20"/>
        </w:rPr>
        <w:t xml:space="preserve">. </w:t>
      </w:r>
      <w:r w:rsidR="00F530BE">
        <w:rPr>
          <w:sz w:val="20"/>
          <w:szCs w:val="20"/>
        </w:rPr>
        <w:t>P</w:t>
      </w:r>
      <w:r w:rsidR="000A189B">
        <w:rPr>
          <w:sz w:val="20"/>
          <w:szCs w:val="20"/>
        </w:rPr>
        <w:t>roposals</w:t>
      </w:r>
      <w:r w:rsidRPr="00B120AD">
        <w:rPr>
          <w:sz w:val="20"/>
          <w:szCs w:val="20"/>
        </w:rPr>
        <w:t xml:space="preserve"> </w:t>
      </w:r>
      <w:r w:rsidR="00C772A1">
        <w:rPr>
          <w:sz w:val="20"/>
          <w:szCs w:val="20"/>
        </w:rPr>
        <w:t>that meet the</w:t>
      </w:r>
      <w:r w:rsidRPr="00B120AD">
        <w:rPr>
          <w:sz w:val="20"/>
          <w:szCs w:val="20"/>
        </w:rPr>
        <w:t xml:space="preserve"> criteria </w:t>
      </w:r>
      <w:r w:rsidR="00BE7B72">
        <w:rPr>
          <w:sz w:val="20"/>
          <w:szCs w:val="20"/>
        </w:rPr>
        <w:t>in the</w:t>
      </w:r>
      <w:r w:rsidRPr="00B120AD">
        <w:rPr>
          <w:sz w:val="20"/>
          <w:szCs w:val="20"/>
        </w:rPr>
        <w:t xml:space="preserve"> </w:t>
      </w:r>
      <w:hyperlink r:id="rId11" w:history="1">
        <w:r w:rsidR="00F530BE">
          <w:rPr>
            <w:rStyle w:val="Hyperlink"/>
            <w:sz w:val="20"/>
            <w:szCs w:val="20"/>
          </w:rPr>
          <w:t>p</w:t>
        </w:r>
        <w:r w:rsidRPr="00B120AD">
          <w:rPr>
            <w:rStyle w:val="Hyperlink"/>
            <w:sz w:val="20"/>
            <w:szCs w:val="20"/>
          </w:rPr>
          <w:t>rocedure</w:t>
        </w:r>
      </w:hyperlink>
      <w:r w:rsidR="000A189B">
        <w:rPr>
          <w:sz w:val="20"/>
          <w:szCs w:val="20"/>
        </w:rPr>
        <w:t xml:space="preserve"> are integrated</w:t>
      </w:r>
      <w:r w:rsidR="00404322">
        <w:rPr>
          <w:sz w:val="20"/>
          <w:szCs w:val="20"/>
        </w:rPr>
        <w:t xml:space="preserve"> into</w:t>
      </w:r>
      <w:r w:rsidR="00404322" w:rsidRPr="00B120AD">
        <w:rPr>
          <w:sz w:val="20"/>
          <w:szCs w:val="20"/>
        </w:rPr>
        <w:t xml:space="preserve"> the </w:t>
      </w:r>
      <w:r w:rsidR="00BE7B72">
        <w:rPr>
          <w:sz w:val="20"/>
          <w:szCs w:val="20"/>
        </w:rPr>
        <w:t>LGR</w:t>
      </w:r>
      <w:r w:rsidR="000A189B">
        <w:rPr>
          <w:sz w:val="20"/>
          <w:szCs w:val="20"/>
        </w:rPr>
        <w:t xml:space="preserve"> by the I</w:t>
      </w:r>
      <w:r w:rsidR="00F530BE">
        <w:rPr>
          <w:sz w:val="20"/>
          <w:szCs w:val="20"/>
        </w:rPr>
        <w:t>ntegration Panel</w:t>
      </w:r>
      <w:r w:rsidRPr="00B120AD">
        <w:rPr>
          <w:sz w:val="20"/>
          <w:szCs w:val="20"/>
        </w:rPr>
        <w:t xml:space="preserve">. The </w:t>
      </w:r>
      <w:r w:rsidR="00BE7B72">
        <w:rPr>
          <w:sz w:val="20"/>
          <w:szCs w:val="20"/>
        </w:rPr>
        <w:t>LGR</w:t>
      </w:r>
      <w:r w:rsidR="00C772A1" w:rsidRPr="00B120AD">
        <w:rPr>
          <w:sz w:val="20"/>
          <w:szCs w:val="20"/>
        </w:rPr>
        <w:t xml:space="preserve"> </w:t>
      </w:r>
      <w:r w:rsidR="000A189B">
        <w:rPr>
          <w:sz w:val="20"/>
          <w:szCs w:val="20"/>
        </w:rPr>
        <w:t>is</w:t>
      </w:r>
      <w:r w:rsidRPr="00B120AD">
        <w:rPr>
          <w:sz w:val="20"/>
          <w:szCs w:val="20"/>
        </w:rPr>
        <w:t xml:space="preserve"> incrementally built </w:t>
      </w:r>
      <w:r w:rsidR="00F530BE">
        <w:rPr>
          <w:sz w:val="20"/>
          <w:szCs w:val="20"/>
        </w:rPr>
        <w:t xml:space="preserve">upon </w:t>
      </w:r>
      <w:r w:rsidRPr="00B120AD">
        <w:rPr>
          <w:sz w:val="20"/>
          <w:szCs w:val="20"/>
        </w:rPr>
        <w:t xml:space="preserve">until it contains all the </w:t>
      </w:r>
      <w:r w:rsidR="000A189B" w:rsidRPr="00146218">
        <w:rPr>
          <w:sz w:val="20"/>
          <w:szCs w:val="20"/>
        </w:rPr>
        <w:t>necessary</w:t>
      </w:r>
      <w:r w:rsidR="000A189B">
        <w:rPr>
          <w:sz w:val="20"/>
          <w:szCs w:val="20"/>
        </w:rPr>
        <w:t xml:space="preserve"> </w:t>
      </w:r>
      <w:r w:rsidRPr="00B120AD">
        <w:rPr>
          <w:sz w:val="20"/>
          <w:szCs w:val="20"/>
        </w:rPr>
        <w:t>scripts</w:t>
      </w:r>
      <w:r w:rsidR="008E7540">
        <w:rPr>
          <w:sz w:val="20"/>
          <w:szCs w:val="20"/>
        </w:rPr>
        <w:t>.</w:t>
      </w:r>
    </w:p>
    <w:p w14:paraId="77B2E420" w14:textId="77777777" w:rsidR="00C06E6E" w:rsidRPr="00B120AD" w:rsidRDefault="00FA399D" w:rsidP="00297A52">
      <w:pPr>
        <w:pStyle w:val="NormalWeb"/>
        <w:spacing w:after="12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</w:t>
      </w:r>
      <w:r w:rsidR="00080D3E">
        <w:rPr>
          <w:rFonts w:ascii="Calibri" w:hAnsi="Calibri"/>
          <w:sz w:val="20"/>
          <w:szCs w:val="20"/>
        </w:rPr>
        <w:t>Step 1</w:t>
      </w:r>
      <w:r>
        <w:rPr>
          <w:rFonts w:ascii="Calibri" w:hAnsi="Calibri"/>
          <w:sz w:val="20"/>
          <w:szCs w:val="20"/>
        </w:rPr>
        <w:t xml:space="preserve">, </w:t>
      </w:r>
      <w:r w:rsidR="00B3206C">
        <w:rPr>
          <w:rFonts w:ascii="Calibri" w:hAnsi="Calibri"/>
          <w:sz w:val="20"/>
          <w:szCs w:val="20"/>
        </w:rPr>
        <w:t>I</w:t>
      </w:r>
      <w:r w:rsidR="00C06E6E" w:rsidRPr="00B120AD">
        <w:rPr>
          <w:rFonts w:ascii="Calibri" w:hAnsi="Calibri"/>
          <w:sz w:val="20"/>
          <w:szCs w:val="20"/>
        </w:rPr>
        <w:t>CANN</w:t>
      </w:r>
      <w:r w:rsidR="002E777E" w:rsidRPr="00B120AD">
        <w:rPr>
          <w:rFonts w:ascii="Calibri" w:hAnsi="Calibri"/>
          <w:sz w:val="20"/>
          <w:szCs w:val="20"/>
        </w:rPr>
        <w:t xml:space="preserve"> recently</w:t>
      </w:r>
      <w:r w:rsidR="00C06E6E" w:rsidRPr="00B120AD">
        <w:rPr>
          <w:rFonts w:ascii="Calibri" w:hAnsi="Calibri"/>
          <w:sz w:val="20"/>
          <w:szCs w:val="20"/>
        </w:rPr>
        <w:t xml:space="preserve"> released the </w:t>
      </w:r>
      <w:hyperlink r:id="rId12" w:history="1">
        <w:r w:rsidR="00C06E6E" w:rsidRPr="00B120AD">
          <w:rPr>
            <w:rStyle w:val="Hyperlink"/>
            <w:rFonts w:ascii="Calibri" w:hAnsi="Calibri"/>
            <w:sz w:val="20"/>
            <w:szCs w:val="20"/>
          </w:rPr>
          <w:t>Maximal Starting Repertoire (MSR-1)</w:t>
        </w:r>
      </w:hyperlink>
      <w:r w:rsidR="00080D3E">
        <w:rPr>
          <w:rFonts w:ascii="Calibri" w:hAnsi="Calibri"/>
          <w:sz w:val="20"/>
          <w:szCs w:val="20"/>
        </w:rPr>
        <w:t xml:space="preserve">, </w:t>
      </w:r>
      <w:r w:rsidR="00BE7B72">
        <w:rPr>
          <w:rFonts w:ascii="Calibri" w:hAnsi="Calibri"/>
          <w:sz w:val="20"/>
          <w:szCs w:val="20"/>
        </w:rPr>
        <w:t>covering</w:t>
      </w:r>
      <w:r w:rsidR="00080D3E">
        <w:rPr>
          <w:rFonts w:ascii="Calibri" w:hAnsi="Calibri"/>
          <w:sz w:val="20"/>
          <w:szCs w:val="20"/>
        </w:rPr>
        <w:t xml:space="preserve"> </w:t>
      </w:r>
      <w:r w:rsidR="00C06E6E" w:rsidRPr="00B120AD">
        <w:rPr>
          <w:rFonts w:ascii="Calibri" w:hAnsi="Calibri"/>
          <w:sz w:val="20"/>
          <w:szCs w:val="20"/>
        </w:rPr>
        <w:t>22 scripts</w:t>
      </w:r>
      <w:r w:rsidR="00080D3E">
        <w:rPr>
          <w:rFonts w:ascii="Calibri" w:hAnsi="Calibri"/>
          <w:sz w:val="20"/>
          <w:szCs w:val="20"/>
        </w:rPr>
        <w:t xml:space="preserve"> (</w:t>
      </w:r>
      <w:r w:rsidR="00C06E6E" w:rsidRPr="00B120AD">
        <w:rPr>
          <w:rFonts w:ascii="Calibri" w:hAnsi="Calibri"/>
          <w:sz w:val="20"/>
          <w:szCs w:val="20"/>
        </w:rPr>
        <w:t>Arabic, Bengali, Cyrillic, Devanagari, Georgian, Greek, Gujarati, Gurmukhi, Han, Hangul, Hebrew, Hiragana, Kannada, Katakana, Lao, Latin, Malayalam, Oriya, Sinhala, Tamil, Telugu</w:t>
      </w:r>
      <w:r w:rsidR="00080D3E">
        <w:rPr>
          <w:rFonts w:ascii="Calibri" w:hAnsi="Calibri"/>
          <w:sz w:val="20"/>
          <w:szCs w:val="20"/>
        </w:rPr>
        <w:t xml:space="preserve"> and</w:t>
      </w:r>
      <w:r w:rsidR="00714D7B">
        <w:rPr>
          <w:rFonts w:ascii="Calibri" w:hAnsi="Calibri"/>
          <w:sz w:val="20"/>
          <w:szCs w:val="20"/>
        </w:rPr>
        <w:t xml:space="preserve"> </w:t>
      </w:r>
      <w:r w:rsidR="00C06E6E" w:rsidRPr="00B120AD">
        <w:rPr>
          <w:rFonts w:ascii="Calibri" w:hAnsi="Calibri"/>
          <w:sz w:val="20"/>
          <w:szCs w:val="20"/>
        </w:rPr>
        <w:t>Thai</w:t>
      </w:r>
      <w:r w:rsidR="00080D3E">
        <w:rPr>
          <w:rFonts w:ascii="Calibri" w:hAnsi="Calibri"/>
          <w:sz w:val="20"/>
          <w:szCs w:val="20"/>
        </w:rPr>
        <w:t xml:space="preserve">) </w:t>
      </w:r>
      <w:r w:rsidR="00714D7B">
        <w:rPr>
          <w:rFonts w:ascii="Calibri" w:hAnsi="Calibri"/>
          <w:sz w:val="20"/>
          <w:szCs w:val="20"/>
        </w:rPr>
        <w:t>and</w:t>
      </w:r>
      <w:r w:rsidR="00C06E6E" w:rsidRPr="00B120AD">
        <w:rPr>
          <w:rFonts w:ascii="Calibri" w:hAnsi="Calibri"/>
          <w:sz w:val="20"/>
          <w:szCs w:val="20"/>
        </w:rPr>
        <w:t xml:space="preserve"> contain</w:t>
      </w:r>
      <w:r w:rsidR="00BE7B72">
        <w:rPr>
          <w:rFonts w:ascii="Calibri" w:hAnsi="Calibri"/>
          <w:sz w:val="20"/>
          <w:szCs w:val="20"/>
        </w:rPr>
        <w:t>ing</w:t>
      </w:r>
      <w:r w:rsidR="00C06E6E" w:rsidRPr="00B120AD">
        <w:rPr>
          <w:rFonts w:ascii="Calibri" w:hAnsi="Calibri"/>
          <w:sz w:val="20"/>
          <w:szCs w:val="20"/>
        </w:rPr>
        <w:t xml:space="preserve"> 32,790 code points short-listed from 97,973 </w:t>
      </w:r>
      <w:r w:rsidR="005E098F" w:rsidRPr="00B120AD">
        <w:rPr>
          <w:rFonts w:ascii="Calibri" w:hAnsi="Calibri"/>
          <w:sz w:val="20"/>
          <w:szCs w:val="20"/>
        </w:rPr>
        <w:t xml:space="preserve">allowable </w:t>
      </w:r>
      <w:r w:rsidR="00C06E6E" w:rsidRPr="00B120AD">
        <w:rPr>
          <w:rFonts w:ascii="Calibri" w:hAnsi="Calibri"/>
          <w:sz w:val="20"/>
          <w:szCs w:val="20"/>
        </w:rPr>
        <w:t xml:space="preserve">code points </w:t>
      </w:r>
      <w:r w:rsidR="005E098F" w:rsidRPr="00B120AD">
        <w:rPr>
          <w:rFonts w:ascii="Calibri" w:hAnsi="Calibri"/>
          <w:sz w:val="20"/>
          <w:szCs w:val="20"/>
        </w:rPr>
        <w:t xml:space="preserve">from </w:t>
      </w:r>
      <w:r w:rsidR="00C06E6E" w:rsidRPr="00B120AD">
        <w:rPr>
          <w:rFonts w:ascii="Calibri" w:hAnsi="Calibri"/>
          <w:sz w:val="20"/>
          <w:szCs w:val="20"/>
        </w:rPr>
        <w:t>Unicode version 6.3.</w:t>
      </w:r>
      <w:r w:rsidR="00B3206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Work on </w:t>
      </w:r>
      <w:r w:rsidR="00F02AB7">
        <w:rPr>
          <w:rFonts w:ascii="Calibri" w:hAnsi="Calibri"/>
          <w:sz w:val="20"/>
          <w:szCs w:val="20"/>
        </w:rPr>
        <w:t>additional</w:t>
      </w:r>
      <w:r w:rsidR="00B3206C">
        <w:rPr>
          <w:rFonts w:ascii="Calibri" w:hAnsi="Calibri"/>
          <w:sz w:val="20"/>
          <w:szCs w:val="20"/>
        </w:rPr>
        <w:t xml:space="preserve"> scripts </w:t>
      </w:r>
      <w:r w:rsidR="000A189B">
        <w:rPr>
          <w:rFonts w:ascii="Calibri" w:hAnsi="Calibri"/>
          <w:sz w:val="20"/>
          <w:szCs w:val="20"/>
        </w:rPr>
        <w:t xml:space="preserve">will be </w:t>
      </w:r>
      <w:r>
        <w:rPr>
          <w:rFonts w:ascii="Calibri" w:hAnsi="Calibri"/>
          <w:sz w:val="20"/>
          <w:szCs w:val="20"/>
        </w:rPr>
        <w:t xml:space="preserve">completed </w:t>
      </w:r>
      <w:r w:rsidR="000A189B">
        <w:rPr>
          <w:rFonts w:ascii="Calibri" w:hAnsi="Calibri"/>
          <w:sz w:val="20"/>
          <w:szCs w:val="20"/>
        </w:rPr>
        <w:t>soon.</w:t>
      </w:r>
    </w:p>
    <w:p w14:paraId="3FC1EC00" w14:textId="66E8B7C8" w:rsidR="00A72BEE" w:rsidRDefault="00143936" w:rsidP="00297A52">
      <w:pPr>
        <w:spacing w:after="120"/>
        <w:jc w:val="both"/>
        <w:rPr>
          <w:bCs/>
          <w:sz w:val="20"/>
          <w:szCs w:val="20"/>
        </w:rPr>
      </w:pPr>
      <w:r w:rsidRPr="00C463C0">
        <w:rPr>
          <w:bCs/>
          <w:sz w:val="20"/>
          <w:szCs w:val="20"/>
        </w:rPr>
        <w:t xml:space="preserve">Step 2 is </w:t>
      </w:r>
      <w:r w:rsidR="002B2074">
        <w:rPr>
          <w:bCs/>
          <w:sz w:val="20"/>
          <w:szCs w:val="20"/>
        </w:rPr>
        <w:t xml:space="preserve">now </w:t>
      </w:r>
      <w:r w:rsidR="00C772A1" w:rsidRPr="00C463C0">
        <w:rPr>
          <w:bCs/>
          <w:sz w:val="20"/>
          <w:szCs w:val="20"/>
        </w:rPr>
        <w:t>underway</w:t>
      </w:r>
      <w:r w:rsidR="00C772A1">
        <w:rPr>
          <w:bCs/>
          <w:sz w:val="20"/>
          <w:szCs w:val="20"/>
        </w:rPr>
        <w:t>;</w:t>
      </w:r>
      <w:r w:rsidRPr="00C463C0">
        <w:rPr>
          <w:bCs/>
          <w:sz w:val="20"/>
          <w:szCs w:val="20"/>
        </w:rPr>
        <w:t xml:space="preserve"> </w:t>
      </w:r>
      <w:r w:rsidR="004C005D" w:rsidRPr="004C005D">
        <w:rPr>
          <w:bCs/>
          <w:sz w:val="20"/>
          <w:szCs w:val="20"/>
        </w:rPr>
        <w:t>ICANN needs your help in</w:t>
      </w:r>
      <w:r w:rsidR="004C005D">
        <w:rPr>
          <w:bCs/>
          <w:sz w:val="20"/>
          <w:szCs w:val="20"/>
        </w:rPr>
        <w:t xml:space="preserve"> d</w:t>
      </w:r>
      <w:r w:rsidR="005E098F" w:rsidRPr="00C463C0">
        <w:rPr>
          <w:bCs/>
          <w:sz w:val="20"/>
          <w:szCs w:val="20"/>
        </w:rPr>
        <w:t>evelop</w:t>
      </w:r>
      <w:r w:rsidRPr="00C463C0">
        <w:rPr>
          <w:bCs/>
          <w:sz w:val="20"/>
          <w:szCs w:val="20"/>
        </w:rPr>
        <w:t>ing</w:t>
      </w:r>
      <w:r w:rsidR="005E098F" w:rsidRPr="00C463C0">
        <w:rPr>
          <w:bCs/>
          <w:sz w:val="20"/>
          <w:szCs w:val="20"/>
        </w:rPr>
        <w:t xml:space="preserve"> </w:t>
      </w:r>
      <w:r w:rsidR="00EC1801">
        <w:rPr>
          <w:bCs/>
          <w:sz w:val="20"/>
          <w:szCs w:val="20"/>
        </w:rPr>
        <w:t>proposals to extend the Root Zone LGR to cover each of these scripts.</w:t>
      </w:r>
      <w:r w:rsidR="005E098F" w:rsidRPr="00C463C0">
        <w:rPr>
          <w:bCs/>
          <w:sz w:val="20"/>
          <w:szCs w:val="20"/>
        </w:rPr>
        <w:t xml:space="preserve"> </w:t>
      </w:r>
      <w:r w:rsidR="00B3206C" w:rsidRPr="00C463C0">
        <w:rPr>
          <w:bCs/>
          <w:sz w:val="20"/>
          <w:szCs w:val="20"/>
        </w:rPr>
        <w:t>There is a role for every</w:t>
      </w:r>
      <w:r w:rsidR="0096449E">
        <w:rPr>
          <w:bCs/>
          <w:sz w:val="20"/>
          <w:szCs w:val="20"/>
        </w:rPr>
        <w:t>one</w:t>
      </w:r>
      <w:r w:rsidR="00B3206C" w:rsidRPr="00C463C0">
        <w:rPr>
          <w:bCs/>
          <w:sz w:val="20"/>
          <w:szCs w:val="20"/>
        </w:rPr>
        <w:t>:</w:t>
      </w:r>
      <w:r w:rsidR="005E098F" w:rsidRPr="00C463C0">
        <w:rPr>
          <w:bCs/>
          <w:sz w:val="20"/>
          <w:szCs w:val="20"/>
        </w:rPr>
        <w:t xml:space="preserve"> </w:t>
      </w:r>
      <w:r w:rsidR="00B3206C" w:rsidRPr="00C463C0">
        <w:rPr>
          <w:bCs/>
          <w:sz w:val="20"/>
          <w:szCs w:val="20"/>
        </w:rPr>
        <w:t xml:space="preserve">general script </w:t>
      </w:r>
      <w:r w:rsidR="005E098F" w:rsidRPr="00C463C0">
        <w:rPr>
          <w:bCs/>
          <w:sz w:val="20"/>
          <w:szCs w:val="20"/>
        </w:rPr>
        <w:t xml:space="preserve">community </w:t>
      </w:r>
      <w:r w:rsidR="00D66FBB" w:rsidRPr="00C463C0">
        <w:rPr>
          <w:bCs/>
          <w:sz w:val="20"/>
          <w:szCs w:val="20"/>
        </w:rPr>
        <w:t>representation</w:t>
      </w:r>
      <w:r w:rsidR="00EC1801">
        <w:rPr>
          <w:bCs/>
          <w:sz w:val="20"/>
          <w:szCs w:val="20"/>
        </w:rPr>
        <w:t xml:space="preserve"> as well as volunteers with </w:t>
      </w:r>
      <w:r w:rsidR="00D838CD">
        <w:rPr>
          <w:bCs/>
          <w:sz w:val="20"/>
          <w:szCs w:val="20"/>
        </w:rPr>
        <w:t>knowledge</w:t>
      </w:r>
      <w:r w:rsidR="00EC1801">
        <w:rPr>
          <w:bCs/>
          <w:sz w:val="20"/>
          <w:szCs w:val="20"/>
        </w:rPr>
        <w:t xml:space="preserve"> of scripts, </w:t>
      </w:r>
      <w:r w:rsidR="005E098F" w:rsidRPr="00C463C0">
        <w:rPr>
          <w:bCs/>
          <w:sz w:val="20"/>
          <w:szCs w:val="20"/>
        </w:rPr>
        <w:t>linguistics, Unicode</w:t>
      </w:r>
      <w:r w:rsidR="00D66FBB" w:rsidRPr="00C463C0">
        <w:rPr>
          <w:bCs/>
          <w:sz w:val="20"/>
          <w:szCs w:val="20"/>
        </w:rPr>
        <w:t xml:space="preserve">, </w:t>
      </w:r>
      <w:r w:rsidR="00A61CF5">
        <w:rPr>
          <w:bCs/>
          <w:sz w:val="20"/>
          <w:szCs w:val="20"/>
        </w:rPr>
        <w:t xml:space="preserve">and </w:t>
      </w:r>
      <w:bookmarkStart w:id="0" w:name="_GoBack"/>
      <w:bookmarkEnd w:id="0"/>
      <w:r w:rsidR="00B3206C" w:rsidRPr="00C463C0">
        <w:rPr>
          <w:bCs/>
          <w:sz w:val="20"/>
          <w:szCs w:val="20"/>
        </w:rPr>
        <w:t>IDNA</w:t>
      </w:r>
      <w:r w:rsidR="00A61CF5">
        <w:rPr>
          <w:bCs/>
          <w:sz w:val="20"/>
          <w:szCs w:val="20"/>
        </w:rPr>
        <w:t>/DNS</w:t>
      </w:r>
      <w:r w:rsidR="005E098F" w:rsidRPr="00C463C0">
        <w:rPr>
          <w:bCs/>
          <w:sz w:val="20"/>
          <w:szCs w:val="20"/>
        </w:rPr>
        <w:t>.</w:t>
      </w:r>
    </w:p>
    <w:p w14:paraId="24BA5438" w14:textId="74293090" w:rsidR="00D66FBB" w:rsidRPr="001E690D" w:rsidRDefault="00D66FBB" w:rsidP="00912348">
      <w:pPr>
        <w:spacing w:after="120"/>
        <w:jc w:val="both"/>
        <w:rPr>
          <w:b/>
          <w:bCs/>
          <w:sz w:val="20"/>
          <w:szCs w:val="20"/>
        </w:rPr>
      </w:pPr>
      <w:r w:rsidRPr="001E690D">
        <w:rPr>
          <w:b/>
          <w:bCs/>
          <w:sz w:val="20"/>
          <w:szCs w:val="20"/>
        </w:rPr>
        <w:t>Volunteering is easy</w:t>
      </w:r>
      <w:r w:rsidR="00B3206C" w:rsidRPr="001E690D">
        <w:rPr>
          <w:b/>
          <w:bCs/>
          <w:sz w:val="20"/>
          <w:szCs w:val="20"/>
        </w:rPr>
        <w:t>;</w:t>
      </w:r>
      <w:r w:rsidRPr="001E690D">
        <w:rPr>
          <w:b/>
          <w:bCs/>
          <w:sz w:val="20"/>
          <w:szCs w:val="20"/>
        </w:rPr>
        <w:t xml:space="preserve"> just </w:t>
      </w:r>
      <w:r w:rsidR="00B3206C" w:rsidRPr="001E690D">
        <w:rPr>
          <w:b/>
          <w:bCs/>
          <w:sz w:val="20"/>
          <w:szCs w:val="20"/>
        </w:rPr>
        <w:t>send</w:t>
      </w:r>
      <w:r w:rsidRPr="001E690D">
        <w:rPr>
          <w:b/>
          <w:bCs/>
          <w:sz w:val="20"/>
          <w:szCs w:val="20"/>
        </w:rPr>
        <w:t xml:space="preserve"> an email </w:t>
      </w:r>
      <w:r w:rsidR="00B3206C" w:rsidRPr="001E690D">
        <w:rPr>
          <w:b/>
          <w:bCs/>
          <w:sz w:val="20"/>
          <w:szCs w:val="20"/>
        </w:rPr>
        <w:t>to</w:t>
      </w:r>
      <w:r w:rsidRPr="001E690D">
        <w:rPr>
          <w:b/>
          <w:bCs/>
          <w:sz w:val="20"/>
          <w:szCs w:val="20"/>
        </w:rPr>
        <w:t xml:space="preserve"> </w:t>
      </w:r>
      <w:hyperlink r:id="rId13" w:history="1">
        <w:r w:rsidRPr="001E690D">
          <w:rPr>
            <w:rStyle w:val="Hyperlink"/>
            <w:b/>
            <w:bCs/>
            <w:sz w:val="20"/>
            <w:szCs w:val="20"/>
          </w:rPr>
          <w:t>idntlds@icann.org</w:t>
        </w:r>
      </w:hyperlink>
      <w:r w:rsidRPr="001E690D">
        <w:rPr>
          <w:b/>
          <w:bCs/>
          <w:sz w:val="20"/>
          <w:szCs w:val="20"/>
        </w:rPr>
        <w:t xml:space="preserve">.  </w:t>
      </w:r>
      <w:r w:rsidR="005E098F" w:rsidRPr="001E690D">
        <w:rPr>
          <w:b/>
          <w:bCs/>
          <w:sz w:val="20"/>
          <w:szCs w:val="20"/>
        </w:rPr>
        <w:t>Join</w:t>
      </w:r>
      <w:r w:rsidR="00864AB7">
        <w:rPr>
          <w:b/>
          <w:bCs/>
          <w:sz w:val="20"/>
          <w:szCs w:val="20"/>
        </w:rPr>
        <w:t xml:space="preserve"> a</w:t>
      </w:r>
      <w:r w:rsidR="005E098F" w:rsidRPr="001E690D">
        <w:rPr>
          <w:b/>
          <w:bCs/>
          <w:sz w:val="20"/>
          <w:szCs w:val="20"/>
        </w:rPr>
        <w:t xml:space="preserve"> Generation</w:t>
      </w:r>
      <w:r w:rsidR="00E061A4">
        <w:rPr>
          <w:b/>
          <w:bCs/>
          <w:sz w:val="20"/>
          <w:szCs w:val="20"/>
        </w:rPr>
        <w:t xml:space="preserve"> </w:t>
      </w:r>
      <w:r w:rsidR="005E098F" w:rsidRPr="001E690D">
        <w:rPr>
          <w:b/>
          <w:bCs/>
          <w:sz w:val="20"/>
          <w:szCs w:val="20"/>
        </w:rPr>
        <w:t>Panel</w:t>
      </w:r>
      <w:r w:rsidR="00B3206C" w:rsidRPr="001E690D">
        <w:rPr>
          <w:b/>
          <w:bCs/>
          <w:sz w:val="20"/>
          <w:szCs w:val="20"/>
        </w:rPr>
        <w:t xml:space="preserve"> today</w:t>
      </w:r>
      <w:r w:rsidR="005E098F" w:rsidRPr="001E690D">
        <w:rPr>
          <w:b/>
          <w:bCs/>
          <w:sz w:val="20"/>
          <w:szCs w:val="20"/>
        </w:rPr>
        <w:t xml:space="preserve">. </w:t>
      </w:r>
      <w:r w:rsidR="006D4447">
        <w:rPr>
          <w:b/>
          <w:bCs/>
          <w:sz w:val="20"/>
          <w:szCs w:val="20"/>
        </w:rPr>
        <w:t>H</w:t>
      </w:r>
      <w:r w:rsidR="00D838CD" w:rsidRPr="00D838CD">
        <w:rPr>
          <w:b/>
          <w:bCs/>
          <w:sz w:val="20"/>
          <w:szCs w:val="20"/>
        </w:rPr>
        <w:t xml:space="preserve">elp </w:t>
      </w:r>
      <w:r w:rsidR="006D4447">
        <w:rPr>
          <w:b/>
          <w:bCs/>
          <w:sz w:val="20"/>
          <w:szCs w:val="20"/>
        </w:rPr>
        <w:t xml:space="preserve">ICANN support </w:t>
      </w:r>
      <w:r w:rsidR="00912348">
        <w:rPr>
          <w:b/>
          <w:bCs/>
          <w:sz w:val="20"/>
          <w:szCs w:val="20"/>
        </w:rPr>
        <w:t>t</w:t>
      </w:r>
      <w:r w:rsidR="006D4447">
        <w:rPr>
          <w:b/>
          <w:bCs/>
          <w:sz w:val="20"/>
          <w:szCs w:val="20"/>
        </w:rPr>
        <w:t>op</w:t>
      </w:r>
      <w:r w:rsidR="00912348">
        <w:rPr>
          <w:b/>
          <w:bCs/>
          <w:sz w:val="20"/>
          <w:szCs w:val="20"/>
        </w:rPr>
        <w:t>-l</w:t>
      </w:r>
      <w:r w:rsidR="006D4447">
        <w:rPr>
          <w:b/>
          <w:bCs/>
          <w:sz w:val="20"/>
          <w:szCs w:val="20"/>
        </w:rPr>
        <w:t xml:space="preserve">evel </w:t>
      </w:r>
      <w:r w:rsidR="00912348">
        <w:rPr>
          <w:b/>
          <w:bCs/>
          <w:sz w:val="20"/>
          <w:szCs w:val="20"/>
        </w:rPr>
        <w:t>d</w:t>
      </w:r>
      <w:r w:rsidR="006D4447">
        <w:rPr>
          <w:b/>
          <w:bCs/>
          <w:sz w:val="20"/>
          <w:szCs w:val="20"/>
        </w:rPr>
        <w:t>omain n</w:t>
      </w:r>
      <w:r w:rsidR="00D838CD" w:rsidRPr="00D838CD">
        <w:rPr>
          <w:b/>
          <w:bCs/>
          <w:sz w:val="20"/>
          <w:szCs w:val="20"/>
        </w:rPr>
        <w:t xml:space="preserve">ames in </w:t>
      </w:r>
      <w:r w:rsidR="006D4447">
        <w:rPr>
          <w:b/>
          <w:bCs/>
          <w:sz w:val="20"/>
          <w:szCs w:val="20"/>
        </w:rPr>
        <w:t>y</w:t>
      </w:r>
      <w:r w:rsidR="00D838CD" w:rsidRPr="00D838CD">
        <w:rPr>
          <w:b/>
          <w:bCs/>
          <w:sz w:val="20"/>
          <w:szCs w:val="20"/>
        </w:rPr>
        <w:t xml:space="preserve">our </w:t>
      </w:r>
      <w:r w:rsidR="006D4447">
        <w:rPr>
          <w:b/>
          <w:bCs/>
          <w:sz w:val="20"/>
          <w:szCs w:val="20"/>
        </w:rPr>
        <w:t>l</w:t>
      </w:r>
      <w:r w:rsidR="00D838CD" w:rsidRPr="00D838CD">
        <w:rPr>
          <w:b/>
          <w:bCs/>
          <w:sz w:val="20"/>
          <w:szCs w:val="20"/>
        </w:rPr>
        <w:t>anguage</w:t>
      </w:r>
      <w:r w:rsidR="005E098F" w:rsidRPr="001E690D">
        <w:rPr>
          <w:b/>
          <w:bCs/>
          <w:sz w:val="20"/>
          <w:szCs w:val="20"/>
        </w:rPr>
        <w:t>!</w:t>
      </w:r>
    </w:p>
    <w:p w14:paraId="0F613FA6" w14:textId="20D36F5D" w:rsidR="00165459" w:rsidRDefault="00D66FBB" w:rsidP="00165459">
      <w:pPr>
        <w:spacing w:before="100" w:beforeAutospacing="1" w:after="120"/>
        <w:jc w:val="both"/>
        <w:rPr>
          <w:sz w:val="20"/>
          <w:szCs w:val="20"/>
        </w:rPr>
      </w:pPr>
      <w:r>
        <w:rPr>
          <w:sz w:val="20"/>
          <w:szCs w:val="20"/>
        </w:rPr>
        <w:t>With kind regards,</w:t>
      </w:r>
    </w:p>
    <w:p w14:paraId="2A554200" w14:textId="77777777" w:rsidR="002F7F91" w:rsidRDefault="002F7F91" w:rsidP="00297A52">
      <w:pPr>
        <w:jc w:val="both"/>
        <w:rPr>
          <w:sz w:val="20"/>
          <w:szCs w:val="20"/>
        </w:rPr>
      </w:pPr>
      <w:r>
        <w:rPr>
          <w:sz w:val="20"/>
          <w:szCs w:val="20"/>
        </w:rPr>
        <w:t>Sarmad Hussain</w:t>
      </w:r>
    </w:p>
    <w:p w14:paraId="23D1BA4A" w14:textId="77777777" w:rsidR="00C772A1" w:rsidRDefault="00D5034E" w:rsidP="00297A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Senior </w:t>
      </w:r>
      <w:r w:rsidR="002F7F91">
        <w:rPr>
          <w:sz w:val="20"/>
          <w:szCs w:val="20"/>
        </w:rPr>
        <w:t xml:space="preserve">Manager, </w:t>
      </w:r>
      <w:r w:rsidR="00D66FBB" w:rsidRPr="00B120AD">
        <w:rPr>
          <w:sz w:val="20"/>
          <w:szCs w:val="20"/>
        </w:rPr>
        <w:t>IDN Program</w:t>
      </w:r>
      <w:r w:rsidR="00407EAB">
        <w:rPr>
          <w:sz w:val="20"/>
          <w:szCs w:val="20"/>
        </w:rPr>
        <w:t>, ICANN</w:t>
      </w:r>
    </w:p>
    <w:p w14:paraId="3FE47CE1" w14:textId="77777777" w:rsidR="00A27F3F" w:rsidRPr="00B120AD" w:rsidRDefault="009719CB" w:rsidP="00297A52">
      <w:pPr>
        <w:jc w:val="both"/>
      </w:pPr>
      <w:r>
        <w:rPr>
          <w:sz w:val="20"/>
          <w:szCs w:val="20"/>
        </w:rPr>
        <w:t>sarmad</w:t>
      </w:r>
      <w:r w:rsidR="00C772A1">
        <w:rPr>
          <w:sz w:val="20"/>
          <w:szCs w:val="20"/>
        </w:rPr>
        <w:t>.</w:t>
      </w:r>
      <w:r>
        <w:rPr>
          <w:sz w:val="20"/>
          <w:szCs w:val="20"/>
        </w:rPr>
        <w:t>h</w:t>
      </w:r>
      <w:r w:rsidR="00C772A1">
        <w:rPr>
          <w:sz w:val="20"/>
          <w:szCs w:val="20"/>
        </w:rPr>
        <w:t>ussain@icann.org</w:t>
      </w:r>
    </w:p>
    <w:sectPr w:rsidR="00A27F3F" w:rsidRPr="00B120AD" w:rsidSect="0019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CD015" w14:textId="77777777" w:rsidR="003E296A" w:rsidRDefault="003E296A" w:rsidP="00F51A95">
      <w:r>
        <w:separator/>
      </w:r>
    </w:p>
  </w:endnote>
  <w:endnote w:type="continuationSeparator" w:id="0">
    <w:p w14:paraId="0E70C14E" w14:textId="77777777" w:rsidR="003E296A" w:rsidRDefault="003E296A" w:rsidP="00F5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06B54" w14:textId="77777777" w:rsidR="003E296A" w:rsidRDefault="003E296A" w:rsidP="00F51A95">
      <w:r>
        <w:separator/>
      </w:r>
    </w:p>
  </w:footnote>
  <w:footnote w:type="continuationSeparator" w:id="0">
    <w:p w14:paraId="5F38DAF1" w14:textId="77777777" w:rsidR="003E296A" w:rsidRDefault="003E296A" w:rsidP="00F51A95">
      <w:r>
        <w:continuationSeparator/>
      </w:r>
    </w:p>
  </w:footnote>
  <w:footnote w:id="1">
    <w:p w14:paraId="64A5653C" w14:textId="77777777" w:rsidR="00EF515F" w:rsidRDefault="00EF515F" w:rsidP="00CB1A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20AD">
        <w:rPr>
          <w:sz w:val="16"/>
          <w:szCs w:val="16"/>
        </w:rPr>
        <w:t>C</w:t>
      </w:r>
      <w:r w:rsidRPr="00B120AD">
        <w:rPr>
          <w:rFonts w:asciiTheme="minorHAnsi" w:hAnsiTheme="minorHAnsi"/>
          <w:sz w:val="16"/>
          <w:szCs w:val="16"/>
        </w:rPr>
        <w:t>ode points</w:t>
      </w:r>
      <w:r>
        <w:rPr>
          <w:rFonts w:asciiTheme="minorHAnsi" w:hAnsiTheme="minorHAnsi"/>
          <w:sz w:val="16"/>
          <w:szCs w:val="16"/>
        </w:rPr>
        <w:t xml:space="preserve"> appropriate for labels must be letters and should be in widespread modern use.</w:t>
      </w:r>
    </w:p>
  </w:footnote>
  <w:footnote w:id="2">
    <w:p w14:paraId="38299C6B" w14:textId="77777777" w:rsidR="00EF515F" w:rsidRPr="00B120AD" w:rsidRDefault="00EF515F" w:rsidP="00CB1AC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120AD">
        <w:rPr>
          <w:rFonts w:asciiTheme="minorHAnsi" w:hAnsiTheme="minorHAnsi"/>
          <w:sz w:val="16"/>
          <w:szCs w:val="16"/>
        </w:rPr>
        <w:t xml:space="preserve">For example, a label cannot be formed entirely by combining marks and must contain </w:t>
      </w:r>
      <w:r>
        <w:rPr>
          <w:rFonts w:asciiTheme="minorHAnsi" w:hAnsiTheme="minorHAnsi"/>
          <w:sz w:val="16"/>
          <w:szCs w:val="16"/>
        </w:rPr>
        <w:t>at least two</w:t>
      </w:r>
      <w:r w:rsidRPr="00B120AD">
        <w:rPr>
          <w:rFonts w:asciiTheme="minorHAnsi" w:hAnsiTheme="minorHAnsi"/>
          <w:sz w:val="16"/>
          <w:szCs w:val="16"/>
        </w:rPr>
        <w:t xml:space="preserve"> letter</w:t>
      </w:r>
      <w:r>
        <w:rPr>
          <w:rFonts w:asciiTheme="minorHAnsi" w:hAnsiTheme="minorHAnsi"/>
          <w:sz w:val="16"/>
          <w:szCs w:val="16"/>
        </w:rPr>
        <w:t>s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82A"/>
    <w:multiLevelType w:val="multilevel"/>
    <w:tmpl w:val="D31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5027D"/>
    <w:multiLevelType w:val="hybridMultilevel"/>
    <w:tmpl w:val="3F9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465E5"/>
    <w:multiLevelType w:val="hybridMultilevel"/>
    <w:tmpl w:val="C2EED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E384E"/>
    <w:multiLevelType w:val="multilevel"/>
    <w:tmpl w:val="C2EEDAB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E7"/>
    <w:rsid w:val="00007B74"/>
    <w:rsid w:val="000506AB"/>
    <w:rsid w:val="00050B54"/>
    <w:rsid w:val="00065E15"/>
    <w:rsid w:val="00080D3E"/>
    <w:rsid w:val="000811EC"/>
    <w:rsid w:val="000A189B"/>
    <w:rsid w:val="000B7B3C"/>
    <w:rsid w:val="000F4E3D"/>
    <w:rsid w:val="0011128E"/>
    <w:rsid w:val="00143936"/>
    <w:rsid w:val="00145096"/>
    <w:rsid w:val="0016099C"/>
    <w:rsid w:val="00165459"/>
    <w:rsid w:val="00182005"/>
    <w:rsid w:val="00190F0E"/>
    <w:rsid w:val="001B0B0D"/>
    <w:rsid w:val="001D64E0"/>
    <w:rsid w:val="001E4329"/>
    <w:rsid w:val="001E690D"/>
    <w:rsid w:val="002000B5"/>
    <w:rsid w:val="00284C86"/>
    <w:rsid w:val="00295CF9"/>
    <w:rsid w:val="00297A52"/>
    <w:rsid w:val="002A4EA5"/>
    <w:rsid w:val="002B17ED"/>
    <w:rsid w:val="002B2074"/>
    <w:rsid w:val="002E0985"/>
    <w:rsid w:val="002E777E"/>
    <w:rsid w:val="002F7F91"/>
    <w:rsid w:val="0035787A"/>
    <w:rsid w:val="00395D5F"/>
    <w:rsid w:val="003A1C4D"/>
    <w:rsid w:val="003A74E7"/>
    <w:rsid w:val="003C6514"/>
    <w:rsid w:val="003E296A"/>
    <w:rsid w:val="00404322"/>
    <w:rsid w:val="00407EAB"/>
    <w:rsid w:val="004357FF"/>
    <w:rsid w:val="00440B41"/>
    <w:rsid w:val="00463A79"/>
    <w:rsid w:val="004C005D"/>
    <w:rsid w:val="0050154E"/>
    <w:rsid w:val="0056121F"/>
    <w:rsid w:val="00581B09"/>
    <w:rsid w:val="005837D4"/>
    <w:rsid w:val="0059173E"/>
    <w:rsid w:val="005B79CF"/>
    <w:rsid w:val="005C5D0B"/>
    <w:rsid w:val="005E098F"/>
    <w:rsid w:val="0060517F"/>
    <w:rsid w:val="00682CD5"/>
    <w:rsid w:val="006A24B2"/>
    <w:rsid w:val="006D4447"/>
    <w:rsid w:val="006F405C"/>
    <w:rsid w:val="00714D7B"/>
    <w:rsid w:val="00720323"/>
    <w:rsid w:val="00781039"/>
    <w:rsid w:val="0079615D"/>
    <w:rsid w:val="007F18E8"/>
    <w:rsid w:val="0085733A"/>
    <w:rsid w:val="00864AB7"/>
    <w:rsid w:val="008E7540"/>
    <w:rsid w:val="009042B6"/>
    <w:rsid w:val="00912348"/>
    <w:rsid w:val="0096449E"/>
    <w:rsid w:val="009719CB"/>
    <w:rsid w:val="009778CD"/>
    <w:rsid w:val="009B2826"/>
    <w:rsid w:val="009B76DC"/>
    <w:rsid w:val="009D7617"/>
    <w:rsid w:val="00A27F3F"/>
    <w:rsid w:val="00A413D6"/>
    <w:rsid w:val="00A61CF5"/>
    <w:rsid w:val="00A643E0"/>
    <w:rsid w:val="00A66C94"/>
    <w:rsid w:val="00A72BEE"/>
    <w:rsid w:val="00A735A8"/>
    <w:rsid w:val="00AA5280"/>
    <w:rsid w:val="00AC27FE"/>
    <w:rsid w:val="00AC39A3"/>
    <w:rsid w:val="00AD4569"/>
    <w:rsid w:val="00AE37DF"/>
    <w:rsid w:val="00AF5FCA"/>
    <w:rsid w:val="00B015E1"/>
    <w:rsid w:val="00B120AD"/>
    <w:rsid w:val="00B12D76"/>
    <w:rsid w:val="00B1655E"/>
    <w:rsid w:val="00B3206C"/>
    <w:rsid w:val="00B63F43"/>
    <w:rsid w:val="00BE2714"/>
    <w:rsid w:val="00BE7B72"/>
    <w:rsid w:val="00BF2DDD"/>
    <w:rsid w:val="00C06E6E"/>
    <w:rsid w:val="00C13EE7"/>
    <w:rsid w:val="00C177A5"/>
    <w:rsid w:val="00C463C0"/>
    <w:rsid w:val="00C772A1"/>
    <w:rsid w:val="00C96201"/>
    <w:rsid w:val="00C97F53"/>
    <w:rsid w:val="00CB1AC7"/>
    <w:rsid w:val="00CC56E8"/>
    <w:rsid w:val="00D14DF8"/>
    <w:rsid w:val="00D157F9"/>
    <w:rsid w:val="00D365AB"/>
    <w:rsid w:val="00D4481A"/>
    <w:rsid w:val="00D5034E"/>
    <w:rsid w:val="00D66FBB"/>
    <w:rsid w:val="00D71A88"/>
    <w:rsid w:val="00D838CD"/>
    <w:rsid w:val="00DC23A4"/>
    <w:rsid w:val="00DF27BA"/>
    <w:rsid w:val="00DF5D03"/>
    <w:rsid w:val="00DF7FC2"/>
    <w:rsid w:val="00E061A4"/>
    <w:rsid w:val="00E07D0A"/>
    <w:rsid w:val="00E178E5"/>
    <w:rsid w:val="00E36789"/>
    <w:rsid w:val="00E62F71"/>
    <w:rsid w:val="00E7509F"/>
    <w:rsid w:val="00E844EB"/>
    <w:rsid w:val="00EC1801"/>
    <w:rsid w:val="00EC30E8"/>
    <w:rsid w:val="00EC7CA9"/>
    <w:rsid w:val="00EF0298"/>
    <w:rsid w:val="00EF515F"/>
    <w:rsid w:val="00F02AB7"/>
    <w:rsid w:val="00F03942"/>
    <w:rsid w:val="00F41B0F"/>
    <w:rsid w:val="00F455C5"/>
    <w:rsid w:val="00F51A95"/>
    <w:rsid w:val="00F530BE"/>
    <w:rsid w:val="00FA10ED"/>
    <w:rsid w:val="00FA399D"/>
    <w:rsid w:val="00FA554D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7F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4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6E6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651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A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A95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A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51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4D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DF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DF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D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DF8"/>
    <w:rPr>
      <w:rFonts w:ascii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032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4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6E6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651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A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A95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A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51A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4D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DF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DF8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D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DF8"/>
    <w:rPr>
      <w:rFonts w:ascii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0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en/system/files/files/lgr-procedure-20mar13-en.pdf" TargetMode="External"/><Relationship Id="rId12" Type="http://schemas.openxmlformats.org/officeDocument/2006/relationships/hyperlink" Target="https://www.icann.org/news/announcement-2-2014-06-20-en" TargetMode="External"/><Relationship Id="rId13" Type="http://schemas.openxmlformats.org/officeDocument/2006/relationships/hyperlink" Target="mailto:idntlds@icann.org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dntlds@icann.org" TargetMode="External"/><Relationship Id="rId10" Type="http://schemas.openxmlformats.org/officeDocument/2006/relationships/hyperlink" Target="https://www.icann.org/en/system/files/files/lgr-procedure-20mar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A913-3E26-E541-B485-BAB4006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3240</Characters>
  <Application>Microsoft Macintosh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Jia-Juh Kimoto</dc:creator>
  <cp:lastModifiedBy>Mary Wong</cp:lastModifiedBy>
  <cp:revision>2</cp:revision>
  <dcterms:created xsi:type="dcterms:W3CDTF">2014-08-26T16:21:00Z</dcterms:created>
  <dcterms:modified xsi:type="dcterms:W3CDTF">2014-08-26T16:21:00Z</dcterms:modified>
</cp:coreProperties>
</file>