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eslp4rzc3wnm" w:id="0"/>
      <w:bookmarkEnd w:id="0"/>
      <w:r w:rsidDel="00000000" w:rsidR="00000000" w:rsidRPr="00000000">
        <w:rPr>
          <w:rtl w:val="0"/>
        </w:rPr>
        <w:t xml:space="preserve">Sunday 12 March 2023</w:t>
      </w:r>
    </w:p>
    <w:p w:rsidR="00000000" w:rsidDel="00000000" w:rsidP="00000000" w:rsidRDefault="00000000" w:rsidRPr="00000000" w14:paraId="00000002">
      <w:pPr>
        <w:pStyle w:val="Heading3"/>
        <w:rPr/>
      </w:pPr>
      <w:bookmarkStart w:colFirst="0" w:colLast="0" w:name="_acqf7qu9t3jp" w:id="1"/>
      <w:bookmarkEnd w:id="1"/>
      <w:r w:rsidDel="00000000" w:rsidR="00000000" w:rsidRPr="00000000">
        <w:rPr>
          <w:rtl w:val="0"/>
        </w:rPr>
        <w:t xml:space="preserve">GNSO Council Working Session (1 of 3) - 13:15-14:30 EST</w:t>
      </w:r>
      <w:r w:rsidDel="00000000" w:rsidR="00000000" w:rsidRPr="00000000">
        <w:rPr>
          <w:rtl w:val="0"/>
        </w:rPr>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Nominating Committee briefing</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Preparation for bilateral meetings (GAC, Board, ccNSO)</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Celebrating recent GNSO Council accomplishments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bookmarkStart w:colFirst="0" w:colLast="0" w:name="_on3sif9p9a5i" w:id="2"/>
      <w:bookmarkEnd w:id="2"/>
      <w:r w:rsidDel="00000000" w:rsidR="00000000" w:rsidRPr="00000000">
        <w:rPr>
          <w:rtl w:val="0"/>
        </w:rPr>
        <w:t xml:space="preserve">GNSO Council Working Session (2 of 3) - 15:00-16:00 EST</w:t>
      </w:r>
      <w:r w:rsidDel="00000000" w:rsidR="00000000" w:rsidRPr="00000000">
        <w:rPr>
          <w:rtl w:val="0"/>
        </w:rPr>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Dialogue with ICANN's Global Domains and S</w:t>
      </w:r>
      <w:r w:rsidDel="00000000" w:rsidR="00000000" w:rsidRPr="00000000">
        <w:rPr>
          <w:rtl w:val="0"/>
        </w:rPr>
        <w:t xml:space="preserve">trategy (GDS) Function</w:t>
      </w:r>
    </w:p>
    <w:p w:rsidR="00000000" w:rsidDel="00000000" w:rsidP="00000000" w:rsidRDefault="00000000" w:rsidRPr="00000000" w14:paraId="00000009">
      <w:pPr>
        <w:numPr>
          <w:ilvl w:val="1"/>
          <w:numId w:val="2"/>
        </w:numPr>
        <w:ind w:left="1440" w:hanging="360"/>
      </w:pPr>
      <w:r w:rsidDel="00000000" w:rsidR="00000000" w:rsidRPr="00000000">
        <w:rPr>
          <w:rtl w:val="0"/>
        </w:rPr>
        <w:t xml:space="preserve">Working towards the next round of new gTLDs</w:t>
      </w:r>
    </w:p>
    <w:p w:rsidR="00000000" w:rsidDel="00000000" w:rsidP="00000000" w:rsidRDefault="00000000" w:rsidRPr="00000000" w14:paraId="0000000A">
      <w:pPr>
        <w:numPr>
          <w:ilvl w:val="1"/>
          <w:numId w:val="2"/>
        </w:numPr>
        <w:ind w:left="1440" w:hanging="360"/>
        <w:rPr>
          <w:u w:val="none"/>
        </w:rPr>
      </w:pPr>
      <w:r w:rsidDel="00000000" w:rsidR="00000000" w:rsidRPr="00000000">
        <w:rPr>
          <w:rtl w:val="0"/>
        </w:rPr>
        <w:t xml:space="preserve">Implementation of GNSO recommendations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4w1dahi6d8zl" w:id="3"/>
      <w:bookmarkEnd w:id="3"/>
      <w:r w:rsidDel="00000000" w:rsidR="00000000" w:rsidRPr="00000000">
        <w:rPr>
          <w:rtl w:val="0"/>
        </w:rPr>
        <w:t xml:space="preserve">GNSO Council Working Session (3 of 3) - 16:30-17:30 EST</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Open GNSO forum/townhall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2ar4w5v5xj2n" w:id="4"/>
      <w:bookmarkEnd w:id="4"/>
      <w:r w:rsidDel="00000000" w:rsidR="00000000" w:rsidRPr="00000000">
        <w:rPr>
          <w:rtl w:val="0"/>
        </w:rPr>
        <w:t xml:space="preserve">Monday 13 March 2023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pPr>
      <w:bookmarkStart w:colFirst="0" w:colLast="0" w:name="_5mf8n77snpnu" w:id="5"/>
      <w:bookmarkEnd w:id="5"/>
      <w:r w:rsidDel="00000000" w:rsidR="00000000" w:rsidRPr="00000000">
        <w:rPr>
          <w:rtl w:val="0"/>
        </w:rPr>
        <w:t xml:space="preserve">Joint GNSO &amp; ccNSO Council Cocktail - 16:30-17:30 EST</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This session is intended to be an informal gathering between the two Councils and as such, there is no formal agenda.</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15y7cyefrk50" w:id="6"/>
      <w:bookmarkEnd w:id="6"/>
      <w:r w:rsidDel="00000000" w:rsidR="00000000" w:rsidRPr="00000000">
        <w:rPr>
          <w:rtl w:val="0"/>
        </w:rPr>
        <w:t xml:space="preserve">Tuesday 14 March 2023</w:t>
      </w:r>
    </w:p>
    <w:p w:rsidR="00000000" w:rsidDel="00000000" w:rsidP="00000000" w:rsidRDefault="00000000" w:rsidRPr="00000000" w14:paraId="00000015">
      <w:pPr>
        <w:pStyle w:val="Heading3"/>
        <w:rPr/>
      </w:pPr>
      <w:bookmarkStart w:colFirst="0" w:colLast="0" w:name="_8ja6o2x9sf0i" w:id="7"/>
      <w:bookmarkEnd w:id="7"/>
      <w:r w:rsidDel="00000000" w:rsidR="00000000" w:rsidRPr="00000000">
        <w:rPr>
          <w:rtl w:val="0"/>
        </w:rPr>
        <w:t xml:space="preserve">ICANN Board and GNSO Council - 09:00-10:00 EST</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Question from the ICANN Board to the GNSO Council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i w:val="1"/>
          <w:rtl w:val="0"/>
        </w:rPr>
        <w:t xml:space="preserve">The final SupPro report assigns resolution of many, potentially complex issues to the Implementation Review Team (IRT).  IRTs can - and sometimes have - become bottlenecks, for example, in connection with efforts to relitigate policy outcomes or where there are gaps in the policy being implemented.  What concrete steps can the board, org, or community (or all 3 collectively) take to improve the IRT process?  Please be as concrete as possible.</w: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commentRangeStart w:id="0"/>
      <w:r w:rsidDel="00000000" w:rsidR="00000000" w:rsidRPr="00000000">
        <w:rPr>
          <w:b w:val="1"/>
          <w:u w:val="single"/>
          <w:rtl w:val="0"/>
        </w:rPr>
        <w:t xml:space="preserve">Potential Questions from the GNSO Council to the ICANN Board</w:t>
      </w:r>
      <w:commentRangeEnd w:id="0"/>
      <w:r w:rsidDel="00000000" w:rsidR="00000000" w:rsidRPr="00000000">
        <w:commentReference w:id="0"/>
      </w:r>
      <w:r w:rsidDel="00000000" w:rsidR="00000000" w:rsidRPr="00000000">
        <w:rPr>
          <w:b w:val="1"/>
          <w:rtl w:val="0"/>
        </w:rPr>
        <w:t xml:space="preserve">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Ensuring Board and ICANN org input to PDP processes</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How do we minimize the need for an ODP and minimize its impact when it is needed? </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What further procedural steps, information or details should the GNSO integrate into the PDP and its Final Report to ensure it delivers Board-ready recommendations?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Getting to the next round of new gTLDs</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What in the Boards view would be required of the GNSO Council and Community to secure a Next Round Launch Date by the 2023 AGM?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WHOIS Disclosure System</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The Council’s recommendations were delivered 3 months ago which corresponds to ICANN Org’s ramp up requirement; has the development been initiated? What assistance can the Council and its small team offer to ensure initial timelines are met?</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pStyle w:val="Heading3"/>
        <w:rPr/>
      </w:pPr>
      <w:bookmarkStart w:colFirst="0" w:colLast="0" w:name="_yc9b3nb02o41" w:id="8"/>
      <w:bookmarkEnd w:id="8"/>
      <w:r w:rsidDel="00000000" w:rsidR="00000000" w:rsidRPr="00000000">
        <w:rPr>
          <w:rtl w:val="0"/>
        </w:rPr>
        <w:t xml:space="preserve">GNSO Council Informal Prep Session - 17:30-18:30 EST</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TBD based on need (e.g., Council voting items).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fvsuq1nwb2l" w:id="9"/>
      <w:bookmarkEnd w:id="9"/>
      <w:r w:rsidDel="00000000" w:rsidR="00000000" w:rsidRPr="00000000">
        <w:rPr>
          <w:rtl w:val="0"/>
        </w:rPr>
        <w:t xml:space="preserve">Wednesday 15 March 2023</w:t>
      </w:r>
    </w:p>
    <w:p w:rsidR="00000000" w:rsidDel="00000000" w:rsidP="00000000" w:rsidRDefault="00000000" w:rsidRPr="00000000" w14:paraId="0000002C">
      <w:pPr>
        <w:pStyle w:val="Heading3"/>
        <w:rPr/>
      </w:pPr>
      <w:bookmarkStart w:colFirst="0" w:colLast="0" w:name="_bxit71fz9m4w" w:id="10"/>
      <w:bookmarkEnd w:id="10"/>
      <w:r w:rsidDel="00000000" w:rsidR="00000000" w:rsidRPr="00000000">
        <w:rPr>
          <w:rtl w:val="0"/>
        </w:rPr>
        <w:t xml:space="preserve">Joint GAC GNSO session - 09:00-10:00 EST</w:t>
      </w:r>
    </w:p>
    <w:p w:rsidR="00000000" w:rsidDel="00000000" w:rsidP="00000000" w:rsidRDefault="00000000" w:rsidRPr="00000000" w14:paraId="0000002D">
      <w:pPr>
        <w:numPr>
          <w:ilvl w:val="0"/>
          <w:numId w:val="2"/>
        </w:numPr>
        <w:ind w:left="720" w:hanging="360"/>
        <w:rPr/>
      </w:pPr>
      <w:r w:rsidDel="00000000" w:rsidR="00000000" w:rsidRPr="00000000">
        <w:rPr>
          <w:u w:val="single"/>
          <w:rtl w:val="0"/>
        </w:rPr>
        <w:t xml:space="preserve">Introductions</w:t>
      </w:r>
    </w:p>
    <w:p w:rsidR="00000000" w:rsidDel="00000000" w:rsidP="00000000" w:rsidRDefault="00000000" w:rsidRPr="00000000" w14:paraId="0000002E">
      <w:pPr>
        <w:numPr>
          <w:ilvl w:val="1"/>
          <w:numId w:val="2"/>
        </w:numPr>
        <w:ind w:left="1440" w:hanging="360"/>
        <w:rPr/>
      </w:pPr>
      <w:r w:rsidDel="00000000" w:rsidR="00000000" w:rsidRPr="00000000">
        <w:rPr>
          <w:rtl w:val="0"/>
        </w:rPr>
        <w:t xml:space="preserve">New GAC Leadership Team (which takes over after March meeting)</w:t>
      </w:r>
    </w:p>
    <w:p w:rsidR="00000000" w:rsidDel="00000000" w:rsidP="00000000" w:rsidRDefault="00000000" w:rsidRPr="00000000" w14:paraId="0000002F">
      <w:pPr>
        <w:numPr>
          <w:ilvl w:val="1"/>
          <w:numId w:val="2"/>
        </w:numPr>
        <w:ind w:left="1440" w:hanging="360"/>
        <w:rPr/>
      </w:pPr>
      <w:r w:rsidDel="00000000" w:rsidR="00000000" w:rsidRPr="00000000">
        <w:rPr>
          <w:rtl w:val="0"/>
        </w:rPr>
        <w:t xml:space="preserve">New GNSO Leadership (since this is the first meeting since the new leadership has taken over)</w:t>
      </w:r>
    </w:p>
    <w:p w:rsidR="00000000" w:rsidDel="00000000" w:rsidP="00000000" w:rsidRDefault="00000000" w:rsidRPr="00000000" w14:paraId="00000030">
      <w:pPr>
        <w:numPr>
          <w:ilvl w:val="0"/>
          <w:numId w:val="2"/>
        </w:numPr>
        <w:ind w:left="720" w:hanging="360"/>
        <w:rPr/>
      </w:pPr>
      <w:r w:rsidDel="00000000" w:rsidR="00000000" w:rsidRPr="00000000">
        <w:rPr>
          <w:u w:val="single"/>
          <w:rtl w:val="0"/>
        </w:rPr>
        <w:t xml:space="preserve">SubPro</w:t>
      </w:r>
    </w:p>
    <w:p w:rsidR="00000000" w:rsidDel="00000000" w:rsidP="00000000" w:rsidRDefault="00000000" w:rsidRPr="00000000" w14:paraId="00000031">
      <w:pPr>
        <w:numPr>
          <w:ilvl w:val="1"/>
          <w:numId w:val="2"/>
        </w:numPr>
        <w:ind w:left="1440" w:hanging="360"/>
        <w:rPr/>
      </w:pPr>
      <w:r w:rsidDel="00000000" w:rsidR="00000000" w:rsidRPr="00000000">
        <w:rPr>
          <w:rtl w:val="0"/>
        </w:rPr>
        <w:t xml:space="preserve">GNSO Guidance Process on Applicant Support</w:t>
      </w:r>
    </w:p>
    <w:p w:rsidR="00000000" w:rsidDel="00000000" w:rsidP="00000000" w:rsidRDefault="00000000" w:rsidRPr="00000000" w14:paraId="00000032">
      <w:pPr>
        <w:numPr>
          <w:ilvl w:val="1"/>
          <w:numId w:val="2"/>
        </w:numPr>
        <w:ind w:left="1440" w:hanging="360"/>
        <w:rPr/>
      </w:pPr>
      <w:r w:rsidDel="00000000" w:rsidR="00000000" w:rsidRPr="00000000">
        <w:rPr>
          <w:rtl w:val="0"/>
        </w:rPr>
        <w:t xml:space="preserve">Operational Design Assessment (including options being considered by the Board and unresolved issues identified in the ODA)</w:t>
      </w:r>
    </w:p>
    <w:p w:rsidR="00000000" w:rsidDel="00000000" w:rsidP="00000000" w:rsidRDefault="00000000" w:rsidRPr="00000000" w14:paraId="00000033">
      <w:pPr>
        <w:numPr>
          <w:ilvl w:val="1"/>
          <w:numId w:val="2"/>
        </w:numPr>
        <w:ind w:left="1440" w:hanging="360"/>
        <w:rPr/>
      </w:pPr>
      <w:r w:rsidDel="00000000" w:rsidR="00000000" w:rsidRPr="00000000">
        <w:rPr>
          <w:rtl w:val="0"/>
        </w:rPr>
        <w:t xml:space="preserve">Closed Generics</w:t>
      </w:r>
      <w:r w:rsidDel="00000000" w:rsidR="00000000" w:rsidRPr="00000000">
        <w:rPr>
          <w:rtl w:val="0"/>
        </w:rPr>
      </w:r>
    </w:p>
    <w:p w:rsidR="00000000" w:rsidDel="00000000" w:rsidP="00000000" w:rsidRDefault="00000000" w:rsidRPr="00000000" w14:paraId="00000034">
      <w:pPr>
        <w:numPr>
          <w:ilvl w:val="0"/>
          <w:numId w:val="2"/>
        </w:numPr>
        <w:ind w:left="720" w:hanging="360"/>
        <w:rPr/>
      </w:pPr>
      <w:r w:rsidDel="00000000" w:rsidR="00000000" w:rsidRPr="00000000">
        <w:rPr>
          <w:u w:val="single"/>
          <w:rtl w:val="0"/>
        </w:rPr>
        <w:t xml:space="preserve">DNS Abuse</w:t>
      </w:r>
    </w:p>
    <w:p w:rsidR="00000000" w:rsidDel="00000000" w:rsidP="00000000" w:rsidRDefault="00000000" w:rsidRPr="00000000" w14:paraId="00000035">
      <w:pPr>
        <w:numPr>
          <w:ilvl w:val="1"/>
          <w:numId w:val="2"/>
        </w:numPr>
        <w:ind w:left="1440" w:hanging="360"/>
        <w:rPr/>
      </w:pPr>
      <w:r w:rsidDel="00000000" w:rsidR="00000000" w:rsidRPr="00000000">
        <w:rPr>
          <w:rtl w:val="0"/>
        </w:rPr>
        <w:t xml:space="preserve">Contractual Negotiations</w:t>
      </w:r>
    </w:p>
    <w:p w:rsidR="00000000" w:rsidDel="00000000" w:rsidP="00000000" w:rsidRDefault="00000000" w:rsidRPr="00000000" w14:paraId="00000036">
      <w:pPr>
        <w:numPr>
          <w:ilvl w:val="0"/>
          <w:numId w:val="2"/>
        </w:numPr>
        <w:ind w:left="720" w:hanging="360"/>
        <w:rPr/>
      </w:pPr>
      <w:r w:rsidDel="00000000" w:rsidR="00000000" w:rsidRPr="00000000">
        <w:rPr>
          <w:u w:val="single"/>
          <w:rtl w:val="0"/>
        </w:rPr>
        <w:t xml:space="preserve">WHOIS Disclosure System</w:t>
      </w:r>
    </w:p>
    <w:p w:rsidR="00000000" w:rsidDel="00000000" w:rsidP="00000000" w:rsidRDefault="00000000" w:rsidRPr="00000000" w14:paraId="00000037">
      <w:pPr>
        <w:numPr>
          <w:ilvl w:val="1"/>
          <w:numId w:val="2"/>
        </w:numPr>
        <w:ind w:left="1440" w:hanging="360"/>
        <w:rPr/>
      </w:pPr>
      <w:r w:rsidDel="00000000" w:rsidR="00000000" w:rsidRPr="00000000">
        <w:rPr>
          <w:rtl w:val="0"/>
        </w:rPr>
        <w:t xml:space="preserve">SSAD Light state of work</w:t>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Accuracy</w:t>
      </w:r>
      <w:r w:rsidDel="00000000" w:rsidR="00000000" w:rsidRPr="00000000">
        <w:rPr>
          <w:rtl w:val="0"/>
        </w:rPr>
      </w:r>
    </w:p>
    <w:p w:rsidR="00000000" w:rsidDel="00000000" w:rsidP="00000000" w:rsidRDefault="00000000" w:rsidRPr="00000000" w14:paraId="00000039">
      <w:pPr>
        <w:numPr>
          <w:ilvl w:val="0"/>
          <w:numId w:val="2"/>
        </w:numPr>
        <w:ind w:left="720" w:hanging="360"/>
        <w:rPr/>
      </w:pPr>
      <w:r w:rsidDel="00000000" w:rsidR="00000000" w:rsidRPr="00000000">
        <w:rPr>
          <w:u w:val="single"/>
          <w:rtl w:val="0"/>
        </w:rPr>
        <w:t xml:space="preserve">IGO Protections and UDRP Review</w:t>
      </w:r>
    </w:p>
    <w:p w:rsidR="00000000" w:rsidDel="00000000" w:rsidP="00000000" w:rsidRDefault="00000000" w:rsidRPr="00000000" w14:paraId="0000003A">
      <w:pPr>
        <w:numPr>
          <w:ilvl w:val="0"/>
          <w:numId w:val="2"/>
        </w:numPr>
        <w:ind w:left="720" w:hanging="360"/>
        <w:rPr/>
      </w:pPr>
      <w:r w:rsidDel="00000000" w:rsidR="00000000" w:rsidRPr="00000000">
        <w:rPr>
          <w:u w:val="single"/>
          <w:rtl w:val="0"/>
        </w:rPr>
        <w:t xml:space="preserve">AOB</w:t>
      </w:r>
    </w:p>
    <w:p w:rsidR="00000000" w:rsidDel="00000000" w:rsidP="00000000" w:rsidRDefault="00000000" w:rsidRPr="00000000" w14:paraId="0000003B">
      <w:pPr>
        <w:numPr>
          <w:ilvl w:val="1"/>
          <w:numId w:val="2"/>
        </w:numPr>
        <w:ind w:left="1440" w:hanging="360"/>
        <w:rPr/>
      </w:pPr>
      <w:r w:rsidDel="00000000" w:rsidR="00000000" w:rsidRPr="00000000">
        <w:rPr>
          <w:rtl w:val="0"/>
        </w:rPr>
        <w:t xml:space="preserve">GAC Communiqués issues of importance to the GAC and GNSO Council response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yp3tn4urkxgt" w:id="11"/>
      <w:bookmarkEnd w:id="11"/>
      <w:r w:rsidDel="00000000" w:rsidR="00000000" w:rsidRPr="00000000">
        <w:rPr>
          <w:rtl w:val="0"/>
        </w:rPr>
        <w:t xml:space="preserve">GNSO Council - 13:15-15:15</w:t>
      </w:r>
    </w:p>
    <w:p w:rsidR="00000000" w:rsidDel="00000000" w:rsidP="00000000" w:rsidRDefault="00000000" w:rsidRPr="00000000" w14:paraId="0000003E">
      <w:pPr>
        <w:numPr>
          <w:ilvl w:val="0"/>
          <w:numId w:val="2"/>
        </w:numPr>
        <w:ind w:left="720" w:hanging="360"/>
        <w:rPr>
          <w:i w:val="1"/>
        </w:rPr>
      </w:pPr>
      <w:r w:rsidDel="00000000" w:rsidR="00000000" w:rsidRPr="00000000">
        <w:rPr>
          <w:i w:val="1"/>
          <w:rtl w:val="0"/>
        </w:rPr>
        <w:t xml:space="preserve">N/A - agenda will developed and shared separately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qwtcyeq1a2y" w:id="12"/>
      <w:bookmarkEnd w:id="12"/>
      <w:r w:rsidDel="00000000" w:rsidR="00000000" w:rsidRPr="00000000">
        <w:rPr>
          <w:rtl w:val="0"/>
        </w:rPr>
        <w:t xml:space="preserve">Thursday 16 March 2023</w:t>
      </w:r>
    </w:p>
    <w:p w:rsidR="00000000" w:rsidDel="00000000" w:rsidP="00000000" w:rsidRDefault="00000000" w:rsidRPr="00000000" w14:paraId="00000041">
      <w:pPr>
        <w:pStyle w:val="Heading3"/>
        <w:rPr/>
      </w:pPr>
      <w:bookmarkStart w:colFirst="0" w:colLast="0" w:name="_phf61eby4921" w:id="13"/>
      <w:bookmarkEnd w:id="13"/>
      <w:r w:rsidDel="00000000" w:rsidR="00000000" w:rsidRPr="00000000">
        <w:rPr>
          <w:rtl w:val="0"/>
        </w:rPr>
        <w:t xml:space="preserve">GNSO Council - 13:15-14:30 EST</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TBD based on what occurs at ICANN76</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e Chan" w:id="0" w:date="2023-02-21T22:42:27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potential questions were circulated to the Council and are still subject to change based on Councilor input.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