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F2667" w:rsidRDefault="001C3F47">
      <w:pPr>
        <w:rPr>
          <w:b/>
          <w:color w:val="000000"/>
        </w:rPr>
      </w:pPr>
      <w:r>
        <w:rPr>
          <w:b/>
          <w:color w:val="000000"/>
        </w:rPr>
        <w:t xml:space="preserve">Minutes of the GNSO Council Meeting </w:t>
      </w:r>
      <w:r>
        <w:rPr>
          <w:b/>
          <w:color w:val="000000"/>
        </w:rPr>
        <w:t>24 March</w:t>
      </w:r>
      <w:r>
        <w:rPr>
          <w:b/>
          <w:color w:val="000000"/>
        </w:rPr>
        <w:t xml:space="preserve"> 202</w:t>
      </w:r>
      <w:r>
        <w:rPr>
          <w:b/>
          <w:color w:val="000000"/>
        </w:rPr>
        <w:t>1</w:t>
      </w:r>
    </w:p>
    <w:p w14:paraId="00000002" w14:textId="77777777" w:rsidR="001F2667" w:rsidRDefault="001C3F47">
      <w:pPr>
        <w:rPr>
          <w:color w:val="0052CC"/>
        </w:rPr>
      </w:pPr>
      <w:hyperlink r:id="rId7">
        <w:r>
          <w:rPr>
            <w:color w:val="1155CC"/>
            <w:u w:val="single"/>
          </w:rPr>
          <w:t>Agenda</w:t>
        </w:r>
      </w:hyperlink>
      <w:r>
        <w:t xml:space="preserve"> </w:t>
      </w:r>
      <w:r>
        <w:rPr>
          <w:color w:val="000000"/>
        </w:rPr>
        <w:t>and</w:t>
      </w:r>
      <w:r>
        <w:t xml:space="preserve"> </w:t>
      </w:r>
      <w:hyperlink r:id="rId8">
        <w:r>
          <w:rPr>
            <w:color w:val="1155CC"/>
            <w:u w:val="single"/>
          </w:rPr>
          <w:t>Documents</w:t>
        </w:r>
      </w:hyperlink>
    </w:p>
    <w:p w14:paraId="00000003" w14:textId="77777777" w:rsidR="001F2667" w:rsidRDefault="001C3F47">
      <w:pPr>
        <w:shd w:val="clear" w:color="auto" w:fill="FFFFFF"/>
        <w:spacing w:before="160" w:line="240" w:lineRule="auto"/>
        <w:rPr>
          <w:color w:val="0052CC"/>
        </w:rPr>
      </w:pPr>
      <w:r>
        <w:rPr>
          <w:color w:val="000000"/>
        </w:rPr>
        <w:t>Coordinated Un</w:t>
      </w:r>
      <w:r>
        <w:rPr>
          <w:color w:val="000000"/>
        </w:rPr>
        <w:t>iversal Time: 17:30 UTC</w:t>
      </w:r>
      <w:r>
        <w:t xml:space="preserve">: </w:t>
      </w:r>
      <w:hyperlink r:id="rId9">
        <w:r>
          <w:rPr>
            <w:color w:val="0052CC"/>
          </w:rPr>
          <w:t>https://tinyurl.com/2dc33d7k</w:t>
        </w:r>
      </w:hyperlink>
    </w:p>
    <w:p w14:paraId="00000004" w14:textId="77777777" w:rsidR="001F2667" w:rsidRDefault="001C3F47">
      <w:pPr>
        <w:shd w:val="clear" w:color="auto" w:fill="FFFFFF"/>
        <w:spacing w:before="160" w:line="240" w:lineRule="auto"/>
      </w:pPr>
      <w:r>
        <w:rPr>
          <w:color w:val="000000"/>
        </w:rPr>
        <w:t>10:30 Los Angeles; 13:30 Washington; 17:30 London; 18:30 Paris; 20:30 Moscow; (Thursday) 04:30 Melbourne</w:t>
      </w:r>
      <w:r>
        <w:t xml:space="preserve"> </w:t>
      </w:r>
    </w:p>
    <w:p w14:paraId="00000005" w14:textId="77777777" w:rsidR="001F2667" w:rsidRDefault="001F2667">
      <w:pPr>
        <w:shd w:val="clear" w:color="auto" w:fill="FFFFFF"/>
        <w:spacing w:before="160" w:line="240" w:lineRule="auto"/>
        <w:rPr>
          <w:color w:val="000000"/>
        </w:rPr>
      </w:pPr>
    </w:p>
    <w:p w14:paraId="00000006" w14:textId="77777777" w:rsidR="001F2667" w:rsidRDefault="001C3F47">
      <w:pPr>
        <w:rPr>
          <w:b/>
          <w:color w:val="000000"/>
        </w:rPr>
      </w:pPr>
      <w:r>
        <w:rPr>
          <w:b/>
          <w:color w:val="000000"/>
        </w:rPr>
        <w:t xml:space="preserve">List of attendees: </w:t>
      </w:r>
    </w:p>
    <w:p w14:paraId="00000007" w14:textId="77777777" w:rsidR="001F2667" w:rsidRDefault="001C3F47">
      <w:pPr>
        <w:rPr>
          <w:color w:val="000000"/>
        </w:rPr>
      </w:pPr>
      <w:r>
        <w:rPr>
          <w:color w:val="000000"/>
        </w:rPr>
        <w:t>Nominating Committee Appoin</w:t>
      </w:r>
      <w:r>
        <w:rPr>
          <w:color w:val="000000"/>
        </w:rPr>
        <w:t xml:space="preserve">tee (NCA):  Non-Voting – </w:t>
      </w:r>
      <w:r>
        <w:rPr>
          <w:color w:val="000000"/>
        </w:rPr>
        <w:t>Olga Cavalli</w:t>
      </w:r>
    </w:p>
    <w:p w14:paraId="00000008" w14:textId="77777777" w:rsidR="001F2667" w:rsidRDefault="001C3F47">
      <w:pPr>
        <w:rPr>
          <w:color w:val="000000"/>
          <w:u w:val="single"/>
        </w:rPr>
      </w:pPr>
      <w:r>
        <w:rPr>
          <w:color w:val="000000"/>
          <w:u w:val="single"/>
        </w:rPr>
        <w:t>Contracted Parties House</w:t>
      </w:r>
    </w:p>
    <w:p w14:paraId="00000009" w14:textId="77777777" w:rsidR="001F2667" w:rsidRDefault="001C3F47">
      <w:pPr>
        <w:rPr>
          <w:color w:val="000000"/>
        </w:rPr>
      </w:pPr>
      <w:r>
        <w:rPr>
          <w:color w:val="000000"/>
        </w:rPr>
        <w:t xml:space="preserve">Registrar Stakeholder Group: Pam Little, </w:t>
      </w:r>
      <w:r>
        <w:rPr>
          <w:color w:val="000000"/>
        </w:rPr>
        <w:t>Kristian Ørmen</w:t>
      </w:r>
      <w:r>
        <w:rPr>
          <w:color w:val="000000"/>
        </w:rPr>
        <w:t>, Greg DiBiase</w:t>
      </w:r>
    </w:p>
    <w:p w14:paraId="0000000A" w14:textId="77777777" w:rsidR="001F2667" w:rsidRDefault="001C3F47">
      <w:pPr>
        <w:rPr>
          <w:color w:val="000000"/>
        </w:rPr>
      </w:pPr>
      <w:r>
        <w:rPr>
          <w:color w:val="000000"/>
        </w:rPr>
        <w:t>gTLD Registries Stakeholder Group: Maxim Alzoba, K</w:t>
      </w:r>
      <w:r>
        <w:rPr>
          <w:color w:val="000000"/>
        </w:rPr>
        <w:t>urt Pritz</w:t>
      </w:r>
      <w:r>
        <w:rPr>
          <w:color w:val="000000"/>
        </w:rPr>
        <w:t>, Sebastien Ducos</w:t>
      </w:r>
    </w:p>
    <w:p w14:paraId="0000000B" w14:textId="77777777" w:rsidR="001F2667" w:rsidRDefault="001C3F47">
      <w:pPr>
        <w:rPr>
          <w:color w:val="000000"/>
        </w:rPr>
      </w:pPr>
      <w:r>
        <w:rPr>
          <w:color w:val="000000"/>
        </w:rPr>
        <w:t>Nominating Committee Appointee (NCA): Tom Dale</w:t>
      </w:r>
    </w:p>
    <w:p w14:paraId="0000000C" w14:textId="77777777" w:rsidR="001F2667" w:rsidRDefault="001C3F47">
      <w:pPr>
        <w:rPr>
          <w:color w:val="000000"/>
          <w:u w:val="single"/>
        </w:rPr>
      </w:pPr>
      <w:r>
        <w:rPr>
          <w:color w:val="000000"/>
          <w:u w:val="single"/>
        </w:rPr>
        <w:t xml:space="preserve">Non-Contracted Parties House </w:t>
      </w:r>
    </w:p>
    <w:p w14:paraId="0000000D" w14:textId="77777777" w:rsidR="001F2667" w:rsidRDefault="001C3F47">
      <w:pPr>
        <w:rPr>
          <w:color w:val="000000"/>
        </w:rPr>
      </w:pPr>
      <w:r>
        <w:rPr>
          <w:color w:val="000000"/>
        </w:rPr>
        <w:t xml:space="preserve">Commercial Stakeholder Group (CSG): Marie Pattullo, </w:t>
      </w:r>
      <w:r>
        <w:rPr>
          <w:color w:val="000000"/>
        </w:rPr>
        <w:t xml:space="preserve">Mark Datysgeld, </w:t>
      </w:r>
      <w:r>
        <w:rPr>
          <w:color w:val="000000"/>
        </w:rPr>
        <w:t>Philippe Fouquart, Osvaldo Novoa, John McElwaine, Flip Petillion</w:t>
      </w:r>
    </w:p>
    <w:p w14:paraId="0000000E" w14:textId="77777777" w:rsidR="001F2667" w:rsidRDefault="001C3F47">
      <w:pPr>
        <w:rPr>
          <w:color w:val="000000"/>
        </w:rPr>
      </w:pPr>
      <w:r>
        <w:rPr>
          <w:color w:val="000000"/>
        </w:rPr>
        <w:t xml:space="preserve">Non-Commercial Stakeholder Group (NCSG): Juan Manuel Rojas, </w:t>
      </w:r>
      <w:r>
        <w:rPr>
          <w:color w:val="000000"/>
        </w:rPr>
        <w:t>Stephanie Perrin, Tatiana Tropin</w:t>
      </w:r>
      <w:r>
        <w:rPr>
          <w:color w:val="000000"/>
        </w:rPr>
        <w:t xml:space="preserve">a, Wisdom Donkor, Farell Folly, Tomslin Samme-Nlar </w:t>
      </w:r>
    </w:p>
    <w:p w14:paraId="0000000F" w14:textId="77777777" w:rsidR="001F2667" w:rsidRDefault="001C3F47">
      <w:pPr>
        <w:rPr>
          <w:color w:val="000000"/>
        </w:rPr>
      </w:pPr>
      <w:r>
        <w:rPr>
          <w:color w:val="000000"/>
        </w:rPr>
        <w:t xml:space="preserve">Nominating Committee Appointee (NCA): Carlton Samuels </w:t>
      </w:r>
    </w:p>
    <w:p w14:paraId="00000010" w14:textId="77777777" w:rsidR="001F2667" w:rsidRDefault="001C3F47">
      <w:pPr>
        <w:rPr>
          <w:color w:val="000000"/>
        </w:rPr>
      </w:pPr>
      <w:r>
        <w:rPr>
          <w:color w:val="000000"/>
          <w:u w:val="single"/>
        </w:rPr>
        <w:t xml:space="preserve">GNSO Council Liaisons/Observers </w:t>
      </w:r>
      <w:r>
        <w:rPr>
          <w:color w:val="000000"/>
        </w:rPr>
        <w:t>:</w:t>
      </w:r>
    </w:p>
    <w:p w14:paraId="00000011" w14:textId="77777777" w:rsidR="001F2667" w:rsidRDefault="001C3F47">
      <w:pPr>
        <w:rPr>
          <w:color w:val="000000"/>
        </w:rPr>
      </w:pPr>
      <w:r>
        <w:rPr>
          <w:color w:val="000000"/>
        </w:rPr>
        <w:t xml:space="preserve">Cheryl Langdon-Orr– ALAC Liaison </w:t>
      </w:r>
    </w:p>
    <w:p w14:paraId="00000012" w14:textId="77777777" w:rsidR="001F2667" w:rsidRDefault="001C3F47">
      <w:pPr>
        <w:rPr>
          <w:color w:val="000000"/>
        </w:rPr>
      </w:pPr>
      <w:r>
        <w:rPr>
          <w:color w:val="000000"/>
        </w:rPr>
        <w:t>Jeffrey Neuman</w:t>
      </w:r>
      <w:r>
        <w:rPr>
          <w:color w:val="000000"/>
        </w:rPr>
        <w:t>– GNSO liaison to the GAC</w:t>
      </w:r>
    </w:p>
    <w:p w14:paraId="00000013" w14:textId="77777777" w:rsidR="001F2667" w:rsidRDefault="001C3F47">
      <w:pPr>
        <w:rPr>
          <w:color w:val="000000"/>
        </w:rPr>
      </w:pPr>
      <w:r>
        <w:rPr>
          <w:color w:val="000000"/>
        </w:rPr>
        <w:t xml:space="preserve">Maarten Simon – ccNSO observer </w:t>
      </w:r>
    </w:p>
    <w:p w14:paraId="00000014" w14:textId="77777777" w:rsidR="001F2667" w:rsidRDefault="001F2667">
      <w:pPr>
        <w:rPr>
          <w:b/>
          <w:color w:val="000000"/>
        </w:rPr>
      </w:pPr>
    </w:p>
    <w:p w14:paraId="00000015" w14:textId="77777777" w:rsidR="001F2667" w:rsidRDefault="001C3F47">
      <w:pPr>
        <w:rPr>
          <w:b/>
          <w:color w:val="000000"/>
        </w:rPr>
      </w:pPr>
      <w:r>
        <w:rPr>
          <w:b/>
          <w:color w:val="000000"/>
        </w:rPr>
        <w:t xml:space="preserve">ICANN Staff </w:t>
      </w:r>
    </w:p>
    <w:p w14:paraId="00000016" w14:textId="77777777" w:rsidR="001F2667" w:rsidRDefault="001C3F47">
      <w:pPr>
        <w:rPr>
          <w:color w:val="000000"/>
        </w:rPr>
      </w:pPr>
      <w:r>
        <w:rPr>
          <w:color w:val="000000"/>
        </w:rPr>
        <w:t>David Olive - Senior Vice President, Policy Development Support and Managing Manager, ICANN Regional</w:t>
      </w:r>
    </w:p>
    <w:p w14:paraId="00000017" w14:textId="77777777" w:rsidR="001F2667" w:rsidRDefault="001C3F47">
      <w:pPr>
        <w:rPr>
          <w:color w:val="000000"/>
        </w:rPr>
      </w:pPr>
      <w:r>
        <w:rPr>
          <w:color w:val="000000"/>
        </w:rPr>
        <w:t>Mary Wong – Vice President, Strategic Community Operations, Planning and Engagement</w:t>
      </w:r>
    </w:p>
    <w:p w14:paraId="00000018" w14:textId="77777777" w:rsidR="001F2667" w:rsidRDefault="001C3F47">
      <w:pPr>
        <w:rPr>
          <w:color w:val="000000"/>
        </w:rPr>
      </w:pPr>
      <w:r>
        <w:rPr>
          <w:color w:val="000000"/>
        </w:rPr>
        <w:t>Julie Hedlund – Policy Di</w:t>
      </w:r>
      <w:r>
        <w:rPr>
          <w:color w:val="000000"/>
        </w:rPr>
        <w:t xml:space="preserve">rector </w:t>
      </w:r>
    </w:p>
    <w:p w14:paraId="00000019" w14:textId="77777777" w:rsidR="001F2667" w:rsidRDefault="001C3F47">
      <w:pPr>
        <w:rPr>
          <w:color w:val="000000"/>
        </w:rPr>
      </w:pPr>
      <w:r>
        <w:rPr>
          <w:color w:val="000000"/>
        </w:rPr>
        <w:t>Steve Chan – Senior Director</w:t>
      </w:r>
    </w:p>
    <w:p w14:paraId="0000001A" w14:textId="77777777" w:rsidR="001F2667" w:rsidRDefault="001C3F47">
      <w:pPr>
        <w:rPr>
          <w:color w:val="000000"/>
        </w:rPr>
      </w:pPr>
      <w:r>
        <w:rPr>
          <w:color w:val="000000"/>
        </w:rPr>
        <w:t>Berry Cobb – Policy Consultant</w:t>
      </w:r>
    </w:p>
    <w:p w14:paraId="0000001B" w14:textId="77777777" w:rsidR="001F2667" w:rsidRDefault="001C3F47">
      <w:pPr>
        <w:rPr>
          <w:color w:val="000000"/>
        </w:rPr>
      </w:pPr>
      <w:r>
        <w:rPr>
          <w:color w:val="000000"/>
        </w:rPr>
        <w:t>Emily Barabas – Policy Manager</w:t>
      </w:r>
    </w:p>
    <w:p w14:paraId="0000001C" w14:textId="77777777" w:rsidR="001F2667" w:rsidRDefault="001C3F47">
      <w:pPr>
        <w:rPr>
          <w:color w:val="000000"/>
        </w:rPr>
      </w:pPr>
      <w:r>
        <w:rPr>
          <w:color w:val="000000"/>
        </w:rPr>
        <w:t xml:space="preserve">Ariel Liang – Policy </w:t>
      </w:r>
      <w:r>
        <w:rPr>
          <w:color w:val="000000"/>
        </w:rPr>
        <w:t>Senior Specialist</w:t>
      </w:r>
    </w:p>
    <w:p w14:paraId="0000001D" w14:textId="77777777" w:rsidR="001F2667" w:rsidRDefault="001C3F47">
      <w:pPr>
        <w:rPr>
          <w:color w:val="000000"/>
        </w:rPr>
      </w:pPr>
      <w:r>
        <w:rPr>
          <w:color w:val="000000"/>
        </w:rPr>
        <w:t xml:space="preserve">Caitlin Tubergen – Policy </w:t>
      </w:r>
      <w:r>
        <w:rPr>
          <w:color w:val="000000"/>
        </w:rPr>
        <w:t>Director</w:t>
      </w:r>
    </w:p>
    <w:p w14:paraId="0000001E" w14:textId="77777777" w:rsidR="001F2667" w:rsidRDefault="001C3F47">
      <w:pPr>
        <w:rPr>
          <w:color w:val="000000"/>
        </w:rPr>
      </w:pPr>
      <w:r>
        <w:rPr>
          <w:color w:val="000000"/>
        </w:rPr>
        <w:t>Terri Agnew - Operations Support, Lead Administrator</w:t>
      </w:r>
    </w:p>
    <w:p w14:paraId="0000001F" w14:textId="77777777" w:rsidR="001F2667" w:rsidRDefault="001C3F47">
      <w:pPr>
        <w:rPr>
          <w:color w:val="000000"/>
        </w:rPr>
      </w:pPr>
      <w:r>
        <w:rPr>
          <w:color w:val="000000"/>
        </w:rPr>
        <w:t>Nathalie Peregrine – Manager, Operations GNSO</w:t>
      </w:r>
    </w:p>
    <w:p w14:paraId="00000020" w14:textId="77777777" w:rsidR="001F2667" w:rsidRDefault="001C3F47">
      <w:pPr>
        <w:spacing w:line="259" w:lineRule="auto"/>
        <w:rPr>
          <w:u w:val="single"/>
        </w:rPr>
      </w:pPr>
      <w:hyperlink r:id="rId10">
        <w:r>
          <w:rPr>
            <w:color w:val="1155CC"/>
            <w:u w:val="single"/>
          </w:rPr>
          <w:t xml:space="preserve"> </w:t>
        </w:r>
      </w:hyperlink>
    </w:p>
    <w:p w14:paraId="00000021" w14:textId="77777777" w:rsidR="001F2667" w:rsidRDefault="001C3F47">
      <w:pPr>
        <w:rPr>
          <w:color w:val="000000"/>
          <w:u w:val="single"/>
        </w:rPr>
      </w:pPr>
      <w:hyperlink r:id="rId11">
        <w:r>
          <w:rPr>
            <w:color w:val="1155CC"/>
            <w:u w:val="single"/>
          </w:rPr>
          <w:t>Zoom Recording</w:t>
        </w:r>
      </w:hyperlink>
    </w:p>
    <w:p w14:paraId="00000022" w14:textId="77777777" w:rsidR="001F2667" w:rsidRDefault="001C3F47">
      <w:pPr>
        <w:rPr>
          <w:u w:val="single"/>
        </w:rPr>
      </w:pPr>
      <w:hyperlink r:id="rId12" w:anchor="/?limit=10&amp;sortByFields%5B0%5D=isPinned&amp;sortByFields%5B1%5D=lastActivityAt&amp;sortByOrders%5B0%5D=-1&amp;sortByOrders%5B1%5D=-1&amp;uid=E6umHFHPvcfTAnSNE">
        <w:r>
          <w:rPr>
            <w:color w:val="1155CC"/>
            <w:u w:val="single"/>
          </w:rPr>
          <w:t>Transcript</w:t>
        </w:r>
      </w:hyperlink>
    </w:p>
    <w:p w14:paraId="00000023" w14:textId="77777777" w:rsidR="001F2667" w:rsidRDefault="001C3F47">
      <w:pPr>
        <w:rPr>
          <w:u w:val="single"/>
        </w:rPr>
      </w:pPr>
      <w:r>
        <w:rPr>
          <w:u w:val="single"/>
        </w:rPr>
        <w:t xml:space="preserve"> </w:t>
      </w:r>
    </w:p>
    <w:p w14:paraId="00000024" w14:textId="77777777" w:rsidR="001F2667" w:rsidRDefault="001C3F47">
      <w:pPr>
        <w:spacing w:before="160"/>
        <w:rPr>
          <w:b/>
          <w:color w:val="000000"/>
          <w:u w:val="single"/>
        </w:rPr>
      </w:pPr>
      <w:r>
        <w:rPr>
          <w:b/>
          <w:color w:val="000000"/>
          <w:u w:val="single"/>
        </w:rPr>
        <w:t>Item 1: Administrative Matters</w:t>
      </w:r>
    </w:p>
    <w:p w14:paraId="00000025" w14:textId="77777777" w:rsidR="001F2667" w:rsidRDefault="001C3F47">
      <w:pPr>
        <w:spacing w:before="160"/>
        <w:rPr>
          <w:color w:val="000000"/>
        </w:rPr>
      </w:pPr>
      <w:r>
        <w:rPr>
          <w:color w:val="000000"/>
        </w:rPr>
        <w:lastRenderedPageBreak/>
        <w:t>1.1 - Roll Call</w:t>
      </w:r>
    </w:p>
    <w:p w14:paraId="00000026" w14:textId="77777777" w:rsidR="001F2667" w:rsidRDefault="001C3F47">
      <w:pPr>
        <w:spacing w:before="160"/>
        <w:rPr>
          <w:color w:val="000000"/>
        </w:rPr>
      </w:pPr>
      <w:r>
        <w:rPr>
          <w:b/>
          <w:color w:val="000000"/>
        </w:rPr>
        <w:t xml:space="preserve">Philippe Fouquart </w:t>
      </w:r>
      <w:r>
        <w:rPr>
          <w:color w:val="000000"/>
        </w:rPr>
        <w:t>welcomed all to the ICANN70 GNSO Council meeting.</w:t>
      </w:r>
    </w:p>
    <w:p w14:paraId="00000027" w14:textId="77777777" w:rsidR="001F2667" w:rsidRDefault="001C3F47">
      <w:pPr>
        <w:spacing w:before="160"/>
        <w:rPr>
          <w:color w:val="000000"/>
        </w:rPr>
      </w:pPr>
      <w:r>
        <w:rPr>
          <w:color w:val="000000"/>
        </w:rPr>
        <w:t>1.2 - Updates to Statements of Interest</w:t>
      </w:r>
      <w:r>
        <w:rPr>
          <w:color w:val="000000"/>
        </w:rPr>
        <w:t xml:space="preserve">. </w:t>
      </w:r>
    </w:p>
    <w:p w14:paraId="00000028" w14:textId="77777777" w:rsidR="001F2667" w:rsidRDefault="001C3F47">
      <w:pPr>
        <w:spacing w:before="160"/>
        <w:rPr>
          <w:color w:val="000000"/>
        </w:rPr>
      </w:pPr>
      <w:r>
        <w:rPr>
          <w:color w:val="000000"/>
        </w:rPr>
        <w:t xml:space="preserve">There were no updates to the Statements of Interest. </w:t>
      </w:r>
    </w:p>
    <w:p w14:paraId="00000029" w14:textId="77777777" w:rsidR="001F2667" w:rsidRDefault="001C3F47">
      <w:pPr>
        <w:spacing w:before="160"/>
        <w:rPr>
          <w:color w:val="000000"/>
        </w:rPr>
      </w:pPr>
      <w:r>
        <w:rPr>
          <w:color w:val="000000"/>
        </w:rPr>
        <w:t>1.3 - Review / Amend Agenda</w:t>
      </w:r>
    </w:p>
    <w:p w14:paraId="0000002A" w14:textId="77777777" w:rsidR="001F2667" w:rsidRDefault="001C3F47">
      <w:pPr>
        <w:spacing w:before="160"/>
        <w:rPr>
          <w:color w:val="000000"/>
        </w:rPr>
      </w:pPr>
      <w:r>
        <w:rPr>
          <w:color w:val="000000"/>
        </w:rPr>
        <w:t>The agenda was accepted as presented</w:t>
      </w:r>
    </w:p>
    <w:p w14:paraId="0000002B" w14:textId="77777777" w:rsidR="001F2667" w:rsidRDefault="001C3F47">
      <w:pPr>
        <w:spacing w:before="160" w:line="240" w:lineRule="auto"/>
        <w:rPr>
          <w:color w:val="000000"/>
        </w:rPr>
      </w:pPr>
      <w:r>
        <w:rPr>
          <w:color w:val="000000"/>
        </w:rPr>
        <w:t>1.4 - Note the status of minutes for the prev</w:t>
      </w:r>
      <w:r>
        <w:rPr>
          <w:color w:val="000000"/>
        </w:rPr>
        <w:t>ious Council meetings per the GNSO Operating Procedures:</w:t>
      </w:r>
    </w:p>
    <w:p w14:paraId="0000002C" w14:textId="77777777" w:rsidR="001F2667" w:rsidRDefault="001C3F47">
      <w:pPr>
        <w:spacing w:before="160" w:line="240" w:lineRule="auto"/>
        <w:rPr>
          <w:color w:val="000000"/>
        </w:rPr>
      </w:pPr>
      <w:hyperlink r:id="rId13">
        <w:r>
          <w:rPr>
            <w:color w:val="1155CC"/>
            <w:u w:val="single"/>
          </w:rPr>
          <w:t>Minutes</w:t>
        </w:r>
      </w:hyperlink>
      <w:r>
        <w:rPr>
          <w:color w:val="000000"/>
        </w:rPr>
        <w:t xml:space="preserve"> of the GNSO Council meeting on 21 January 2021 were posted on 4 February </w:t>
      </w:r>
      <w:r>
        <w:rPr>
          <w:color w:val="000000"/>
        </w:rPr>
        <w:t xml:space="preserve">2021. </w:t>
      </w:r>
    </w:p>
    <w:p w14:paraId="0000002D" w14:textId="77777777" w:rsidR="001F2667" w:rsidRDefault="001C3F47">
      <w:pPr>
        <w:spacing w:before="160" w:line="240" w:lineRule="auto"/>
        <w:rPr>
          <w:color w:val="000000"/>
        </w:rPr>
      </w:pPr>
      <w:hyperlink r:id="rId14">
        <w:r>
          <w:rPr>
            <w:color w:val="1155CC"/>
            <w:u w:val="single"/>
          </w:rPr>
          <w:t>Minutes</w:t>
        </w:r>
      </w:hyperlink>
      <w:r>
        <w:rPr>
          <w:color w:val="000000"/>
        </w:rPr>
        <w:t xml:space="preserve"> of the GNSO Council meeting on 18 February 2021 were posted on 4 March 2021. </w:t>
      </w:r>
    </w:p>
    <w:p w14:paraId="0000002E" w14:textId="77777777" w:rsidR="001F2667" w:rsidRDefault="001F2667">
      <w:pPr>
        <w:spacing w:before="160"/>
        <w:rPr>
          <w:b/>
          <w:color w:val="000000"/>
          <w:u w:val="single"/>
        </w:rPr>
      </w:pPr>
    </w:p>
    <w:p w14:paraId="0000002F" w14:textId="77777777" w:rsidR="001F2667" w:rsidRDefault="001C3F47">
      <w:pPr>
        <w:spacing w:before="160"/>
        <w:rPr>
          <w:b/>
          <w:color w:val="000000"/>
          <w:u w:val="single"/>
        </w:rPr>
      </w:pPr>
      <w:r>
        <w:rPr>
          <w:b/>
          <w:color w:val="000000"/>
          <w:u w:val="single"/>
        </w:rPr>
        <w:t>Item 2: Opening Remarks / Review of Projects</w:t>
      </w:r>
      <w:r>
        <w:rPr>
          <w:b/>
          <w:color w:val="000000"/>
          <w:u w:val="single"/>
        </w:rPr>
        <w:t xml:space="preserve"> &amp; Action List</w:t>
      </w:r>
    </w:p>
    <w:p w14:paraId="00000030" w14:textId="77777777" w:rsidR="001F2667" w:rsidRDefault="001C3F47">
      <w:pPr>
        <w:shd w:val="clear" w:color="auto" w:fill="FFFFFF"/>
        <w:spacing w:before="160" w:line="276" w:lineRule="auto"/>
        <w:rPr>
          <w:color w:val="000000"/>
        </w:rPr>
      </w:pPr>
      <w:r>
        <w:rPr>
          <w:color w:val="000000"/>
        </w:rPr>
        <w:t xml:space="preserve">2.1 - The review of the </w:t>
      </w:r>
      <w:hyperlink r:id="rId15">
        <w:r>
          <w:rPr>
            <w:color w:val="0052CC"/>
          </w:rPr>
          <w:t>Projects List</w:t>
        </w:r>
      </w:hyperlink>
      <w:r>
        <w:rPr>
          <w:color w:val="000000"/>
        </w:rPr>
        <w:t xml:space="preserve"> and</w:t>
      </w:r>
      <w:r>
        <w:t xml:space="preserve"> </w:t>
      </w:r>
      <w:hyperlink r:id="rId16">
        <w:r>
          <w:rPr>
            <w:color w:val="1155CC"/>
            <w:u w:val="single"/>
          </w:rPr>
          <w:t>Action Item List</w:t>
        </w:r>
      </w:hyperlink>
    </w:p>
    <w:p w14:paraId="00000031" w14:textId="77777777" w:rsidR="001F2667" w:rsidRDefault="001C3F47">
      <w:pPr>
        <w:shd w:val="clear" w:color="auto" w:fill="FFFFFF"/>
        <w:spacing w:before="160" w:line="276" w:lineRule="auto"/>
        <w:rPr>
          <w:color w:val="000000"/>
        </w:rPr>
      </w:pPr>
      <w:r>
        <w:rPr>
          <w:color w:val="000000"/>
        </w:rPr>
        <w:t>In the interest of time, this item was not discussed during this session.</w:t>
      </w:r>
    </w:p>
    <w:p w14:paraId="00000032" w14:textId="77777777" w:rsidR="001F2667" w:rsidRDefault="001F2667">
      <w:pPr>
        <w:shd w:val="clear" w:color="auto" w:fill="FFFFFF"/>
        <w:spacing w:before="160" w:line="276" w:lineRule="auto"/>
        <w:rPr>
          <w:color w:val="000000"/>
        </w:rPr>
      </w:pPr>
    </w:p>
    <w:p w14:paraId="00000033" w14:textId="77777777" w:rsidR="001F2667" w:rsidRDefault="001C3F47">
      <w:pPr>
        <w:spacing w:before="160"/>
        <w:ind w:left="720"/>
        <w:rPr>
          <w:b/>
          <w:color w:val="000000"/>
          <w:u w:val="single"/>
        </w:rPr>
      </w:pPr>
      <w:r>
        <w:rPr>
          <w:b/>
          <w:color w:val="000000"/>
          <w:u w:val="single"/>
        </w:rPr>
        <w:t>Item 3: Consent Agenda</w:t>
      </w:r>
    </w:p>
    <w:p w14:paraId="00000034" w14:textId="77777777" w:rsidR="001F2667" w:rsidRDefault="001C3F47">
      <w:pPr>
        <w:spacing w:before="160"/>
        <w:rPr>
          <w:color w:val="000000"/>
        </w:rPr>
      </w:pPr>
      <w:r>
        <w:rPr>
          <w:color w:val="000000"/>
        </w:rPr>
        <w:t>There was one item on the Consent Agenda for the GNSO Council to confirm.</w:t>
      </w:r>
    </w:p>
    <w:p w14:paraId="00000035" w14:textId="77777777" w:rsidR="001F2667" w:rsidRDefault="001C3F47">
      <w:pPr>
        <w:numPr>
          <w:ilvl w:val="0"/>
          <w:numId w:val="12"/>
        </w:numPr>
        <w:shd w:val="clear" w:color="auto" w:fill="FFFFFF"/>
        <w:spacing w:before="320"/>
      </w:pPr>
      <w:r>
        <w:t xml:space="preserve">Confirmation of the </w:t>
      </w:r>
      <w:hyperlink r:id="rId17">
        <w:r>
          <w:rPr>
            <w:color w:val="1155CC"/>
            <w:u w:val="single"/>
          </w:rPr>
          <w:t>Recommendations Report</w:t>
        </w:r>
      </w:hyperlink>
      <w:r>
        <w:t xml:space="preserve"> to the ICANN Bo</w:t>
      </w:r>
      <w:r>
        <w:t>ard regarding adoption of relevant Outputs from the New gTLD Subsequent Procedures PDP.</w:t>
      </w:r>
    </w:p>
    <w:p w14:paraId="00000036" w14:textId="77777777" w:rsidR="001F2667" w:rsidRDefault="001C3F47">
      <w:pPr>
        <w:spacing w:before="160"/>
        <w:rPr>
          <w:color w:val="000000"/>
        </w:rPr>
      </w:pPr>
      <w:r>
        <w:rPr>
          <w:b/>
          <w:color w:val="000000"/>
        </w:rPr>
        <w:t>Flip Petillion</w:t>
      </w:r>
      <w:r>
        <w:rPr>
          <w:color w:val="000000"/>
        </w:rPr>
        <w:t xml:space="preserve"> thanked staff and leadership for having accepted his amendments to the document. </w:t>
      </w:r>
      <w:r>
        <w:rPr>
          <w:b/>
          <w:color w:val="000000"/>
        </w:rPr>
        <w:t xml:space="preserve">Kurt Pritz </w:t>
      </w:r>
      <w:r>
        <w:rPr>
          <w:color w:val="000000"/>
        </w:rPr>
        <w:t>communicated that there was concern that the Final Report was</w:t>
      </w:r>
      <w:r>
        <w:rPr>
          <w:color w:val="000000"/>
        </w:rPr>
        <w:t xml:space="preserve"> not incorporated into the Recommendations Report, and that there was a chance the Board would misconstrue the Recommendations Report as the Final Report. </w:t>
      </w:r>
      <w:r>
        <w:rPr>
          <w:b/>
          <w:color w:val="000000"/>
        </w:rPr>
        <w:t>Jeff Neuman</w:t>
      </w:r>
      <w:r>
        <w:rPr>
          <w:color w:val="000000"/>
        </w:rPr>
        <w:t xml:space="preserve"> stressed the importance for the GAC to comment on the Board implementations on the Final </w:t>
      </w:r>
      <w:r>
        <w:rPr>
          <w:color w:val="000000"/>
        </w:rPr>
        <w:t xml:space="preserve">Report and not on the Recommendations Report. </w:t>
      </w:r>
    </w:p>
    <w:p w14:paraId="00000037" w14:textId="77777777" w:rsidR="001F2667" w:rsidRDefault="001C3F47">
      <w:pPr>
        <w:spacing w:before="160"/>
        <w:rPr>
          <w:color w:val="000000"/>
        </w:rPr>
      </w:pPr>
      <w:r>
        <w:rPr>
          <w:color w:val="000000"/>
        </w:rPr>
        <w:t xml:space="preserve">After discussion amongst councilors regarding the timing of the sending of the Recommendations Report, it was decided that the document be sent as soon as feasible to ICANN Board along with the Final Report. </w:t>
      </w:r>
    </w:p>
    <w:p w14:paraId="00000038" w14:textId="77777777" w:rsidR="001F2667" w:rsidRDefault="001C3F47">
      <w:pPr>
        <w:spacing w:before="160"/>
        <w:rPr>
          <w:color w:val="000000"/>
        </w:rPr>
      </w:pPr>
      <w:r>
        <w:rPr>
          <w:color w:val="000000"/>
        </w:rPr>
        <w:t>Councilors voted in support of the Consent Agenda item.</w:t>
      </w:r>
    </w:p>
    <w:p w14:paraId="00000039" w14:textId="77777777" w:rsidR="001F2667" w:rsidRDefault="001C3F47">
      <w:pPr>
        <w:spacing w:before="160"/>
        <w:rPr>
          <w:color w:val="000000"/>
          <w:u w:val="single"/>
        </w:rPr>
      </w:pPr>
      <w:hyperlink r:id="rId18">
        <w:r>
          <w:rPr>
            <w:color w:val="1155CC"/>
            <w:u w:val="single"/>
          </w:rPr>
          <w:t>Vote results</w:t>
        </w:r>
      </w:hyperlink>
    </w:p>
    <w:p w14:paraId="0000003A" w14:textId="77777777" w:rsidR="001F2667" w:rsidRDefault="001C3F47">
      <w:pPr>
        <w:shd w:val="clear" w:color="auto" w:fill="FFFFFF"/>
        <w:spacing w:before="160" w:line="276" w:lineRule="auto"/>
        <w:rPr>
          <w:color w:val="000000"/>
        </w:rPr>
      </w:pPr>
      <w:r>
        <w:rPr>
          <w:color w:val="000000"/>
          <w:u w:val="single"/>
        </w:rPr>
        <w:t>Action Items:</w:t>
      </w:r>
      <w:r>
        <w:rPr>
          <w:color w:val="000000"/>
        </w:rPr>
        <w:t xml:space="preserve"> </w:t>
      </w:r>
    </w:p>
    <w:p w14:paraId="0000003B" w14:textId="77777777" w:rsidR="001F2667" w:rsidRDefault="001C3F47">
      <w:pPr>
        <w:numPr>
          <w:ilvl w:val="0"/>
          <w:numId w:val="11"/>
        </w:numPr>
        <w:shd w:val="clear" w:color="auto" w:fill="FFFFFF"/>
        <w:spacing w:before="160" w:line="276" w:lineRule="auto"/>
        <w:rPr>
          <w:color w:val="000000"/>
        </w:rPr>
      </w:pPr>
      <w:r>
        <w:rPr>
          <w:color w:val="000000"/>
        </w:rPr>
        <w:t xml:space="preserve">GNSO Secretariat to transmit the SubPro PDP Recommendations Report and the Final Report to ICANN Board Ops  </w:t>
      </w:r>
    </w:p>
    <w:p w14:paraId="0000003C" w14:textId="77777777" w:rsidR="001F2667" w:rsidRDefault="001F2667">
      <w:pPr>
        <w:spacing w:before="160"/>
        <w:rPr>
          <w:b/>
          <w:color w:val="000000"/>
          <w:u w:val="single"/>
        </w:rPr>
      </w:pPr>
    </w:p>
    <w:p w14:paraId="0000003D" w14:textId="77777777" w:rsidR="001F2667" w:rsidRDefault="001C3F47">
      <w:pPr>
        <w:spacing w:before="160"/>
        <w:rPr>
          <w:b/>
          <w:color w:val="000000"/>
          <w:u w:val="single"/>
        </w:rPr>
      </w:pPr>
      <w:r>
        <w:rPr>
          <w:b/>
          <w:color w:val="000000"/>
          <w:u w:val="single"/>
        </w:rPr>
        <w:t>Item 4: COUNCIL VOTE - IANA Naming Functions Contract Amendment</w:t>
      </w:r>
    </w:p>
    <w:p w14:paraId="0000003E" w14:textId="77777777" w:rsidR="001F2667" w:rsidRDefault="001C3F47">
      <w:pPr>
        <w:shd w:val="clear" w:color="auto" w:fill="FFFFFF"/>
        <w:spacing w:before="160" w:line="276" w:lineRule="auto"/>
        <w:rPr>
          <w:b/>
          <w:color w:val="000000"/>
        </w:rPr>
      </w:pPr>
      <w:r>
        <w:rPr>
          <w:b/>
          <w:color w:val="000000"/>
        </w:rPr>
        <w:t>Pam Little,</w:t>
      </w:r>
      <w:r>
        <w:rPr>
          <w:color w:val="000000"/>
        </w:rPr>
        <w:t xml:space="preserve"> seconded by </w:t>
      </w:r>
      <w:r>
        <w:rPr>
          <w:b/>
          <w:color w:val="000000"/>
        </w:rPr>
        <w:t>Tomslin Samme-</w:t>
      </w:r>
      <w:r>
        <w:rPr>
          <w:b/>
          <w:color w:val="000000"/>
        </w:rPr>
        <w:t xml:space="preserve">Nlar, </w:t>
      </w:r>
      <w:r>
        <w:rPr>
          <w:color w:val="000000"/>
        </w:rPr>
        <w:t xml:space="preserve">submitted a </w:t>
      </w:r>
      <w:hyperlink r:id="rId19">
        <w:r>
          <w:rPr>
            <w:color w:val="1155CC"/>
            <w:u w:val="single"/>
          </w:rPr>
          <w:t>motion</w:t>
        </w:r>
      </w:hyperlink>
      <w:r>
        <w:rPr>
          <w:color w:val="000000"/>
        </w:rPr>
        <w:t xml:space="preserve"> to approve the Internet Assigned Numbers Authority (IANA) Naming Function Review Team (IFRT) Recommendation 4. </w:t>
      </w:r>
    </w:p>
    <w:p w14:paraId="0000003F" w14:textId="77777777" w:rsidR="001F2667" w:rsidRDefault="001C3F47">
      <w:pPr>
        <w:shd w:val="clear" w:color="auto" w:fill="FFFFFF"/>
        <w:spacing w:before="160" w:line="276" w:lineRule="auto"/>
        <w:rPr>
          <w:color w:val="000000"/>
        </w:rPr>
      </w:pPr>
      <w:r>
        <w:rPr>
          <w:color w:val="000000"/>
        </w:rPr>
        <w:t>Whereas,</w:t>
      </w:r>
    </w:p>
    <w:p w14:paraId="00000040" w14:textId="77777777" w:rsidR="001F2667" w:rsidRDefault="001C3F47">
      <w:pPr>
        <w:numPr>
          <w:ilvl w:val="0"/>
          <w:numId w:val="1"/>
        </w:numPr>
        <w:shd w:val="clear" w:color="auto" w:fill="FFFFFF"/>
        <w:spacing w:before="320" w:line="276" w:lineRule="auto"/>
      </w:pPr>
      <w:r>
        <w:rPr>
          <w:color w:val="000000"/>
        </w:rPr>
        <w:t>On 16 Septemb</w:t>
      </w:r>
      <w:r>
        <w:rPr>
          <w:color w:val="000000"/>
        </w:rPr>
        <w:t xml:space="preserve">er 2018, the first IANA Function Review (IFR) was convened by the ICANN Board, in compliance with Article 18 of the ICANN Bylaws. The IFR Team (IFRT) </w:t>
      </w:r>
      <w:hyperlink r:id="rId20" w:anchor=":~:text=If%20you%20have%20any%20questions,%2Dcomment%40icann.org.">
        <w:r>
          <w:rPr>
            <w:color w:val="0052CC"/>
          </w:rPr>
          <w:t>published</w:t>
        </w:r>
      </w:hyperlink>
      <w:r>
        <w:t xml:space="preserve"> </w:t>
      </w:r>
      <w:r>
        <w:rPr>
          <w:color w:val="000000"/>
        </w:rPr>
        <w:t>its Initial Report for public comment on 08 October 2020.</w:t>
      </w:r>
    </w:p>
    <w:p w14:paraId="00000041" w14:textId="77777777" w:rsidR="001F2667" w:rsidRDefault="001C3F47">
      <w:pPr>
        <w:numPr>
          <w:ilvl w:val="0"/>
          <w:numId w:val="1"/>
        </w:numPr>
        <w:shd w:val="clear" w:color="auto" w:fill="FFFFFF"/>
        <w:spacing w:line="276" w:lineRule="auto"/>
      </w:pPr>
      <w:r>
        <w:rPr>
          <w:color w:val="000000"/>
        </w:rPr>
        <w:t>The IFRT developed four recommendations, with Recommendation 4 suggesting an amendment to the IANA Naming Function Contract. The IFRT</w:t>
      </w:r>
      <w:r>
        <w:rPr>
          <w:color w:val="000000"/>
        </w:rPr>
        <w:t xml:space="preserve"> followed the Bylaws required steps regarding contract amendment recommendations found in Section 18.6, which include consultation with the ICANN Board, consultation with the Customer Standing Committee, conducting a public input session for ccTLD and gTLD</w:t>
      </w:r>
      <w:r>
        <w:rPr>
          <w:color w:val="000000"/>
        </w:rPr>
        <w:t xml:space="preserve"> registry operators, and to conduct a</w:t>
      </w:r>
      <w:r>
        <w:t xml:space="preserve"> </w:t>
      </w:r>
      <w:hyperlink r:id="rId21">
        <w:r>
          <w:rPr>
            <w:color w:val="0052CC"/>
          </w:rPr>
          <w:t>public comment</w:t>
        </w:r>
      </w:hyperlink>
      <w:r>
        <w:t xml:space="preserve"> </w:t>
      </w:r>
      <w:r>
        <w:rPr>
          <w:color w:val="000000"/>
        </w:rPr>
        <w:t>proceeding on the amendment.</w:t>
      </w:r>
    </w:p>
    <w:p w14:paraId="00000042" w14:textId="77777777" w:rsidR="001F2667" w:rsidRDefault="001C3F47">
      <w:pPr>
        <w:numPr>
          <w:ilvl w:val="0"/>
          <w:numId w:val="1"/>
        </w:numPr>
        <w:shd w:val="clear" w:color="auto" w:fill="FFFFFF"/>
        <w:spacing w:line="276" w:lineRule="auto"/>
        <w:rPr>
          <w:color w:val="000000"/>
        </w:rPr>
      </w:pPr>
      <w:r>
        <w:rPr>
          <w:color w:val="000000"/>
        </w:rPr>
        <w:t>Pursuant to the ICANN Bylaws Section 18.6 (b)(i), IFR Recommendations requiring a contract amendment must be approved by a supermajority vote of the ccNSO Council and GNSO Councils.</w:t>
      </w:r>
    </w:p>
    <w:p w14:paraId="00000043" w14:textId="77777777" w:rsidR="001F2667" w:rsidRDefault="001C3F47">
      <w:pPr>
        <w:shd w:val="clear" w:color="auto" w:fill="FFFFFF"/>
        <w:spacing w:before="160" w:line="276" w:lineRule="auto"/>
        <w:rPr>
          <w:color w:val="000000"/>
        </w:rPr>
      </w:pPr>
      <w:r>
        <w:rPr>
          <w:color w:val="000000"/>
        </w:rPr>
        <w:t>Resolved,</w:t>
      </w:r>
    </w:p>
    <w:p w14:paraId="00000044" w14:textId="77777777" w:rsidR="001F2667" w:rsidRDefault="001C3F47">
      <w:pPr>
        <w:numPr>
          <w:ilvl w:val="0"/>
          <w:numId w:val="7"/>
        </w:numPr>
        <w:shd w:val="clear" w:color="auto" w:fill="FFFFFF"/>
        <w:spacing w:before="320" w:line="276" w:lineRule="auto"/>
        <w:rPr>
          <w:color w:val="000000"/>
        </w:rPr>
      </w:pPr>
      <w:r>
        <w:rPr>
          <w:color w:val="000000"/>
        </w:rPr>
        <w:t>The GNSO Council approves Recommendation 4 contained in the IFR Final Report, which recommends that Article VII, Section 7.1 (a) of the IANA Naming Function contract be amended to remove this statement, "The relevant policies under which the changes are ma</w:t>
      </w:r>
      <w:r>
        <w:rPr>
          <w:color w:val="000000"/>
        </w:rPr>
        <w:t>de shall be noted within each monthly report" be removed from the IANA Naming Function contract.</w:t>
      </w:r>
    </w:p>
    <w:p w14:paraId="00000045" w14:textId="77777777" w:rsidR="001F2667" w:rsidRDefault="001C3F47">
      <w:pPr>
        <w:numPr>
          <w:ilvl w:val="0"/>
          <w:numId w:val="7"/>
        </w:numPr>
        <w:shd w:val="clear" w:color="auto" w:fill="FFFFFF"/>
        <w:spacing w:line="276" w:lineRule="auto"/>
        <w:rPr>
          <w:color w:val="000000"/>
        </w:rPr>
      </w:pPr>
      <w:r>
        <w:rPr>
          <w:color w:val="000000"/>
        </w:rPr>
        <w:t>The GNSO Council requests the GNSO Secretariat to communicate this decision to the Co-Chairs of the IFRT and relevant ICANN staff accordingly.</w:t>
      </w:r>
    </w:p>
    <w:p w14:paraId="00000046" w14:textId="77777777" w:rsidR="001F2667" w:rsidRDefault="001F2667">
      <w:pPr>
        <w:shd w:val="clear" w:color="auto" w:fill="FFFFFF"/>
        <w:spacing w:before="160" w:line="276" w:lineRule="auto"/>
        <w:rPr>
          <w:color w:val="000000"/>
        </w:rPr>
      </w:pPr>
    </w:p>
    <w:p w14:paraId="00000047" w14:textId="77777777" w:rsidR="001F2667" w:rsidRDefault="001C3F47">
      <w:pPr>
        <w:shd w:val="clear" w:color="auto" w:fill="FFFFFF"/>
        <w:spacing w:before="160" w:line="276" w:lineRule="auto"/>
        <w:rPr>
          <w:color w:val="000000"/>
        </w:rPr>
      </w:pPr>
      <w:r>
        <w:rPr>
          <w:b/>
          <w:color w:val="000000"/>
        </w:rPr>
        <w:t>Philippe Fouqua</w:t>
      </w:r>
      <w:r>
        <w:rPr>
          <w:b/>
          <w:color w:val="000000"/>
        </w:rPr>
        <w:t xml:space="preserve">rt </w:t>
      </w:r>
      <w:r>
        <w:rPr>
          <w:color w:val="000000"/>
        </w:rPr>
        <w:t>reminded councilors that this item was previously on the Consent Agenda but given the voting threshold to meet, was removed and placed on today’s meeting agenda.</w:t>
      </w:r>
    </w:p>
    <w:p w14:paraId="00000048" w14:textId="77777777" w:rsidR="001F2667" w:rsidRDefault="001C3F47">
      <w:pPr>
        <w:shd w:val="clear" w:color="auto" w:fill="FFFFFF"/>
        <w:spacing w:before="160" w:line="276" w:lineRule="auto"/>
        <w:rPr>
          <w:color w:val="000000"/>
        </w:rPr>
      </w:pPr>
      <w:r>
        <w:rPr>
          <w:color w:val="000000"/>
        </w:rPr>
        <w:t xml:space="preserve"> </w:t>
      </w:r>
      <w:r>
        <w:rPr>
          <w:b/>
          <w:color w:val="000000"/>
        </w:rPr>
        <w:t xml:space="preserve">Pam Little </w:t>
      </w:r>
      <w:r>
        <w:rPr>
          <w:color w:val="000000"/>
        </w:rPr>
        <w:t>clarified that the motion was to approve a recommendation from the IFRT to amen</w:t>
      </w:r>
      <w:r>
        <w:rPr>
          <w:color w:val="000000"/>
        </w:rPr>
        <w:t xml:space="preserve">d the IANA Naming Function contract provision. </w:t>
      </w:r>
    </w:p>
    <w:p w14:paraId="00000049" w14:textId="77777777" w:rsidR="001F2667" w:rsidRDefault="001C3F47">
      <w:pPr>
        <w:shd w:val="clear" w:color="auto" w:fill="FFFFFF"/>
        <w:spacing w:before="160" w:line="276" w:lineRule="auto"/>
        <w:rPr>
          <w:color w:val="000000"/>
        </w:rPr>
      </w:pPr>
      <w:r>
        <w:rPr>
          <w:b/>
          <w:color w:val="000000"/>
        </w:rPr>
        <w:t>Tomslin Samme Nlar,</w:t>
      </w:r>
      <w:r>
        <w:rPr>
          <w:color w:val="000000"/>
        </w:rPr>
        <w:t xml:space="preserve"> seconder of the motion, provided further background. The IFRT had four recommendations, recommendation four requires approval from both GNSO and ccNSO Councils. The ccNSO has already provi</w:t>
      </w:r>
      <w:r>
        <w:rPr>
          <w:color w:val="000000"/>
        </w:rPr>
        <w:t>ded their vote. The IFRT is expecting the GNSO to vote also. The recommendation proposes to remove a language in one of the contact provisions. During the review, the IFRT found that too many documents to take into account were very high-level, and did not</w:t>
      </w:r>
      <w:r>
        <w:rPr>
          <w:color w:val="000000"/>
        </w:rPr>
        <w:t xml:space="preserve"> contain guidance on how Public Technical Identifiers (PTI) should actually make changes to the root file and the root zone database, This has made it hard for PTI since the transition to draw a line to a specific policy. Neither the GNSO nor the ccNSO hav</w:t>
      </w:r>
      <w:r>
        <w:rPr>
          <w:color w:val="000000"/>
        </w:rPr>
        <w:t xml:space="preserve">e developed any policy specific to IANA functions. </w:t>
      </w:r>
    </w:p>
    <w:p w14:paraId="0000004A" w14:textId="77777777" w:rsidR="001F2667" w:rsidRDefault="001C3F47">
      <w:pPr>
        <w:shd w:val="clear" w:color="auto" w:fill="FFFFFF"/>
        <w:spacing w:before="160" w:line="276" w:lineRule="auto"/>
        <w:rPr>
          <w:color w:val="000000"/>
        </w:rPr>
      </w:pPr>
      <w:r>
        <w:rPr>
          <w:color w:val="000000"/>
        </w:rPr>
        <w:t xml:space="preserve">GNSO Councilors voted unanimously in support of the motion. </w:t>
      </w:r>
    </w:p>
    <w:p w14:paraId="0000004B" w14:textId="77777777" w:rsidR="001F2667" w:rsidRDefault="001C3F47">
      <w:pPr>
        <w:spacing w:before="160"/>
        <w:rPr>
          <w:color w:val="000000"/>
        </w:rPr>
      </w:pPr>
      <w:hyperlink r:id="rId22">
        <w:r>
          <w:rPr>
            <w:color w:val="1155CC"/>
            <w:u w:val="single"/>
          </w:rPr>
          <w:t>Vote results</w:t>
        </w:r>
      </w:hyperlink>
    </w:p>
    <w:p w14:paraId="0000004C" w14:textId="77777777" w:rsidR="001F2667" w:rsidRDefault="001F2667">
      <w:pPr>
        <w:rPr>
          <w:b/>
          <w:color w:val="000000"/>
        </w:rPr>
      </w:pPr>
    </w:p>
    <w:p w14:paraId="0000004D" w14:textId="77777777" w:rsidR="001F2667" w:rsidRDefault="001C3F47">
      <w:pPr>
        <w:rPr>
          <w:color w:val="000000"/>
          <w:u w:val="single"/>
        </w:rPr>
      </w:pPr>
      <w:r>
        <w:rPr>
          <w:color w:val="000000"/>
          <w:u w:val="single"/>
        </w:rPr>
        <w:t>Action items:</w:t>
      </w:r>
    </w:p>
    <w:p w14:paraId="0000004E" w14:textId="77777777" w:rsidR="001F2667" w:rsidRDefault="001C3F47">
      <w:pPr>
        <w:numPr>
          <w:ilvl w:val="0"/>
          <w:numId w:val="4"/>
        </w:numPr>
        <w:shd w:val="clear" w:color="auto" w:fill="FFFFFF"/>
        <w:spacing w:before="160" w:line="276" w:lineRule="auto"/>
        <w:rPr>
          <w:color w:val="000000"/>
        </w:rPr>
      </w:pPr>
      <w:r>
        <w:rPr>
          <w:color w:val="000000"/>
        </w:rPr>
        <w:t xml:space="preserve">GNSO Secretariat to communicate the Council approval for IFR Final Report Recommendation 4 to amend the IANA Naming Functions Contract to the Co-Chairs of </w:t>
      </w:r>
      <w:r>
        <w:rPr>
          <w:color w:val="000000"/>
        </w:rPr>
        <w:t>the IFRT and relevant ICANN staff accordingly</w:t>
      </w:r>
    </w:p>
    <w:p w14:paraId="0000004F" w14:textId="77777777" w:rsidR="001F2667" w:rsidRDefault="001F2667">
      <w:pPr>
        <w:shd w:val="clear" w:color="auto" w:fill="FFFFFF"/>
        <w:spacing w:before="160" w:line="276" w:lineRule="auto"/>
        <w:ind w:left="720"/>
        <w:rPr>
          <w:color w:val="000000"/>
        </w:rPr>
      </w:pPr>
    </w:p>
    <w:p w14:paraId="00000050" w14:textId="77777777" w:rsidR="001F2667" w:rsidRDefault="001F2667">
      <w:pPr>
        <w:rPr>
          <w:b/>
          <w:color w:val="000000"/>
          <w:u w:val="single"/>
        </w:rPr>
      </w:pPr>
    </w:p>
    <w:p w14:paraId="00000051" w14:textId="77777777" w:rsidR="001F2667" w:rsidRDefault="001C3F47">
      <w:pPr>
        <w:rPr>
          <w:b/>
          <w:color w:val="000000"/>
          <w:u w:val="single"/>
        </w:rPr>
      </w:pPr>
      <w:r>
        <w:rPr>
          <w:b/>
          <w:color w:val="000000"/>
          <w:u w:val="single"/>
        </w:rPr>
        <w:t>Item 5: COUNCIL VOTE - Charter for the Transfer Policy PDP</w:t>
      </w:r>
    </w:p>
    <w:p w14:paraId="00000052" w14:textId="77777777" w:rsidR="001F2667" w:rsidRDefault="001F2667">
      <w:pPr>
        <w:rPr>
          <w:color w:val="000000"/>
        </w:rPr>
      </w:pPr>
    </w:p>
    <w:p w14:paraId="00000053" w14:textId="77777777" w:rsidR="001F2667" w:rsidRDefault="001C3F47">
      <w:pPr>
        <w:rPr>
          <w:color w:val="000000"/>
        </w:rPr>
      </w:pPr>
      <w:r>
        <w:rPr>
          <w:b/>
          <w:color w:val="000000"/>
        </w:rPr>
        <w:t>Pam Little</w:t>
      </w:r>
      <w:r>
        <w:rPr>
          <w:color w:val="000000"/>
        </w:rPr>
        <w:t xml:space="preserve">, seconded by </w:t>
      </w:r>
      <w:r>
        <w:rPr>
          <w:b/>
          <w:color w:val="000000"/>
        </w:rPr>
        <w:t>Maxim Alzoba</w:t>
      </w:r>
      <w:r>
        <w:rPr>
          <w:color w:val="000000"/>
        </w:rPr>
        <w:t xml:space="preserve"> submitted a </w:t>
      </w:r>
      <w:hyperlink r:id="rId23">
        <w:r>
          <w:rPr>
            <w:color w:val="1155CC"/>
            <w:u w:val="single"/>
          </w:rPr>
          <w:t>mo</w:t>
        </w:r>
        <w:r>
          <w:rPr>
            <w:color w:val="1155CC"/>
            <w:u w:val="single"/>
          </w:rPr>
          <w:t>tion</w:t>
        </w:r>
      </w:hyperlink>
      <w:r>
        <w:rPr>
          <w:color w:val="000000"/>
        </w:rPr>
        <w:t xml:space="preserve"> for Council to approve the </w:t>
      </w:r>
      <w:hyperlink r:id="rId24">
        <w:r>
          <w:rPr>
            <w:color w:val="1155CC"/>
            <w:u w:val="single"/>
          </w:rPr>
          <w:t xml:space="preserve">Charter </w:t>
        </w:r>
      </w:hyperlink>
      <w:r>
        <w:rPr>
          <w:color w:val="000000"/>
        </w:rPr>
        <w:t>for the PDP on the Trans</w:t>
      </w:r>
      <w:r>
        <w:rPr>
          <w:color w:val="000000"/>
        </w:rPr>
        <w:t xml:space="preserve">fer Policy. . </w:t>
      </w:r>
    </w:p>
    <w:p w14:paraId="00000054" w14:textId="77777777" w:rsidR="001F2667" w:rsidRDefault="001C3F47">
      <w:pPr>
        <w:spacing w:before="160"/>
        <w:rPr>
          <w:color w:val="000000"/>
        </w:rPr>
      </w:pPr>
      <w:r>
        <w:rPr>
          <w:color w:val="000000"/>
        </w:rPr>
        <w:t>Whereas,</w:t>
      </w:r>
    </w:p>
    <w:p w14:paraId="00000055" w14:textId="77777777" w:rsidR="001F2667" w:rsidRDefault="001C3F47">
      <w:pPr>
        <w:numPr>
          <w:ilvl w:val="0"/>
          <w:numId w:val="9"/>
        </w:numPr>
        <w:spacing w:before="320"/>
        <w:ind w:left="0"/>
        <w:rPr>
          <w:color w:val="000000"/>
        </w:rPr>
      </w:pPr>
      <w:r>
        <w:rPr>
          <w:color w:val="000000"/>
        </w:rPr>
        <w:t xml:space="preserve">On 12 January 2021, the GNSO Council received the Final Issue Report on a Policy Development Process (PDP) to Review the Transfer Policy. The Final Issue Report included a Draft Charter that incorporated a number of </w:t>
      </w:r>
      <w:hyperlink r:id="rId25">
        <w:r>
          <w:rPr>
            <w:color w:val="0052CC"/>
          </w:rPr>
          <w:t>PDP 3.0 Improvements</w:t>
        </w:r>
      </w:hyperlink>
      <w:r>
        <w:rPr>
          <w:color w:val="000000"/>
        </w:rPr>
        <w:t>. It also sets out proposed scope of work and recommends a working group structure based on a “</w:t>
      </w:r>
      <w:hyperlink r:id="rId26">
        <w:r>
          <w:rPr>
            <w:color w:val="0052CC"/>
          </w:rPr>
          <w:t>representative model</w:t>
        </w:r>
      </w:hyperlink>
      <w:r>
        <w:rPr>
          <w:color w:val="000000"/>
        </w:rPr>
        <w:t>”.</w:t>
      </w:r>
    </w:p>
    <w:p w14:paraId="00000056" w14:textId="77777777" w:rsidR="001F2667" w:rsidRDefault="001C3F47">
      <w:pPr>
        <w:spacing w:before="160"/>
        <w:rPr>
          <w:color w:val="000000"/>
        </w:rPr>
      </w:pPr>
      <w:r>
        <w:rPr>
          <w:color w:val="000000"/>
        </w:rPr>
        <w:t xml:space="preserve">      2. On 8 February, the GNSO Chair sought input from the chairs of all ICANN Supporting Organisations, Advisory Committees, Stakeholder Groups and Constituencie</w:t>
      </w:r>
      <w:r>
        <w:rPr>
          <w:color w:val="000000"/>
        </w:rPr>
        <w:t>s regarding the proposed membership model, the number of representatives from their community group and timing for launch the proposed PDP.</w:t>
      </w:r>
    </w:p>
    <w:p w14:paraId="00000057" w14:textId="77777777" w:rsidR="001F2667" w:rsidRDefault="001C3F47">
      <w:pPr>
        <w:spacing w:before="160"/>
        <w:rPr>
          <w:color w:val="000000"/>
        </w:rPr>
      </w:pPr>
      <w:r>
        <w:rPr>
          <w:color w:val="000000"/>
        </w:rPr>
        <w:t xml:space="preserve">      3. On 18 February 2021, the GNSO Council passed a </w:t>
      </w:r>
      <w:hyperlink r:id="rId27" w:anchor="202102">
        <w:r>
          <w:rPr>
            <w:color w:val="0052CC"/>
          </w:rPr>
          <w:t>resolution</w:t>
        </w:r>
      </w:hyperlink>
      <w:r>
        <w:rPr>
          <w:color w:val="000000"/>
        </w:rPr>
        <w:t xml:space="preserve"> to initiate a two-phased PDP to Review the Transfer Policy which will determine if changes to the policy are needed to improve the ease, security, and efficacy of inter-registrar and inter-registrant transfers. During the 1</w:t>
      </w:r>
      <w:r>
        <w:rPr>
          <w:color w:val="000000"/>
        </w:rPr>
        <w:t>8 February 2021 meeting, the Council discussed the Draft Charter and decided to form a small group of Councilors to finalize the Charter, with a focus on the working group membership model and composition.</w:t>
      </w:r>
    </w:p>
    <w:p w14:paraId="00000058" w14:textId="77777777" w:rsidR="001F2667" w:rsidRDefault="001C3F47">
      <w:pPr>
        <w:spacing w:before="160"/>
        <w:rPr>
          <w:color w:val="000000"/>
        </w:rPr>
      </w:pPr>
      <w:r>
        <w:rPr>
          <w:color w:val="000000"/>
        </w:rPr>
        <w:t xml:space="preserve">    4. On 24 February 2021 and 4 March 2021, the C</w:t>
      </w:r>
      <w:r>
        <w:rPr>
          <w:color w:val="000000"/>
        </w:rPr>
        <w:t>ouncil small team discussed the input received from community groups and considerations such as expertise and technical knowledge of the Transfer Policy, interest in the topic and impact of PDP outcome.</w:t>
      </w:r>
    </w:p>
    <w:p w14:paraId="00000059" w14:textId="77777777" w:rsidR="001F2667" w:rsidRDefault="001C3F47">
      <w:pPr>
        <w:spacing w:before="160"/>
        <w:rPr>
          <w:color w:val="000000"/>
        </w:rPr>
      </w:pPr>
      <w:r>
        <w:rPr>
          <w:color w:val="000000"/>
        </w:rPr>
        <w:t xml:space="preserve">    5. On 12 March 2021, the Council small group comp</w:t>
      </w:r>
      <w:r>
        <w:rPr>
          <w:color w:val="000000"/>
        </w:rPr>
        <w:t>leted its work and submitted a final version of the Charter of the PDP to Review the Transfer Policy to the full GNSO Council.</w:t>
      </w:r>
    </w:p>
    <w:p w14:paraId="0000005A" w14:textId="77777777" w:rsidR="001F2667" w:rsidRDefault="001C3F47">
      <w:pPr>
        <w:shd w:val="clear" w:color="auto" w:fill="FFFFFF"/>
        <w:spacing w:before="160"/>
        <w:rPr>
          <w:color w:val="000000"/>
        </w:rPr>
      </w:pPr>
      <w:r>
        <w:rPr>
          <w:color w:val="000000"/>
        </w:rPr>
        <w:t>RESOLVED:</w:t>
      </w:r>
    </w:p>
    <w:p w14:paraId="0000005B" w14:textId="77777777" w:rsidR="001F2667" w:rsidRDefault="001C3F47">
      <w:pPr>
        <w:numPr>
          <w:ilvl w:val="0"/>
          <w:numId w:val="5"/>
        </w:numPr>
        <w:shd w:val="clear" w:color="auto" w:fill="FFFFFF"/>
        <w:spacing w:before="320"/>
        <w:rPr>
          <w:color w:val="000000"/>
        </w:rPr>
      </w:pPr>
      <w:r>
        <w:rPr>
          <w:color w:val="000000"/>
        </w:rPr>
        <w:t>The GNSO Council approves the Charter of the PDP to Review the Transfer Policy.</w:t>
      </w:r>
    </w:p>
    <w:p w14:paraId="0000005C" w14:textId="77777777" w:rsidR="001F2667" w:rsidRDefault="001C3F47">
      <w:pPr>
        <w:numPr>
          <w:ilvl w:val="0"/>
          <w:numId w:val="5"/>
        </w:numPr>
        <w:shd w:val="clear" w:color="auto" w:fill="FFFFFF"/>
        <w:rPr>
          <w:color w:val="000000"/>
        </w:rPr>
      </w:pPr>
      <w:r>
        <w:rPr>
          <w:color w:val="000000"/>
        </w:rPr>
        <w:t xml:space="preserve">The GNSO Council directs staff to: (a) </w:t>
      </w:r>
      <w:r>
        <w:rPr>
          <w:color w:val="000000"/>
        </w:rPr>
        <w:t xml:space="preserve">communicate the results of this motion to the GNSO SG/Cs as well as ICANN SO/ACs and invite them to identify members and alternates for the working group following the working group composition described in the Charter; (b) initiate a call </w:t>
      </w:r>
      <w:r>
        <w:rPr>
          <w:color w:val="000000"/>
        </w:rPr>
        <w:lastRenderedPageBreak/>
        <w:t xml:space="preserve">for expressions </w:t>
      </w:r>
      <w:r>
        <w:rPr>
          <w:color w:val="000000"/>
        </w:rPr>
        <w:t>of interest seeking interested candidates to chair the PDP to Review the Transfer Policy.</w:t>
      </w:r>
    </w:p>
    <w:p w14:paraId="0000005D" w14:textId="77777777" w:rsidR="001F2667" w:rsidRDefault="001F2667">
      <w:pPr>
        <w:spacing w:before="160"/>
        <w:rPr>
          <w:color w:val="000000"/>
        </w:rPr>
      </w:pPr>
    </w:p>
    <w:p w14:paraId="0000005E" w14:textId="77777777" w:rsidR="001F2667" w:rsidRDefault="001C3F47">
      <w:pPr>
        <w:spacing w:before="160"/>
        <w:rPr>
          <w:color w:val="000000"/>
        </w:rPr>
      </w:pPr>
      <w:r>
        <w:rPr>
          <w:b/>
          <w:color w:val="000000"/>
        </w:rPr>
        <w:t>Philippe Fouquart</w:t>
      </w:r>
      <w:r>
        <w:rPr>
          <w:color w:val="000000"/>
        </w:rPr>
        <w:t xml:space="preserve"> reminded councilors of the background of the motion: after the Council’s decision to launch a new PDP during the February Council meeting, a Counci</w:t>
      </w:r>
      <w:r>
        <w:rPr>
          <w:color w:val="000000"/>
        </w:rPr>
        <w:t xml:space="preserve">l small team was formed to further work on the draft charter. The charter includes a representative model for membership to strike a balance in participation without affecting the consensus call. </w:t>
      </w:r>
    </w:p>
    <w:p w14:paraId="0000005F" w14:textId="77777777" w:rsidR="001F2667" w:rsidRDefault="001C3F47">
      <w:pPr>
        <w:spacing w:before="160"/>
        <w:rPr>
          <w:color w:val="000000"/>
        </w:rPr>
      </w:pPr>
      <w:r>
        <w:rPr>
          <w:b/>
          <w:color w:val="000000"/>
        </w:rPr>
        <w:t>Pam Little</w:t>
      </w:r>
      <w:r>
        <w:rPr>
          <w:color w:val="000000"/>
        </w:rPr>
        <w:t xml:space="preserve">, submitter of the </w:t>
      </w:r>
      <w:hyperlink r:id="rId28">
        <w:r>
          <w:rPr>
            <w:color w:val="1155CC"/>
            <w:u w:val="single"/>
          </w:rPr>
          <w:t>motion</w:t>
        </w:r>
      </w:hyperlink>
      <w:r>
        <w:rPr>
          <w:color w:val="000000"/>
        </w:rPr>
        <w:t>, confirmed the council small team was formed after the last Council meeting, A draft charter having been attached to the Final issue Report, the small team essentially focused on the</w:t>
      </w:r>
      <w:r>
        <w:rPr>
          <w:color w:val="000000"/>
        </w:rPr>
        <w:t xml:space="preserve"> membership structure of the Working Group, and language around consensus designation. A previous proposal on membership structure was amended taking into account feedback from Council: The Contracted Party House (CPH) have the bulk of members with Advisor</w:t>
      </w:r>
      <w:r>
        <w:rPr>
          <w:color w:val="000000"/>
        </w:rPr>
        <w:t>y Committees (ACs) and other Stakeholder Groups (SGs)  and Constituencies (Cs) having lower allocated membership slots, The Charter also states that consensus designation will not be affected by numbers and groups with smaller numbers should not be disadva</w:t>
      </w:r>
      <w:r>
        <w:rPr>
          <w:color w:val="000000"/>
        </w:rPr>
        <w:t xml:space="preserve">ntaged for the purposes of assessing consensus designation by the Chair in accordance with Section 3.6 of the Working Group Guidelines. </w:t>
      </w:r>
    </w:p>
    <w:p w14:paraId="00000060" w14:textId="77777777" w:rsidR="001F2667" w:rsidRDefault="001C3F47">
      <w:pPr>
        <w:spacing w:before="160"/>
        <w:rPr>
          <w:color w:val="000000"/>
        </w:rPr>
      </w:pPr>
      <w:r>
        <w:rPr>
          <w:b/>
          <w:color w:val="000000"/>
        </w:rPr>
        <w:t>Philippe Fouquart</w:t>
      </w:r>
      <w:r>
        <w:rPr>
          <w:color w:val="000000"/>
        </w:rPr>
        <w:t xml:space="preserve"> confirmed all SOs, ACs, SGs and Cs had been contacted ahead of the finalised charter work to better u</w:t>
      </w:r>
      <w:r>
        <w:rPr>
          <w:color w:val="000000"/>
        </w:rPr>
        <w:t xml:space="preserve">nderstand their requests and resource availability. </w:t>
      </w:r>
    </w:p>
    <w:p w14:paraId="00000061" w14:textId="77777777" w:rsidR="001F2667" w:rsidRDefault="001C3F47">
      <w:pPr>
        <w:spacing w:before="160"/>
        <w:rPr>
          <w:color w:val="000000"/>
        </w:rPr>
      </w:pPr>
      <w:r>
        <w:rPr>
          <w:b/>
          <w:color w:val="000000"/>
        </w:rPr>
        <w:t>Jeffrey Neuman</w:t>
      </w:r>
      <w:r>
        <w:rPr>
          <w:color w:val="000000"/>
        </w:rPr>
        <w:t xml:space="preserve"> raised that the GAC had requested three members for the group, when ACs had been allocated two members each. </w:t>
      </w:r>
    </w:p>
    <w:p w14:paraId="00000062" w14:textId="77777777" w:rsidR="001F2667" w:rsidRDefault="001C3F47">
      <w:pPr>
        <w:spacing w:before="160"/>
        <w:rPr>
          <w:color w:val="000000"/>
        </w:rPr>
      </w:pPr>
      <w:r>
        <w:rPr>
          <w:b/>
          <w:color w:val="000000"/>
        </w:rPr>
        <w:t>Philippe Fouquart</w:t>
      </w:r>
      <w:r>
        <w:rPr>
          <w:color w:val="000000"/>
        </w:rPr>
        <w:t xml:space="preserve"> clarified that this decision was based on the degree of part</w:t>
      </w:r>
      <w:r>
        <w:rPr>
          <w:color w:val="000000"/>
        </w:rPr>
        <w:t xml:space="preserve">icipation within the GNSO and the ability to commit to a certain number of community members. It was decided that two was a good trade-off in the light of the group size needing to be reasonably small. </w:t>
      </w:r>
    </w:p>
    <w:p w14:paraId="00000063" w14:textId="77777777" w:rsidR="001F2667" w:rsidRDefault="001C3F47">
      <w:pPr>
        <w:spacing w:before="160"/>
        <w:rPr>
          <w:color w:val="000000"/>
        </w:rPr>
      </w:pPr>
      <w:r>
        <w:rPr>
          <w:b/>
          <w:color w:val="000000"/>
        </w:rPr>
        <w:t>John McElwaine</w:t>
      </w:r>
      <w:r>
        <w:rPr>
          <w:color w:val="000000"/>
        </w:rPr>
        <w:t xml:space="preserve"> requested further details on the ratio</w:t>
      </w:r>
      <w:r>
        <w:rPr>
          <w:color w:val="000000"/>
        </w:rPr>
        <w:t xml:space="preserve">nale for the imbalance of the membership structure weighing in favour of the Contracted Party House (CPH). </w:t>
      </w:r>
      <w:r>
        <w:rPr>
          <w:b/>
          <w:color w:val="000000"/>
        </w:rPr>
        <w:t>Philippe Fouquart</w:t>
      </w:r>
      <w:r>
        <w:rPr>
          <w:color w:val="000000"/>
        </w:rPr>
        <w:t xml:space="preserve"> explained that registrars will be most impacted by the Transfer Policy with different business models and that the necessary expert</w:t>
      </w:r>
      <w:r>
        <w:rPr>
          <w:color w:val="000000"/>
        </w:rPr>
        <w:t xml:space="preserve">ise comes from the CPH. On the question of the impact on the end-user, this is why other groups also have their place in the working group. </w:t>
      </w:r>
      <w:r>
        <w:rPr>
          <w:b/>
          <w:color w:val="000000"/>
        </w:rPr>
        <w:t>Pam Little</w:t>
      </w:r>
      <w:r>
        <w:rPr>
          <w:color w:val="000000"/>
        </w:rPr>
        <w:t xml:space="preserve"> added that the reason behind the composition was the size of the overall group, the needed expertise and </w:t>
      </w:r>
      <w:r>
        <w:rPr>
          <w:color w:val="000000"/>
        </w:rPr>
        <w:t>knowledge, the potential impact the outcome would have on registrars’ operations and business and to some extent the registrants. The latter’s perspective would be informed by the Non Contracted Party House (NCPH) participants. It was also mainly decided i</w:t>
      </w:r>
      <w:r>
        <w:rPr>
          <w:color w:val="000000"/>
        </w:rPr>
        <w:t xml:space="preserve">n light of input from the SOs, ACs, SGs, Cs </w:t>
      </w:r>
      <w:r>
        <w:rPr>
          <w:b/>
          <w:color w:val="000000"/>
        </w:rPr>
        <w:t>Philippe Fouquart</w:t>
      </w:r>
      <w:r>
        <w:rPr>
          <w:color w:val="000000"/>
        </w:rPr>
        <w:t xml:space="preserve"> reached out to at the beginning of the small team’s work. </w:t>
      </w:r>
      <w:r>
        <w:rPr>
          <w:b/>
          <w:color w:val="000000"/>
        </w:rPr>
        <w:t>Greg DiBiase</w:t>
      </w:r>
      <w:r>
        <w:rPr>
          <w:color w:val="000000"/>
        </w:rPr>
        <w:t xml:space="preserve"> added that there is also diversity within the registrars who are directly impacted by the policy. </w:t>
      </w:r>
    </w:p>
    <w:p w14:paraId="00000064" w14:textId="77777777" w:rsidR="001F2667" w:rsidRDefault="001F2667">
      <w:pPr>
        <w:spacing w:before="160"/>
        <w:rPr>
          <w:color w:val="000000"/>
        </w:rPr>
      </w:pPr>
    </w:p>
    <w:p w14:paraId="00000065" w14:textId="77777777" w:rsidR="001F2667" w:rsidRDefault="001C3F47">
      <w:pPr>
        <w:spacing w:before="160"/>
        <w:rPr>
          <w:b/>
          <w:color w:val="000000"/>
        </w:rPr>
      </w:pPr>
      <w:r>
        <w:rPr>
          <w:color w:val="000000"/>
        </w:rPr>
        <w:t>Councilors voted in sup</w:t>
      </w:r>
      <w:r>
        <w:rPr>
          <w:color w:val="000000"/>
        </w:rPr>
        <w:t xml:space="preserve">port of the motion. </w:t>
      </w:r>
    </w:p>
    <w:p w14:paraId="00000066" w14:textId="77777777" w:rsidR="001F2667" w:rsidRDefault="001C3F47">
      <w:pPr>
        <w:spacing w:before="160"/>
        <w:rPr>
          <w:color w:val="000000"/>
          <w:u w:val="single"/>
        </w:rPr>
      </w:pPr>
      <w:hyperlink r:id="rId29">
        <w:r>
          <w:rPr>
            <w:color w:val="1155CC"/>
            <w:u w:val="single"/>
          </w:rPr>
          <w:t>Vote results</w:t>
        </w:r>
      </w:hyperlink>
    </w:p>
    <w:p w14:paraId="00000067" w14:textId="77777777" w:rsidR="001F2667" w:rsidRDefault="001C3F47">
      <w:pPr>
        <w:spacing w:before="160"/>
        <w:rPr>
          <w:color w:val="000000"/>
        </w:rPr>
      </w:pPr>
      <w:r>
        <w:rPr>
          <w:b/>
          <w:color w:val="000000"/>
        </w:rPr>
        <w:t>Philippe Fouquart</w:t>
      </w:r>
      <w:r>
        <w:rPr>
          <w:color w:val="000000"/>
        </w:rPr>
        <w:t xml:space="preserve"> raised the need for a GNSO Council Liaison to the Transfer Policy PDP. </w:t>
      </w:r>
      <w:r>
        <w:rPr>
          <w:b/>
          <w:color w:val="000000"/>
        </w:rPr>
        <w:t>Greg DiBiase</w:t>
      </w:r>
      <w:r>
        <w:rPr>
          <w:color w:val="000000"/>
        </w:rPr>
        <w:t xml:space="preserve"> volunteered to take on the role. </w:t>
      </w:r>
    </w:p>
    <w:p w14:paraId="00000068" w14:textId="77777777" w:rsidR="001F2667" w:rsidRDefault="001F2667">
      <w:pPr>
        <w:spacing w:before="160"/>
        <w:rPr>
          <w:color w:val="000000"/>
          <w:u w:val="single"/>
        </w:rPr>
      </w:pPr>
    </w:p>
    <w:p w14:paraId="00000069" w14:textId="77777777" w:rsidR="001F2667" w:rsidRDefault="001C3F47">
      <w:pPr>
        <w:spacing w:before="160"/>
        <w:rPr>
          <w:color w:val="000000"/>
          <w:u w:val="single"/>
        </w:rPr>
      </w:pPr>
      <w:r>
        <w:rPr>
          <w:color w:val="000000"/>
          <w:u w:val="single"/>
        </w:rPr>
        <w:t xml:space="preserve">Action items: </w:t>
      </w:r>
    </w:p>
    <w:p w14:paraId="0000006A" w14:textId="77777777" w:rsidR="001F2667" w:rsidRDefault="001C3F47">
      <w:pPr>
        <w:numPr>
          <w:ilvl w:val="0"/>
          <w:numId w:val="3"/>
        </w:numPr>
        <w:shd w:val="clear" w:color="auto" w:fill="FFFFFF"/>
        <w:spacing w:before="160" w:line="276" w:lineRule="auto"/>
        <w:rPr>
          <w:color w:val="000000"/>
        </w:rPr>
      </w:pPr>
      <w:r>
        <w:rPr>
          <w:color w:val="000000"/>
        </w:rPr>
        <w:t xml:space="preserve">GNSO Secretariat to communicate the GNSO Council approval of the Transfer Policy PDP Charter to the GNSO SG/Cs as well as ICANN SO/ACs </w:t>
      </w:r>
    </w:p>
    <w:p w14:paraId="0000006B" w14:textId="77777777" w:rsidR="001F2667" w:rsidRDefault="001C3F47">
      <w:pPr>
        <w:numPr>
          <w:ilvl w:val="0"/>
          <w:numId w:val="3"/>
        </w:numPr>
        <w:shd w:val="clear" w:color="auto" w:fill="FFFFFF"/>
        <w:spacing w:line="276" w:lineRule="auto"/>
        <w:rPr>
          <w:color w:val="000000"/>
        </w:rPr>
      </w:pPr>
      <w:r>
        <w:rPr>
          <w:color w:val="000000"/>
        </w:rPr>
        <w:t>GNSO Support Staff to follow up with GNSO Councilors regarding the proposed appointment of Greg D. as the GNSO Council L</w:t>
      </w:r>
      <w:r>
        <w:rPr>
          <w:color w:val="000000"/>
        </w:rPr>
        <w:t>iaison to the Transfer Policy PDP, with the aim to confirm his appointment by the 22 April 2021 Council meeting (as a consent agenda item)</w:t>
      </w:r>
    </w:p>
    <w:p w14:paraId="0000006C" w14:textId="77777777" w:rsidR="001F2667" w:rsidRDefault="001C3F47">
      <w:pPr>
        <w:numPr>
          <w:ilvl w:val="0"/>
          <w:numId w:val="3"/>
        </w:numPr>
        <w:shd w:val="clear" w:color="auto" w:fill="FFFFFF"/>
        <w:spacing w:line="276" w:lineRule="auto"/>
        <w:rPr>
          <w:color w:val="000000"/>
        </w:rPr>
      </w:pPr>
      <w:r>
        <w:rPr>
          <w:color w:val="000000"/>
        </w:rPr>
        <w:t xml:space="preserve">GNSO Support Staff to initiate a call for volunteers for the Transfer Policy PDP Working Group by inviting SG/Cs and </w:t>
      </w:r>
      <w:r>
        <w:rPr>
          <w:color w:val="000000"/>
        </w:rPr>
        <w:t>SO/ACs to identify members and alternates following the working group composition described in the Charter</w:t>
      </w:r>
    </w:p>
    <w:p w14:paraId="0000006D" w14:textId="77777777" w:rsidR="001F2667" w:rsidRDefault="001C3F47">
      <w:pPr>
        <w:numPr>
          <w:ilvl w:val="0"/>
          <w:numId w:val="3"/>
        </w:numPr>
        <w:shd w:val="clear" w:color="auto" w:fill="FFFFFF"/>
        <w:spacing w:line="276" w:lineRule="auto"/>
        <w:rPr>
          <w:color w:val="000000"/>
        </w:rPr>
      </w:pPr>
      <w:r>
        <w:rPr>
          <w:color w:val="000000"/>
        </w:rPr>
        <w:t xml:space="preserve">GNSO Support Staff to initiate a call for EOI for the Transfer Policy PDP Chair position </w:t>
      </w:r>
    </w:p>
    <w:p w14:paraId="0000006E" w14:textId="77777777" w:rsidR="001F2667" w:rsidRDefault="001F2667">
      <w:pPr>
        <w:shd w:val="clear" w:color="auto" w:fill="FFFFFF"/>
        <w:spacing w:before="160" w:line="276" w:lineRule="auto"/>
        <w:ind w:left="720"/>
        <w:rPr>
          <w:color w:val="000000"/>
        </w:rPr>
      </w:pPr>
    </w:p>
    <w:p w14:paraId="0000006F" w14:textId="77777777" w:rsidR="001F2667" w:rsidRDefault="001C3F47">
      <w:pPr>
        <w:shd w:val="clear" w:color="auto" w:fill="FFFFFF"/>
        <w:spacing w:before="160"/>
        <w:rPr>
          <w:b/>
          <w:color w:val="000000"/>
          <w:u w:val="single"/>
        </w:rPr>
      </w:pPr>
      <w:r>
        <w:rPr>
          <w:b/>
          <w:color w:val="000000"/>
          <w:u w:val="single"/>
        </w:rPr>
        <w:t>Item 6: COUNCIL DISCUSSION - Nominating Committee Outreach</w:t>
      </w:r>
      <w:r>
        <w:rPr>
          <w:b/>
          <w:color w:val="000000"/>
          <w:u w:val="single"/>
        </w:rPr>
        <w:t xml:space="preserve"> Subcommittee Outreach</w:t>
      </w:r>
    </w:p>
    <w:p w14:paraId="00000070" w14:textId="77777777" w:rsidR="001F2667" w:rsidRDefault="001C3F47">
      <w:pPr>
        <w:shd w:val="clear" w:color="auto" w:fill="FFFFFF"/>
        <w:spacing w:before="160"/>
        <w:rPr>
          <w:color w:val="000000"/>
        </w:rPr>
      </w:pPr>
      <w:r>
        <w:rPr>
          <w:b/>
          <w:color w:val="000000"/>
        </w:rPr>
        <w:t>Wolfgang Kleinwaechter,</w:t>
      </w:r>
      <w:r>
        <w:rPr>
          <w:color w:val="000000"/>
        </w:rPr>
        <w:t xml:space="preserve"> from the Nominating Committee (NomCom) Outreach Subcommittee, </w:t>
      </w:r>
      <w:hyperlink r:id="rId30">
        <w:r>
          <w:rPr>
            <w:color w:val="1155CC"/>
            <w:u w:val="single"/>
          </w:rPr>
          <w:t>introduced</w:t>
        </w:r>
      </w:hyperlink>
      <w:r>
        <w:rPr>
          <w:color w:val="000000"/>
        </w:rPr>
        <w:t xml:space="preserve"> the leading positions the NomCom would be seeking to fill during 2021, amongst which two for the GNSO Council. Wolfgang also shared the NomCom Outreach effort which is reaching out to the community in a search fo</w:t>
      </w:r>
      <w:r>
        <w:rPr>
          <w:color w:val="000000"/>
        </w:rPr>
        <w:t>r suitable candidates to the open positions. The two members of the GNSO Council will be representing the CPH and the NCPH respectively. Councilors are encouraged to provide feedback on candidate profile criteria. The final decision will be made in July 20</w:t>
      </w:r>
      <w:r>
        <w:rPr>
          <w:color w:val="000000"/>
        </w:rPr>
        <w:t xml:space="preserve">21. </w:t>
      </w:r>
    </w:p>
    <w:p w14:paraId="00000071" w14:textId="77777777" w:rsidR="001F2667" w:rsidRDefault="001C3F47">
      <w:pPr>
        <w:shd w:val="clear" w:color="auto" w:fill="FFFFFF"/>
        <w:spacing w:before="160"/>
        <w:rPr>
          <w:color w:val="000000"/>
        </w:rPr>
      </w:pPr>
      <w:r>
        <w:rPr>
          <w:b/>
          <w:color w:val="000000"/>
        </w:rPr>
        <w:t xml:space="preserve">Adetola Sogbesan, </w:t>
      </w:r>
      <w:r>
        <w:rPr>
          <w:color w:val="000000"/>
        </w:rPr>
        <w:t xml:space="preserve">from the NomCom Outreach Subcommittee, mentioned the deadline for input was extended to allow the NomCom Outreach SubCommittee make the most of ICANN70 exchanges.  </w:t>
      </w:r>
    </w:p>
    <w:p w14:paraId="00000072" w14:textId="77777777" w:rsidR="001F2667" w:rsidRDefault="001C3F47">
      <w:pPr>
        <w:shd w:val="clear" w:color="auto" w:fill="FFFFFF"/>
        <w:spacing w:before="160"/>
        <w:rPr>
          <w:color w:val="000000"/>
        </w:rPr>
      </w:pPr>
      <w:r>
        <w:rPr>
          <w:color w:val="000000"/>
        </w:rPr>
        <w:t xml:space="preserve">Current deadline is 29 March 2021. </w:t>
      </w:r>
    </w:p>
    <w:p w14:paraId="00000073" w14:textId="77777777" w:rsidR="001F2667" w:rsidRDefault="001C3F47">
      <w:pPr>
        <w:shd w:val="clear" w:color="auto" w:fill="FFFFFF"/>
        <w:spacing w:before="160"/>
        <w:rPr>
          <w:color w:val="000000"/>
        </w:rPr>
      </w:pPr>
      <w:r>
        <w:rPr>
          <w:b/>
          <w:color w:val="000000"/>
        </w:rPr>
        <w:t>Philippe Fouquart</w:t>
      </w:r>
      <w:r>
        <w:rPr>
          <w:color w:val="000000"/>
        </w:rPr>
        <w:t xml:space="preserve"> thanked both W</w:t>
      </w:r>
      <w:r>
        <w:rPr>
          <w:color w:val="000000"/>
        </w:rPr>
        <w:t xml:space="preserve">olfgang and Adetola for their participation. </w:t>
      </w:r>
    </w:p>
    <w:p w14:paraId="00000074" w14:textId="77777777" w:rsidR="001F2667" w:rsidRDefault="001C3F47">
      <w:pPr>
        <w:shd w:val="clear" w:color="auto" w:fill="FFFFFF"/>
        <w:spacing w:before="160"/>
        <w:rPr>
          <w:b/>
          <w:color w:val="000000"/>
          <w:u w:val="single"/>
        </w:rPr>
      </w:pPr>
      <w:r>
        <w:rPr>
          <w:color w:val="000000"/>
          <w:u w:val="single"/>
        </w:rPr>
        <w:t>Action Item:</w:t>
      </w:r>
      <w:r>
        <w:rPr>
          <w:color w:val="000000"/>
        </w:rPr>
        <w:t xml:space="preserve"> None</w:t>
      </w:r>
    </w:p>
    <w:p w14:paraId="00000075" w14:textId="77777777" w:rsidR="001F2667" w:rsidRDefault="001C3F47">
      <w:pPr>
        <w:shd w:val="clear" w:color="auto" w:fill="FFFFFF"/>
        <w:spacing w:before="160"/>
        <w:rPr>
          <w:color w:val="000000"/>
        </w:rPr>
      </w:pPr>
      <w:r>
        <w:rPr>
          <w:b/>
          <w:color w:val="000000"/>
          <w:u w:val="single"/>
        </w:rPr>
        <w:t>Item 7: COUNCIL DISCUSSION - Status Update Regarding EPDP Phase 2A</w:t>
      </w:r>
    </w:p>
    <w:p w14:paraId="00000076" w14:textId="77777777" w:rsidR="001F2667" w:rsidRDefault="001C3F47">
      <w:pPr>
        <w:shd w:val="clear" w:color="auto" w:fill="FFFFFF"/>
        <w:spacing w:before="160"/>
        <w:rPr>
          <w:color w:val="000000"/>
        </w:rPr>
      </w:pPr>
      <w:r>
        <w:rPr>
          <w:b/>
          <w:color w:val="000000"/>
        </w:rPr>
        <w:t>Tatiana Tropina</w:t>
      </w:r>
      <w:r>
        <w:rPr>
          <w:color w:val="000000"/>
        </w:rPr>
        <w:t xml:space="preserve"> reminded councilors in October 2020, the GNSO Council approved the initiation of the EPDP Phase 2A to examine</w:t>
      </w:r>
      <w:r>
        <w:rPr>
          <w:color w:val="000000"/>
        </w:rPr>
        <w:t xml:space="preserve"> legal vs natural and feasibility of unique contacts. It was decided that after three months, the EPPD Phase 2A Chair would report back on progress.</w:t>
      </w:r>
    </w:p>
    <w:p w14:paraId="00000077" w14:textId="77777777" w:rsidR="001F2667" w:rsidRDefault="001C3F47">
      <w:pPr>
        <w:shd w:val="clear" w:color="auto" w:fill="FFFFFF"/>
        <w:spacing w:before="160"/>
        <w:rPr>
          <w:color w:val="000000"/>
        </w:rPr>
      </w:pPr>
      <w:r>
        <w:rPr>
          <w:b/>
          <w:color w:val="000000"/>
        </w:rPr>
        <w:t>Philippe Fouquart</w:t>
      </w:r>
      <w:r>
        <w:rPr>
          <w:color w:val="000000"/>
        </w:rPr>
        <w:t>, in his role as Liaison to the EPDP Phase 2A, informed Councilors that the remit of the E</w:t>
      </w:r>
      <w:r>
        <w:rPr>
          <w:color w:val="000000"/>
        </w:rPr>
        <w:t xml:space="preserve">PDP Phase 2A from the start was to be limited in scope and in duration. </w:t>
      </w:r>
    </w:p>
    <w:p w14:paraId="00000078" w14:textId="77777777" w:rsidR="001F2667" w:rsidRDefault="001C3F47">
      <w:pPr>
        <w:shd w:val="clear" w:color="auto" w:fill="FFFFFF"/>
        <w:spacing w:before="160"/>
        <w:rPr>
          <w:color w:val="000000"/>
        </w:rPr>
      </w:pPr>
      <w:r>
        <w:rPr>
          <w:b/>
          <w:color w:val="000000"/>
        </w:rPr>
        <w:t>Keith Drazek</w:t>
      </w:r>
      <w:r>
        <w:rPr>
          <w:color w:val="000000"/>
        </w:rPr>
        <w:t xml:space="preserve">, EPDP Phase 2A Chair, thanked Council for the warm welcome and </w:t>
      </w:r>
      <w:hyperlink r:id="rId31">
        <w:r>
          <w:rPr>
            <w:color w:val="1155CC"/>
            <w:u w:val="single"/>
          </w:rPr>
          <w:t xml:space="preserve">presented </w:t>
        </w:r>
      </w:hyperlink>
      <w:r>
        <w:rPr>
          <w:color w:val="000000"/>
        </w:rPr>
        <w:t xml:space="preserve">an update to the Council. During the chartering effort, there was recognition that all topics had been addressed in </w:t>
      </w:r>
      <w:r>
        <w:rPr>
          <w:color w:val="000000"/>
        </w:rPr>
        <w:lastRenderedPageBreak/>
        <w:t xml:space="preserve">EPDP Phase 1 and EPDP Phase 2 work. They were considered priority issues but were not on the critical path to SSAD, and thus needed further </w:t>
      </w:r>
      <w:r>
        <w:rPr>
          <w:color w:val="000000"/>
        </w:rPr>
        <w:t>review. Today’s update is to inform Council about a possible consensus, or path to consensus for the group. Keith noted EPDP Phase 2A team started with a slow beginning to the group’s work given the previous year had been difficult but the team, along with</w:t>
      </w:r>
      <w:r>
        <w:rPr>
          <w:color w:val="000000"/>
        </w:rPr>
        <w:t xml:space="preserve"> the EPDP Legal Committee, made a lot of progress on finalizing questions and submitting them to Bird &amp; Bird, whose feedback is expected in the next couple of weeks. There could be a possibility the EPDP P2A team reach consensus on guidelines for registrar</w:t>
      </w:r>
      <w:r>
        <w:rPr>
          <w:color w:val="000000"/>
        </w:rPr>
        <w:t xml:space="preserve">s who choose to differentiate between legal and natural. The group has gathered around a proposal for guidelines for concerned registrars, but it is premature to assess whether consensus will be found on new consensus policy recommendations. The EPDP team </w:t>
      </w:r>
      <w:r>
        <w:rPr>
          <w:color w:val="000000"/>
        </w:rPr>
        <w:t>continues to work on the topic of unique identifiers, further feedback from Bird &amp; Bird will be essential. On the current timeline, there will be an Initial Report finalised at the end of May 2021 after a consensus call, with the delivery of the Final Repo</w:t>
      </w:r>
      <w:r>
        <w:rPr>
          <w:color w:val="000000"/>
        </w:rPr>
        <w:t>rt by August 2021, factoring in the various Public Comment periods. The team will be able therefore to provide a clear indication on next steps to Council ahead of the 21 May 2021 meeting. If there is no consensus on the Initial Report, there will be no se</w:t>
      </w:r>
      <w:r>
        <w:rPr>
          <w:color w:val="000000"/>
        </w:rPr>
        <w:t xml:space="preserve">nse in continuing the work towards the Final Report. </w:t>
      </w:r>
    </w:p>
    <w:p w14:paraId="00000079" w14:textId="77777777" w:rsidR="001F2667" w:rsidRDefault="001C3F47">
      <w:pPr>
        <w:shd w:val="clear" w:color="auto" w:fill="FFFFFF"/>
        <w:spacing w:before="160"/>
        <w:rPr>
          <w:color w:val="000000"/>
        </w:rPr>
      </w:pPr>
      <w:r>
        <w:rPr>
          <w:b/>
          <w:color w:val="000000"/>
        </w:rPr>
        <w:t>Maxim Alzoba</w:t>
      </w:r>
      <w:r>
        <w:rPr>
          <w:color w:val="000000"/>
        </w:rPr>
        <w:t xml:space="preserve"> stressed the three-month time frame was needed to discuss if consensus was reached. After finishing this part of the team’s work, a review of what went wrong could be necessary.</w:t>
      </w:r>
    </w:p>
    <w:p w14:paraId="0000007A" w14:textId="77777777" w:rsidR="001F2667" w:rsidRDefault="001C3F47">
      <w:pPr>
        <w:shd w:val="clear" w:color="auto" w:fill="FFFFFF"/>
        <w:spacing w:before="160"/>
        <w:rPr>
          <w:color w:val="000000"/>
        </w:rPr>
      </w:pPr>
      <w:r>
        <w:rPr>
          <w:b/>
          <w:color w:val="000000"/>
        </w:rPr>
        <w:t>Keith Draze</w:t>
      </w:r>
      <w:r>
        <w:rPr>
          <w:b/>
          <w:color w:val="000000"/>
        </w:rPr>
        <w:t>k</w:t>
      </w:r>
      <w:r>
        <w:rPr>
          <w:color w:val="000000"/>
        </w:rPr>
        <w:t xml:space="preserve"> agreed that there had been prior discussion on the topics, and the three month period was to be closed with an update from the Chair. The assessment is therefore that there is the possibility of consensus but it is premature to predict more before the fe</w:t>
      </w:r>
      <w:r>
        <w:rPr>
          <w:color w:val="000000"/>
        </w:rPr>
        <w:t xml:space="preserve">edback from Bird &amp; Bird. He acknowledged the amount of work the community is facing is heavy, but that it is worth continuing the EPDP Phase 2A team’s efforts at least until May 2021. </w:t>
      </w:r>
    </w:p>
    <w:p w14:paraId="0000007B" w14:textId="77777777" w:rsidR="001F2667" w:rsidRDefault="001C3F47">
      <w:pPr>
        <w:shd w:val="clear" w:color="auto" w:fill="FFFFFF"/>
        <w:spacing w:before="160"/>
        <w:rPr>
          <w:color w:val="000000"/>
        </w:rPr>
      </w:pPr>
      <w:r>
        <w:rPr>
          <w:b/>
          <w:color w:val="000000"/>
        </w:rPr>
        <w:t>Philippe Fouquart</w:t>
      </w:r>
      <w:r>
        <w:rPr>
          <w:color w:val="000000"/>
        </w:rPr>
        <w:t xml:space="preserve"> confirmed the team had made significant progress over</w:t>
      </w:r>
      <w:r>
        <w:rPr>
          <w:color w:val="000000"/>
        </w:rPr>
        <w:t xml:space="preserve"> the past weeks, but that the decision in May was going to be key.  </w:t>
      </w:r>
      <w:r>
        <w:rPr>
          <w:b/>
          <w:color w:val="000000"/>
        </w:rPr>
        <w:t>Keith Drazek</w:t>
      </w:r>
      <w:r>
        <w:rPr>
          <w:color w:val="000000"/>
        </w:rPr>
        <w:t xml:space="preserve"> agreed and added that the EPDP Phase 2A team was not requesting a Project Change Request (PCR), but that the group should be allowed to continue on its timeline. </w:t>
      </w:r>
    </w:p>
    <w:p w14:paraId="0000007C" w14:textId="77777777" w:rsidR="001F2667" w:rsidRDefault="001C3F47">
      <w:pPr>
        <w:shd w:val="clear" w:color="auto" w:fill="FFFFFF"/>
        <w:spacing w:before="160"/>
        <w:rPr>
          <w:color w:val="000000"/>
        </w:rPr>
      </w:pPr>
      <w:r>
        <w:rPr>
          <w:b/>
          <w:color w:val="000000"/>
        </w:rPr>
        <w:t>John McElwai</w:t>
      </w:r>
      <w:r>
        <w:rPr>
          <w:b/>
          <w:color w:val="000000"/>
        </w:rPr>
        <w:t>ne</w:t>
      </w:r>
      <w:r>
        <w:rPr>
          <w:color w:val="000000"/>
        </w:rPr>
        <w:t xml:space="preserve"> appreciated learning about the opportunity for the EPDP Phase 2A team to come up with certains elements and acknowledged the difficulty in reaching consensus. He asked for further clarification on which and how many recommendations were currently being </w:t>
      </w:r>
      <w:r>
        <w:rPr>
          <w:color w:val="000000"/>
        </w:rPr>
        <w:t xml:space="preserve">worked on. </w:t>
      </w:r>
      <w:r>
        <w:rPr>
          <w:b/>
          <w:color w:val="000000"/>
        </w:rPr>
        <w:t>Keith Drazek</w:t>
      </w:r>
      <w:r>
        <w:rPr>
          <w:color w:val="000000"/>
        </w:rPr>
        <w:t xml:space="preserve"> responded that his expectation would be a recommendation on each of the topics being worked on. </w:t>
      </w:r>
    </w:p>
    <w:p w14:paraId="0000007D" w14:textId="77777777" w:rsidR="001F2667" w:rsidRDefault="001C3F47">
      <w:pPr>
        <w:shd w:val="clear" w:color="auto" w:fill="FFFFFF"/>
        <w:spacing w:before="160"/>
        <w:rPr>
          <w:color w:val="000000"/>
        </w:rPr>
      </w:pPr>
      <w:r>
        <w:rPr>
          <w:b/>
          <w:color w:val="000000"/>
        </w:rPr>
        <w:t>Pam Little</w:t>
      </w:r>
      <w:r>
        <w:rPr>
          <w:color w:val="000000"/>
        </w:rPr>
        <w:t xml:space="preserve"> recognized the difficulty caused by the pandemic, but also raised that the uncertainty surrounding the chance of the group r</w:t>
      </w:r>
      <w:r>
        <w:rPr>
          <w:color w:val="000000"/>
        </w:rPr>
        <w:t xml:space="preserve">eaching consensus was not reassuring. She asked if in the event that once the legal advice is received and deliberations ensue, </w:t>
      </w:r>
      <w:r>
        <w:rPr>
          <w:b/>
          <w:color w:val="000000"/>
        </w:rPr>
        <w:t>Keith Drazek</w:t>
      </w:r>
      <w:r>
        <w:rPr>
          <w:color w:val="000000"/>
        </w:rPr>
        <w:t xml:space="preserve"> realises there is no chance of consensus prior to the May GNSO Council meeting, he communicates it instantly to Cou</w:t>
      </w:r>
      <w:r>
        <w:rPr>
          <w:color w:val="000000"/>
        </w:rPr>
        <w:t xml:space="preserve">ncil. </w:t>
      </w:r>
      <w:r>
        <w:rPr>
          <w:b/>
          <w:color w:val="000000"/>
        </w:rPr>
        <w:t xml:space="preserve">Keith Drazek </w:t>
      </w:r>
      <w:r>
        <w:rPr>
          <w:color w:val="000000"/>
        </w:rPr>
        <w:t xml:space="preserve">agreed and will proceed via the GNSO Council Liaison, Philippe Fouquart. </w:t>
      </w:r>
    </w:p>
    <w:p w14:paraId="0000007E" w14:textId="77777777" w:rsidR="001F2667" w:rsidRDefault="001F2667">
      <w:pPr>
        <w:shd w:val="clear" w:color="auto" w:fill="FFFFFF"/>
        <w:spacing w:before="160"/>
        <w:rPr>
          <w:color w:val="000000"/>
          <w:u w:val="single"/>
        </w:rPr>
      </w:pPr>
    </w:p>
    <w:p w14:paraId="0000007F" w14:textId="77777777" w:rsidR="001F2667" w:rsidRDefault="001C3F47">
      <w:pPr>
        <w:shd w:val="clear" w:color="auto" w:fill="FFFFFF"/>
        <w:spacing w:before="160"/>
        <w:rPr>
          <w:color w:val="000000"/>
        </w:rPr>
      </w:pPr>
      <w:r>
        <w:rPr>
          <w:color w:val="000000"/>
          <w:u w:val="single"/>
        </w:rPr>
        <w:t>Action Item:</w:t>
      </w:r>
      <w:r>
        <w:rPr>
          <w:color w:val="000000"/>
        </w:rPr>
        <w:t xml:space="preserve"> None</w:t>
      </w:r>
    </w:p>
    <w:p w14:paraId="00000080" w14:textId="77777777" w:rsidR="001F2667" w:rsidRDefault="001F2667">
      <w:pPr>
        <w:shd w:val="clear" w:color="auto" w:fill="FFFFFF"/>
        <w:spacing w:before="160"/>
        <w:rPr>
          <w:color w:val="000000"/>
        </w:rPr>
      </w:pPr>
    </w:p>
    <w:p w14:paraId="00000081" w14:textId="77777777" w:rsidR="001F2667" w:rsidRDefault="001C3F47">
      <w:pPr>
        <w:shd w:val="clear" w:color="auto" w:fill="FFFFFF"/>
        <w:spacing w:before="160"/>
        <w:rPr>
          <w:b/>
          <w:color w:val="000000"/>
          <w:u w:val="single"/>
        </w:rPr>
      </w:pPr>
      <w:r>
        <w:rPr>
          <w:b/>
          <w:color w:val="000000"/>
          <w:u w:val="single"/>
        </w:rPr>
        <w:t>Item 8: Council discussion - Debrief of the Consultation with the ICANN Board on the Financial Sustainability of the SSAD</w:t>
      </w:r>
    </w:p>
    <w:p w14:paraId="00000082" w14:textId="77777777" w:rsidR="001F2667" w:rsidRDefault="001C3F47">
      <w:pPr>
        <w:shd w:val="clear" w:color="auto" w:fill="FFFFFF"/>
        <w:spacing w:before="160"/>
        <w:rPr>
          <w:color w:val="000000"/>
        </w:rPr>
      </w:pPr>
      <w:r>
        <w:rPr>
          <w:b/>
          <w:color w:val="000000"/>
        </w:rPr>
        <w:t xml:space="preserve">Tatiana Tropina </w:t>
      </w:r>
      <w:r>
        <w:rPr>
          <w:color w:val="000000"/>
        </w:rPr>
        <w:t xml:space="preserve">reminded councilors the small team of councilors drafted a response to the Board on the Financial Sustainability, but </w:t>
      </w:r>
      <w:r>
        <w:rPr>
          <w:color w:val="000000"/>
        </w:rPr>
        <w:t>that editing was still ongoing. However, there is still a lack of consensus on how to ask the Board to handle the considerations of financial sustainability concerns. To move forward, the meeting with the Board is on the 1 April 2021, and the Board will ki</w:t>
      </w:r>
      <w:r>
        <w:rPr>
          <w:color w:val="000000"/>
        </w:rPr>
        <w:t>ck off the Operational Design Phase on the 25 March 2021 (the day after this Council meeting), there are several options: the small team members reach out to each other to achieve consensus rapidly mainly on sustainability, they iron out editorial details,</w:t>
      </w:r>
      <w:r>
        <w:rPr>
          <w:color w:val="000000"/>
        </w:rPr>
        <w:t xml:space="preserve"> if consensus cannot be reached the letter can be converted into talking points with the Board for the meeting on 1 April 2021. </w:t>
      </w:r>
    </w:p>
    <w:p w14:paraId="00000083" w14:textId="77777777" w:rsidR="001F2667" w:rsidRDefault="001C3F47">
      <w:pPr>
        <w:shd w:val="clear" w:color="auto" w:fill="FFFFFF"/>
        <w:spacing w:before="160"/>
        <w:rPr>
          <w:color w:val="000000"/>
        </w:rPr>
      </w:pPr>
      <w:r>
        <w:rPr>
          <w:b/>
          <w:color w:val="000000"/>
        </w:rPr>
        <w:t xml:space="preserve">Kurt Pritz </w:t>
      </w:r>
      <w:r>
        <w:rPr>
          <w:color w:val="000000"/>
        </w:rPr>
        <w:t>mentioned that there can be three outcomes to the Board consideration of cost and benefit analysis: the SSAD is sust</w:t>
      </w:r>
      <w:r>
        <w:rPr>
          <w:color w:val="000000"/>
        </w:rPr>
        <w:t>ainable and the Board comes back to the GNSO Council for next steps, the SSAD is not feasible and sustainable and the Board rejects Council recommendations. In the last two possibilities, there would be consultation between the Board and the Council. All t</w:t>
      </w:r>
      <w:r>
        <w:rPr>
          <w:color w:val="000000"/>
        </w:rPr>
        <w:t xml:space="preserve">hree possibilities are acceptable, the key is for the analysis to be led in a transparent way. </w:t>
      </w:r>
    </w:p>
    <w:p w14:paraId="00000084" w14:textId="77777777" w:rsidR="001F2667" w:rsidRDefault="001C3F47">
      <w:pPr>
        <w:shd w:val="clear" w:color="auto" w:fill="FFFFFF"/>
        <w:spacing w:before="160"/>
        <w:rPr>
          <w:color w:val="000000"/>
        </w:rPr>
      </w:pPr>
      <w:r>
        <w:rPr>
          <w:b/>
          <w:color w:val="000000"/>
        </w:rPr>
        <w:t>Pam Little</w:t>
      </w:r>
      <w:r>
        <w:rPr>
          <w:color w:val="000000"/>
        </w:rPr>
        <w:t xml:space="preserve"> added that if the Board chooses to reject the recommendations, the Bylaws requires the Board send a statement to the Council explaining the rejection</w:t>
      </w:r>
      <w:r>
        <w:rPr>
          <w:color w:val="000000"/>
        </w:rPr>
        <w:t>. The current draft letter needs to clarify what the GNSO Council would want the Board to do. Council has already advised the Board to proceed with caution, and the Board is proceeding with the Operational Design Phase (ODP) which will assess impact on ICA</w:t>
      </w:r>
      <w:r>
        <w:rPr>
          <w:color w:val="000000"/>
        </w:rPr>
        <w:t>NN org as well as those aspects raised in the Council’s previous letter to the Board.</w:t>
      </w:r>
    </w:p>
    <w:p w14:paraId="00000085" w14:textId="77777777" w:rsidR="001F2667" w:rsidRDefault="001C3F47">
      <w:pPr>
        <w:shd w:val="clear" w:color="auto" w:fill="FFFFFF"/>
        <w:spacing w:before="160"/>
        <w:rPr>
          <w:color w:val="000000"/>
        </w:rPr>
      </w:pPr>
      <w:r>
        <w:rPr>
          <w:b/>
          <w:color w:val="000000"/>
        </w:rPr>
        <w:t>Maxim Alzoba</w:t>
      </w:r>
      <w:r>
        <w:rPr>
          <w:color w:val="000000"/>
        </w:rPr>
        <w:t xml:space="preserve"> asked if given that the ODP will be an important part of the equation, it would be helpful to ask ICANN about the current design of the ODP, based on communi</w:t>
      </w:r>
      <w:r>
        <w:rPr>
          <w:color w:val="000000"/>
        </w:rPr>
        <w:t xml:space="preserve">ty feedback, specifically on the ODP flow. </w:t>
      </w:r>
    </w:p>
    <w:p w14:paraId="00000086" w14:textId="77777777" w:rsidR="001F2667" w:rsidRDefault="001C3F47">
      <w:pPr>
        <w:shd w:val="clear" w:color="auto" w:fill="FFFFFF"/>
        <w:spacing w:before="160"/>
        <w:rPr>
          <w:color w:val="000000"/>
        </w:rPr>
      </w:pPr>
      <w:r>
        <w:rPr>
          <w:b/>
          <w:color w:val="000000"/>
        </w:rPr>
        <w:t>Philippe Fouquart</w:t>
      </w:r>
      <w:r>
        <w:rPr>
          <w:color w:val="000000"/>
        </w:rPr>
        <w:t xml:space="preserve"> reminded councilors that the deadline to provide feedback on the letter is the 26 March 2021. </w:t>
      </w:r>
    </w:p>
    <w:p w14:paraId="00000087" w14:textId="77777777" w:rsidR="001F2667" w:rsidRDefault="001C3F47">
      <w:pPr>
        <w:shd w:val="clear" w:color="auto" w:fill="FFFFFF"/>
        <w:spacing w:before="160"/>
        <w:rPr>
          <w:color w:val="000000"/>
        </w:rPr>
      </w:pPr>
      <w:r>
        <w:rPr>
          <w:b/>
          <w:color w:val="000000"/>
        </w:rPr>
        <w:t xml:space="preserve">Philippe Fouquart </w:t>
      </w:r>
      <w:r>
        <w:rPr>
          <w:color w:val="000000"/>
        </w:rPr>
        <w:t>announced the scheduling of an Extraordinary GNSO Council meeting on April 8th 20</w:t>
      </w:r>
      <w:r>
        <w:rPr>
          <w:color w:val="000000"/>
        </w:rPr>
        <w:t>21 to work in depth on the remaining items: EPDP rec 7 wave 1.5 report &amp; next steps, Accuracy Briefing document from ICANN Org, the potential feedback to provide on SSAC114 on Subsequent Procedures and the Framework for Continuous Improvement. Another item</w:t>
      </w:r>
      <w:r>
        <w:rPr>
          <w:color w:val="000000"/>
        </w:rPr>
        <w:t xml:space="preserve"> on the agenda will be DNS Abuse. </w:t>
      </w:r>
    </w:p>
    <w:p w14:paraId="00000088" w14:textId="77777777" w:rsidR="001F2667" w:rsidRDefault="001C3F47">
      <w:pPr>
        <w:shd w:val="clear" w:color="auto" w:fill="FFFFFF"/>
        <w:spacing w:before="160"/>
        <w:rPr>
          <w:color w:val="000000"/>
        </w:rPr>
      </w:pPr>
      <w:r>
        <w:rPr>
          <w:b/>
          <w:color w:val="000000"/>
        </w:rPr>
        <w:t xml:space="preserve">Pam Little </w:t>
      </w:r>
      <w:r>
        <w:rPr>
          <w:color w:val="000000"/>
        </w:rPr>
        <w:t>as a preparation for the Extraordinary Council meeting encouraged councilors to read the wave 1.5 report which covers two topics: the proxy and privacy implementation issue and the translation and transliterati</w:t>
      </w:r>
      <w:r>
        <w:rPr>
          <w:color w:val="000000"/>
        </w:rPr>
        <w:t xml:space="preserve">on policy implementation. The other document to read is the Accuracy Briefing document which must also be discussed with councilors’ various groups prior to the Extraordinary Council meeting. According to the </w:t>
      </w:r>
      <w:hyperlink r:id="rId32">
        <w:r>
          <w:rPr>
            <w:color w:val="1155CC"/>
            <w:u w:val="single"/>
          </w:rPr>
          <w:t>Action Decision Radar</w:t>
        </w:r>
      </w:hyperlink>
      <w:r>
        <w:rPr>
          <w:color w:val="000000"/>
        </w:rPr>
        <w:t xml:space="preserve">, there are many items to be worked on by the Council. </w:t>
      </w:r>
    </w:p>
    <w:p w14:paraId="00000089" w14:textId="77777777" w:rsidR="001F2667" w:rsidRDefault="001C3F47">
      <w:pPr>
        <w:shd w:val="clear" w:color="auto" w:fill="FFFFFF"/>
        <w:spacing w:before="160"/>
        <w:rPr>
          <w:color w:val="000000"/>
        </w:rPr>
      </w:pPr>
      <w:r>
        <w:rPr>
          <w:b/>
          <w:color w:val="000000"/>
        </w:rPr>
        <w:lastRenderedPageBreak/>
        <w:t>Tatiana Tropina</w:t>
      </w:r>
      <w:r>
        <w:rPr>
          <w:color w:val="000000"/>
        </w:rPr>
        <w:t xml:space="preserve"> added that the GNSO Framework for Continuous Improvement document sh</w:t>
      </w:r>
      <w:r>
        <w:rPr>
          <w:color w:val="000000"/>
        </w:rPr>
        <w:t xml:space="preserve">ould be read and at the very least shared with councilors’ community groups as Council is expecting feedback. </w:t>
      </w:r>
    </w:p>
    <w:p w14:paraId="0000008A" w14:textId="77777777" w:rsidR="001F2667" w:rsidRDefault="001C3F47">
      <w:pPr>
        <w:shd w:val="clear" w:color="auto" w:fill="FFFFFF"/>
        <w:spacing w:before="160"/>
        <w:rPr>
          <w:b/>
          <w:color w:val="000000"/>
          <w:u w:val="single"/>
        </w:rPr>
      </w:pPr>
      <w:r>
        <w:rPr>
          <w:color w:val="000000"/>
          <w:u w:val="single"/>
        </w:rPr>
        <w:t>Action Item:</w:t>
      </w:r>
      <w:r>
        <w:rPr>
          <w:color w:val="000000"/>
        </w:rPr>
        <w:t xml:space="preserve"> </w:t>
      </w:r>
    </w:p>
    <w:p w14:paraId="0000008B" w14:textId="77777777" w:rsidR="001F2667" w:rsidRDefault="001C3F47">
      <w:pPr>
        <w:numPr>
          <w:ilvl w:val="0"/>
          <w:numId w:val="10"/>
        </w:numPr>
        <w:shd w:val="clear" w:color="auto" w:fill="FFFFFF"/>
        <w:spacing w:before="160" w:line="276" w:lineRule="auto"/>
        <w:rPr>
          <w:color w:val="000000"/>
        </w:rPr>
      </w:pPr>
      <w:r>
        <w:rPr>
          <w:color w:val="000000"/>
        </w:rPr>
        <w:t>GNSO Councilors to prepare a specific set of clarifying questions regarding the Financial Sustainability of the SSAD (e.g., what do</w:t>
      </w:r>
      <w:r>
        <w:rPr>
          <w:color w:val="000000"/>
        </w:rPr>
        <w:t>es the cost-benefit analysis mean) to be discussed during the Council-Board joint meeting on 1 April. Council leadership to inform the GNSO Council about the change of plan (i.e., not to send the letter to the Board but to ask the clarifying/outstanding qu</w:t>
      </w:r>
      <w:r>
        <w:rPr>
          <w:color w:val="000000"/>
        </w:rPr>
        <w:t>estions during the joint meeting)</w:t>
      </w:r>
    </w:p>
    <w:p w14:paraId="0000008C" w14:textId="77777777" w:rsidR="001F2667" w:rsidRDefault="001F2667">
      <w:pPr>
        <w:shd w:val="clear" w:color="auto" w:fill="FFFFFF"/>
        <w:spacing w:before="160" w:line="276" w:lineRule="auto"/>
        <w:rPr>
          <w:color w:val="000000"/>
        </w:rPr>
      </w:pPr>
    </w:p>
    <w:p w14:paraId="0000008D" w14:textId="77777777" w:rsidR="001F2667" w:rsidRDefault="001C3F47">
      <w:pPr>
        <w:shd w:val="clear" w:color="auto" w:fill="FFFFFF"/>
        <w:spacing w:before="160"/>
        <w:rPr>
          <w:b/>
          <w:color w:val="000000"/>
          <w:u w:val="single"/>
        </w:rPr>
      </w:pPr>
      <w:r>
        <w:rPr>
          <w:b/>
          <w:color w:val="000000"/>
          <w:u w:val="single"/>
        </w:rPr>
        <w:t>Item 9: COUNCIL UPDATE - EPDP Phase 1 Rec 27 (Wave 1.5)</w:t>
      </w:r>
    </w:p>
    <w:p w14:paraId="0000008E" w14:textId="77777777" w:rsidR="001F2667" w:rsidRDefault="001C3F47">
      <w:pPr>
        <w:shd w:val="clear" w:color="auto" w:fill="FFFFFF"/>
        <w:spacing w:before="160"/>
        <w:rPr>
          <w:color w:val="000000"/>
        </w:rPr>
      </w:pPr>
      <w:r>
        <w:rPr>
          <w:color w:val="000000"/>
        </w:rPr>
        <w:t xml:space="preserve">In the interest of time, this agenda item will be discussed during the Extraordinary GNSO Council meeting scheduled on the 8th April 2021. </w:t>
      </w:r>
    </w:p>
    <w:p w14:paraId="0000008F" w14:textId="77777777" w:rsidR="001F2667" w:rsidRDefault="001C3F47">
      <w:pPr>
        <w:shd w:val="clear" w:color="auto" w:fill="FFFFFF"/>
        <w:spacing w:before="160"/>
        <w:rPr>
          <w:color w:val="000000"/>
          <w:u w:val="single"/>
        </w:rPr>
      </w:pPr>
      <w:r>
        <w:rPr>
          <w:color w:val="000000"/>
          <w:u w:val="single"/>
        </w:rPr>
        <w:t>Action Item:</w:t>
      </w:r>
    </w:p>
    <w:p w14:paraId="00000090" w14:textId="77777777" w:rsidR="001F2667" w:rsidRDefault="001C3F47">
      <w:pPr>
        <w:numPr>
          <w:ilvl w:val="0"/>
          <w:numId w:val="6"/>
        </w:numPr>
        <w:shd w:val="clear" w:color="auto" w:fill="FFFFFF"/>
        <w:spacing w:before="160" w:line="276" w:lineRule="auto"/>
        <w:rPr>
          <w:color w:val="000000"/>
        </w:rPr>
      </w:pPr>
      <w:r>
        <w:rPr>
          <w:color w:val="000000"/>
        </w:rPr>
        <w:t>GNSO Council</w:t>
      </w:r>
      <w:r>
        <w:rPr>
          <w:color w:val="000000"/>
        </w:rPr>
        <w:t>ors to review Wave 1.5 report prior to the Extraordinary Meeting on 8 April 2021</w:t>
      </w:r>
    </w:p>
    <w:p w14:paraId="00000091" w14:textId="77777777" w:rsidR="001F2667" w:rsidRDefault="001F2667">
      <w:pPr>
        <w:shd w:val="clear" w:color="auto" w:fill="FFFFFF"/>
        <w:spacing w:before="160"/>
        <w:rPr>
          <w:color w:val="000000"/>
        </w:rPr>
      </w:pPr>
    </w:p>
    <w:p w14:paraId="00000092" w14:textId="77777777" w:rsidR="001F2667" w:rsidRDefault="001C3F47">
      <w:pPr>
        <w:shd w:val="clear" w:color="auto" w:fill="FFFFFF"/>
        <w:spacing w:before="160"/>
        <w:rPr>
          <w:b/>
          <w:color w:val="000000"/>
          <w:u w:val="single"/>
        </w:rPr>
      </w:pPr>
      <w:r>
        <w:rPr>
          <w:b/>
          <w:color w:val="000000"/>
          <w:u w:val="single"/>
        </w:rPr>
        <w:t>Item 10: COUNCIL DISCUSSION - Introduction to the Briefing Paper on Accuracy Requirements and Programs from ICANN’s Global Domains and Strategy (GDS)</w:t>
      </w:r>
    </w:p>
    <w:p w14:paraId="00000093" w14:textId="77777777" w:rsidR="001F2667" w:rsidRDefault="001C3F47">
      <w:pPr>
        <w:shd w:val="clear" w:color="auto" w:fill="FFFFFF"/>
        <w:spacing w:before="160"/>
        <w:rPr>
          <w:color w:val="000000"/>
        </w:rPr>
      </w:pPr>
      <w:r>
        <w:rPr>
          <w:color w:val="000000"/>
        </w:rPr>
        <w:t>In the interest of time,</w:t>
      </w:r>
      <w:r>
        <w:rPr>
          <w:color w:val="000000"/>
        </w:rPr>
        <w:t xml:space="preserve"> this agenda item will be discussed during the Extraordinary GNSO Council meeting scheduled on the 8th April 2021. </w:t>
      </w:r>
    </w:p>
    <w:p w14:paraId="00000094" w14:textId="77777777" w:rsidR="001F2667" w:rsidRDefault="001C3F47">
      <w:pPr>
        <w:shd w:val="clear" w:color="auto" w:fill="FFFFFF"/>
        <w:spacing w:before="160" w:line="276" w:lineRule="auto"/>
        <w:rPr>
          <w:color w:val="000000"/>
        </w:rPr>
      </w:pPr>
      <w:r>
        <w:rPr>
          <w:color w:val="000000"/>
          <w:u w:val="single"/>
        </w:rPr>
        <w:t>Action Item</w:t>
      </w:r>
      <w:r>
        <w:rPr>
          <w:color w:val="000000"/>
        </w:rPr>
        <w:t xml:space="preserve">: </w:t>
      </w:r>
    </w:p>
    <w:p w14:paraId="00000095" w14:textId="77777777" w:rsidR="001F2667" w:rsidRDefault="001C3F47">
      <w:pPr>
        <w:numPr>
          <w:ilvl w:val="0"/>
          <w:numId w:val="8"/>
        </w:numPr>
        <w:shd w:val="clear" w:color="auto" w:fill="FFFFFF"/>
        <w:spacing w:before="160" w:line="276" w:lineRule="auto"/>
        <w:rPr>
          <w:color w:val="000000"/>
        </w:rPr>
      </w:pPr>
      <w:r>
        <w:rPr>
          <w:color w:val="000000"/>
        </w:rPr>
        <w:t>GNSO Councilors to review GDS's Briefing Paper on Accuracy Requirements and Programs prior to the Extraordinary Meeting on 8 April 2021 and consider a list of questions for discussion during the Extraordinary Meeting</w:t>
      </w:r>
    </w:p>
    <w:p w14:paraId="00000096" w14:textId="77777777" w:rsidR="001F2667" w:rsidRDefault="001F2667">
      <w:pPr>
        <w:shd w:val="clear" w:color="auto" w:fill="FFFFFF"/>
        <w:spacing w:before="160"/>
        <w:rPr>
          <w:color w:val="000000"/>
        </w:rPr>
      </w:pPr>
    </w:p>
    <w:p w14:paraId="00000097" w14:textId="77777777" w:rsidR="001F2667" w:rsidRDefault="001C3F47">
      <w:pPr>
        <w:shd w:val="clear" w:color="auto" w:fill="FFFFFF"/>
        <w:spacing w:before="160"/>
        <w:rPr>
          <w:b/>
          <w:color w:val="000000"/>
          <w:u w:val="single"/>
        </w:rPr>
      </w:pPr>
      <w:r>
        <w:rPr>
          <w:b/>
          <w:color w:val="000000"/>
          <w:u w:val="single"/>
        </w:rPr>
        <w:t>Item 11: COUNCIL DISCUSSION - GNSO Cou</w:t>
      </w:r>
      <w:r>
        <w:rPr>
          <w:b/>
          <w:color w:val="000000"/>
          <w:u w:val="single"/>
        </w:rPr>
        <w:t>ncil Consideration of SAC114</w:t>
      </w:r>
    </w:p>
    <w:p w14:paraId="00000098" w14:textId="77777777" w:rsidR="001F2667" w:rsidRDefault="001C3F47">
      <w:pPr>
        <w:shd w:val="clear" w:color="auto" w:fill="FFFFFF"/>
        <w:spacing w:before="160"/>
        <w:rPr>
          <w:color w:val="000000"/>
        </w:rPr>
      </w:pPr>
      <w:r>
        <w:rPr>
          <w:color w:val="000000"/>
        </w:rPr>
        <w:t xml:space="preserve">In the interest of time, this agenda item will be discussed during the Extraordinary GNSO Council meeting scheduled on the 8th April 2021. </w:t>
      </w:r>
    </w:p>
    <w:p w14:paraId="00000099" w14:textId="77777777" w:rsidR="001F2667" w:rsidRDefault="001F2667">
      <w:pPr>
        <w:shd w:val="clear" w:color="auto" w:fill="FFFFFF"/>
        <w:spacing w:before="160"/>
        <w:rPr>
          <w:color w:val="000000"/>
        </w:rPr>
      </w:pPr>
    </w:p>
    <w:p w14:paraId="0000009A" w14:textId="77777777" w:rsidR="001F2667" w:rsidRDefault="001C3F47">
      <w:pPr>
        <w:shd w:val="clear" w:color="auto" w:fill="FFFFFF"/>
        <w:spacing w:before="160"/>
        <w:rPr>
          <w:b/>
          <w:color w:val="000000"/>
          <w:u w:val="single"/>
        </w:rPr>
      </w:pPr>
      <w:r>
        <w:rPr>
          <w:b/>
          <w:color w:val="000000"/>
          <w:u w:val="single"/>
        </w:rPr>
        <w:t>Item 12: COUNCIL DISCUSSION - GNSO Framework for Continuous Improvement</w:t>
      </w:r>
    </w:p>
    <w:p w14:paraId="0000009B" w14:textId="77777777" w:rsidR="001F2667" w:rsidRDefault="001C3F47">
      <w:pPr>
        <w:shd w:val="clear" w:color="auto" w:fill="FFFFFF"/>
        <w:spacing w:before="160"/>
        <w:rPr>
          <w:color w:val="000000"/>
        </w:rPr>
      </w:pPr>
      <w:r>
        <w:rPr>
          <w:color w:val="000000"/>
        </w:rPr>
        <w:t>In the interes</w:t>
      </w:r>
      <w:r>
        <w:rPr>
          <w:color w:val="000000"/>
        </w:rPr>
        <w:t>t of time, this agenda item will be discussed during the Extraordinary GNSO Council meeting scheduled on the 8th April 2021. The councillors were reminded to review the document and to reach out to their stakeholder groups and constituencies for review and</w:t>
      </w:r>
      <w:r>
        <w:rPr>
          <w:color w:val="000000"/>
        </w:rPr>
        <w:t xml:space="preserve"> input. </w:t>
      </w:r>
    </w:p>
    <w:p w14:paraId="0000009C" w14:textId="77777777" w:rsidR="001F2667" w:rsidRDefault="001F2667">
      <w:pPr>
        <w:shd w:val="clear" w:color="auto" w:fill="FFFFFF"/>
        <w:spacing w:before="160"/>
        <w:rPr>
          <w:color w:val="000000"/>
        </w:rPr>
      </w:pPr>
    </w:p>
    <w:p w14:paraId="0000009D" w14:textId="77777777" w:rsidR="001F2667" w:rsidRDefault="001C3F47">
      <w:pPr>
        <w:shd w:val="clear" w:color="auto" w:fill="FFFFFF"/>
        <w:spacing w:before="160"/>
        <w:rPr>
          <w:b/>
          <w:color w:val="000000"/>
          <w:u w:val="single"/>
        </w:rPr>
      </w:pPr>
      <w:r>
        <w:rPr>
          <w:b/>
          <w:color w:val="000000"/>
          <w:u w:val="single"/>
        </w:rPr>
        <w:lastRenderedPageBreak/>
        <w:t>Item 13: Any other business - Open Mic</w:t>
      </w:r>
    </w:p>
    <w:p w14:paraId="0000009E" w14:textId="77777777" w:rsidR="001F2667" w:rsidRDefault="001C3F47">
      <w:pPr>
        <w:shd w:val="clear" w:color="auto" w:fill="FFFFFF"/>
        <w:spacing w:before="160"/>
        <w:rPr>
          <w:color w:val="000000"/>
        </w:rPr>
      </w:pPr>
      <w:r>
        <w:rPr>
          <w:color w:val="000000"/>
        </w:rPr>
        <w:t>Several community members took part in the Open Mic session and raised the following points:</w:t>
      </w:r>
    </w:p>
    <w:p w14:paraId="0000009F" w14:textId="77777777" w:rsidR="001F2667" w:rsidRDefault="001C3F47">
      <w:pPr>
        <w:numPr>
          <w:ilvl w:val="0"/>
          <w:numId w:val="2"/>
        </w:numPr>
        <w:shd w:val="clear" w:color="auto" w:fill="FFFFFF"/>
        <w:spacing w:before="160"/>
        <w:rPr>
          <w:color w:val="000000"/>
        </w:rPr>
      </w:pPr>
      <w:r>
        <w:rPr>
          <w:color w:val="000000"/>
        </w:rPr>
        <w:t>It would be preferable to hold the GNSO Council meeting with the option of increased participation of the communit</w:t>
      </w:r>
      <w:r>
        <w:rPr>
          <w:color w:val="000000"/>
        </w:rPr>
        <w:t xml:space="preserve">y. </w:t>
      </w:r>
    </w:p>
    <w:p w14:paraId="000000A0" w14:textId="77777777" w:rsidR="001F2667" w:rsidRDefault="001C3F47">
      <w:pPr>
        <w:numPr>
          <w:ilvl w:val="0"/>
          <w:numId w:val="2"/>
        </w:numPr>
        <w:shd w:val="clear" w:color="auto" w:fill="FFFFFF"/>
        <w:rPr>
          <w:color w:val="000000"/>
        </w:rPr>
      </w:pPr>
      <w:r>
        <w:rPr>
          <w:color w:val="000000"/>
        </w:rPr>
        <w:t xml:space="preserve">It is important to add the New gTLDs Subsequent Procedures Final Report to the Recommendation Reports communication to the ICANN Board as the Final Report contains additional essential information. </w:t>
      </w:r>
    </w:p>
    <w:p w14:paraId="000000A1" w14:textId="77777777" w:rsidR="001F2667" w:rsidRDefault="001C3F47">
      <w:pPr>
        <w:numPr>
          <w:ilvl w:val="0"/>
          <w:numId w:val="2"/>
        </w:numPr>
        <w:shd w:val="clear" w:color="auto" w:fill="FFFFFF"/>
        <w:rPr>
          <w:color w:val="000000"/>
        </w:rPr>
      </w:pPr>
      <w:r>
        <w:rPr>
          <w:color w:val="000000"/>
        </w:rPr>
        <w:t xml:space="preserve">Clarification is needed regarding the timing of sending of PDP Final Reports to the Board especially in light of possible Board reconsiderations. </w:t>
      </w:r>
    </w:p>
    <w:p w14:paraId="000000A2" w14:textId="77777777" w:rsidR="001F2667" w:rsidRDefault="001F2667">
      <w:pPr>
        <w:shd w:val="clear" w:color="auto" w:fill="FFFFFF"/>
        <w:spacing w:before="160"/>
        <w:rPr>
          <w:b/>
          <w:color w:val="000000"/>
          <w:u w:val="single"/>
        </w:rPr>
      </w:pPr>
    </w:p>
    <w:p w14:paraId="000000A3" w14:textId="77777777" w:rsidR="001F2667" w:rsidRDefault="001F2667">
      <w:pPr>
        <w:rPr>
          <w:color w:val="000000"/>
        </w:rPr>
      </w:pPr>
    </w:p>
    <w:p w14:paraId="000000A4" w14:textId="77777777" w:rsidR="001F2667" w:rsidRDefault="001C3F47">
      <w:pPr>
        <w:rPr>
          <w:i/>
          <w:color w:val="000000"/>
        </w:rPr>
      </w:pPr>
      <w:r>
        <w:rPr>
          <w:b/>
          <w:i/>
          <w:color w:val="000000"/>
        </w:rPr>
        <w:t xml:space="preserve">Philippe Fouquart </w:t>
      </w:r>
      <w:r>
        <w:rPr>
          <w:i/>
          <w:color w:val="000000"/>
        </w:rPr>
        <w:t xml:space="preserve">adjourned the meeting at </w:t>
      </w:r>
      <w:r>
        <w:rPr>
          <w:i/>
          <w:color w:val="000000"/>
        </w:rPr>
        <w:t xml:space="preserve">19:32 </w:t>
      </w:r>
      <w:r>
        <w:rPr>
          <w:i/>
          <w:color w:val="000000"/>
        </w:rPr>
        <w:t xml:space="preserve"> UTC on </w:t>
      </w:r>
      <w:r>
        <w:rPr>
          <w:i/>
          <w:color w:val="000000"/>
        </w:rPr>
        <w:t>Wednesday 24 March 2021</w:t>
      </w:r>
      <w:r>
        <w:rPr>
          <w:i/>
          <w:color w:val="000000"/>
        </w:rPr>
        <w:t xml:space="preserve"> </w:t>
      </w:r>
    </w:p>
    <w:p w14:paraId="000000A5" w14:textId="77777777" w:rsidR="001F2667" w:rsidRDefault="001C3F47">
      <w:pPr>
        <w:spacing w:before="160"/>
        <w:rPr>
          <w:color w:val="FF0000"/>
        </w:rPr>
      </w:pPr>
      <w:r>
        <w:rPr>
          <w:color w:val="FF0000"/>
        </w:rPr>
        <w:t xml:space="preserve"> </w:t>
      </w:r>
    </w:p>
    <w:p w14:paraId="000000A6" w14:textId="77777777" w:rsidR="001F2667" w:rsidRDefault="001C3F47">
      <w:r>
        <w:t xml:space="preserve"> </w:t>
      </w:r>
    </w:p>
    <w:p w14:paraId="000000A7" w14:textId="77777777" w:rsidR="001F2667" w:rsidRDefault="001C3F47">
      <w:pPr>
        <w:spacing w:before="160"/>
        <w:rPr>
          <w:color w:val="FF0000"/>
        </w:rPr>
      </w:pPr>
      <w:r>
        <w:rPr>
          <w:color w:val="FF0000"/>
        </w:rPr>
        <w:t xml:space="preserve"> </w:t>
      </w:r>
    </w:p>
    <w:p w14:paraId="000000A8" w14:textId="77777777" w:rsidR="001F2667" w:rsidRDefault="001F2667"/>
    <w:sectPr w:rsidR="001F2667">
      <w:footerReference w:type="default" r:id="rId3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E25A3" w14:textId="77777777" w:rsidR="001C3F47" w:rsidRDefault="001C3F47">
      <w:pPr>
        <w:spacing w:line="240" w:lineRule="auto"/>
      </w:pPr>
      <w:r>
        <w:separator/>
      </w:r>
    </w:p>
  </w:endnote>
  <w:endnote w:type="continuationSeparator" w:id="0">
    <w:p w14:paraId="39D80B5A" w14:textId="77777777" w:rsidR="001C3F47" w:rsidRDefault="001C3F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9" w14:textId="77777777" w:rsidR="001F2667" w:rsidRDefault="001F26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C0379" w14:textId="77777777" w:rsidR="001C3F47" w:rsidRDefault="001C3F47">
      <w:pPr>
        <w:spacing w:line="240" w:lineRule="auto"/>
      </w:pPr>
      <w:r>
        <w:separator/>
      </w:r>
    </w:p>
  </w:footnote>
  <w:footnote w:type="continuationSeparator" w:id="0">
    <w:p w14:paraId="6A78B4C3" w14:textId="77777777" w:rsidR="001C3F47" w:rsidRDefault="001C3F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03ABF"/>
    <w:multiLevelType w:val="multilevel"/>
    <w:tmpl w:val="E8627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EC4910"/>
    <w:multiLevelType w:val="multilevel"/>
    <w:tmpl w:val="6DB41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263DBD"/>
    <w:multiLevelType w:val="multilevel"/>
    <w:tmpl w:val="586C8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193425"/>
    <w:multiLevelType w:val="multilevel"/>
    <w:tmpl w:val="720E14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40A29AC"/>
    <w:multiLevelType w:val="multilevel"/>
    <w:tmpl w:val="CB6C7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E05D3B"/>
    <w:multiLevelType w:val="multilevel"/>
    <w:tmpl w:val="E83C0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4C0B70"/>
    <w:multiLevelType w:val="multilevel"/>
    <w:tmpl w:val="FC74A876"/>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A24278"/>
    <w:multiLevelType w:val="multilevel"/>
    <w:tmpl w:val="87D2096A"/>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9CC699B"/>
    <w:multiLevelType w:val="multilevel"/>
    <w:tmpl w:val="4AB67CF8"/>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F693FED"/>
    <w:multiLevelType w:val="multilevel"/>
    <w:tmpl w:val="55CE4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1F1A94"/>
    <w:multiLevelType w:val="multilevel"/>
    <w:tmpl w:val="BE5A12EE"/>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D0D13DD"/>
    <w:multiLevelType w:val="multilevel"/>
    <w:tmpl w:val="96220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2"/>
  </w:num>
  <w:num w:numId="4">
    <w:abstractNumId w:val="1"/>
  </w:num>
  <w:num w:numId="5">
    <w:abstractNumId w:val="10"/>
  </w:num>
  <w:num w:numId="6">
    <w:abstractNumId w:val="5"/>
  </w:num>
  <w:num w:numId="7">
    <w:abstractNumId w:val="7"/>
  </w:num>
  <w:num w:numId="8">
    <w:abstractNumId w:val="9"/>
  </w:num>
  <w:num w:numId="9">
    <w:abstractNumId w:val="3"/>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667"/>
    <w:rsid w:val="001C3F47"/>
    <w:rsid w:val="001F2667"/>
    <w:rsid w:val="00D5698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4D27E875-F90B-8347-A712-00006302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172B4D"/>
        <w:highlight w:val="white"/>
        <w:lang w:val="en" w:eastAsia="en-GB" w:bidi="ar-SA"/>
      </w:rPr>
    </w:rPrDefault>
    <w:pPrDefault>
      <w:pPr>
        <w:spacing w:line="33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gnso.icann.org/sites/default/files/policy/2021/minutes/minutes-gnso-council-21jan21-en.pdf" TargetMode="External"/><Relationship Id="rId18" Type="http://schemas.openxmlformats.org/officeDocument/2006/relationships/hyperlink" Target="https://urldefense.com/v3/__https://gnso.icann.org/en/meetings/gnso-council-motion-recorder-24mar21-en.pdf__;!!PtGJab4!tlnz2vzE8cpEgIzG_F9tjeuQF4dF4e0d7i4haDZKYauVjAaA0sBl-iJsV_g3JrrrDCeopp8Q1Ijn$" TargetMode="External"/><Relationship Id="rId26" Type="http://schemas.openxmlformats.org/officeDocument/2006/relationships/hyperlink" Target="https://gnso.icann.org/sites/default/files/file/field-file-attach/pdp-3-2-working-group-models-10feb20-en.pdf.pdf" TargetMode="External"/><Relationship Id="rId3" Type="http://schemas.openxmlformats.org/officeDocument/2006/relationships/settings" Target="settings.xml"/><Relationship Id="rId21" Type="http://schemas.openxmlformats.org/officeDocument/2006/relationships/hyperlink" Target="https://www.icann.org/public-comments/iana-naming-function-contract-amend-2021-02-10-en" TargetMode="External"/><Relationship Id="rId34" Type="http://schemas.openxmlformats.org/officeDocument/2006/relationships/fontTable" Target="fontTable.xml"/><Relationship Id="rId7" Type="http://schemas.openxmlformats.org/officeDocument/2006/relationships/hyperlink" Target="https://community.icann.org/display/gnsocouncilmeetings/Final+Proposed+GNSO+Council+Agenda+24+March+2021" TargetMode="External"/><Relationship Id="rId12" Type="http://schemas.openxmlformats.org/officeDocument/2006/relationships/hyperlink" Target="https://70.schedule.icann.org/meetings/GQMMy6pPhgZzFHpZN" TargetMode="External"/><Relationship Id="rId17" Type="http://schemas.openxmlformats.org/officeDocument/2006/relationships/hyperlink" Target="https://community.icann.org/display/gnsocouncilmeetings/Final+Proposed+GNSO+Council+Agenda+24+March+2021" TargetMode="External"/><Relationship Id="rId25" Type="http://schemas.openxmlformats.org/officeDocument/2006/relationships/hyperlink" Target="https://gnso.icann.org/sites/default/files/file/field-file-attach/pdp-final-report-10feb20-en.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ommunity.icann.org/x/RgZlAg" TargetMode="External"/><Relationship Id="rId20" Type="http://schemas.openxmlformats.org/officeDocument/2006/relationships/hyperlink" Target="https://www.icann.org/public-comments/ifr-initial-report-2020-10-08-en" TargetMode="External"/><Relationship Id="rId29" Type="http://schemas.openxmlformats.org/officeDocument/2006/relationships/hyperlink" Target="https://urldefense.com/v3/__https://gnso.icann.org/en/meetings/gnso-council-motion-recorder-24mar21-en.pdf__;!!PtGJab4!tlnz2vzE8cpEgIzG_F9tjeuQF4dF4e0d7i4haDZKYauVjAaA0sBl-iJsV_g3JrrrDCeopp8Q1Ij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ann.zoom.us/rec/share/C8Gw1E4uT97IfpwOrbJGKPOCudWejL_ERXorFOTLumR6GS-MfWxWVrrYFCzNW2Vp.QLgzxuiWgNhdWM-L?startTime=1616607079000" TargetMode="External"/><Relationship Id="rId24" Type="http://schemas.openxmlformats.org/officeDocument/2006/relationships/hyperlink" Target="https://urldefense.com/v3/__https://gnso.icann.org/en/drafts/draft-charter-pdp-transfer-policy-review-12mar21-en.pdf__;!!PtGJab4!p6KBjEUAuRYjvvlTgQEGGyM-WpfuU9-CHRiDF2C7NSs6QrF2ZYBvKtM30L-EwggKgzEzx6CaCoa1$" TargetMode="External"/><Relationship Id="rId32" Type="http://schemas.openxmlformats.org/officeDocument/2006/relationships/hyperlink" Target="https://community.icann.org/display/gnsocouncilmeetings/Action+Decision+Radar" TargetMode="External"/><Relationship Id="rId5" Type="http://schemas.openxmlformats.org/officeDocument/2006/relationships/footnotes" Target="footnotes.xml"/><Relationship Id="rId15" Type="http://schemas.openxmlformats.org/officeDocument/2006/relationships/hyperlink" Target="https://urldefense.com/v3/__https://gnso.icann.org/en/council/project__;!!PtGJab4!oQwV9HCMGhXBS5EtU3aOkRxs-f4RQKkHbMUNsLes--FAx9ODzxL57AybmR5oXmWGFQUEVYg$" TargetMode="External"/><Relationship Id="rId23" Type="http://schemas.openxmlformats.org/officeDocument/2006/relationships/hyperlink" Target="https://community.icann.org/display/gnsocouncilmeetings/Motions+24+March+2021" TargetMode="External"/><Relationship Id="rId28" Type="http://schemas.openxmlformats.org/officeDocument/2006/relationships/hyperlink" Target="https://community.icann.org/display/gnsocouncilmeetings/Motions+24+March+2021" TargetMode="External"/><Relationship Id="rId10" Type="http://schemas.openxmlformats.org/officeDocument/2006/relationships/hyperlink" Target="https://icann.zoom.us/rec/play/-0dRoqPpXp38lKKj-zTXBMEBmkeI1MTXsX8ifbFiN71gkw53n_oPJNPGmu6xWnijqEFlDdXjG3QqSOm8.i52njDZvW-wj9zT2" TargetMode="External"/><Relationship Id="rId19" Type="http://schemas.openxmlformats.org/officeDocument/2006/relationships/hyperlink" Target="https://community.icann.org/display/gnsocouncilmeetings/Motions+24+March+2021" TargetMode="External"/><Relationship Id="rId31" Type="http://schemas.openxmlformats.org/officeDocument/2006/relationships/hyperlink" Target="https://community.icann.org/download/attachments/155192465/EPDP%20Phase%202%20Council%20update%20-%2024%20March%202021%20FINAL%5B1%5D%20%20-%20%20Read-Only.pdf?version=1&amp;modificationDate=1616514677000&amp;api=v2" TargetMode="External"/><Relationship Id="rId4" Type="http://schemas.openxmlformats.org/officeDocument/2006/relationships/webSettings" Target="webSettings.xml"/><Relationship Id="rId9" Type="http://schemas.openxmlformats.org/officeDocument/2006/relationships/hyperlink" Target="https://tinyurl.com/2dc33d7k" TargetMode="External"/><Relationship Id="rId14" Type="http://schemas.openxmlformats.org/officeDocument/2006/relationships/hyperlink" Target="https://gnso.icann.org/sites/default/files/policy/2021/minutes/minutes-gnso-council-18feb21-en.pdf" TargetMode="External"/><Relationship Id="rId22" Type="http://schemas.openxmlformats.org/officeDocument/2006/relationships/hyperlink" Target="https://urldefense.com/v3/__https://gnso.icann.org/en/meetings/gnso-council-motion-recorder-24mar21-en.pdf__;!!PtGJab4!tlnz2vzE8cpEgIzG_F9tjeuQF4dF4e0d7i4haDZKYauVjAaA0sBl-iJsV_g3JrrrDCeopp8Q1Ijn$" TargetMode="External"/><Relationship Id="rId27" Type="http://schemas.openxmlformats.org/officeDocument/2006/relationships/hyperlink" Target="https://gnso.icann.org/en/council/resolutions/2021" TargetMode="External"/><Relationship Id="rId30" Type="http://schemas.openxmlformats.org/officeDocument/2006/relationships/hyperlink" Target="https://community.icann.org/download/attachments/155192465/NomCom2021PromoSlides_3Feb2021_01_r%5B3%5D%5B5%5D.pdf?version=1&amp;modificationDate=1616514771000&amp;api=v2" TargetMode="External"/><Relationship Id="rId35" Type="http://schemas.openxmlformats.org/officeDocument/2006/relationships/theme" Target="theme/theme1.xml"/><Relationship Id="rId8" Type="http://schemas.openxmlformats.org/officeDocument/2006/relationships/hyperlink" Target="https://community.icann.org/display/gnsocouncilmeetings/Documents+24+March+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4027</Words>
  <Characters>22956</Characters>
  <Application>Microsoft Office Word</Application>
  <DocSecurity>0</DocSecurity>
  <Lines>191</Lines>
  <Paragraphs>53</Paragraphs>
  <ScaleCrop>false</ScaleCrop>
  <Company/>
  <LinksUpToDate>false</LinksUpToDate>
  <CharactersWithSpaces>26930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2</cp:revision>
  <dcterms:created xsi:type="dcterms:W3CDTF">2021-03-29T21:57:00Z</dcterms:created>
  <dcterms:modified xsi:type="dcterms:W3CDTF">2021-03-29T21:57:00Z</dcterms:modified>
</cp:coreProperties>
</file>