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0D" w:rsidRDefault="0017100D">
      <w:pPr>
        <w:rPr>
          <w:lang w:val="en-CA"/>
        </w:rPr>
      </w:pPr>
      <w:r>
        <w:rPr>
          <w:lang w:val="en-CA"/>
        </w:rPr>
        <w:t xml:space="preserve">WHEREAS, the JIG (Joint </w:t>
      </w:r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 xml:space="preserve">/GNSO IDN Working Group) was formed by mutual charters between the </w:t>
      </w:r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 xml:space="preserve"> and GNSO councils, and extended (</w:t>
      </w:r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>:</w:t>
      </w:r>
      <w:r w:rsidR="00BA0778">
        <w:rPr>
          <w:lang w:val="en-CA"/>
        </w:rPr>
        <w:t xml:space="preserve"> </w:t>
      </w:r>
      <w:hyperlink r:id="rId5" w:history="1">
        <w:r w:rsidR="00BA0778" w:rsidRPr="000177E7">
          <w:rPr>
            <w:rStyle w:val="Hyperlink"/>
            <w:lang w:val="en-CA"/>
          </w:rPr>
          <w:t>http://ccnso.icann.org/workinggroups/minutes-council-23aug11-en.pdf</w:t>
        </w:r>
      </w:hyperlink>
      <w:r w:rsidR="00BA0778">
        <w:rPr>
          <w:lang w:val="en-CA"/>
        </w:rPr>
        <w:t xml:space="preserve"> </w:t>
      </w:r>
      <w:r>
        <w:rPr>
          <w:lang w:val="en-CA"/>
        </w:rPr>
        <w:t xml:space="preserve">| GNSO: </w:t>
      </w:r>
      <w:hyperlink r:id="rId6" w:anchor="201107" w:history="1">
        <w:r w:rsidRPr="000177E7">
          <w:rPr>
            <w:rStyle w:val="Hyperlink"/>
            <w:lang w:val="en-CA"/>
          </w:rPr>
          <w:t>http://gnso.icann.org/resolutions/#201107</w:t>
        </w:r>
      </w:hyperlink>
      <w:r>
        <w:rPr>
          <w:lang w:val="en-CA"/>
        </w:rPr>
        <w:t>)</w:t>
      </w:r>
      <w:r w:rsidR="0094035A">
        <w:rPr>
          <w:lang w:val="en-CA"/>
        </w:rPr>
        <w:t xml:space="preserve"> to complete its work on the </w:t>
      </w:r>
      <w:r>
        <w:rPr>
          <w:lang w:val="en-CA"/>
        </w:rPr>
        <w:t xml:space="preserve">3 identified issues of common interest between the </w:t>
      </w:r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 xml:space="preserve"> and GNSO;</w:t>
      </w:r>
    </w:p>
    <w:p w:rsidR="0017100D" w:rsidRDefault="0017100D">
      <w:pPr>
        <w:rPr>
          <w:lang w:val="en-CA"/>
        </w:rPr>
      </w:pPr>
    </w:p>
    <w:p w:rsidR="0017100D" w:rsidRDefault="0017100D">
      <w:pPr>
        <w:rPr>
          <w:lang w:val="en-CA"/>
        </w:rPr>
      </w:pPr>
      <w:r>
        <w:rPr>
          <w:lang w:val="en-CA"/>
        </w:rPr>
        <w:t xml:space="preserve">WHEREAS, the </w:t>
      </w:r>
      <w:r w:rsidR="00BA0778">
        <w:rPr>
          <w:lang w:val="en-CA"/>
        </w:rPr>
        <w:t>subject</w:t>
      </w:r>
      <w:r>
        <w:rPr>
          <w:lang w:val="en-CA"/>
        </w:rPr>
        <w:t xml:space="preserve"> of Single Character IDN TLDs was discussed at the GNSO IDN WG, the GNSO Reserved Names WG and incorporated into the GNSO New </w:t>
      </w:r>
      <w:proofErr w:type="spellStart"/>
      <w:r>
        <w:rPr>
          <w:lang w:val="en-CA"/>
        </w:rPr>
        <w:t>gTLD</w:t>
      </w:r>
      <w:proofErr w:type="spellEnd"/>
      <w:r>
        <w:rPr>
          <w:lang w:val="en-CA"/>
        </w:rPr>
        <w:t xml:space="preserve"> Recommendations, and consistently resulted in community consensus to allow the implementation of Single Character IDN TLDs;</w:t>
      </w:r>
    </w:p>
    <w:p w:rsidR="0017100D" w:rsidRDefault="0017100D">
      <w:pPr>
        <w:rPr>
          <w:lang w:val="en-CA"/>
        </w:rPr>
      </w:pPr>
    </w:p>
    <w:p w:rsidR="00BA0778" w:rsidRDefault="0017100D">
      <w:pPr>
        <w:rPr>
          <w:lang w:val="en-CA"/>
        </w:rPr>
      </w:pPr>
      <w:r>
        <w:rPr>
          <w:lang w:val="en-CA"/>
        </w:rPr>
        <w:t>WHEREAS, the JIG developed and published an Initial Report on Single Character IDN TLDs</w:t>
      </w:r>
      <w:r w:rsidR="00BA0778">
        <w:rPr>
          <w:lang w:val="en-CA"/>
        </w:rPr>
        <w:t xml:space="preserve"> (</w:t>
      </w:r>
      <w:hyperlink r:id="rId7" w:history="1">
        <w:r w:rsidR="00BA0778" w:rsidRPr="000177E7">
          <w:rPr>
            <w:rStyle w:val="Hyperlink"/>
            <w:lang w:val="en-CA"/>
          </w:rPr>
          <w:t>http://ccnso.icann.org/workinggroups/jig-initial-report-26jul10-en.pdf</w:t>
        </w:r>
      </w:hyperlink>
      <w:r w:rsidR="00BA0778">
        <w:rPr>
          <w:lang w:val="en-CA"/>
        </w:rPr>
        <w:t>) for public comments (</w:t>
      </w:r>
      <w:hyperlink r:id="rId8" w:history="1">
        <w:r w:rsidR="00BA0778" w:rsidRPr="000177E7">
          <w:rPr>
            <w:rStyle w:val="Hyperlink"/>
            <w:lang w:val="en-CA"/>
          </w:rPr>
          <w:t>http://www.icann.org/en/announcements/announcement-2-27jul10-en.htm</w:t>
        </w:r>
      </w:hyperlink>
      <w:r w:rsidR="00BA0778">
        <w:rPr>
          <w:lang w:val="en-CA"/>
        </w:rPr>
        <w:t>) and incorporated the comments (</w:t>
      </w:r>
      <w:hyperlink r:id="rId9" w:history="1">
        <w:r w:rsidR="00BA0778" w:rsidRPr="000177E7">
          <w:rPr>
            <w:rStyle w:val="Hyperlink"/>
            <w:lang w:val="en-CA"/>
          </w:rPr>
          <w:t>http://forum.icann.org/lists/jig-initial-report/pdfaul7JXcqaa.pdf</w:t>
        </w:r>
      </w:hyperlink>
      <w:r w:rsidR="00BA0778">
        <w:rPr>
          <w:lang w:val="en-CA"/>
        </w:rPr>
        <w:t>) into a draft Final Report (</w:t>
      </w:r>
      <w:hyperlink r:id="rId10" w:history="1">
        <w:r w:rsidR="00BA0778" w:rsidRPr="000177E7">
          <w:rPr>
            <w:rStyle w:val="Hyperlink"/>
            <w:lang w:val="en-CA"/>
          </w:rPr>
          <w:t>http://www.icann.org/en/announcements/announcement-04dec10-en.htm</w:t>
        </w:r>
      </w:hyperlink>
      <w:r w:rsidR="00BA0778">
        <w:rPr>
          <w:lang w:val="en-CA"/>
        </w:rPr>
        <w:t>) for further public comments,</w:t>
      </w:r>
    </w:p>
    <w:p w:rsidR="00BA0778" w:rsidRDefault="00BA0778">
      <w:pPr>
        <w:rPr>
          <w:lang w:val="en-CA"/>
        </w:rPr>
      </w:pPr>
    </w:p>
    <w:p w:rsidR="0017100D" w:rsidRDefault="00BA0778">
      <w:pPr>
        <w:rPr>
          <w:lang w:val="en-CA"/>
        </w:rPr>
      </w:pPr>
      <w:r>
        <w:rPr>
          <w:lang w:val="en-CA"/>
        </w:rPr>
        <w:t>WHEREAS, the JIG conducted a public session during the Cartagena ICANN meetings (</w:t>
      </w:r>
      <w:hyperlink r:id="rId11" w:history="1">
        <w:r w:rsidR="0094035A" w:rsidRPr="000177E7">
          <w:rPr>
            <w:rStyle w:val="Hyperlink"/>
            <w:lang w:val="en-CA"/>
          </w:rPr>
          <w:t>http://cartagena39.icann.org/node/15395</w:t>
        </w:r>
      </w:hyperlink>
      <w:r>
        <w:rPr>
          <w:lang w:val="en-CA"/>
        </w:rPr>
        <w:t>);</w:t>
      </w:r>
    </w:p>
    <w:p w:rsidR="0017100D" w:rsidRDefault="0017100D">
      <w:pPr>
        <w:rPr>
          <w:lang w:val="en-CA"/>
        </w:rPr>
      </w:pPr>
    </w:p>
    <w:p w:rsidR="00BA0778" w:rsidRDefault="0017100D">
      <w:pPr>
        <w:rPr>
          <w:lang w:val="en-CA"/>
        </w:rPr>
      </w:pPr>
      <w:r>
        <w:rPr>
          <w:lang w:val="en-CA"/>
        </w:rPr>
        <w:t xml:space="preserve">WHEREAS, the JIG </w:t>
      </w:r>
      <w:r w:rsidR="00BA0778">
        <w:rPr>
          <w:lang w:val="en-CA"/>
        </w:rPr>
        <w:t>incorporated comments received (</w:t>
      </w:r>
      <w:hyperlink r:id="rId12" w:history="1">
        <w:r w:rsidR="00BA0778" w:rsidRPr="000177E7">
          <w:rPr>
            <w:rStyle w:val="Hyperlink"/>
            <w:lang w:val="en-CA"/>
          </w:rPr>
          <w:t>http://forum.icann.org/lists/jig-draft-final-report/pdfQxF383O30Q.pdf</w:t>
        </w:r>
      </w:hyperlink>
      <w:r w:rsidR="00BA0778">
        <w:rPr>
          <w:lang w:val="en-CA"/>
        </w:rPr>
        <w:t xml:space="preserve">) and completed a </w:t>
      </w:r>
      <w:r>
        <w:rPr>
          <w:lang w:val="en-CA"/>
        </w:rPr>
        <w:t>Final Report</w:t>
      </w:r>
      <w:r w:rsidR="00BA0778">
        <w:rPr>
          <w:lang w:val="en-CA"/>
        </w:rPr>
        <w:t xml:space="preserve"> (</w:t>
      </w:r>
      <w:hyperlink r:id="rId13" w:history="1">
        <w:r w:rsidR="00BA0778" w:rsidRPr="000177E7">
          <w:rPr>
            <w:rStyle w:val="Hyperlink"/>
            <w:lang w:val="en-CA"/>
          </w:rPr>
          <w:t>http://ccnso.icann.org/workinggroups/jig-final-report-single-character-idns-30mar11-en.pdf</w:t>
        </w:r>
      </w:hyperlink>
      <w:r w:rsidR="00BA0778">
        <w:rPr>
          <w:lang w:val="en-CA"/>
        </w:rPr>
        <w:t xml:space="preserve">) which was approved by the </w:t>
      </w:r>
      <w:proofErr w:type="spellStart"/>
      <w:r w:rsidR="00BA0778">
        <w:rPr>
          <w:lang w:val="en-CA"/>
        </w:rPr>
        <w:t>ccNSO</w:t>
      </w:r>
      <w:proofErr w:type="spellEnd"/>
      <w:r w:rsidR="00BA0778">
        <w:rPr>
          <w:lang w:val="en-CA"/>
        </w:rPr>
        <w:t xml:space="preserve"> (</w:t>
      </w:r>
      <w:hyperlink r:id="rId14" w:history="1">
        <w:r w:rsidR="00BA0778" w:rsidRPr="000177E7">
          <w:rPr>
            <w:rStyle w:val="Hyperlink"/>
            <w:lang w:val="en-CA"/>
          </w:rPr>
          <w:t>http://ccnso.icann.org/workinggroups/minutes-council-10may11-en.pdf</w:t>
        </w:r>
      </w:hyperlink>
      <w:r w:rsidR="00BA0778">
        <w:rPr>
          <w:lang w:val="en-CA"/>
        </w:rPr>
        <w:t>) and GNSO (</w:t>
      </w:r>
      <w:hyperlink r:id="rId15" w:anchor="201107" w:history="1">
        <w:r w:rsidR="00BA0778" w:rsidRPr="000177E7">
          <w:rPr>
            <w:rStyle w:val="Hyperlink"/>
            <w:lang w:val="en-CA"/>
          </w:rPr>
          <w:t>http://gnso.icann.org/resolutions/#201107</w:t>
        </w:r>
      </w:hyperlink>
      <w:r w:rsidR="00BA0778">
        <w:rPr>
          <w:lang w:val="en-CA"/>
        </w:rPr>
        <w:t>) councils;</w:t>
      </w:r>
    </w:p>
    <w:p w:rsidR="0017100D" w:rsidRDefault="0017100D">
      <w:pPr>
        <w:rPr>
          <w:lang w:val="en-CA"/>
        </w:rPr>
      </w:pPr>
    </w:p>
    <w:p w:rsidR="0017100D" w:rsidRDefault="0017100D">
      <w:pPr>
        <w:rPr>
          <w:lang w:val="en-CA"/>
        </w:rPr>
      </w:pPr>
      <w:r>
        <w:rPr>
          <w:lang w:val="en-CA"/>
        </w:rPr>
        <w:t xml:space="preserve">WHEREAS, the ICANN Board made a resolution </w:t>
      </w:r>
      <w:r w:rsidR="0094035A">
        <w:rPr>
          <w:lang w:val="en-CA"/>
        </w:rPr>
        <w:t xml:space="preserve">at their August 25, 2011 meeting </w:t>
      </w:r>
      <w:r w:rsidR="00BA0778">
        <w:rPr>
          <w:lang w:val="en-CA"/>
        </w:rPr>
        <w:t xml:space="preserve">regarding the subject: </w:t>
      </w:r>
      <w:hyperlink r:id="rId16" w:anchor="5" w:history="1">
        <w:r w:rsidR="0094035A" w:rsidRPr="000177E7">
          <w:rPr>
            <w:rStyle w:val="Hyperlink"/>
            <w:lang w:val="en-CA"/>
          </w:rPr>
          <w:t>http://www.icann.org/en/minutes/resolutions-25aug11-en.htm#5</w:t>
        </w:r>
      </w:hyperlink>
      <w:r w:rsidR="00BA0778">
        <w:rPr>
          <w:lang w:val="en-CA"/>
        </w:rPr>
        <w:t>; and,</w:t>
      </w:r>
    </w:p>
    <w:p w:rsidR="0017100D" w:rsidRDefault="0017100D">
      <w:pPr>
        <w:rPr>
          <w:lang w:val="en-CA"/>
        </w:rPr>
      </w:pPr>
    </w:p>
    <w:p w:rsidR="0017100D" w:rsidRDefault="0017100D">
      <w:pPr>
        <w:rPr>
          <w:lang w:val="en-CA"/>
        </w:rPr>
      </w:pPr>
      <w:r>
        <w:rPr>
          <w:lang w:val="en-CA"/>
        </w:rPr>
        <w:t xml:space="preserve">WHEREAS, the JIG considered the resolution and found it to be in </w:t>
      </w:r>
      <w:r w:rsidR="0094035A">
        <w:rPr>
          <w:lang w:val="en-CA"/>
        </w:rPr>
        <w:t xml:space="preserve">contradiction </w:t>
      </w:r>
      <w:r>
        <w:rPr>
          <w:lang w:val="en-CA"/>
        </w:rPr>
        <w:t>with the community consensus on the matter,</w:t>
      </w:r>
    </w:p>
    <w:p w:rsidR="0017100D" w:rsidRDefault="0017100D">
      <w:pPr>
        <w:rPr>
          <w:lang w:val="en-CA"/>
        </w:rPr>
      </w:pPr>
    </w:p>
    <w:p w:rsidR="0017100D" w:rsidRDefault="0017100D">
      <w:pPr>
        <w:rPr>
          <w:lang w:val="en-CA"/>
        </w:rPr>
      </w:pPr>
      <w:r>
        <w:rPr>
          <w:lang w:val="en-CA"/>
        </w:rPr>
        <w:t xml:space="preserve">NOW THEREFORE RESOLVED that, upon the mutual resolution from both the GNSO and </w:t>
      </w:r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 xml:space="preserve"> councils on the subject, the Council Chair</w:t>
      </w:r>
      <w:r w:rsidR="0094035A">
        <w:rPr>
          <w:lang w:val="en-CA"/>
        </w:rPr>
        <w:t>s</w:t>
      </w:r>
      <w:r>
        <w:rPr>
          <w:lang w:val="en-CA"/>
        </w:rPr>
        <w:t xml:space="preserve"> would send to the ICANN Board the following letter in response to their August 2011 resolution on Single Character IDN TLDs:</w:t>
      </w:r>
    </w:p>
    <w:p w:rsidR="0017100D" w:rsidRDefault="0017100D">
      <w:pPr>
        <w:rPr>
          <w:lang w:val="en-CA"/>
        </w:rPr>
      </w:pPr>
    </w:p>
    <w:p w:rsidR="0017100D" w:rsidRDefault="0017100D" w:rsidP="0017100D">
      <w:pPr>
        <w:rPr>
          <w:lang w:val="en-CA"/>
        </w:rPr>
      </w:pPr>
    </w:p>
    <w:p w:rsidR="0017100D" w:rsidRDefault="0017100D" w:rsidP="0017100D">
      <w:pPr>
        <w:rPr>
          <w:lang w:val="en-CA"/>
        </w:rPr>
      </w:pPr>
    </w:p>
    <w:p w:rsidR="0017100D" w:rsidRPr="007D43A9" w:rsidRDefault="0017100D" w:rsidP="0017100D">
      <w:pPr>
        <w:rPr>
          <w:lang w:val="en-CA"/>
        </w:rPr>
      </w:pPr>
    </w:p>
    <w:p w:rsidR="0017100D" w:rsidRDefault="0017100D">
      <w:pPr>
        <w:rPr>
          <w:lang w:val="en-CA"/>
        </w:rPr>
      </w:pPr>
    </w:p>
    <w:p w:rsidR="0017100D" w:rsidRDefault="0017100D">
      <w:pPr>
        <w:rPr>
          <w:lang w:val="en-CA"/>
        </w:rPr>
      </w:pPr>
    </w:p>
    <w:p w:rsidR="0017100D" w:rsidRPr="0017100D" w:rsidRDefault="0017100D">
      <w:pPr>
        <w:rPr>
          <w:lang w:val="en-CA"/>
        </w:rPr>
      </w:pPr>
    </w:p>
    <w:sectPr w:rsidR="0017100D" w:rsidRPr="0017100D" w:rsidSect="001C1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0B2"/>
    <w:multiLevelType w:val="hybridMultilevel"/>
    <w:tmpl w:val="AA5E6E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960F9"/>
    <w:multiLevelType w:val="hybridMultilevel"/>
    <w:tmpl w:val="DFE846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17100D"/>
    <w:rsid w:val="000125DE"/>
    <w:rsid w:val="00013CF2"/>
    <w:rsid w:val="000272AF"/>
    <w:rsid w:val="0002774C"/>
    <w:rsid w:val="00031B65"/>
    <w:rsid w:val="0003386D"/>
    <w:rsid w:val="00046266"/>
    <w:rsid w:val="00064EB2"/>
    <w:rsid w:val="00076643"/>
    <w:rsid w:val="000969E7"/>
    <w:rsid w:val="000A20AC"/>
    <w:rsid w:val="000A3B06"/>
    <w:rsid w:val="000A63D3"/>
    <w:rsid w:val="000B2545"/>
    <w:rsid w:val="000B64AC"/>
    <w:rsid w:val="000C4795"/>
    <w:rsid w:val="000D1C05"/>
    <w:rsid w:val="000D2E8B"/>
    <w:rsid w:val="000E11C0"/>
    <w:rsid w:val="000E4342"/>
    <w:rsid w:val="00104CCB"/>
    <w:rsid w:val="001123F4"/>
    <w:rsid w:val="00112B56"/>
    <w:rsid w:val="00120F0D"/>
    <w:rsid w:val="001270FA"/>
    <w:rsid w:val="00133AC1"/>
    <w:rsid w:val="00133E22"/>
    <w:rsid w:val="0013758B"/>
    <w:rsid w:val="001405AA"/>
    <w:rsid w:val="0014573E"/>
    <w:rsid w:val="00145F8B"/>
    <w:rsid w:val="00150FE7"/>
    <w:rsid w:val="00153BBF"/>
    <w:rsid w:val="0016298C"/>
    <w:rsid w:val="00164291"/>
    <w:rsid w:val="00165DA8"/>
    <w:rsid w:val="0017100D"/>
    <w:rsid w:val="00171D11"/>
    <w:rsid w:val="00173297"/>
    <w:rsid w:val="00181BEA"/>
    <w:rsid w:val="001821AA"/>
    <w:rsid w:val="00183C56"/>
    <w:rsid w:val="00193AFF"/>
    <w:rsid w:val="00197C5E"/>
    <w:rsid w:val="001A2FC6"/>
    <w:rsid w:val="001A6EEC"/>
    <w:rsid w:val="001C1915"/>
    <w:rsid w:val="001C1C09"/>
    <w:rsid w:val="001C228D"/>
    <w:rsid w:val="001C46BF"/>
    <w:rsid w:val="001C622E"/>
    <w:rsid w:val="001E16E8"/>
    <w:rsid w:val="001E7E33"/>
    <w:rsid w:val="001F3488"/>
    <w:rsid w:val="001F3A8F"/>
    <w:rsid w:val="001F68B1"/>
    <w:rsid w:val="002025F0"/>
    <w:rsid w:val="00207691"/>
    <w:rsid w:val="0021174F"/>
    <w:rsid w:val="00220D6D"/>
    <w:rsid w:val="002233DE"/>
    <w:rsid w:val="00224AA8"/>
    <w:rsid w:val="00225259"/>
    <w:rsid w:val="0022694B"/>
    <w:rsid w:val="00227B6D"/>
    <w:rsid w:val="00232097"/>
    <w:rsid w:val="0023456D"/>
    <w:rsid w:val="00241367"/>
    <w:rsid w:val="0024302C"/>
    <w:rsid w:val="00252A47"/>
    <w:rsid w:val="00252D56"/>
    <w:rsid w:val="00260D51"/>
    <w:rsid w:val="002704C6"/>
    <w:rsid w:val="00285C3A"/>
    <w:rsid w:val="002936EB"/>
    <w:rsid w:val="00293CF7"/>
    <w:rsid w:val="002A11C1"/>
    <w:rsid w:val="002A1AF3"/>
    <w:rsid w:val="002A2420"/>
    <w:rsid w:val="002A3FB0"/>
    <w:rsid w:val="002A4B82"/>
    <w:rsid w:val="002B1593"/>
    <w:rsid w:val="002C1B18"/>
    <w:rsid w:val="002C671C"/>
    <w:rsid w:val="002D094D"/>
    <w:rsid w:val="002D51B6"/>
    <w:rsid w:val="002D605B"/>
    <w:rsid w:val="002E01A2"/>
    <w:rsid w:val="002E11E1"/>
    <w:rsid w:val="002F362C"/>
    <w:rsid w:val="003037DA"/>
    <w:rsid w:val="0030540A"/>
    <w:rsid w:val="00310DEE"/>
    <w:rsid w:val="00312624"/>
    <w:rsid w:val="00314E2A"/>
    <w:rsid w:val="003352F5"/>
    <w:rsid w:val="00354995"/>
    <w:rsid w:val="00354BFB"/>
    <w:rsid w:val="003605F2"/>
    <w:rsid w:val="00365814"/>
    <w:rsid w:val="00386543"/>
    <w:rsid w:val="00394171"/>
    <w:rsid w:val="003946F3"/>
    <w:rsid w:val="00395898"/>
    <w:rsid w:val="003A0C93"/>
    <w:rsid w:val="003B2880"/>
    <w:rsid w:val="003C2B54"/>
    <w:rsid w:val="00404E8B"/>
    <w:rsid w:val="0042775F"/>
    <w:rsid w:val="0043426E"/>
    <w:rsid w:val="00437E72"/>
    <w:rsid w:val="004426C7"/>
    <w:rsid w:val="00445902"/>
    <w:rsid w:val="00453B64"/>
    <w:rsid w:val="00455307"/>
    <w:rsid w:val="00463272"/>
    <w:rsid w:val="00465550"/>
    <w:rsid w:val="00482E18"/>
    <w:rsid w:val="004849A4"/>
    <w:rsid w:val="004871B6"/>
    <w:rsid w:val="0049047D"/>
    <w:rsid w:val="004A3EB9"/>
    <w:rsid w:val="004C19FC"/>
    <w:rsid w:val="004C42C1"/>
    <w:rsid w:val="004D25CB"/>
    <w:rsid w:val="004D2A50"/>
    <w:rsid w:val="004D2A5A"/>
    <w:rsid w:val="004D796B"/>
    <w:rsid w:val="004F095E"/>
    <w:rsid w:val="00502F59"/>
    <w:rsid w:val="00504FF8"/>
    <w:rsid w:val="00510160"/>
    <w:rsid w:val="00532627"/>
    <w:rsid w:val="00532732"/>
    <w:rsid w:val="005366F0"/>
    <w:rsid w:val="00536F94"/>
    <w:rsid w:val="00540B62"/>
    <w:rsid w:val="00570B63"/>
    <w:rsid w:val="0057527D"/>
    <w:rsid w:val="00575E4F"/>
    <w:rsid w:val="00590815"/>
    <w:rsid w:val="00596041"/>
    <w:rsid w:val="005A129A"/>
    <w:rsid w:val="005A1629"/>
    <w:rsid w:val="005A2AB2"/>
    <w:rsid w:val="005B2AA7"/>
    <w:rsid w:val="005C111F"/>
    <w:rsid w:val="005C19DD"/>
    <w:rsid w:val="005C3A18"/>
    <w:rsid w:val="005D1D92"/>
    <w:rsid w:val="005D28B3"/>
    <w:rsid w:val="005D63C0"/>
    <w:rsid w:val="005E3B08"/>
    <w:rsid w:val="005E6D0F"/>
    <w:rsid w:val="005E7CFA"/>
    <w:rsid w:val="005F0AC9"/>
    <w:rsid w:val="00602E65"/>
    <w:rsid w:val="0061056B"/>
    <w:rsid w:val="0063275F"/>
    <w:rsid w:val="00655E62"/>
    <w:rsid w:val="00656EB7"/>
    <w:rsid w:val="0067070F"/>
    <w:rsid w:val="00687B03"/>
    <w:rsid w:val="00692A5F"/>
    <w:rsid w:val="006A230B"/>
    <w:rsid w:val="006A4C20"/>
    <w:rsid w:val="006A5178"/>
    <w:rsid w:val="006B2C27"/>
    <w:rsid w:val="006C0F02"/>
    <w:rsid w:val="006C19BD"/>
    <w:rsid w:val="006D107C"/>
    <w:rsid w:val="006E0C50"/>
    <w:rsid w:val="006F4A69"/>
    <w:rsid w:val="00706DF3"/>
    <w:rsid w:val="007074B6"/>
    <w:rsid w:val="00707D1F"/>
    <w:rsid w:val="00710403"/>
    <w:rsid w:val="007135E5"/>
    <w:rsid w:val="0072542D"/>
    <w:rsid w:val="00726211"/>
    <w:rsid w:val="00734B38"/>
    <w:rsid w:val="00740328"/>
    <w:rsid w:val="00742828"/>
    <w:rsid w:val="0074466B"/>
    <w:rsid w:val="00750067"/>
    <w:rsid w:val="00760DB6"/>
    <w:rsid w:val="00764C0D"/>
    <w:rsid w:val="00772CD7"/>
    <w:rsid w:val="00773128"/>
    <w:rsid w:val="00774565"/>
    <w:rsid w:val="00784D1A"/>
    <w:rsid w:val="00790D8A"/>
    <w:rsid w:val="007A4237"/>
    <w:rsid w:val="007B17DC"/>
    <w:rsid w:val="007C3681"/>
    <w:rsid w:val="007C72A4"/>
    <w:rsid w:val="007D065C"/>
    <w:rsid w:val="007D5907"/>
    <w:rsid w:val="007E4739"/>
    <w:rsid w:val="007E4947"/>
    <w:rsid w:val="007E5322"/>
    <w:rsid w:val="008018FF"/>
    <w:rsid w:val="008022BE"/>
    <w:rsid w:val="008035D8"/>
    <w:rsid w:val="00810C3C"/>
    <w:rsid w:val="00821B74"/>
    <w:rsid w:val="00830AF6"/>
    <w:rsid w:val="00841AD6"/>
    <w:rsid w:val="00842B92"/>
    <w:rsid w:val="00844B20"/>
    <w:rsid w:val="00854125"/>
    <w:rsid w:val="008624C0"/>
    <w:rsid w:val="008651C1"/>
    <w:rsid w:val="008802CF"/>
    <w:rsid w:val="00890DEC"/>
    <w:rsid w:val="00894352"/>
    <w:rsid w:val="008A14E9"/>
    <w:rsid w:val="008B5451"/>
    <w:rsid w:val="008C2FA1"/>
    <w:rsid w:val="008D58E2"/>
    <w:rsid w:val="008F0242"/>
    <w:rsid w:val="008F19B2"/>
    <w:rsid w:val="008F549E"/>
    <w:rsid w:val="008F7C99"/>
    <w:rsid w:val="00902821"/>
    <w:rsid w:val="009055AA"/>
    <w:rsid w:val="0094035A"/>
    <w:rsid w:val="00940388"/>
    <w:rsid w:val="00942C47"/>
    <w:rsid w:val="00950EB4"/>
    <w:rsid w:val="009C051B"/>
    <w:rsid w:val="009E1E98"/>
    <w:rsid w:val="009E25B3"/>
    <w:rsid w:val="009E4BA2"/>
    <w:rsid w:val="009E5FA5"/>
    <w:rsid w:val="009F2337"/>
    <w:rsid w:val="009F2747"/>
    <w:rsid w:val="009F4C85"/>
    <w:rsid w:val="009F4F8B"/>
    <w:rsid w:val="009F75E7"/>
    <w:rsid w:val="00A00AC0"/>
    <w:rsid w:val="00A01446"/>
    <w:rsid w:val="00A04937"/>
    <w:rsid w:val="00A06692"/>
    <w:rsid w:val="00A224C8"/>
    <w:rsid w:val="00A22F3D"/>
    <w:rsid w:val="00A50377"/>
    <w:rsid w:val="00A62265"/>
    <w:rsid w:val="00A70035"/>
    <w:rsid w:val="00A97386"/>
    <w:rsid w:val="00AC0A26"/>
    <w:rsid w:val="00AC7CE2"/>
    <w:rsid w:val="00AD2D4D"/>
    <w:rsid w:val="00AD7D7C"/>
    <w:rsid w:val="00AE360B"/>
    <w:rsid w:val="00AF0243"/>
    <w:rsid w:val="00AF0A87"/>
    <w:rsid w:val="00AF4E65"/>
    <w:rsid w:val="00B00AE1"/>
    <w:rsid w:val="00B02589"/>
    <w:rsid w:val="00B56651"/>
    <w:rsid w:val="00B63E24"/>
    <w:rsid w:val="00BA0778"/>
    <w:rsid w:val="00BA63C8"/>
    <w:rsid w:val="00BA73AD"/>
    <w:rsid w:val="00BD2E9A"/>
    <w:rsid w:val="00C1071F"/>
    <w:rsid w:val="00C17D57"/>
    <w:rsid w:val="00C2384D"/>
    <w:rsid w:val="00C35707"/>
    <w:rsid w:val="00C368E7"/>
    <w:rsid w:val="00C3730B"/>
    <w:rsid w:val="00C448D3"/>
    <w:rsid w:val="00C45310"/>
    <w:rsid w:val="00C46514"/>
    <w:rsid w:val="00C757A6"/>
    <w:rsid w:val="00C905DF"/>
    <w:rsid w:val="00C9663E"/>
    <w:rsid w:val="00CA3551"/>
    <w:rsid w:val="00CA5CCD"/>
    <w:rsid w:val="00CA78A1"/>
    <w:rsid w:val="00CB52ED"/>
    <w:rsid w:val="00CC0FD0"/>
    <w:rsid w:val="00CC2D6C"/>
    <w:rsid w:val="00CC531D"/>
    <w:rsid w:val="00CC577E"/>
    <w:rsid w:val="00CD19A2"/>
    <w:rsid w:val="00CD32FB"/>
    <w:rsid w:val="00CE2E57"/>
    <w:rsid w:val="00CF1686"/>
    <w:rsid w:val="00CF36BB"/>
    <w:rsid w:val="00CF4D60"/>
    <w:rsid w:val="00CF644F"/>
    <w:rsid w:val="00CF65B9"/>
    <w:rsid w:val="00D0710C"/>
    <w:rsid w:val="00D13093"/>
    <w:rsid w:val="00D40577"/>
    <w:rsid w:val="00D57B61"/>
    <w:rsid w:val="00D6424D"/>
    <w:rsid w:val="00D7403B"/>
    <w:rsid w:val="00D7545D"/>
    <w:rsid w:val="00D86970"/>
    <w:rsid w:val="00D86F65"/>
    <w:rsid w:val="00D94DA7"/>
    <w:rsid w:val="00DA340D"/>
    <w:rsid w:val="00DA6201"/>
    <w:rsid w:val="00DC03C5"/>
    <w:rsid w:val="00DC3717"/>
    <w:rsid w:val="00DC4DD4"/>
    <w:rsid w:val="00DD16AB"/>
    <w:rsid w:val="00DD281A"/>
    <w:rsid w:val="00DE1063"/>
    <w:rsid w:val="00DE2BBE"/>
    <w:rsid w:val="00DF4722"/>
    <w:rsid w:val="00DF4DD3"/>
    <w:rsid w:val="00E0174F"/>
    <w:rsid w:val="00E07018"/>
    <w:rsid w:val="00E207EA"/>
    <w:rsid w:val="00E22CB9"/>
    <w:rsid w:val="00E64CC2"/>
    <w:rsid w:val="00E72A5E"/>
    <w:rsid w:val="00E764C3"/>
    <w:rsid w:val="00EA201B"/>
    <w:rsid w:val="00EB2133"/>
    <w:rsid w:val="00EB519F"/>
    <w:rsid w:val="00EC4B3F"/>
    <w:rsid w:val="00EC7A6E"/>
    <w:rsid w:val="00ED2024"/>
    <w:rsid w:val="00EE303A"/>
    <w:rsid w:val="00EE5CBC"/>
    <w:rsid w:val="00EF74CF"/>
    <w:rsid w:val="00F0451A"/>
    <w:rsid w:val="00F10DB9"/>
    <w:rsid w:val="00F140DD"/>
    <w:rsid w:val="00F15018"/>
    <w:rsid w:val="00F161C0"/>
    <w:rsid w:val="00F177E2"/>
    <w:rsid w:val="00F50398"/>
    <w:rsid w:val="00F5715D"/>
    <w:rsid w:val="00F63BFC"/>
    <w:rsid w:val="00F63E40"/>
    <w:rsid w:val="00F672D6"/>
    <w:rsid w:val="00F7772D"/>
    <w:rsid w:val="00FA18FD"/>
    <w:rsid w:val="00FB3C92"/>
    <w:rsid w:val="00FB72B7"/>
    <w:rsid w:val="00FC76DC"/>
    <w:rsid w:val="00FD5400"/>
    <w:rsid w:val="00FD710D"/>
    <w:rsid w:val="00FF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B2"/>
    <w:pPr>
      <w:spacing w:after="0" w:line="240" w:lineRule="auto"/>
    </w:pPr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0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7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0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n.org/en/announcements/announcement-2-27jul10-en.htm" TargetMode="External"/><Relationship Id="rId13" Type="http://schemas.openxmlformats.org/officeDocument/2006/relationships/hyperlink" Target="http://ccnso.icann.org/workinggroups/jig-final-report-single-character-idns-30mar11-e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cnso.icann.org/workinggroups/jig-initial-report-26jul10-en.pdf" TargetMode="External"/><Relationship Id="rId12" Type="http://schemas.openxmlformats.org/officeDocument/2006/relationships/hyperlink" Target="http://forum.icann.org/lists/jig-draft-final-report/pdfQxF383O30Q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cann.org/en/minutes/resolutions-25aug11-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nso.icann.org/resolutions/" TargetMode="External"/><Relationship Id="rId11" Type="http://schemas.openxmlformats.org/officeDocument/2006/relationships/hyperlink" Target="http://cartagena39.icann.org/node/15395" TargetMode="External"/><Relationship Id="rId5" Type="http://schemas.openxmlformats.org/officeDocument/2006/relationships/hyperlink" Target="http://ccnso.icann.org/workinggroups/minutes-council-23aug11-en.pdf" TargetMode="External"/><Relationship Id="rId15" Type="http://schemas.openxmlformats.org/officeDocument/2006/relationships/hyperlink" Target="http://gnso.icann.org/resolutions/" TargetMode="External"/><Relationship Id="rId10" Type="http://schemas.openxmlformats.org/officeDocument/2006/relationships/hyperlink" Target="http://www.icann.org/en/announcements/announcement-04dec10-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icann.org/lists/jig-initial-report/pdfaul7JXcqaa.pdf" TargetMode="External"/><Relationship Id="rId14" Type="http://schemas.openxmlformats.org/officeDocument/2006/relationships/hyperlink" Target="http://ccnso.icann.org/workinggroups/minutes-council-10may11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DotAsia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 Chung</dc:creator>
  <cp:lastModifiedBy>Edmon Chung</cp:lastModifiedBy>
  <cp:revision>2</cp:revision>
  <dcterms:created xsi:type="dcterms:W3CDTF">2011-11-17T16:56:00Z</dcterms:created>
  <dcterms:modified xsi:type="dcterms:W3CDTF">2011-11-17T16:56:00Z</dcterms:modified>
</cp:coreProperties>
</file>