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1D0B9" w14:textId="0C54A5D9" w:rsidR="005D4FC9" w:rsidRPr="005D4FC9" w:rsidRDefault="005D4FC9" w:rsidP="00CB23D5">
      <w:pPr>
        <w:rPr>
          <w:rFonts w:asciiTheme="minorHAnsi" w:hAnsiTheme="minorHAnsi"/>
          <w:b/>
          <w:sz w:val="22"/>
          <w:szCs w:val="22"/>
        </w:rPr>
      </w:pPr>
      <w:r w:rsidRPr="005D4FC9">
        <w:rPr>
          <w:rFonts w:asciiTheme="minorHAnsi" w:hAnsiTheme="minorHAnsi"/>
          <w:b/>
          <w:sz w:val="22"/>
          <w:szCs w:val="22"/>
        </w:rPr>
        <w:t>DRAFT MOTION FOR APPROVAL OF THE FUNDAMENTAL BYLAW AMENDMENT TO TRANSFER RESPONSIBILITY FOR RECONSIDERATION REQUESTS TO A NEW BOARD COMMITTEE</w:t>
      </w:r>
    </w:p>
    <w:p w14:paraId="31A1194E" w14:textId="77777777" w:rsidR="005D4FC9" w:rsidRDefault="005D4FC9" w:rsidP="00CB23D5">
      <w:pPr>
        <w:rPr>
          <w:rFonts w:asciiTheme="minorHAnsi" w:hAnsiTheme="minorHAnsi"/>
          <w:sz w:val="22"/>
          <w:szCs w:val="22"/>
        </w:rPr>
      </w:pPr>
    </w:p>
    <w:p w14:paraId="46F4B22B" w14:textId="7C126B43" w:rsidR="00CB23D5" w:rsidRDefault="008943E3" w:rsidP="00CB23D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WHEREAS, on 1 October 2016 the revised ICANN Bylaws went into effect, creating </w:t>
      </w:r>
      <w:r w:rsidR="00CB23D5">
        <w:rPr>
          <w:rFonts w:asciiTheme="minorHAnsi" w:hAnsiTheme="minorHAnsi"/>
          <w:sz w:val="22"/>
          <w:szCs w:val="22"/>
        </w:rPr>
        <w:t xml:space="preserve">a new Empowered Community mechanism by which ICANN’s Supporting Organizations and Advisory Committees </w:t>
      </w:r>
      <w:r w:rsidR="00CB23D5" w:rsidRPr="00CB23D5">
        <w:rPr>
          <w:rFonts w:asciiTheme="minorHAnsi" w:hAnsiTheme="minorHAnsi"/>
          <w:sz w:val="22"/>
          <w:szCs w:val="22"/>
        </w:rPr>
        <w:t xml:space="preserve">can organize under California law to legally enforce </w:t>
      </w:r>
      <w:r w:rsidR="00CB23D5">
        <w:rPr>
          <w:rFonts w:asciiTheme="minorHAnsi" w:hAnsiTheme="minorHAnsi"/>
          <w:sz w:val="22"/>
          <w:szCs w:val="22"/>
        </w:rPr>
        <w:t xml:space="preserve">the </w:t>
      </w:r>
      <w:r w:rsidR="00CB23D5" w:rsidRPr="00CB23D5">
        <w:rPr>
          <w:rFonts w:asciiTheme="minorHAnsi" w:hAnsiTheme="minorHAnsi"/>
          <w:sz w:val="22"/>
          <w:szCs w:val="22"/>
        </w:rPr>
        <w:t>community powers</w:t>
      </w:r>
      <w:r w:rsidR="00CB23D5">
        <w:rPr>
          <w:rFonts w:asciiTheme="minorHAnsi" w:hAnsiTheme="minorHAnsi"/>
          <w:sz w:val="22"/>
          <w:szCs w:val="22"/>
        </w:rPr>
        <w:t xml:space="preserve"> described in the Bylaws</w:t>
      </w:r>
      <w:r w:rsidR="000420DE">
        <w:rPr>
          <w:rFonts w:asciiTheme="minorHAnsi" w:hAnsiTheme="minorHAnsi"/>
          <w:sz w:val="22"/>
          <w:szCs w:val="22"/>
        </w:rPr>
        <w:t xml:space="preserve"> (</w:t>
      </w:r>
      <w:hyperlink r:id="rId5" w:history="1">
        <w:r w:rsidR="000420DE" w:rsidRPr="00760BA3">
          <w:rPr>
            <w:rStyle w:val="Hyperlink"/>
            <w:rFonts w:asciiTheme="minorHAnsi" w:hAnsiTheme="minorHAnsi"/>
            <w:sz w:val="22"/>
            <w:szCs w:val="22"/>
          </w:rPr>
          <w:t>https://www.icann.org/resources/pages/governance/bylaws-en</w:t>
        </w:r>
      </w:hyperlink>
      <w:r w:rsidR="000420DE">
        <w:rPr>
          <w:rFonts w:asciiTheme="minorHAnsi" w:hAnsiTheme="minorHAnsi"/>
          <w:sz w:val="22"/>
          <w:szCs w:val="22"/>
        </w:rPr>
        <w:t>)</w:t>
      </w:r>
      <w:r w:rsidR="00CB23D5">
        <w:rPr>
          <w:rFonts w:asciiTheme="minorHAnsi" w:hAnsiTheme="minorHAnsi"/>
          <w:sz w:val="22"/>
          <w:szCs w:val="22"/>
        </w:rPr>
        <w:t>;</w:t>
      </w:r>
    </w:p>
    <w:p w14:paraId="3463FA68" w14:textId="77777777" w:rsidR="00CB23D5" w:rsidRDefault="00CB23D5" w:rsidP="00CB23D5">
      <w:pPr>
        <w:rPr>
          <w:rFonts w:asciiTheme="minorHAnsi" w:hAnsiTheme="minorHAnsi"/>
          <w:sz w:val="22"/>
          <w:szCs w:val="22"/>
        </w:rPr>
      </w:pPr>
    </w:p>
    <w:p w14:paraId="7A8A3900" w14:textId="77777777" w:rsidR="00CB23D5" w:rsidRDefault="00CB23D5" w:rsidP="00CB23D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WHEREAS, one of these new community powers is the right to approve amendments to ICANN’s Fundamental Bylaws;</w:t>
      </w:r>
    </w:p>
    <w:p w14:paraId="23B9B14F" w14:textId="77777777" w:rsidR="00CB23D5" w:rsidRDefault="00CB23D5" w:rsidP="00CB23D5">
      <w:pPr>
        <w:rPr>
          <w:rFonts w:asciiTheme="minorHAnsi" w:hAnsiTheme="minorHAnsi"/>
          <w:sz w:val="22"/>
          <w:szCs w:val="22"/>
        </w:rPr>
      </w:pPr>
    </w:p>
    <w:p w14:paraId="25D3E45D" w14:textId="52C6EB4E" w:rsidR="00CB23D5" w:rsidRDefault="00CB23D5" w:rsidP="00CB23D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WHEREAS, on </w:t>
      </w:r>
      <w:r w:rsidR="00BD31A8">
        <w:rPr>
          <w:rFonts w:asciiTheme="minorHAnsi" w:hAnsiTheme="minorHAnsi"/>
          <w:sz w:val="22"/>
          <w:szCs w:val="22"/>
        </w:rPr>
        <w:t>23 May 2017</w:t>
      </w:r>
      <w:r w:rsidR="00BE6EF7">
        <w:rPr>
          <w:rFonts w:asciiTheme="minorHAnsi" w:hAnsiTheme="minorHAnsi"/>
          <w:sz w:val="22"/>
          <w:szCs w:val="22"/>
        </w:rPr>
        <w:t xml:space="preserve"> and as required under the ICANN Bylaws, the ICANN Secretary notified</w:t>
      </w:r>
      <w:r w:rsidR="00BD31A8">
        <w:rPr>
          <w:rFonts w:asciiTheme="minorHAnsi" w:hAnsiTheme="minorHAnsi"/>
          <w:sz w:val="22"/>
          <w:szCs w:val="22"/>
        </w:rPr>
        <w:t xml:space="preserve"> the Empowered Community that on 18 May 2017 the ICANN Board had approved an amendment to Section 4.</w:t>
      </w:r>
      <w:r w:rsidR="00B4434C">
        <w:rPr>
          <w:rFonts w:asciiTheme="minorHAnsi" w:hAnsiTheme="minorHAnsi"/>
          <w:sz w:val="22"/>
          <w:szCs w:val="22"/>
        </w:rPr>
        <w:t>2</w:t>
      </w:r>
      <w:r w:rsidR="00BD31A8">
        <w:rPr>
          <w:rFonts w:asciiTheme="minorHAnsi" w:hAnsiTheme="minorHAnsi"/>
          <w:sz w:val="22"/>
          <w:szCs w:val="22"/>
        </w:rPr>
        <w:t xml:space="preserve"> of the ICANN Bylaws, which is one of ICANN’s Fundamental Bylaws</w:t>
      </w:r>
      <w:r w:rsidR="000420DE">
        <w:rPr>
          <w:rFonts w:asciiTheme="minorHAnsi" w:hAnsiTheme="minorHAnsi"/>
          <w:sz w:val="22"/>
          <w:szCs w:val="22"/>
        </w:rPr>
        <w:t xml:space="preserve"> (</w:t>
      </w:r>
      <w:hyperlink r:id="rId6" w:history="1">
        <w:r w:rsidR="000420DE" w:rsidRPr="00760BA3">
          <w:rPr>
            <w:rStyle w:val="Hyperlink"/>
            <w:rFonts w:asciiTheme="minorHAnsi" w:hAnsiTheme="minorHAnsi"/>
            <w:sz w:val="22"/>
            <w:szCs w:val="22"/>
          </w:rPr>
          <w:t>https://www.icann.org/en/system/files/correspondence/jeffrey-to-eca-23may17-en.pdf</w:t>
        </w:r>
      </w:hyperlink>
      <w:r w:rsidR="000420DE">
        <w:rPr>
          <w:rFonts w:asciiTheme="minorHAnsi" w:hAnsiTheme="minorHAnsi"/>
          <w:sz w:val="22"/>
          <w:szCs w:val="22"/>
        </w:rPr>
        <w:t>)</w:t>
      </w:r>
      <w:r w:rsidR="00BD31A8">
        <w:rPr>
          <w:rFonts w:asciiTheme="minorHAnsi" w:hAnsiTheme="minorHAnsi"/>
          <w:sz w:val="22"/>
          <w:szCs w:val="22"/>
        </w:rPr>
        <w:t>;</w:t>
      </w:r>
    </w:p>
    <w:p w14:paraId="4CEC9442" w14:textId="77777777" w:rsidR="00BD31A8" w:rsidRDefault="00BD31A8" w:rsidP="00CB23D5">
      <w:pPr>
        <w:rPr>
          <w:rFonts w:asciiTheme="minorHAnsi" w:hAnsiTheme="minorHAnsi"/>
          <w:sz w:val="22"/>
          <w:szCs w:val="22"/>
        </w:rPr>
      </w:pPr>
    </w:p>
    <w:p w14:paraId="2B0084F7" w14:textId="4E5B8878" w:rsidR="00BD31A8" w:rsidRDefault="00BD31A8" w:rsidP="00CB23D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WHEREAS the Secretary’s Notice thereby triggered the Empowered Community Approval Action Process</w:t>
      </w:r>
      <w:r w:rsidR="00BE6EF7">
        <w:rPr>
          <w:rFonts w:asciiTheme="minorHAnsi" w:hAnsiTheme="minorHAnsi"/>
          <w:sz w:val="22"/>
          <w:szCs w:val="22"/>
        </w:rPr>
        <w:t xml:space="preserve"> that is</w:t>
      </w:r>
      <w:r>
        <w:rPr>
          <w:rFonts w:asciiTheme="minorHAnsi" w:hAnsiTheme="minorHAnsi"/>
          <w:sz w:val="22"/>
          <w:szCs w:val="22"/>
        </w:rPr>
        <w:t xml:space="preserve"> documented in Article 1, Annex D of the ICANN Bylaws</w:t>
      </w:r>
      <w:r w:rsidR="005D4FC9">
        <w:rPr>
          <w:rFonts w:asciiTheme="minorHAnsi" w:hAnsiTheme="minorHAnsi"/>
          <w:sz w:val="22"/>
          <w:szCs w:val="22"/>
        </w:rPr>
        <w:t xml:space="preserve"> (</w:t>
      </w:r>
      <w:hyperlink r:id="rId7" w:history="1">
        <w:r w:rsidR="005D4FC9" w:rsidRPr="00760BA3">
          <w:rPr>
            <w:rStyle w:val="Hyperlink"/>
            <w:rFonts w:asciiTheme="minorHAnsi" w:hAnsiTheme="minorHAnsi"/>
            <w:sz w:val="22"/>
            <w:szCs w:val="22"/>
          </w:rPr>
          <w:t>https://www.icann.org/resources/pages/governance/bylaws-en/#annexD</w:t>
        </w:r>
      </w:hyperlink>
      <w:r w:rsidR="005D4FC9" w:rsidRPr="005D4FC9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;</w:t>
      </w:r>
      <w:r w:rsidR="005D4FC9">
        <w:rPr>
          <w:rFonts w:asciiTheme="minorHAnsi" w:hAnsiTheme="minorHAnsi"/>
          <w:sz w:val="22"/>
          <w:szCs w:val="22"/>
        </w:rPr>
        <w:t xml:space="preserve"> </w:t>
      </w:r>
    </w:p>
    <w:p w14:paraId="4DF9BB2A" w14:textId="77777777" w:rsidR="00BD31A8" w:rsidRDefault="00BD31A8" w:rsidP="00CB23D5">
      <w:pPr>
        <w:rPr>
          <w:rFonts w:asciiTheme="minorHAnsi" w:hAnsiTheme="minorHAnsi"/>
          <w:sz w:val="22"/>
          <w:szCs w:val="22"/>
        </w:rPr>
      </w:pPr>
    </w:p>
    <w:p w14:paraId="008E2662" w14:textId="7A5AF44C" w:rsidR="00BD31A8" w:rsidRDefault="00BD31A8" w:rsidP="00CB23D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WHEREAS, </w:t>
      </w:r>
      <w:r w:rsidR="00BE6EF7">
        <w:rPr>
          <w:rFonts w:asciiTheme="minorHAnsi" w:hAnsiTheme="minorHAnsi"/>
          <w:sz w:val="22"/>
          <w:szCs w:val="22"/>
        </w:rPr>
        <w:t xml:space="preserve">on 24 May 2017 and </w:t>
      </w:r>
      <w:r>
        <w:rPr>
          <w:rFonts w:asciiTheme="minorHAnsi" w:hAnsiTheme="minorHAnsi"/>
          <w:sz w:val="22"/>
          <w:szCs w:val="22"/>
        </w:rPr>
        <w:t xml:space="preserve">pursuant to </w:t>
      </w:r>
      <w:r w:rsidR="00BE6EF7">
        <w:rPr>
          <w:rFonts w:asciiTheme="minorHAnsi" w:hAnsiTheme="minorHAnsi"/>
          <w:sz w:val="22"/>
          <w:szCs w:val="22"/>
        </w:rPr>
        <w:t xml:space="preserve">Section 1.3(a) of </w:t>
      </w:r>
      <w:r>
        <w:rPr>
          <w:rFonts w:asciiTheme="minorHAnsi" w:hAnsiTheme="minorHAnsi"/>
          <w:sz w:val="22"/>
          <w:szCs w:val="22"/>
        </w:rPr>
        <w:t>Article 1</w:t>
      </w:r>
      <w:r w:rsidR="00D531F0">
        <w:rPr>
          <w:rFonts w:asciiTheme="minorHAnsi" w:hAnsiTheme="minorHAnsi"/>
          <w:sz w:val="22"/>
          <w:szCs w:val="22"/>
        </w:rPr>
        <w:t>, Annex D</w:t>
      </w:r>
      <w:r w:rsidR="00BE6EF7">
        <w:rPr>
          <w:rFonts w:asciiTheme="minorHAnsi" w:hAnsiTheme="minorHAnsi"/>
          <w:sz w:val="22"/>
          <w:szCs w:val="22"/>
        </w:rPr>
        <w:t>, the Empowered Community Administration requested that ICANN convene a Community Forum during which the five Decisional Participants that comprise the Empowered Community as well as interested participants can discuss the proposed Fundamental Bylaw amendment</w:t>
      </w:r>
      <w:r w:rsidR="000420DE">
        <w:rPr>
          <w:rFonts w:asciiTheme="minorHAnsi" w:hAnsiTheme="minorHAnsi"/>
          <w:sz w:val="22"/>
          <w:szCs w:val="22"/>
        </w:rPr>
        <w:t xml:space="preserve"> (</w:t>
      </w:r>
      <w:hyperlink r:id="rId8" w:history="1">
        <w:r w:rsidR="000420DE" w:rsidRPr="00760BA3">
          <w:rPr>
            <w:rStyle w:val="Hyperlink"/>
            <w:rFonts w:asciiTheme="minorHAnsi" w:hAnsiTheme="minorHAnsi"/>
            <w:sz w:val="22"/>
            <w:szCs w:val="22"/>
          </w:rPr>
          <w:t>https://www.icann.org/en/system/files/correspondence/deerhake-to-jeffrey-24mar17-en.pdf</w:t>
        </w:r>
      </w:hyperlink>
      <w:r w:rsidR="000420DE">
        <w:rPr>
          <w:rFonts w:asciiTheme="minorHAnsi" w:hAnsiTheme="minorHAnsi"/>
          <w:sz w:val="22"/>
          <w:szCs w:val="22"/>
        </w:rPr>
        <w:t>)</w:t>
      </w:r>
      <w:r w:rsidR="00BE6EF7">
        <w:rPr>
          <w:rFonts w:asciiTheme="minorHAnsi" w:hAnsiTheme="minorHAnsi"/>
          <w:sz w:val="22"/>
          <w:szCs w:val="22"/>
        </w:rPr>
        <w:t>;</w:t>
      </w:r>
    </w:p>
    <w:p w14:paraId="68633532" w14:textId="77777777" w:rsidR="00BE6EF7" w:rsidRDefault="00BE6EF7" w:rsidP="00CB23D5">
      <w:pPr>
        <w:rPr>
          <w:rFonts w:asciiTheme="minorHAnsi" w:hAnsiTheme="minorHAnsi"/>
          <w:sz w:val="22"/>
          <w:szCs w:val="22"/>
        </w:rPr>
      </w:pPr>
    </w:p>
    <w:p w14:paraId="40FCB6D3" w14:textId="58B474C3" w:rsidR="00BE6EF7" w:rsidRDefault="00BE6EF7" w:rsidP="00CB23D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WHEREAS, the Community Forum was held on 27 June 2017 during the ICANN59 Public Meeting in Johannesburg, South Africa</w:t>
      </w:r>
      <w:r w:rsidR="001E7065">
        <w:rPr>
          <w:rFonts w:asciiTheme="minorHAnsi" w:hAnsiTheme="minorHAnsi"/>
          <w:sz w:val="22"/>
          <w:szCs w:val="22"/>
        </w:rPr>
        <w:t xml:space="preserve"> (</w:t>
      </w:r>
      <w:hyperlink r:id="rId9" w:history="1">
        <w:r w:rsidR="001E7065" w:rsidRPr="00760BA3">
          <w:rPr>
            <w:rStyle w:val="Hyperlink"/>
            <w:rFonts w:asciiTheme="minorHAnsi" w:hAnsiTheme="minorHAnsi"/>
            <w:sz w:val="22"/>
            <w:szCs w:val="22"/>
          </w:rPr>
          <w:t>http://sched.co/B3ou</w:t>
        </w:r>
      </w:hyperlink>
      <w:r w:rsidR="001E7065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;</w:t>
      </w:r>
      <w:r w:rsidR="001E7065">
        <w:rPr>
          <w:rFonts w:asciiTheme="minorHAnsi" w:hAnsiTheme="minorHAnsi"/>
          <w:sz w:val="22"/>
          <w:szCs w:val="22"/>
        </w:rPr>
        <w:t xml:space="preserve"> and</w:t>
      </w:r>
    </w:p>
    <w:p w14:paraId="39FEA507" w14:textId="77777777" w:rsidR="00BE6EF7" w:rsidRDefault="00BE6EF7" w:rsidP="00CB23D5">
      <w:pPr>
        <w:rPr>
          <w:rFonts w:asciiTheme="minorHAnsi" w:hAnsiTheme="minorHAnsi"/>
          <w:sz w:val="22"/>
          <w:szCs w:val="22"/>
        </w:rPr>
      </w:pPr>
    </w:p>
    <w:p w14:paraId="790DD85A" w14:textId="16EAA75A" w:rsidR="00BE6EF7" w:rsidRDefault="00BE6EF7" w:rsidP="00CB23D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WHEREAS, </w:t>
      </w:r>
      <w:r w:rsidR="00B4434C">
        <w:rPr>
          <w:rFonts w:asciiTheme="minorHAnsi" w:hAnsiTheme="minorHAnsi"/>
          <w:sz w:val="22"/>
          <w:szCs w:val="22"/>
        </w:rPr>
        <w:t xml:space="preserve">during the Approval Action Decision Period that </w:t>
      </w:r>
      <w:r>
        <w:rPr>
          <w:rFonts w:asciiTheme="minorHAnsi" w:hAnsiTheme="minorHAnsi"/>
          <w:sz w:val="22"/>
          <w:szCs w:val="22"/>
        </w:rPr>
        <w:t>follow</w:t>
      </w:r>
      <w:r w:rsidR="00B4434C">
        <w:rPr>
          <w:rFonts w:asciiTheme="minorHAnsi" w:hAnsiTheme="minorHAnsi"/>
          <w:sz w:val="22"/>
          <w:szCs w:val="22"/>
        </w:rPr>
        <w:t>s immediately on</w:t>
      </w:r>
      <w:r>
        <w:rPr>
          <w:rFonts w:asciiTheme="minorHAnsi" w:hAnsiTheme="minorHAnsi"/>
          <w:sz w:val="22"/>
          <w:szCs w:val="22"/>
        </w:rPr>
        <w:t xml:space="preserve"> the expiration of the Community Forum Period on 29 June 2017, each of the five Decisional Participants in the Empowered Community (including the GNSO) have twenty-one (21) days </w:t>
      </w:r>
      <w:r w:rsidR="001E7065">
        <w:rPr>
          <w:rFonts w:asciiTheme="minorHAnsi" w:hAnsiTheme="minorHAnsi"/>
          <w:sz w:val="22"/>
          <w:szCs w:val="22"/>
        </w:rPr>
        <w:t xml:space="preserve">(ending at 06.59 UTC on 21 July 2017) </w:t>
      </w:r>
      <w:r>
        <w:rPr>
          <w:rFonts w:asciiTheme="minorHAnsi" w:hAnsiTheme="minorHAnsi"/>
          <w:sz w:val="22"/>
          <w:szCs w:val="22"/>
        </w:rPr>
        <w:t>to decide whether to support or object to the Fundamental Bylaw amendment, or abstain from the matter</w:t>
      </w:r>
      <w:r w:rsidR="001E7065">
        <w:rPr>
          <w:rFonts w:asciiTheme="minorHAnsi" w:hAnsiTheme="minorHAnsi"/>
          <w:sz w:val="22"/>
          <w:szCs w:val="22"/>
        </w:rPr>
        <w:t>;</w:t>
      </w:r>
    </w:p>
    <w:p w14:paraId="1DF04930" w14:textId="77777777" w:rsidR="001E7065" w:rsidRDefault="001E7065" w:rsidP="00CB23D5">
      <w:pPr>
        <w:rPr>
          <w:rFonts w:asciiTheme="minorHAnsi" w:hAnsiTheme="minorHAnsi"/>
          <w:sz w:val="22"/>
          <w:szCs w:val="22"/>
        </w:rPr>
      </w:pPr>
    </w:p>
    <w:p w14:paraId="263482F1" w14:textId="7EA19F14" w:rsidR="001E7065" w:rsidRDefault="001E7065" w:rsidP="00CB23D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RESOLVED:</w:t>
      </w:r>
    </w:p>
    <w:p w14:paraId="47901C7C" w14:textId="77777777" w:rsidR="001E7065" w:rsidRDefault="001E7065" w:rsidP="00CB23D5">
      <w:pPr>
        <w:rPr>
          <w:rFonts w:asciiTheme="minorHAnsi" w:hAnsiTheme="minorHAnsi"/>
          <w:sz w:val="22"/>
          <w:szCs w:val="22"/>
        </w:rPr>
      </w:pPr>
    </w:p>
    <w:p w14:paraId="1960C0E6" w14:textId="562D7DF6" w:rsidR="001E7065" w:rsidRPr="00B4434C" w:rsidRDefault="002D64B7" w:rsidP="00B4434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D64B7">
        <w:rPr>
          <w:rFonts w:asciiTheme="minorHAnsi" w:hAnsiTheme="minorHAnsi"/>
          <w:sz w:val="22"/>
          <w:szCs w:val="22"/>
        </w:rPr>
        <w:t xml:space="preserve">The GNSO Council votes to approve the </w:t>
      </w:r>
      <w:r w:rsidR="00B4434C">
        <w:rPr>
          <w:rFonts w:asciiTheme="minorHAnsi" w:hAnsiTheme="minorHAnsi"/>
          <w:sz w:val="22"/>
          <w:szCs w:val="22"/>
        </w:rPr>
        <w:t>amendment to Section 4.2</w:t>
      </w:r>
      <w:r w:rsidRPr="002D64B7">
        <w:rPr>
          <w:rFonts w:asciiTheme="minorHAnsi" w:hAnsiTheme="minorHAnsi"/>
          <w:sz w:val="22"/>
          <w:szCs w:val="22"/>
        </w:rPr>
        <w:t xml:space="preserve"> of the ICANN Bylaws</w:t>
      </w:r>
      <w:r w:rsidR="00B4434C">
        <w:rPr>
          <w:rFonts w:asciiTheme="minorHAnsi" w:hAnsiTheme="minorHAnsi"/>
          <w:sz w:val="22"/>
          <w:szCs w:val="22"/>
        </w:rPr>
        <w:t xml:space="preserve">, </w:t>
      </w:r>
      <w:r w:rsidR="00D531F0">
        <w:rPr>
          <w:rFonts w:asciiTheme="minorHAnsi" w:hAnsiTheme="minorHAnsi"/>
          <w:sz w:val="22"/>
          <w:szCs w:val="22"/>
        </w:rPr>
        <w:t xml:space="preserve">being an amendment to an ICANN Fundamental Bylaw, </w:t>
      </w:r>
      <w:r w:rsidR="00B4434C">
        <w:rPr>
          <w:rFonts w:asciiTheme="minorHAnsi" w:hAnsiTheme="minorHAnsi"/>
          <w:sz w:val="22"/>
          <w:szCs w:val="22"/>
        </w:rPr>
        <w:t>as detailed in the Board resolution of 18 May 2017 (</w:t>
      </w:r>
      <w:hyperlink r:id="rId10" w:anchor="1.c" w:tgtFrame="_blank" w:history="1">
        <w:r w:rsidR="00B4434C" w:rsidRPr="00B4434C">
          <w:rPr>
            <w:rStyle w:val="Hyperlink"/>
            <w:rFonts w:asciiTheme="minorHAnsi" w:hAnsiTheme="minorHAnsi"/>
            <w:sz w:val="22"/>
            <w:szCs w:val="22"/>
          </w:rPr>
          <w:t>https://www.icann.org/resources/board-material/resolutions-2017-05-18-en#1.c</w:t>
        </w:r>
      </w:hyperlink>
      <w:r w:rsidR="00B4434C">
        <w:rPr>
          <w:rFonts w:asciiTheme="minorHAnsi" w:hAnsiTheme="minorHAnsi"/>
          <w:sz w:val="22"/>
          <w:szCs w:val="22"/>
        </w:rPr>
        <w:t>).</w:t>
      </w:r>
    </w:p>
    <w:p w14:paraId="11AD65B2" w14:textId="77777777" w:rsidR="002D64B7" w:rsidRDefault="002D64B7" w:rsidP="002D64B7">
      <w:pPr>
        <w:rPr>
          <w:rFonts w:asciiTheme="minorHAnsi" w:hAnsiTheme="minorHAnsi"/>
          <w:sz w:val="22"/>
          <w:szCs w:val="22"/>
        </w:rPr>
      </w:pPr>
    </w:p>
    <w:p w14:paraId="4A7BB1E5" w14:textId="67317535" w:rsidR="002D64B7" w:rsidRDefault="00B4434C" w:rsidP="002D64B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GNSO Council directs </w:t>
      </w:r>
      <w:r w:rsidR="00594754">
        <w:rPr>
          <w:rFonts w:asciiTheme="minorHAnsi" w:hAnsiTheme="minorHAnsi"/>
          <w:sz w:val="22"/>
          <w:szCs w:val="22"/>
        </w:rPr>
        <w:t>the GNSO Secretariat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to forward this resolution to the Empowered Community Administration before the expiration of the Approval Action Decision Period, as required under Section 1.4, Article 1, Annex D of the ICANN Bylaws.</w:t>
      </w:r>
    </w:p>
    <w:p w14:paraId="4322F313" w14:textId="77777777" w:rsidR="00B4434C" w:rsidRDefault="00B4434C" w:rsidP="00B4434C">
      <w:pPr>
        <w:rPr>
          <w:rFonts w:asciiTheme="minorHAnsi" w:hAnsiTheme="minorHAnsi"/>
          <w:sz w:val="22"/>
          <w:szCs w:val="22"/>
        </w:rPr>
      </w:pPr>
    </w:p>
    <w:p w14:paraId="2331FA98" w14:textId="0B00C603" w:rsidR="009D7663" w:rsidRPr="00B4434C" w:rsidRDefault="00B4434C" w:rsidP="00B4434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GNSO Council directs James </w:t>
      </w:r>
      <w:proofErr w:type="spellStart"/>
      <w:r>
        <w:rPr>
          <w:rFonts w:asciiTheme="minorHAnsi" w:hAnsiTheme="minorHAnsi"/>
          <w:sz w:val="22"/>
          <w:szCs w:val="22"/>
        </w:rPr>
        <w:t>Bladel</w:t>
      </w:r>
      <w:proofErr w:type="spellEnd"/>
      <w:r>
        <w:rPr>
          <w:rFonts w:asciiTheme="minorHAnsi" w:hAnsiTheme="minorHAnsi"/>
          <w:sz w:val="22"/>
          <w:szCs w:val="22"/>
        </w:rPr>
        <w:t>, the GNSO’s interim representative to the Empowered Community Administration, to coordinate with the other four Decisional Participant representatives to ensure that the Empowered Community Administration observes and completes the</w:t>
      </w:r>
      <w:r w:rsidRPr="00B4434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appropriate </w:t>
      </w:r>
      <w:r w:rsidRPr="00B4434C">
        <w:rPr>
          <w:rFonts w:asciiTheme="minorHAnsi" w:hAnsiTheme="minorHAnsi"/>
          <w:sz w:val="22"/>
          <w:szCs w:val="22"/>
        </w:rPr>
        <w:t xml:space="preserve">process outlined in Section 1.4(b) and (c), </w:t>
      </w:r>
      <w:r>
        <w:rPr>
          <w:rFonts w:asciiTheme="minorHAnsi" w:hAnsiTheme="minorHAnsi"/>
          <w:sz w:val="22"/>
          <w:szCs w:val="22"/>
        </w:rPr>
        <w:t>Annex D.</w:t>
      </w:r>
    </w:p>
    <w:sectPr w:rsidR="009D7663" w:rsidRPr="00B4434C" w:rsidSect="00326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32A2A"/>
    <w:multiLevelType w:val="hybridMultilevel"/>
    <w:tmpl w:val="8FECE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E3"/>
    <w:rsid w:val="000420DE"/>
    <w:rsid w:val="00047F8D"/>
    <w:rsid w:val="0006430B"/>
    <w:rsid w:val="000930F3"/>
    <w:rsid w:val="000A2AAC"/>
    <w:rsid w:val="001460FB"/>
    <w:rsid w:val="001A155B"/>
    <w:rsid w:val="001E7065"/>
    <w:rsid w:val="00273856"/>
    <w:rsid w:val="00285AEA"/>
    <w:rsid w:val="002C4F29"/>
    <w:rsid w:val="002D64B7"/>
    <w:rsid w:val="002F4E78"/>
    <w:rsid w:val="003011B3"/>
    <w:rsid w:val="00326516"/>
    <w:rsid w:val="00435BDF"/>
    <w:rsid w:val="0046446B"/>
    <w:rsid w:val="005174C4"/>
    <w:rsid w:val="005428EB"/>
    <w:rsid w:val="00570730"/>
    <w:rsid w:val="00594754"/>
    <w:rsid w:val="005B6D3E"/>
    <w:rsid w:val="005D4FC9"/>
    <w:rsid w:val="00780D1B"/>
    <w:rsid w:val="008943E3"/>
    <w:rsid w:val="00914638"/>
    <w:rsid w:val="009C5524"/>
    <w:rsid w:val="009D5FE3"/>
    <w:rsid w:val="00A404BF"/>
    <w:rsid w:val="00B202B1"/>
    <w:rsid w:val="00B4434C"/>
    <w:rsid w:val="00B6586C"/>
    <w:rsid w:val="00BD31A8"/>
    <w:rsid w:val="00BE6EF7"/>
    <w:rsid w:val="00CB23D5"/>
    <w:rsid w:val="00CB2959"/>
    <w:rsid w:val="00CD6533"/>
    <w:rsid w:val="00CE6129"/>
    <w:rsid w:val="00CF4001"/>
    <w:rsid w:val="00D531F0"/>
    <w:rsid w:val="00DA5647"/>
    <w:rsid w:val="00EA5270"/>
    <w:rsid w:val="00EA665A"/>
    <w:rsid w:val="00F07ED6"/>
    <w:rsid w:val="00F36962"/>
    <w:rsid w:val="00FB2D09"/>
    <w:rsid w:val="00FD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B1D5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E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autoRedefine/>
    <w:qFormat/>
    <w:rsid w:val="00F07ED6"/>
    <w:pPr>
      <w:spacing w:before="400" w:after="120" w:line="276" w:lineRule="auto"/>
      <w:contextualSpacing/>
    </w:pPr>
    <w:rPr>
      <w:rFonts w:ascii="Arial" w:eastAsia="Arial" w:hAnsi="Arial" w:cs="Arial"/>
      <w:color w:val="000000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07E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D4F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icann.org/resources/pages/governance/bylaws-en" TargetMode="External"/><Relationship Id="rId6" Type="http://schemas.openxmlformats.org/officeDocument/2006/relationships/hyperlink" Target="https://www.icann.org/en/system/files/correspondence/jeffrey-to-eca-23may17-en.pdf" TargetMode="External"/><Relationship Id="rId7" Type="http://schemas.openxmlformats.org/officeDocument/2006/relationships/hyperlink" Target="https://www.icann.org/resources/pages/governance/bylaws-en/#annexD" TargetMode="External"/><Relationship Id="rId8" Type="http://schemas.openxmlformats.org/officeDocument/2006/relationships/hyperlink" Target="https://www.icann.org/en/system/files/correspondence/deerhake-to-jeffrey-24mar17-en.pdf" TargetMode="External"/><Relationship Id="rId9" Type="http://schemas.openxmlformats.org/officeDocument/2006/relationships/hyperlink" Target="http://sched.co/B3ou" TargetMode="External"/><Relationship Id="rId10" Type="http://schemas.openxmlformats.org/officeDocument/2006/relationships/hyperlink" Target="https://www.icann.org/resources/board-material/resolutions-2017-05-18-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2990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Wong</dc:creator>
  <cp:keywords/>
  <dc:description/>
  <cp:lastModifiedBy>Mary Wong</cp:lastModifiedBy>
  <cp:revision>2</cp:revision>
  <dcterms:created xsi:type="dcterms:W3CDTF">2017-06-27T14:23:00Z</dcterms:created>
  <dcterms:modified xsi:type="dcterms:W3CDTF">2017-06-27T14:23:00Z</dcterms:modified>
</cp:coreProperties>
</file>