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8A2A" w14:textId="4D77E7C0" w:rsidR="005070CA" w:rsidRPr="005070CA" w:rsidRDefault="005070CA" w:rsidP="005070CA">
      <w:pPr>
        <w:spacing w:before="100" w:beforeAutospacing="1" w:after="100" w:afterAutospacing="1"/>
        <w:rPr>
          <w:rFonts w:eastAsia="Times New Roman" w:cstheme="minorHAnsi"/>
          <w:b/>
          <w:color w:val="000000"/>
          <w:lang w:val="en-US"/>
        </w:rPr>
      </w:pPr>
      <w:r w:rsidRPr="005070CA">
        <w:rPr>
          <w:rFonts w:eastAsia="Times New Roman" w:cstheme="minorHAnsi"/>
          <w:b/>
          <w:color w:val="000000"/>
          <w:lang w:val="en-US"/>
        </w:rPr>
        <w:t>Informal Notes CSC Effectiveness Review Team</w:t>
      </w:r>
    </w:p>
    <w:p w14:paraId="44963D6E" w14:textId="77777777" w:rsidR="005070CA" w:rsidRPr="005070CA" w:rsidRDefault="005070CA" w:rsidP="005070CA">
      <w:pPr>
        <w:spacing w:before="100" w:beforeAutospacing="1" w:after="100" w:afterAutospacing="1"/>
        <w:rPr>
          <w:rFonts w:eastAsia="Times New Roman" w:cstheme="minorHAnsi"/>
          <w:b/>
          <w:color w:val="000000"/>
          <w:lang w:val="en-US"/>
        </w:rPr>
      </w:pPr>
      <w:r w:rsidRPr="005070CA">
        <w:rPr>
          <w:rFonts w:eastAsia="Times New Roman" w:cstheme="minorHAnsi"/>
          <w:b/>
          <w:color w:val="000000"/>
          <w:lang w:val="en-US"/>
        </w:rPr>
        <w:t>14 November 2018 @16:00 UTC</w:t>
      </w:r>
    </w:p>
    <w:p w14:paraId="3F0525E8" w14:textId="4E071530" w:rsidR="005070CA" w:rsidRPr="005070CA" w:rsidRDefault="005070CA" w:rsidP="005070CA">
      <w:pPr>
        <w:pStyle w:val="ListParagraph"/>
        <w:numPr>
          <w:ilvl w:val="0"/>
          <w:numId w:val="2"/>
        </w:numPr>
        <w:rPr>
          <w:rFonts w:eastAsia="Times New Roman" w:cstheme="minorHAnsi"/>
          <w:b/>
          <w:color w:val="000000"/>
          <w:lang w:val="en-US"/>
        </w:rPr>
      </w:pPr>
      <w:r w:rsidRPr="005070CA">
        <w:rPr>
          <w:rFonts w:eastAsia="Times New Roman" w:cstheme="minorHAnsi"/>
          <w:b/>
          <w:color w:val="000000"/>
          <w:lang w:val="en-US"/>
        </w:rPr>
        <w:t xml:space="preserve">Welcome and Roll call </w:t>
      </w:r>
    </w:p>
    <w:p w14:paraId="2F7C0AC8" w14:textId="2D950BDB" w:rsidR="005070CA" w:rsidRPr="005070CA" w:rsidRDefault="005070CA" w:rsidP="005070CA">
      <w:pPr>
        <w:rPr>
          <w:rFonts w:eastAsia="Times New Roman" w:cstheme="minorHAnsi"/>
          <w:color w:val="000000"/>
          <w:lang w:val="en-US"/>
        </w:rPr>
      </w:pPr>
      <w:r w:rsidRPr="005070CA">
        <w:rPr>
          <w:rFonts w:eastAsia="Times New Roman" w:cstheme="minorHAnsi"/>
          <w:color w:val="000000"/>
          <w:lang w:val="en-US"/>
        </w:rPr>
        <w:t>Attendees: taken from Adobe room.</w:t>
      </w:r>
    </w:p>
    <w:p w14:paraId="3C134AA7" w14:textId="77777777" w:rsidR="005070CA" w:rsidRPr="005070CA" w:rsidRDefault="005070CA" w:rsidP="005070CA">
      <w:pPr>
        <w:rPr>
          <w:rFonts w:eastAsia="Times New Roman" w:cstheme="minorHAnsi"/>
          <w:color w:val="000000"/>
          <w:lang w:val="en-US"/>
        </w:rPr>
      </w:pPr>
      <w:r w:rsidRPr="005070CA">
        <w:rPr>
          <w:rFonts w:eastAsia="Times New Roman" w:cstheme="minorHAnsi"/>
          <w:color w:val="000000"/>
          <w:lang w:val="en-US"/>
        </w:rPr>
        <w:t>No changes to the agenda</w:t>
      </w:r>
    </w:p>
    <w:p w14:paraId="2C7EEE51" w14:textId="77777777" w:rsidR="005070CA" w:rsidRDefault="005070CA" w:rsidP="005070CA">
      <w:pPr>
        <w:rPr>
          <w:rFonts w:eastAsia="Times New Roman" w:cstheme="minorHAnsi"/>
          <w:color w:val="000000"/>
          <w:lang w:val="en-US"/>
        </w:rPr>
      </w:pPr>
    </w:p>
    <w:p w14:paraId="30CEBCEF" w14:textId="77ABD558" w:rsidR="005070CA" w:rsidRPr="005070CA" w:rsidRDefault="005070CA" w:rsidP="005070CA">
      <w:pPr>
        <w:pStyle w:val="ListParagraph"/>
        <w:numPr>
          <w:ilvl w:val="0"/>
          <w:numId w:val="2"/>
        </w:numPr>
        <w:rPr>
          <w:rFonts w:eastAsia="Times New Roman" w:cstheme="minorHAnsi"/>
          <w:color w:val="000000"/>
          <w:lang w:val="en-US"/>
        </w:rPr>
      </w:pPr>
      <w:r w:rsidRPr="005070CA">
        <w:rPr>
          <w:rFonts w:eastAsia="Times New Roman" w:cstheme="minorHAnsi"/>
          <w:b/>
          <w:color w:val="000000"/>
          <w:lang w:val="en-US"/>
        </w:rPr>
        <w:t>Finalization Assessment Matrix</w:t>
      </w:r>
    </w:p>
    <w:p w14:paraId="0632E283" w14:textId="3D4CD4AD" w:rsidR="005070CA" w:rsidRPr="005070CA" w:rsidRDefault="005070CA" w:rsidP="005070CA">
      <w:pPr>
        <w:spacing w:before="100" w:beforeAutospacing="1" w:after="100" w:afterAutospacing="1"/>
        <w:rPr>
          <w:rFonts w:eastAsia="Times New Roman" w:cstheme="minorHAnsi"/>
          <w:color w:val="000000"/>
          <w:lang w:val="en-US"/>
        </w:rPr>
      </w:pPr>
      <w:r w:rsidRPr="005070CA">
        <w:rPr>
          <w:rFonts w:eastAsia="Times New Roman" w:cstheme="minorHAnsi"/>
          <w:color w:val="000000"/>
          <w:lang w:val="en-US"/>
        </w:rPr>
        <w:t>Level of attendance to be included as new Metric Assessment Matrix</w:t>
      </w:r>
    </w:p>
    <w:p w14:paraId="4787D660" w14:textId="591131E1" w:rsidR="005070CA" w:rsidRPr="005070CA" w:rsidRDefault="005070CA" w:rsidP="005070CA">
      <w:pPr>
        <w:spacing w:before="100" w:beforeAutospacing="1" w:after="100" w:afterAutospacing="1"/>
        <w:rPr>
          <w:rFonts w:eastAsia="Times New Roman" w:cstheme="minorHAnsi"/>
          <w:color w:val="000000"/>
          <w:lang w:val="en-US"/>
        </w:rPr>
      </w:pPr>
      <w:r w:rsidRPr="005070CA">
        <w:rPr>
          <w:rFonts w:eastAsia="Times New Roman" w:cstheme="minorHAnsi"/>
          <w:color w:val="000000"/>
          <w:lang w:val="en-US"/>
        </w:rPr>
        <w:t>Discussion per item:</w:t>
      </w:r>
    </w:p>
    <w:p w14:paraId="27D1A6A5" w14:textId="77777777" w:rsidR="005070CA" w:rsidRPr="005070CA" w:rsidRDefault="005070CA" w:rsidP="005070CA">
      <w:pPr>
        <w:spacing w:before="100" w:beforeAutospacing="1" w:after="100" w:afterAutospacing="1"/>
        <w:rPr>
          <w:rFonts w:eastAsia="Times New Roman" w:cstheme="minorHAnsi"/>
          <w:color w:val="000000"/>
          <w:lang w:val="en-US"/>
        </w:rPr>
      </w:pPr>
      <w:r w:rsidRPr="005070CA">
        <w:rPr>
          <w:rFonts w:eastAsia="Times New Roman" w:cstheme="minorHAnsi"/>
          <w:color w:val="000000"/>
          <w:lang w:val="en-US"/>
        </w:rPr>
        <w:t>Item 1: </w:t>
      </w:r>
    </w:p>
    <w:p w14:paraId="546BC73A" w14:textId="0CB927E4" w:rsidR="005070CA" w:rsidRPr="005070CA" w:rsidRDefault="005070CA" w:rsidP="005070CA">
      <w:pPr>
        <w:spacing w:before="100" w:beforeAutospacing="1" w:after="100" w:afterAutospacing="1"/>
        <w:rPr>
          <w:rFonts w:eastAsia="Times New Roman" w:cstheme="minorHAnsi"/>
          <w:color w:val="000000"/>
          <w:lang w:val="en-US"/>
        </w:rPr>
      </w:pPr>
      <w:r w:rsidRPr="005070CA">
        <w:rPr>
          <w:rFonts w:eastAsia="Times New Roman" w:cstheme="minorHAnsi"/>
          <w:color w:val="000000"/>
          <w:lang w:val="en-US"/>
        </w:rPr>
        <w:t>Martin: Question and flag wider concern. About the liaisons themselves. Written reports are they distributed by the liaisons, is that part of their role? Are liaisons performing their role?</w:t>
      </w:r>
    </w:p>
    <w:p w14:paraId="78BB554C" w14:textId="337FBE2A" w:rsidR="005070CA" w:rsidRPr="005070CA" w:rsidRDefault="005070CA" w:rsidP="005070CA">
      <w:pPr>
        <w:rPr>
          <w:rFonts w:eastAsia="Times New Roman" w:cstheme="minorHAnsi"/>
          <w:lang w:val="en-US"/>
        </w:rPr>
      </w:pPr>
      <w:r w:rsidRPr="005070CA">
        <w:rPr>
          <w:rFonts w:eastAsia="Times New Roman" w:cstheme="minorHAnsi"/>
          <w:color w:val="000000"/>
          <w:lang w:val="en-US"/>
        </w:rPr>
        <w:t>As to reporting itself include a list of distribution email lists</w:t>
      </w:r>
    </w:p>
    <w:p w14:paraId="692F591E" w14:textId="15803A5B" w:rsidR="005070CA" w:rsidRPr="005070CA" w:rsidRDefault="005070CA" w:rsidP="005070CA">
      <w:pPr>
        <w:spacing w:before="100" w:beforeAutospacing="1" w:after="100" w:afterAutospacing="1"/>
        <w:rPr>
          <w:rFonts w:eastAsia="Times New Roman" w:cstheme="minorHAnsi"/>
          <w:color w:val="000000"/>
          <w:lang w:val="en-US"/>
        </w:rPr>
      </w:pPr>
      <w:r w:rsidRPr="005070CA">
        <w:rPr>
          <w:rFonts w:eastAsia="Times New Roman" w:cstheme="minorHAnsi"/>
          <w:color w:val="000000"/>
          <w:lang w:val="en-US"/>
        </w:rPr>
        <w:t>Donna: Liaisons are not pulling their weight. Suggestion was they can’t  contribute and concern about composition over time. Matter of relationship. Points to pick up separately and address separately outside the matrix</w:t>
      </w:r>
    </w:p>
    <w:p w14:paraId="7A4A6512" w14:textId="0C3C0E67" w:rsidR="005070CA" w:rsidRPr="005070CA" w:rsidRDefault="005070CA" w:rsidP="005070CA">
      <w:pPr>
        <w:rPr>
          <w:rFonts w:eastAsia="Times New Roman" w:cstheme="minorHAnsi"/>
          <w:lang w:val="en-US"/>
        </w:rPr>
      </w:pPr>
      <w:r w:rsidRPr="005070CA">
        <w:rPr>
          <w:rFonts w:eastAsia="Times New Roman" w:cstheme="minorHAnsi"/>
          <w:color w:val="000000"/>
          <w:lang w:val="en-US"/>
        </w:rPr>
        <w:t>Item 3: No comments</w:t>
      </w:r>
    </w:p>
    <w:p w14:paraId="68A4E9B9" w14:textId="77777777" w:rsidR="005070CA" w:rsidRPr="005070CA" w:rsidRDefault="005070CA" w:rsidP="005070CA">
      <w:pPr>
        <w:rPr>
          <w:rFonts w:eastAsia="Times New Roman" w:cstheme="minorHAnsi"/>
          <w:color w:val="000000"/>
          <w:lang w:val="en-US"/>
        </w:rPr>
      </w:pPr>
    </w:p>
    <w:p w14:paraId="11C19080" w14:textId="1D838F1F" w:rsidR="005070CA" w:rsidRPr="005070CA" w:rsidRDefault="005070CA" w:rsidP="005070CA">
      <w:pPr>
        <w:rPr>
          <w:rFonts w:eastAsia="Times New Roman" w:cstheme="minorHAnsi"/>
          <w:lang w:val="en-US"/>
        </w:rPr>
      </w:pPr>
      <w:r w:rsidRPr="005070CA">
        <w:rPr>
          <w:rFonts w:eastAsia="Times New Roman" w:cstheme="minorHAnsi"/>
          <w:color w:val="000000"/>
          <w:lang w:val="en-US"/>
        </w:rPr>
        <w:t>Item 4: No comments</w:t>
      </w:r>
    </w:p>
    <w:p w14:paraId="77BF4947" w14:textId="7349F057" w:rsidR="005070CA" w:rsidRPr="005070CA" w:rsidRDefault="005070CA" w:rsidP="005070CA">
      <w:pPr>
        <w:rPr>
          <w:rFonts w:eastAsia="Times New Roman" w:cstheme="minorHAnsi"/>
          <w:lang w:val="en-US"/>
        </w:rPr>
      </w:pPr>
      <w:r w:rsidRPr="005070CA">
        <w:rPr>
          <w:rFonts w:eastAsia="Times New Roman" w:cstheme="minorHAnsi"/>
          <w:color w:val="000000"/>
          <w:lang w:val="en-US"/>
        </w:rPr>
        <w:br/>
        <w:t>Item 5: No comments</w:t>
      </w:r>
    </w:p>
    <w:p w14:paraId="26C09676" w14:textId="5E2E1A4E" w:rsidR="005070CA" w:rsidRPr="005070CA" w:rsidRDefault="005070CA" w:rsidP="005070CA">
      <w:pPr>
        <w:rPr>
          <w:rFonts w:eastAsia="Times New Roman" w:cstheme="minorHAnsi"/>
          <w:lang w:val="en-US"/>
        </w:rPr>
      </w:pPr>
      <w:r w:rsidRPr="005070CA">
        <w:rPr>
          <w:rFonts w:eastAsia="Times New Roman" w:cstheme="minorHAnsi"/>
          <w:color w:val="000000"/>
          <w:lang w:val="en-US"/>
        </w:rPr>
        <w:br/>
        <w:t>Item 6: No comments</w:t>
      </w:r>
    </w:p>
    <w:p w14:paraId="406101D5" w14:textId="1C8E980F" w:rsidR="005070CA" w:rsidRPr="005070CA" w:rsidRDefault="005070CA" w:rsidP="005070CA">
      <w:pPr>
        <w:rPr>
          <w:rFonts w:eastAsia="Times New Roman" w:cstheme="minorHAnsi"/>
          <w:lang w:val="en-US"/>
        </w:rPr>
      </w:pPr>
      <w:r w:rsidRPr="005070CA">
        <w:rPr>
          <w:rFonts w:eastAsia="Times New Roman" w:cstheme="minorHAnsi"/>
          <w:color w:val="000000"/>
          <w:lang w:val="en-US"/>
        </w:rPr>
        <w:br/>
        <w:t>Item 7: Elaine: Yes that is included</w:t>
      </w:r>
      <w:r w:rsidRPr="005070CA">
        <w:rPr>
          <w:rFonts w:eastAsia="Times New Roman" w:cstheme="minorHAnsi"/>
          <w:lang w:val="en-US"/>
        </w:rPr>
        <w:t xml:space="preserve">. </w:t>
      </w:r>
      <w:r w:rsidRPr="005070CA">
        <w:rPr>
          <w:rFonts w:eastAsia="Times New Roman" w:cstheme="minorHAnsi"/>
          <w:color w:val="000000"/>
          <w:lang w:val="en-US"/>
        </w:rPr>
        <w:t>Achieved from CSC perspective</w:t>
      </w:r>
    </w:p>
    <w:p w14:paraId="08A5CE35" w14:textId="2E1D9560" w:rsidR="005070CA" w:rsidRPr="005070CA" w:rsidRDefault="005070CA" w:rsidP="005070CA">
      <w:pPr>
        <w:rPr>
          <w:rFonts w:eastAsia="Times New Roman" w:cstheme="minorHAnsi"/>
          <w:lang w:val="en-US"/>
        </w:rPr>
      </w:pPr>
      <w:r w:rsidRPr="005070CA">
        <w:rPr>
          <w:rFonts w:eastAsia="Times New Roman" w:cstheme="minorHAnsi"/>
          <w:color w:val="000000"/>
          <w:lang w:val="en-US"/>
        </w:rPr>
        <w:t>Martin: Needs to be checked, the procedure. Individual complaints directed at the CSC and documentation how it is dealt with.</w:t>
      </w:r>
    </w:p>
    <w:p w14:paraId="5BE48D4F" w14:textId="77777777" w:rsidR="005070CA" w:rsidRPr="005070CA" w:rsidRDefault="005070CA" w:rsidP="005070CA">
      <w:pPr>
        <w:spacing w:before="100" w:beforeAutospacing="1" w:after="100" w:afterAutospacing="1"/>
        <w:rPr>
          <w:rFonts w:eastAsia="Times New Roman" w:cstheme="minorHAnsi"/>
          <w:color w:val="000000"/>
          <w:lang w:val="en-US"/>
        </w:rPr>
      </w:pPr>
      <w:r w:rsidRPr="005070CA">
        <w:rPr>
          <w:rFonts w:eastAsia="Times New Roman" w:cstheme="minorHAnsi"/>
          <w:color w:val="000000"/>
          <w:lang w:val="en-US"/>
        </w:rPr>
        <w:t>RAP looking. </w:t>
      </w:r>
    </w:p>
    <w:p w14:paraId="6A0E0988" w14:textId="77777777" w:rsidR="005070CA" w:rsidRPr="005070CA" w:rsidRDefault="005070CA" w:rsidP="005070CA">
      <w:pPr>
        <w:spacing w:before="100" w:beforeAutospacing="1" w:after="100" w:afterAutospacing="1"/>
        <w:rPr>
          <w:rFonts w:eastAsia="Times New Roman" w:cstheme="minorHAnsi"/>
          <w:color w:val="000000"/>
          <w:lang w:val="en-US"/>
        </w:rPr>
      </w:pPr>
      <w:r w:rsidRPr="005070CA">
        <w:rPr>
          <w:rFonts w:eastAsia="Times New Roman" w:cstheme="minorHAnsi"/>
          <w:color w:val="000000"/>
          <w:lang w:val="en-US"/>
        </w:rPr>
        <w:t>No direct complaints from registries. </w:t>
      </w:r>
    </w:p>
    <w:p w14:paraId="3F946B8A" w14:textId="2ADA1385" w:rsidR="005070CA" w:rsidRPr="005070CA" w:rsidRDefault="005070CA" w:rsidP="005070CA">
      <w:pPr>
        <w:spacing w:before="100" w:beforeAutospacing="1" w:after="100" w:afterAutospacing="1"/>
        <w:rPr>
          <w:rFonts w:eastAsia="Times New Roman" w:cstheme="minorHAnsi"/>
          <w:color w:val="000000"/>
          <w:lang w:val="en-US"/>
        </w:rPr>
      </w:pPr>
      <w:r w:rsidRPr="005070CA">
        <w:rPr>
          <w:rFonts w:eastAsia="Times New Roman" w:cstheme="minorHAnsi"/>
          <w:color w:val="000000"/>
          <w:lang w:val="en-US"/>
        </w:rPr>
        <w:t>Trang: recollection, Byron mentioned individuals complaint to members of the CSC, however they were ,not dealt with and need to include on CSC webpage email address for further inquiries.</w:t>
      </w:r>
    </w:p>
    <w:p w14:paraId="432DB8EC" w14:textId="06766ADE" w:rsidR="005070CA" w:rsidRPr="005070CA" w:rsidRDefault="005070CA" w:rsidP="005070CA">
      <w:pPr>
        <w:spacing w:before="100" w:beforeAutospacing="1" w:after="100" w:afterAutospacing="1"/>
        <w:rPr>
          <w:rFonts w:eastAsia="Times New Roman" w:cstheme="minorHAnsi"/>
          <w:color w:val="000000"/>
          <w:lang w:val="en-US"/>
        </w:rPr>
      </w:pPr>
      <w:r w:rsidRPr="005070CA">
        <w:rPr>
          <w:rFonts w:eastAsia="Times New Roman" w:cstheme="minorHAnsi"/>
          <w:color w:val="000000"/>
          <w:lang w:val="en-US"/>
        </w:rPr>
        <w:t>Donna: conversation to be had with CSC on procedure.  Include on CSC webpage a note that CSC may receive complaints reference on complaints. Finding to be included in report</w:t>
      </w:r>
    </w:p>
    <w:p w14:paraId="4C1C1AD0" w14:textId="77777777" w:rsidR="005070CA" w:rsidRPr="005070CA" w:rsidRDefault="005070CA" w:rsidP="005070CA">
      <w:pPr>
        <w:rPr>
          <w:rFonts w:eastAsia="Times New Roman" w:cstheme="minorHAnsi"/>
          <w:lang w:val="en-US"/>
        </w:rPr>
      </w:pPr>
      <w:r w:rsidRPr="005070CA">
        <w:rPr>
          <w:rFonts w:eastAsia="Times New Roman" w:cstheme="minorHAnsi"/>
          <w:color w:val="000000"/>
          <w:lang w:val="en-US"/>
        </w:rPr>
        <w:lastRenderedPageBreak/>
        <w:br/>
      </w:r>
    </w:p>
    <w:p w14:paraId="6D3D78AC" w14:textId="3290D7EE" w:rsidR="005070CA" w:rsidRPr="005070CA" w:rsidRDefault="005070CA" w:rsidP="005070CA">
      <w:pPr>
        <w:spacing w:before="100" w:beforeAutospacing="1" w:after="100" w:afterAutospacing="1"/>
        <w:rPr>
          <w:rFonts w:eastAsia="Times New Roman" w:cstheme="minorHAnsi"/>
          <w:color w:val="000000"/>
          <w:lang w:val="en-US"/>
        </w:rPr>
      </w:pPr>
      <w:r w:rsidRPr="005070CA">
        <w:rPr>
          <w:rFonts w:eastAsia="Times New Roman" w:cstheme="minorHAnsi"/>
          <w:color w:val="000000"/>
          <w:lang w:val="en-US"/>
        </w:rPr>
        <w:t>Text in the Charter: The CSC may receive complaints from individual registry operators regarding the performance of the IANA Naming Function;however, the CSC will not become involved in a direct dispute between any  registry operator and the IANA Functions Operator.</w:t>
      </w:r>
    </w:p>
    <w:p w14:paraId="67C45FF6" w14:textId="419A80A2" w:rsidR="005070CA" w:rsidRPr="005070CA" w:rsidRDefault="005070CA" w:rsidP="005070CA">
      <w:pPr>
        <w:rPr>
          <w:rFonts w:eastAsia="Times New Roman" w:cstheme="minorHAnsi"/>
          <w:lang w:val="en-US"/>
        </w:rPr>
      </w:pPr>
      <w:r w:rsidRPr="005070CA">
        <w:rPr>
          <w:rFonts w:eastAsia="Times New Roman" w:cstheme="minorHAnsi"/>
          <w:color w:val="000000"/>
          <w:lang w:val="en-US"/>
        </w:rPr>
        <w:t>Question: Is there a procedure in palce to document how CSC dealt with  indidual complaints</w:t>
      </w:r>
    </w:p>
    <w:p w14:paraId="31E1F1F4" w14:textId="1B450B3E" w:rsidR="005070CA" w:rsidRPr="005070CA" w:rsidRDefault="005070CA" w:rsidP="005070CA">
      <w:pPr>
        <w:rPr>
          <w:rFonts w:eastAsia="Times New Roman" w:cstheme="minorHAnsi"/>
          <w:lang w:val="en-US"/>
        </w:rPr>
      </w:pPr>
      <w:r w:rsidRPr="005070CA">
        <w:rPr>
          <w:rFonts w:eastAsia="Times New Roman" w:cstheme="minorHAnsi"/>
          <w:color w:val="000000"/>
          <w:lang w:val="en-US"/>
        </w:rPr>
        <w:br/>
        <w:t>Assessment could be 'CSC to add information to their website about where registries should direct individual complaints to.</w:t>
      </w:r>
    </w:p>
    <w:p w14:paraId="175EDB2C" w14:textId="3A370224" w:rsidR="005070CA" w:rsidRPr="005070CA" w:rsidRDefault="005070CA" w:rsidP="005070CA">
      <w:pPr>
        <w:rPr>
          <w:rFonts w:eastAsia="Times New Roman" w:cstheme="minorHAnsi"/>
          <w:lang w:val="en-US"/>
        </w:rPr>
      </w:pPr>
      <w:r w:rsidRPr="005070CA">
        <w:rPr>
          <w:rFonts w:eastAsia="Times New Roman" w:cstheme="minorHAnsi"/>
          <w:color w:val="000000"/>
          <w:lang w:val="en-US"/>
        </w:rPr>
        <w:br/>
        <w:t>For CSC to look at possible documentation of procedure how they intend to deal with complaints.</w:t>
      </w:r>
    </w:p>
    <w:p w14:paraId="16CD1720" w14:textId="2A19AD4F" w:rsidR="005070CA" w:rsidRPr="005070CA" w:rsidRDefault="005070CA" w:rsidP="005070CA">
      <w:pPr>
        <w:rPr>
          <w:rFonts w:eastAsia="Times New Roman" w:cstheme="minorHAnsi"/>
          <w:lang w:val="en-US"/>
        </w:rPr>
      </w:pPr>
      <w:r w:rsidRPr="005070CA">
        <w:rPr>
          <w:rFonts w:eastAsia="Times New Roman" w:cstheme="minorHAnsi"/>
          <w:color w:val="000000"/>
          <w:lang w:val="en-US"/>
        </w:rPr>
        <w:br/>
      </w:r>
      <w:r w:rsidRPr="005070CA">
        <w:rPr>
          <w:rFonts w:eastAsia="Times New Roman" w:cstheme="minorHAnsi"/>
          <w:b/>
          <w:i/>
          <w:color w:val="000000"/>
          <w:lang w:val="en-US"/>
        </w:rPr>
        <w:t>Item 8</w:t>
      </w:r>
      <w:r w:rsidRPr="005070CA">
        <w:rPr>
          <w:rFonts w:eastAsia="Times New Roman" w:cstheme="minorHAnsi"/>
          <w:color w:val="000000"/>
          <w:lang w:val="en-US"/>
        </w:rPr>
        <w:t>: No comment</w:t>
      </w:r>
    </w:p>
    <w:p w14:paraId="54FCE258" w14:textId="77777777" w:rsidR="005070CA" w:rsidRPr="005070CA" w:rsidRDefault="005070CA" w:rsidP="005070CA">
      <w:pPr>
        <w:spacing w:before="100" w:beforeAutospacing="1" w:after="100" w:afterAutospacing="1"/>
        <w:rPr>
          <w:rFonts w:eastAsia="Times New Roman" w:cstheme="minorHAnsi"/>
          <w:color w:val="000000"/>
          <w:lang w:val="en-US"/>
        </w:rPr>
      </w:pPr>
      <w:r w:rsidRPr="005070CA">
        <w:rPr>
          <w:rFonts w:eastAsia="Times New Roman" w:cstheme="minorHAnsi"/>
          <w:b/>
          <w:i/>
          <w:color w:val="000000"/>
          <w:lang w:val="en-US"/>
        </w:rPr>
        <w:t>Item 9</w:t>
      </w:r>
      <w:r w:rsidRPr="005070CA">
        <w:rPr>
          <w:rFonts w:eastAsia="Times New Roman" w:cstheme="minorHAnsi"/>
          <w:color w:val="000000"/>
          <w:lang w:val="en-US"/>
        </w:rPr>
        <w:t>: Outcome, Achieved supported</w:t>
      </w:r>
    </w:p>
    <w:p w14:paraId="6FBA4469" w14:textId="1655DD4C" w:rsidR="005070CA" w:rsidRPr="005070CA" w:rsidRDefault="005070CA" w:rsidP="005070CA">
      <w:pPr>
        <w:rPr>
          <w:rFonts w:eastAsia="Times New Roman" w:cstheme="minorHAnsi"/>
          <w:lang w:val="en-US"/>
        </w:rPr>
      </w:pPr>
      <w:r w:rsidRPr="005070CA">
        <w:rPr>
          <w:rFonts w:eastAsia="Times New Roman" w:cstheme="minorHAnsi"/>
          <w:b/>
          <w:i/>
          <w:color w:val="000000"/>
          <w:lang w:val="en-US"/>
        </w:rPr>
        <w:t>Item 10</w:t>
      </w:r>
      <w:r w:rsidRPr="005070CA">
        <w:rPr>
          <w:rFonts w:eastAsia="Times New Roman" w:cstheme="minorHAnsi"/>
          <w:color w:val="000000"/>
          <w:lang w:val="en-US"/>
        </w:rPr>
        <w:t>: Note the Service levels</w:t>
      </w:r>
      <w:r>
        <w:rPr>
          <w:rFonts w:eastAsia="Times New Roman" w:cstheme="minorHAnsi"/>
          <w:color w:val="000000"/>
          <w:lang w:val="en-US"/>
        </w:rPr>
        <w:t>. Check to which part of CSC Charter is refers</w:t>
      </w:r>
      <w:r>
        <w:rPr>
          <w:rFonts w:eastAsia="Times New Roman" w:cstheme="minorHAnsi"/>
          <w:lang w:val="en-US"/>
        </w:rPr>
        <w:t xml:space="preserve">. </w:t>
      </w:r>
      <w:r w:rsidRPr="005070CA">
        <w:rPr>
          <w:rFonts w:eastAsia="Times New Roman" w:cstheme="minorHAnsi"/>
          <w:color w:val="000000"/>
          <w:lang w:val="en-US"/>
        </w:rPr>
        <w:t>Provide the clarity to # 10</w:t>
      </w:r>
    </w:p>
    <w:p w14:paraId="5428E5A5" w14:textId="489FF71C" w:rsidR="005070CA" w:rsidRPr="005070CA" w:rsidRDefault="005070CA" w:rsidP="005070CA">
      <w:pPr>
        <w:rPr>
          <w:rFonts w:eastAsia="Times New Roman" w:cstheme="minorHAnsi"/>
          <w:lang w:val="en-US"/>
        </w:rPr>
      </w:pPr>
      <w:r w:rsidRPr="005070CA">
        <w:rPr>
          <w:rFonts w:eastAsia="Times New Roman" w:cstheme="minorHAnsi"/>
          <w:b/>
          <w:i/>
          <w:color w:val="000000"/>
          <w:lang w:val="en-US"/>
        </w:rPr>
        <w:t>Item 11</w:t>
      </w:r>
      <w:r w:rsidRPr="005070CA">
        <w:rPr>
          <w:rFonts w:eastAsia="Times New Roman" w:cstheme="minorHAnsi"/>
          <w:color w:val="000000"/>
          <w:lang w:val="en-US"/>
        </w:rPr>
        <w:t>: Achieved</w:t>
      </w:r>
    </w:p>
    <w:p w14:paraId="2D56ECBE" w14:textId="58B9878C" w:rsidR="005070CA" w:rsidRPr="005070CA" w:rsidRDefault="005070CA" w:rsidP="005070CA">
      <w:pPr>
        <w:rPr>
          <w:rFonts w:eastAsia="Times New Roman" w:cstheme="minorHAnsi"/>
          <w:lang w:val="en-US"/>
        </w:rPr>
      </w:pPr>
      <w:r w:rsidRPr="005070CA">
        <w:rPr>
          <w:rFonts w:eastAsia="Times New Roman" w:cstheme="minorHAnsi"/>
          <w:color w:val="000000"/>
          <w:lang w:val="en-US"/>
        </w:rPr>
        <w:t>Separate 11 and make 11 and 12</w:t>
      </w:r>
    </w:p>
    <w:p w14:paraId="7145EF14" w14:textId="03596DB7" w:rsidR="005070CA" w:rsidRDefault="005070CA" w:rsidP="005070CA">
      <w:pPr>
        <w:rPr>
          <w:rFonts w:eastAsia="Times New Roman" w:cstheme="minorHAnsi"/>
          <w:color w:val="000000"/>
          <w:lang w:val="en-US"/>
        </w:rPr>
      </w:pPr>
      <w:r w:rsidRPr="005070CA">
        <w:rPr>
          <w:rFonts w:eastAsia="Times New Roman" w:cstheme="minorHAnsi"/>
          <w:color w:val="000000"/>
          <w:lang w:val="en-US"/>
        </w:rPr>
        <w:br/>
        <w:t>Add metric, on CSC memberships and attendance</w:t>
      </w:r>
    </w:p>
    <w:p w14:paraId="18D2AC1B" w14:textId="7E7B60FF" w:rsidR="005070CA" w:rsidRPr="005070CA" w:rsidRDefault="005070CA" w:rsidP="005070CA">
      <w:pPr>
        <w:rPr>
          <w:rFonts w:eastAsia="Times New Roman" w:cstheme="minorHAnsi"/>
          <w:b/>
          <w:lang w:val="en-US"/>
        </w:rPr>
      </w:pPr>
      <w:r w:rsidRPr="005070CA">
        <w:rPr>
          <w:rFonts w:eastAsia="Times New Roman" w:cstheme="minorHAnsi"/>
          <w:b/>
          <w:color w:val="000000"/>
          <w:lang w:val="en-US"/>
        </w:rPr>
        <w:t xml:space="preserve">Action item: update Assessment matrix </w:t>
      </w:r>
      <w:r>
        <w:rPr>
          <w:rFonts w:eastAsia="Times New Roman" w:cstheme="minorHAnsi"/>
          <w:b/>
          <w:color w:val="000000"/>
          <w:lang w:val="en-US"/>
        </w:rPr>
        <w:t xml:space="preserve">taking into account the above </w:t>
      </w:r>
      <w:r w:rsidRPr="005070CA">
        <w:rPr>
          <w:rFonts w:eastAsia="Times New Roman" w:cstheme="minorHAnsi"/>
          <w:b/>
          <w:color w:val="000000"/>
          <w:lang w:val="en-US"/>
        </w:rPr>
        <w:t>and circulate.</w:t>
      </w:r>
    </w:p>
    <w:p w14:paraId="41500B8A" w14:textId="77777777" w:rsidR="005070CA" w:rsidRDefault="005070CA" w:rsidP="005070CA">
      <w:pPr>
        <w:rPr>
          <w:rFonts w:eastAsia="Times New Roman" w:cstheme="minorHAnsi"/>
          <w:color w:val="000000"/>
          <w:lang w:val="en-US"/>
        </w:rPr>
      </w:pPr>
    </w:p>
    <w:p w14:paraId="7A9E9BE4" w14:textId="5EDB41F3" w:rsidR="005070CA" w:rsidRPr="005070CA" w:rsidRDefault="005070CA" w:rsidP="005070CA">
      <w:pPr>
        <w:pStyle w:val="ListParagraph"/>
        <w:numPr>
          <w:ilvl w:val="0"/>
          <w:numId w:val="2"/>
        </w:numPr>
        <w:rPr>
          <w:rFonts w:eastAsia="Times New Roman" w:cstheme="minorHAnsi"/>
          <w:b/>
          <w:lang w:val="en-US"/>
        </w:rPr>
      </w:pPr>
      <w:r w:rsidRPr="005070CA">
        <w:rPr>
          <w:rFonts w:eastAsia="Times New Roman" w:cstheme="minorHAnsi"/>
          <w:b/>
          <w:lang w:val="en-US"/>
        </w:rPr>
        <w:t>Next Steps</w:t>
      </w:r>
    </w:p>
    <w:p w14:paraId="129AFA04" w14:textId="77777777" w:rsidR="005070CA" w:rsidRPr="005070CA" w:rsidRDefault="005070CA" w:rsidP="005070CA">
      <w:pPr>
        <w:rPr>
          <w:rFonts w:eastAsia="Times New Roman" w:cstheme="minorHAnsi"/>
          <w:lang w:val="en-US"/>
        </w:rPr>
      </w:pPr>
    </w:p>
    <w:p w14:paraId="6A87B4A7" w14:textId="21E538C6" w:rsidR="005070CA" w:rsidRPr="005070CA" w:rsidRDefault="005070CA" w:rsidP="005070CA">
      <w:pPr>
        <w:rPr>
          <w:rFonts w:eastAsia="Times New Roman" w:cstheme="minorHAnsi"/>
          <w:b/>
          <w:i/>
          <w:lang w:val="en-US"/>
        </w:rPr>
      </w:pPr>
      <w:r w:rsidRPr="005070CA">
        <w:rPr>
          <w:rFonts w:eastAsia="Times New Roman" w:cstheme="minorHAnsi"/>
          <w:b/>
          <w:i/>
          <w:color w:val="000000"/>
          <w:lang w:val="en-US"/>
        </w:rPr>
        <w:t>Schedule:</w:t>
      </w:r>
    </w:p>
    <w:p w14:paraId="1E88B0C4" w14:textId="77777777" w:rsidR="005070CA" w:rsidRDefault="005070CA" w:rsidP="005070CA">
      <w:pPr>
        <w:rPr>
          <w:rFonts w:eastAsia="Times New Roman" w:cstheme="minorHAnsi"/>
          <w:color w:val="000000"/>
          <w:lang w:val="en-US"/>
        </w:rPr>
      </w:pPr>
      <w:r>
        <w:rPr>
          <w:rFonts w:eastAsia="Times New Roman" w:cstheme="minorHAnsi"/>
          <w:color w:val="000000"/>
          <w:lang w:val="en-US"/>
        </w:rPr>
        <w:t xml:space="preserve">Need for public comment period of at least 40 days. </w:t>
      </w:r>
    </w:p>
    <w:p w14:paraId="058CBDC9" w14:textId="77777777" w:rsidR="005070CA" w:rsidRDefault="005070CA" w:rsidP="005070CA">
      <w:pPr>
        <w:rPr>
          <w:rFonts w:eastAsia="Times New Roman" w:cstheme="minorHAnsi"/>
          <w:lang w:val="en-US"/>
        </w:rPr>
      </w:pPr>
      <w:r>
        <w:rPr>
          <w:rFonts w:eastAsia="Times New Roman" w:cstheme="minorHAnsi"/>
          <w:color w:val="000000"/>
          <w:lang w:val="en-US"/>
        </w:rPr>
        <w:t>Goal is to make Final Report available to IFRT as soon as possible. IFRT has not started its work, however could start fairly quickly if issues around selection are resolved ( no non-</w:t>
      </w:r>
      <w:proofErr w:type="spellStart"/>
      <w:r>
        <w:rPr>
          <w:rFonts w:eastAsia="Times New Roman" w:cstheme="minorHAnsi"/>
          <w:color w:val="000000"/>
          <w:lang w:val="en-US"/>
        </w:rPr>
        <w:t>ccNSO</w:t>
      </w:r>
      <w:proofErr w:type="spellEnd"/>
      <w:r>
        <w:rPr>
          <w:rFonts w:eastAsia="Times New Roman" w:cstheme="minorHAnsi"/>
          <w:color w:val="000000"/>
          <w:lang w:val="en-US"/>
        </w:rPr>
        <w:t xml:space="preserve"> member and lack of representation from AP region).</w:t>
      </w:r>
      <w:r w:rsidRPr="005070CA">
        <w:rPr>
          <w:rFonts w:eastAsia="Times New Roman" w:cstheme="minorHAnsi"/>
          <w:color w:val="000000"/>
          <w:lang w:val="en-US"/>
        </w:rPr>
        <w:br/>
      </w:r>
    </w:p>
    <w:p w14:paraId="6CA84571" w14:textId="00B39CA3" w:rsidR="005070CA" w:rsidRPr="005070CA" w:rsidRDefault="005070CA" w:rsidP="005070CA">
      <w:pPr>
        <w:rPr>
          <w:rFonts w:eastAsia="Times New Roman" w:cstheme="minorHAnsi"/>
          <w:lang w:val="en-US"/>
        </w:rPr>
      </w:pPr>
      <w:r>
        <w:rPr>
          <w:rFonts w:eastAsia="Times New Roman" w:cstheme="minorHAnsi"/>
          <w:color w:val="000000"/>
          <w:lang w:val="en-US"/>
        </w:rPr>
        <w:t xml:space="preserve">To make happen open Public comment by Mid-December 2018. </w:t>
      </w:r>
    </w:p>
    <w:p w14:paraId="37590CA6" w14:textId="77777777" w:rsidR="005070CA" w:rsidRPr="005070CA" w:rsidRDefault="005070CA" w:rsidP="005070CA">
      <w:pPr>
        <w:spacing w:before="100" w:beforeAutospacing="1" w:after="100" w:afterAutospacing="1"/>
        <w:rPr>
          <w:rFonts w:eastAsia="Times New Roman" w:cstheme="minorHAnsi"/>
          <w:b/>
          <w:color w:val="000000"/>
          <w:lang w:val="en-US"/>
        </w:rPr>
      </w:pPr>
      <w:r w:rsidRPr="005070CA">
        <w:rPr>
          <w:rFonts w:eastAsia="Times New Roman" w:cstheme="minorHAnsi"/>
          <w:b/>
          <w:color w:val="000000"/>
          <w:lang w:val="en-US"/>
        </w:rPr>
        <w:t>Action item: Adjust schedule accordingly and circulate to the group.</w:t>
      </w:r>
    </w:p>
    <w:p w14:paraId="397BAAEA" w14:textId="719F67FA" w:rsidR="005070CA" w:rsidRPr="005070CA" w:rsidRDefault="005070CA" w:rsidP="005070CA">
      <w:pPr>
        <w:spacing w:before="100" w:beforeAutospacing="1" w:after="100" w:afterAutospacing="1"/>
        <w:rPr>
          <w:rFonts w:eastAsia="Times New Roman" w:cstheme="minorHAnsi"/>
          <w:b/>
          <w:i/>
          <w:color w:val="000000"/>
          <w:lang w:val="en-US"/>
        </w:rPr>
      </w:pPr>
      <w:r w:rsidRPr="005070CA">
        <w:rPr>
          <w:rFonts w:eastAsia="Times New Roman" w:cstheme="minorHAnsi"/>
          <w:b/>
          <w:i/>
          <w:color w:val="000000"/>
          <w:lang w:val="en-US"/>
        </w:rPr>
        <w:t>Report Review team</w:t>
      </w:r>
    </w:p>
    <w:p w14:paraId="49BD64B9" w14:textId="77777777" w:rsidR="005070CA" w:rsidRDefault="005070CA" w:rsidP="005070CA">
      <w:pPr>
        <w:spacing w:before="100" w:beforeAutospacing="1" w:after="100" w:afterAutospacing="1"/>
        <w:rPr>
          <w:rFonts w:eastAsia="Times New Roman" w:cstheme="minorHAnsi"/>
          <w:color w:val="000000"/>
          <w:lang w:val="en-US"/>
        </w:rPr>
      </w:pPr>
      <w:r>
        <w:rPr>
          <w:rFonts w:eastAsia="Times New Roman" w:cstheme="minorHAnsi"/>
          <w:color w:val="000000"/>
          <w:lang w:val="en-US"/>
        </w:rPr>
        <w:t xml:space="preserve">Report needs to include: </w:t>
      </w:r>
    </w:p>
    <w:p w14:paraId="66562FC4" w14:textId="13734F7F" w:rsidR="005070CA" w:rsidRDefault="005070CA" w:rsidP="005070CA">
      <w:pPr>
        <w:spacing w:before="100" w:beforeAutospacing="1" w:after="100" w:afterAutospacing="1"/>
        <w:rPr>
          <w:rFonts w:eastAsia="Times New Roman" w:cstheme="minorHAnsi"/>
          <w:color w:val="000000"/>
          <w:lang w:val="en-US"/>
        </w:rPr>
      </w:pPr>
      <w:r>
        <w:rPr>
          <w:rFonts w:eastAsia="Times New Roman" w:cstheme="minorHAnsi"/>
          <w:color w:val="000000"/>
          <w:lang w:val="en-US"/>
        </w:rPr>
        <w:t>Summary</w:t>
      </w:r>
    </w:p>
    <w:p w14:paraId="6C5BDFE4" w14:textId="1BA916F4" w:rsidR="005070CA" w:rsidRDefault="005070CA" w:rsidP="005070CA">
      <w:pPr>
        <w:spacing w:before="100" w:beforeAutospacing="1" w:after="100" w:afterAutospacing="1"/>
        <w:rPr>
          <w:rFonts w:eastAsia="Times New Roman" w:cstheme="minorHAnsi"/>
          <w:color w:val="000000"/>
          <w:lang w:val="en-US"/>
        </w:rPr>
      </w:pPr>
      <w:r w:rsidRPr="005070CA">
        <w:rPr>
          <w:rFonts w:eastAsia="Times New Roman" w:cstheme="minorHAnsi"/>
          <w:color w:val="000000"/>
          <w:lang w:val="en-US"/>
        </w:rPr>
        <w:t>Refernce to Final Report CSC Charter review and building on the back of the Charter review</w:t>
      </w:r>
    </w:p>
    <w:p w14:paraId="44E0348F" w14:textId="787A1F49" w:rsidR="005070CA" w:rsidRDefault="005070CA" w:rsidP="005070CA">
      <w:pPr>
        <w:spacing w:before="100" w:beforeAutospacing="1" w:after="100" w:afterAutospacing="1"/>
        <w:rPr>
          <w:rFonts w:eastAsia="Times New Roman" w:cstheme="minorHAnsi"/>
          <w:color w:val="000000"/>
          <w:lang w:val="en-US"/>
        </w:rPr>
      </w:pPr>
      <w:r>
        <w:rPr>
          <w:rFonts w:eastAsia="Times New Roman" w:cstheme="minorHAnsi"/>
          <w:color w:val="000000"/>
          <w:lang w:val="en-US"/>
        </w:rPr>
        <w:lastRenderedPageBreak/>
        <w:t>Description of process followed</w:t>
      </w:r>
    </w:p>
    <w:p w14:paraId="000F31DA" w14:textId="6BA8991B" w:rsidR="005070CA" w:rsidRDefault="005070CA" w:rsidP="005070CA">
      <w:pPr>
        <w:spacing w:before="100" w:beforeAutospacing="1" w:after="100" w:afterAutospacing="1"/>
        <w:rPr>
          <w:rFonts w:eastAsia="Times New Roman" w:cstheme="minorHAnsi"/>
          <w:color w:val="000000"/>
          <w:lang w:val="en-US"/>
        </w:rPr>
      </w:pPr>
      <w:r>
        <w:rPr>
          <w:rFonts w:eastAsia="Times New Roman" w:cstheme="minorHAnsi"/>
          <w:color w:val="000000"/>
          <w:lang w:val="en-US"/>
        </w:rPr>
        <w:t>Description of methodology + results ( assessment Matrix)</w:t>
      </w:r>
    </w:p>
    <w:p w14:paraId="3E06812B" w14:textId="02506DCB" w:rsidR="005070CA" w:rsidRDefault="005070CA" w:rsidP="005070CA">
      <w:pPr>
        <w:spacing w:before="100" w:beforeAutospacing="1" w:after="100" w:afterAutospacing="1"/>
        <w:rPr>
          <w:rFonts w:eastAsia="Times New Roman" w:cstheme="minorHAnsi"/>
          <w:color w:val="000000"/>
          <w:lang w:val="en-US"/>
        </w:rPr>
      </w:pPr>
      <w:r>
        <w:rPr>
          <w:rFonts w:eastAsia="Times New Roman" w:cstheme="minorHAnsi"/>
          <w:color w:val="000000"/>
          <w:lang w:val="en-US"/>
        </w:rPr>
        <w:t>Recommendations if any</w:t>
      </w:r>
    </w:p>
    <w:p w14:paraId="6290A9FC" w14:textId="0A3F20A7" w:rsidR="005070CA" w:rsidRDefault="005070CA" w:rsidP="005070CA">
      <w:pPr>
        <w:spacing w:before="100" w:beforeAutospacing="1" w:after="100" w:afterAutospacing="1"/>
        <w:rPr>
          <w:rFonts w:eastAsia="Times New Roman" w:cstheme="minorHAnsi"/>
          <w:color w:val="000000"/>
          <w:lang w:val="en-US"/>
        </w:rPr>
      </w:pPr>
      <w:r>
        <w:rPr>
          <w:rFonts w:eastAsia="Times New Roman" w:cstheme="minorHAnsi"/>
          <w:color w:val="000000"/>
          <w:lang w:val="en-US"/>
        </w:rPr>
        <w:t xml:space="preserve">Observations, if any, outside of scope of the Terms of the Review </w:t>
      </w:r>
    </w:p>
    <w:p w14:paraId="14D77DFC" w14:textId="3B5C72D0" w:rsidR="005070CA" w:rsidRDefault="005070CA" w:rsidP="005070CA">
      <w:pPr>
        <w:pStyle w:val="ListParagraph"/>
        <w:numPr>
          <w:ilvl w:val="0"/>
          <w:numId w:val="2"/>
        </w:numPr>
        <w:rPr>
          <w:rFonts w:eastAsia="Times New Roman" w:cstheme="minorHAnsi"/>
          <w:b/>
          <w:lang w:val="en-US"/>
        </w:rPr>
      </w:pPr>
      <w:r w:rsidRPr="005070CA">
        <w:rPr>
          <w:rFonts w:eastAsia="Times New Roman" w:cstheme="minorHAnsi"/>
          <w:b/>
          <w:lang w:val="en-US"/>
        </w:rPr>
        <w:t xml:space="preserve">AOB </w:t>
      </w:r>
    </w:p>
    <w:p w14:paraId="64AD5BB2" w14:textId="2089E301" w:rsidR="005070CA" w:rsidRPr="005070CA" w:rsidRDefault="005070CA" w:rsidP="005070CA">
      <w:pPr>
        <w:rPr>
          <w:rFonts w:eastAsia="Times New Roman" w:cstheme="minorHAnsi"/>
          <w:lang w:val="en-US"/>
        </w:rPr>
      </w:pPr>
      <w:r w:rsidRPr="005070CA">
        <w:rPr>
          <w:rFonts w:eastAsia="Times New Roman" w:cstheme="minorHAnsi"/>
          <w:lang w:val="en-US"/>
        </w:rPr>
        <w:t>No other business</w:t>
      </w:r>
    </w:p>
    <w:p w14:paraId="3AA8745A" w14:textId="5E3744A6" w:rsidR="005070CA" w:rsidRPr="005070CA" w:rsidRDefault="005070CA" w:rsidP="005070CA">
      <w:pPr>
        <w:pStyle w:val="ListParagraph"/>
        <w:numPr>
          <w:ilvl w:val="0"/>
          <w:numId w:val="2"/>
        </w:numPr>
        <w:spacing w:before="100" w:beforeAutospacing="1" w:after="100" w:afterAutospacing="1"/>
        <w:rPr>
          <w:rFonts w:eastAsia="Times New Roman" w:cstheme="minorHAnsi"/>
          <w:b/>
          <w:color w:val="000000"/>
          <w:lang w:val="en-US"/>
        </w:rPr>
      </w:pPr>
      <w:r w:rsidRPr="005070CA">
        <w:rPr>
          <w:rFonts w:eastAsia="Times New Roman" w:cstheme="minorHAnsi"/>
          <w:b/>
          <w:color w:val="000000"/>
          <w:lang w:val="en-US"/>
        </w:rPr>
        <w:t>Next calls</w:t>
      </w:r>
    </w:p>
    <w:p w14:paraId="4DE62141" w14:textId="77777777" w:rsidR="005070CA" w:rsidRDefault="005070CA" w:rsidP="005070CA">
      <w:pPr>
        <w:spacing w:before="100" w:beforeAutospacing="1" w:after="100" w:afterAutospacing="1"/>
        <w:rPr>
          <w:rFonts w:eastAsia="Times New Roman" w:cstheme="minorHAnsi"/>
          <w:color w:val="000000"/>
          <w:lang w:val="en-US"/>
        </w:rPr>
      </w:pPr>
      <w:r>
        <w:rPr>
          <w:rFonts w:eastAsia="Times New Roman" w:cstheme="minorHAnsi"/>
          <w:color w:val="000000"/>
          <w:lang w:val="en-US"/>
        </w:rPr>
        <w:t>28 or 29 November ( preferred time 17.00 or 18.00 UTC)</w:t>
      </w:r>
    </w:p>
    <w:p w14:paraId="2A08E14C" w14:textId="7C93544C" w:rsidR="005070CA" w:rsidRDefault="005070CA" w:rsidP="005070CA">
      <w:pPr>
        <w:spacing w:before="100" w:beforeAutospacing="1" w:after="100" w:afterAutospacing="1"/>
        <w:rPr>
          <w:rFonts w:eastAsia="Times New Roman" w:cstheme="minorHAnsi"/>
          <w:color w:val="000000"/>
          <w:lang w:val="en-US"/>
        </w:rPr>
      </w:pPr>
      <w:r>
        <w:rPr>
          <w:rFonts w:eastAsia="Times New Roman" w:cstheme="minorHAnsi"/>
          <w:color w:val="000000"/>
          <w:lang w:val="en-US"/>
        </w:rPr>
        <w:t>12 or 13 December  (preferred time ibidem)</w:t>
      </w:r>
    </w:p>
    <w:p w14:paraId="3B15EDCE" w14:textId="0DBB64AE" w:rsidR="005070CA" w:rsidRPr="005070CA" w:rsidRDefault="005070CA" w:rsidP="005070CA">
      <w:pPr>
        <w:spacing w:before="100" w:beforeAutospacing="1" w:after="100" w:afterAutospacing="1"/>
        <w:rPr>
          <w:rFonts w:eastAsia="Times New Roman" w:cstheme="minorHAnsi"/>
          <w:b/>
          <w:color w:val="000000"/>
          <w:lang w:val="en-US"/>
        </w:rPr>
      </w:pPr>
      <w:bookmarkStart w:id="0" w:name="_GoBack"/>
      <w:r w:rsidRPr="005070CA">
        <w:rPr>
          <w:rFonts w:eastAsia="Times New Roman" w:cstheme="minorHAnsi"/>
          <w:b/>
          <w:color w:val="000000"/>
          <w:lang w:val="en-US"/>
        </w:rPr>
        <w:t>Action Staff to circulate Doodle poll</w:t>
      </w:r>
    </w:p>
    <w:bookmarkEnd w:id="0"/>
    <w:p w14:paraId="31B7F5A7" w14:textId="77777777" w:rsidR="005070CA" w:rsidRPr="005070CA" w:rsidRDefault="005070CA" w:rsidP="005070CA">
      <w:pPr>
        <w:rPr>
          <w:rFonts w:eastAsia="Times New Roman" w:cstheme="minorHAnsi"/>
          <w:lang w:val="en-US"/>
        </w:rPr>
      </w:pPr>
    </w:p>
    <w:p w14:paraId="3FD629C6" w14:textId="77777777" w:rsidR="00A03A90" w:rsidRPr="005070CA" w:rsidRDefault="005070CA">
      <w:pPr>
        <w:rPr>
          <w:rFonts w:cstheme="minorHAnsi"/>
        </w:rPr>
      </w:pPr>
    </w:p>
    <w:sectPr w:rsidR="00A03A90" w:rsidRPr="005070CA"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42E"/>
    <w:multiLevelType w:val="hybridMultilevel"/>
    <w:tmpl w:val="0330BA2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F2351B"/>
    <w:multiLevelType w:val="hybridMultilevel"/>
    <w:tmpl w:val="5BD47236"/>
    <w:lvl w:ilvl="0" w:tplc="2750701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CA"/>
    <w:rsid w:val="004E4166"/>
    <w:rsid w:val="005070CA"/>
    <w:rsid w:val="0062668F"/>
    <w:rsid w:val="00744A1C"/>
    <w:rsid w:val="00AC5C94"/>
    <w:rsid w:val="00DC4E8E"/>
    <w:rsid w:val="00DF6ADE"/>
    <w:rsid w:val="00E0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6A50"/>
  <w14:defaultImageDpi w14:val="32767"/>
  <w15:chartTrackingRefBased/>
  <w15:docId w15:val="{36526849-10CF-AC49-B2B2-92785676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70CA"/>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507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6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2018-11-15T10:16:00Z</dcterms:created>
  <dcterms:modified xsi:type="dcterms:W3CDTF">2018-11-15T10:50:00Z</dcterms:modified>
</cp:coreProperties>
</file>