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C308D" w14:textId="77777777" w:rsidR="007943AC" w:rsidRDefault="007943AC" w:rsidP="007943AC">
      <w:r>
        <w:t>CSC Effectiveness Review Team</w:t>
      </w:r>
    </w:p>
    <w:p w14:paraId="332F4214" w14:textId="77777777" w:rsidR="007943AC" w:rsidRDefault="007943AC" w:rsidP="007943AC">
      <w:r>
        <w:t>12 December 2018 @18:00 UTC</w:t>
      </w:r>
    </w:p>
    <w:p w14:paraId="3706BD3A" w14:textId="77777777" w:rsidR="007943AC" w:rsidRDefault="007943AC" w:rsidP="007943AC"/>
    <w:p w14:paraId="18962A3F" w14:textId="77777777" w:rsidR="007943AC" w:rsidRPr="002F0D02" w:rsidRDefault="007943AC" w:rsidP="007943AC">
      <w:pPr>
        <w:rPr>
          <w:b/>
        </w:rPr>
      </w:pPr>
      <w:r w:rsidRPr="002F0D02">
        <w:rPr>
          <w:b/>
        </w:rPr>
        <w:t>Agenda</w:t>
      </w:r>
    </w:p>
    <w:p w14:paraId="53DF7400" w14:textId="77777777" w:rsidR="007943AC" w:rsidRPr="002F0D02" w:rsidRDefault="007943AC" w:rsidP="007943AC">
      <w:pPr>
        <w:rPr>
          <w:b/>
        </w:rPr>
      </w:pPr>
      <w:r w:rsidRPr="002F0D02">
        <w:rPr>
          <w:b/>
        </w:rPr>
        <w:t>1. Welcome and Roll call</w:t>
      </w:r>
    </w:p>
    <w:p w14:paraId="3E71F7EC" w14:textId="77777777" w:rsidR="007943AC" w:rsidRDefault="007943AC" w:rsidP="007943AC">
      <w:r>
        <w:t>All members present</w:t>
      </w:r>
    </w:p>
    <w:p w14:paraId="3540DCFF" w14:textId="77777777" w:rsidR="007943AC" w:rsidRDefault="007943AC" w:rsidP="007943AC">
      <w:r>
        <w:t>Apologies: Trang/Amy and Kim Davies</w:t>
      </w:r>
    </w:p>
    <w:p w14:paraId="146AE853" w14:textId="77777777" w:rsidR="007943AC" w:rsidRPr="002F0D02" w:rsidRDefault="007943AC" w:rsidP="007943AC">
      <w:pPr>
        <w:rPr>
          <w:b/>
        </w:rPr>
      </w:pPr>
    </w:p>
    <w:p w14:paraId="645F68C7" w14:textId="77777777" w:rsidR="007943AC" w:rsidRPr="002F0D02" w:rsidRDefault="007943AC" w:rsidP="007943AC">
      <w:pPr>
        <w:rPr>
          <w:b/>
        </w:rPr>
      </w:pPr>
      <w:r w:rsidRPr="002F0D02">
        <w:rPr>
          <w:b/>
        </w:rPr>
        <w:t>2. Finalization Assessment Matrix</w:t>
      </w:r>
    </w:p>
    <w:p w14:paraId="3B439613" w14:textId="77777777" w:rsidR="007943AC" w:rsidRDefault="007943AC" w:rsidP="007943AC">
      <w:r>
        <w:t>Remarks per Item</w:t>
      </w:r>
    </w:p>
    <w:p w14:paraId="2AE13371" w14:textId="77777777" w:rsidR="007943AC" w:rsidRDefault="007943AC" w:rsidP="007943AC"/>
    <w:p w14:paraId="1C7F360B" w14:textId="77777777" w:rsidR="007943AC" w:rsidRDefault="007943AC" w:rsidP="007943AC">
      <w:r>
        <w:t>Item 3: typo to check</w:t>
      </w:r>
    </w:p>
    <w:p w14:paraId="5748FC1E" w14:textId="77777777" w:rsidR="007943AC" w:rsidRDefault="007943AC" w:rsidP="007943AC"/>
    <w:p w14:paraId="25FCE69D" w14:textId="77777777" w:rsidR="007943AC" w:rsidRDefault="007943AC" w:rsidP="007943AC">
      <w:r>
        <w:t>Item 4: Instigate -&gt; initiate.</w:t>
      </w:r>
    </w:p>
    <w:p w14:paraId="7227D519" w14:textId="77777777" w:rsidR="007943AC" w:rsidRDefault="007943AC" w:rsidP="007943AC">
      <w:r>
        <w:t xml:space="preserve">Keep link </w:t>
      </w:r>
    </w:p>
    <w:p w14:paraId="7D270588" w14:textId="77777777" w:rsidR="007943AC" w:rsidRDefault="007943AC" w:rsidP="007943AC"/>
    <w:p w14:paraId="5D0C3082" w14:textId="77777777" w:rsidR="007943AC" w:rsidRDefault="007943AC" w:rsidP="007943AC">
      <w:r>
        <w:t>Item 7: Martin.</w:t>
      </w:r>
    </w:p>
    <w:p w14:paraId="37ADE00A" w14:textId="77777777" w:rsidR="007943AC" w:rsidRDefault="007943AC" w:rsidP="007943AC">
      <w:r>
        <w:t>Typo</w:t>
      </w:r>
    </w:p>
    <w:p w14:paraId="2478C04B" w14:textId="77777777" w:rsidR="007943AC" w:rsidRDefault="007943AC" w:rsidP="007943AC"/>
    <w:p w14:paraId="4775BCDC" w14:textId="77777777" w:rsidR="007943AC" w:rsidRDefault="007943AC" w:rsidP="007943AC">
      <w:r>
        <w:t xml:space="preserve">Item 8: Other GNSO </w:t>
      </w:r>
    </w:p>
    <w:p w14:paraId="0ADB25EF" w14:textId="77777777" w:rsidR="007943AC" w:rsidRDefault="007943AC" w:rsidP="007943AC">
      <w:r>
        <w:t xml:space="preserve">Remove reference to GNSO, to be replaced by </w:t>
      </w:r>
      <w:proofErr w:type="spellStart"/>
      <w:r>
        <w:t>ccNSO</w:t>
      </w:r>
      <w:proofErr w:type="spellEnd"/>
      <w:r>
        <w:t xml:space="preserve"> and </w:t>
      </w:r>
      <w:proofErr w:type="spellStart"/>
      <w:r>
        <w:t>RySG</w:t>
      </w:r>
      <w:proofErr w:type="spellEnd"/>
      <w:r>
        <w:t>.</w:t>
      </w:r>
    </w:p>
    <w:p w14:paraId="144AE56B" w14:textId="77777777" w:rsidR="007943AC" w:rsidRDefault="007943AC" w:rsidP="007943AC">
      <w:r>
        <w:t xml:space="preserve">According to Charter consultation needed. Is presenting and waiting for feed-back consultation as foreseen in charter? </w:t>
      </w:r>
    </w:p>
    <w:p w14:paraId="184FF810" w14:textId="77777777" w:rsidR="007943AC" w:rsidRDefault="007943AC" w:rsidP="007943AC"/>
    <w:p w14:paraId="4EEC4E82" w14:textId="77777777" w:rsidR="007943AC" w:rsidRDefault="007943AC" w:rsidP="007943AC">
      <w:r>
        <w:t xml:space="preserve">PTI does a consultation of direct customers through survey. CSC involved in design and evaluation of survey. First year actively, second year was discussed, but no significant changes to design. In addition to survey PTI conducting interaction consultation. CSC is NOT consulting direct customers directly to avoid over surveying </w:t>
      </w:r>
    </w:p>
    <w:p w14:paraId="5A8CC31E" w14:textId="77777777" w:rsidR="007943AC" w:rsidRDefault="007943AC" w:rsidP="007943AC"/>
    <w:p w14:paraId="65263355" w14:textId="04E2CEA6" w:rsidR="007943AC" w:rsidRDefault="007943AC" w:rsidP="007943AC">
      <w:r>
        <w:t>Include reference to PTI survey and CSC's role (provide input) and evaluation of survey.</w:t>
      </w:r>
    </w:p>
    <w:p w14:paraId="058C3121" w14:textId="77777777" w:rsidR="007943AC" w:rsidRDefault="007943AC" w:rsidP="007943AC"/>
    <w:p w14:paraId="6E456C05" w14:textId="27D80879" w:rsidR="007943AC" w:rsidRDefault="007943AC" w:rsidP="007943AC">
      <w:r>
        <w:t>Item 14: Meeting attendance requirement:</w:t>
      </w:r>
      <w:r>
        <w:t xml:space="preserve"> </w:t>
      </w:r>
      <w:bookmarkStart w:id="0" w:name="_GoBack"/>
      <w:bookmarkEnd w:id="0"/>
      <w:r>
        <w:t>all appointees need to attend</w:t>
      </w:r>
    </w:p>
    <w:p w14:paraId="784DDC05" w14:textId="77777777" w:rsidR="007943AC" w:rsidRDefault="007943AC" w:rsidP="007943AC">
      <w:r>
        <w:t xml:space="preserve">Specifically, at least 9 times every 12 months.  </w:t>
      </w:r>
    </w:p>
    <w:p w14:paraId="5DFEB4B5" w14:textId="77777777" w:rsidR="007943AC" w:rsidRDefault="007943AC" w:rsidP="007943AC"/>
    <w:p w14:paraId="0F677E91" w14:textId="77777777" w:rsidR="007943AC" w:rsidRDefault="007943AC" w:rsidP="007943AC">
      <w:r>
        <w:t xml:space="preserve">Liaison appointing organizations do not have to provide a liaison. Because requirement annually call out to appointing organizations. </w:t>
      </w:r>
    </w:p>
    <w:p w14:paraId="106F28FE" w14:textId="77777777" w:rsidR="007943AC" w:rsidRDefault="007943AC" w:rsidP="007943AC">
      <w:r>
        <w:t>Possible solutions are:</w:t>
      </w:r>
    </w:p>
    <w:p w14:paraId="1384411D" w14:textId="77777777" w:rsidR="007943AC" w:rsidRDefault="007943AC" w:rsidP="007943AC">
      <w:r>
        <w:t>Need to have a conversation</w:t>
      </w:r>
    </w:p>
    <w:p w14:paraId="53C2A8C9" w14:textId="77777777" w:rsidR="007943AC" w:rsidRDefault="007943AC" w:rsidP="007943AC">
      <w:r>
        <w:t xml:space="preserve">Role is to keep their community informed for this role. </w:t>
      </w:r>
    </w:p>
    <w:p w14:paraId="6DD20A26" w14:textId="77777777" w:rsidR="007943AC" w:rsidRDefault="007943AC" w:rsidP="007943AC">
      <w:r>
        <w:t>The appointing organization need to check</w:t>
      </w:r>
    </w:p>
    <w:p w14:paraId="2DDC398F" w14:textId="77777777" w:rsidR="007943AC" w:rsidRDefault="007943AC" w:rsidP="007943AC"/>
    <w:p w14:paraId="7498F033" w14:textId="77777777" w:rsidR="007943AC" w:rsidRDefault="007943AC" w:rsidP="007943AC">
      <w:r>
        <w:t>Publish and the chair to share attendance overview at least annually</w:t>
      </w:r>
    </w:p>
    <w:p w14:paraId="2A43B8C8" w14:textId="77777777" w:rsidR="007943AC" w:rsidRDefault="007943AC" w:rsidP="007943AC"/>
    <w:p w14:paraId="0314ABFF" w14:textId="77777777" w:rsidR="007943AC" w:rsidRDefault="007943AC" w:rsidP="007943AC">
      <w:r>
        <w:t>Behavior continues, should try to address</w:t>
      </w:r>
    </w:p>
    <w:p w14:paraId="4B171939" w14:textId="77777777" w:rsidR="007943AC" w:rsidRDefault="007943AC" w:rsidP="007943AC"/>
    <w:p w14:paraId="502F7367" w14:textId="0C1E6E34" w:rsidR="007943AC" w:rsidRDefault="007943AC" w:rsidP="007943AC">
      <w:r>
        <w:lastRenderedPageBreak/>
        <w:t>Note virtual (email meetings) meetings are not recorded as such in overview, should be addressed.</w:t>
      </w:r>
    </w:p>
    <w:p w14:paraId="476B2324" w14:textId="77777777" w:rsidR="007943AC" w:rsidRDefault="007943AC" w:rsidP="007943AC"/>
    <w:p w14:paraId="742FE50E" w14:textId="77777777" w:rsidR="007943AC" w:rsidRPr="002F0D02" w:rsidRDefault="007943AC" w:rsidP="007943AC">
      <w:pPr>
        <w:rPr>
          <w:b/>
        </w:rPr>
      </w:pPr>
      <w:r w:rsidRPr="002F0D02">
        <w:rPr>
          <w:b/>
        </w:rPr>
        <w:t>3. Initial Draft Report (Google Doc)</w:t>
      </w:r>
    </w:p>
    <w:p w14:paraId="6C734724" w14:textId="77777777" w:rsidR="007943AC" w:rsidRDefault="007943AC" w:rsidP="007943AC">
      <w:r>
        <w:t>Members are invited to annotate the Google Doc. Include Matrix</w:t>
      </w:r>
    </w:p>
    <w:p w14:paraId="1D7D1010" w14:textId="77777777" w:rsidR="007943AC" w:rsidRDefault="007943AC" w:rsidP="007943AC">
      <w:r>
        <w:t>Staff to finalize before next meeting, with goal to publish before seasonal break.</w:t>
      </w:r>
    </w:p>
    <w:p w14:paraId="61DE0383" w14:textId="77777777" w:rsidR="007943AC" w:rsidRDefault="007943AC" w:rsidP="007943AC"/>
    <w:p w14:paraId="1D39A04B" w14:textId="77777777" w:rsidR="007943AC" w:rsidRPr="002F0D02" w:rsidRDefault="007943AC" w:rsidP="007943AC">
      <w:pPr>
        <w:rPr>
          <w:b/>
        </w:rPr>
      </w:pPr>
      <w:r w:rsidRPr="002F0D02">
        <w:rPr>
          <w:b/>
        </w:rPr>
        <w:t>4. Next Steps</w:t>
      </w:r>
    </w:p>
    <w:p w14:paraId="46C71FB5" w14:textId="77777777" w:rsidR="007943AC" w:rsidRDefault="007943AC" w:rsidP="007943AC">
      <w:r>
        <w:t xml:space="preserve">Call next week to finalize text. Still goal to </w:t>
      </w:r>
    </w:p>
    <w:p w14:paraId="60184103" w14:textId="77777777" w:rsidR="007943AC" w:rsidRDefault="007943AC" w:rsidP="007943AC"/>
    <w:p w14:paraId="1D82FD43" w14:textId="77777777" w:rsidR="007943AC" w:rsidRPr="002F0D02" w:rsidRDefault="007943AC" w:rsidP="007943AC">
      <w:pPr>
        <w:rPr>
          <w:b/>
        </w:rPr>
      </w:pPr>
      <w:r w:rsidRPr="002F0D02">
        <w:rPr>
          <w:b/>
        </w:rPr>
        <w:t>5. AOB</w:t>
      </w:r>
    </w:p>
    <w:p w14:paraId="453ABFC4" w14:textId="77777777" w:rsidR="007943AC" w:rsidRDefault="007943AC" w:rsidP="007943AC">
      <w:r>
        <w:t>Discussion inclusion ICANN Org and PTI as liaisons</w:t>
      </w:r>
    </w:p>
    <w:p w14:paraId="79DBA687" w14:textId="77777777" w:rsidR="007943AC" w:rsidRDefault="007943AC" w:rsidP="007943AC">
      <w:r>
        <w:t>Members Off-line discussion: Describe their role in report to provide background and factual information. Should also be described on wiki space (as observers)</w:t>
      </w:r>
    </w:p>
    <w:p w14:paraId="7A90918F" w14:textId="77777777" w:rsidR="007943AC" w:rsidRDefault="007943AC" w:rsidP="007943AC"/>
    <w:p w14:paraId="172D195B" w14:textId="77777777" w:rsidR="007943AC" w:rsidRDefault="007943AC" w:rsidP="007943AC">
      <w:r>
        <w:t>Is there a need for in person meeting in Kobe?</w:t>
      </w:r>
    </w:p>
    <w:p w14:paraId="38327C05" w14:textId="77777777" w:rsidR="007943AC" w:rsidRDefault="007943AC" w:rsidP="007943AC"/>
    <w:p w14:paraId="03CC9BFE" w14:textId="77777777" w:rsidR="007943AC" w:rsidRDefault="007943AC" w:rsidP="007943AC"/>
    <w:p w14:paraId="5B892063" w14:textId="77777777" w:rsidR="007943AC" w:rsidRPr="002F0D02" w:rsidRDefault="007943AC" w:rsidP="007943AC">
      <w:pPr>
        <w:rPr>
          <w:b/>
        </w:rPr>
      </w:pPr>
      <w:r w:rsidRPr="002F0D02">
        <w:rPr>
          <w:b/>
        </w:rPr>
        <w:t>6. Closure</w:t>
      </w:r>
    </w:p>
    <w:p w14:paraId="36AC49E3" w14:textId="77777777" w:rsidR="007943AC" w:rsidRDefault="007943AC" w:rsidP="007943AC"/>
    <w:p w14:paraId="0A9B4DBA" w14:textId="77777777" w:rsidR="00721CF1" w:rsidRDefault="00721CF1"/>
    <w:sectPr w:rsidR="00721CF1" w:rsidSect="00994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3AC"/>
    <w:rsid w:val="006D225F"/>
    <w:rsid w:val="00721CF1"/>
    <w:rsid w:val="007943AC"/>
    <w:rsid w:val="007D57B6"/>
    <w:rsid w:val="0099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AD3BFB"/>
  <w15:chartTrackingRefBased/>
  <w15:docId w15:val="{0D590769-24CE-654F-A21B-5585A7960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943AC"/>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Otanes</dc:creator>
  <cp:keywords/>
  <dc:description/>
  <cp:lastModifiedBy>Maria Otanes</cp:lastModifiedBy>
  <cp:revision>1</cp:revision>
  <dcterms:created xsi:type="dcterms:W3CDTF">2018-12-14T13:30:00Z</dcterms:created>
  <dcterms:modified xsi:type="dcterms:W3CDTF">2018-12-14T13:31:00Z</dcterms:modified>
</cp:coreProperties>
</file>