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1ECB" w14:textId="77777777" w:rsidR="00ED5C11" w:rsidRPr="00EF3D87" w:rsidRDefault="00501F07" w:rsidP="00C03978">
      <w:pPr>
        <w:jc w:val="center"/>
        <w:outlineLvl w:val="0"/>
        <w:rPr>
          <w:rFonts w:ascii="Arial" w:hAnsi="Arial" w:cs="Arial"/>
          <w:b/>
          <w:sz w:val="22"/>
          <w:szCs w:val="22"/>
        </w:rPr>
      </w:pPr>
      <w:r w:rsidRPr="00EF3D87">
        <w:rPr>
          <w:rFonts w:ascii="Arial" w:hAnsi="Arial" w:cs="Arial"/>
          <w:b/>
          <w:sz w:val="22"/>
          <w:szCs w:val="22"/>
        </w:rPr>
        <w:t>Final</w:t>
      </w:r>
      <w:r w:rsidR="007B25B8" w:rsidRPr="00EF3D87">
        <w:rPr>
          <w:rFonts w:ascii="Arial" w:hAnsi="Arial" w:cs="Arial"/>
          <w:b/>
          <w:sz w:val="22"/>
          <w:szCs w:val="22"/>
        </w:rPr>
        <w:t xml:space="preserve"> Report </w:t>
      </w:r>
    </w:p>
    <w:p w14:paraId="586EBDDB" w14:textId="71FE0E0B" w:rsidR="007B25B8" w:rsidRPr="00EF3D87" w:rsidRDefault="007B25B8" w:rsidP="00C03978">
      <w:pPr>
        <w:jc w:val="center"/>
        <w:outlineLvl w:val="0"/>
        <w:rPr>
          <w:rFonts w:ascii="Arial" w:hAnsi="Arial" w:cs="Arial"/>
          <w:b/>
          <w:sz w:val="22"/>
          <w:szCs w:val="22"/>
        </w:rPr>
      </w:pPr>
      <w:r w:rsidRPr="00EF3D87">
        <w:rPr>
          <w:rFonts w:ascii="Arial" w:hAnsi="Arial" w:cs="Arial"/>
          <w:b/>
          <w:sz w:val="22"/>
          <w:szCs w:val="22"/>
        </w:rPr>
        <w:t>C</w:t>
      </w:r>
      <w:r w:rsidR="00ED5C11" w:rsidRPr="00EF3D87">
        <w:rPr>
          <w:rFonts w:ascii="Arial" w:hAnsi="Arial" w:cs="Arial"/>
          <w:b/>
          <w:sz w:val="22"/>
          <w:szCs w:val="22"/>
        </w:rPr>
        <w:t xml:space="preserve">ustomer </w:t>
      </w:r>
      <w:r w:rsidRPr="00EF3D87">
        <w:rPr>
          <w:rFonts w:ascii="Arial" w:hAnsi="Arial" w:cs="Arial"/>
          <w:b/>
          <w:sz w:val="22"/>
          <w:szCs w:val="22"/>
        </w:rPr>
        <w:t>S</w:t>
      </w:r>
      <w:r w:rsidR="00ED5C11" w:rsidRPr="00EF3D87">
        <w:rPr>
          <w:rFonts w:ascii="Arial" w:hAnsi="Arial" w:cs="Arial"/>
          <w:b/>
          <w:sz w:val="22"/>
          <w:szCs w:val="22"/>
        </w:rPr>
        <w:t xml:space="preserve">tanding </w:t>
      </w:r>
      <w:r w:rsidRPr="00EF3D87">
        <w:rPr>
          <w:rFonts w:ascii="Arial" w:hAnsi="Arial" w:cs="Arial"/>
          <w:b/>
          <w:sz w:val="22"/>
          <w:szCs w:val="22"/>
        </w:rPr>
        <w:t>C</w:t>
      </w:r>
      <w:r w:rsidR="00ED5C11" w:rsidRPr="00EF3D87">
        <w:rPr>
          <w:rFonts w:ascii="Arial" w:hAnsi="Arial" w:cs="Arial"/>
          <w:b/>
          <w:sz w:val="22"/>
          <w:szCs w:val="22"/>
        </w:rPr>
        <w:t>ommittee</w:t>
      </w:r>
      <w:r w:rsidRPr="00EF3D87">
        <w:rPr>
          <w:rFonts w:ascii="Arial" w:hAnsi="Arial" w:cs="Arial"/>
          <w:b/>
          <w:sz w:val="22"/>
          <w:szCs w:val="22"/>
        </w:rPr>
        <w:t xml:space="preserve"> Charter Review </w:t>
      </w:r>
    </w:p>
    <w:p w14:paraId="57521786" w14:textId="0129E669" w:rsidR="007C72DD" w:rsidRPr="00EF3D87" w:rsidRDefault="007C72DD" w:rsidP="00C03978">
      <w:pPr>
        <w:jc w:val="center"/>
        <w:outlineLvl w:val="0"/>
        <w:rPr>
          <w:rFonts w:ascii="Arial" w:hAnsi="Arial" w:cs="Arial"/>
          <w:b/>
          <w:sz w:val="22"/>
          <w:szCs w:val="22"/>
        </w:rPr>
      </w:pPr>
    </w:p>
    <w:p w14:paraId="21D4D872" w14:textId="051E89C5" w:rsidR="00C03978" w:rsidRPr="00EF3D87" w:rsidRDefault="006734F3" w:rsidP="00E42A14">
      <w:pPr>
        <w:jc w:val="center"/>
        <w:outlineLvl w:val="0"/>
        <w:rPr>
          <w:rFonts w:ascii="Arial" w:hAnsi="Arial" w:cs="Arial"/>
          <w:b/>
          <w:sz w:val="22"/>
          <w:szCs w:val="22"/>
        </w:rPr>
      </w:pPr>
      <w:r w:rsidRPr="00EF3D87">
        <w:rPr>
          <w:rFonts w:ascii="Arial" w:hAnsi="Arial" w:cs="Arial"/>
          <w:b/>
          <w:sz w:val="22"/>
          <w:szCs w:val="22"/>
        </w:rPr>
        <w:t>1</w:t>
      </w:r>
      <w:r w:rsidR="009C5741" w:rsidRPr="00EF3D87">
        <w:rPr>
          <w:rFonts w:ascii="Arial" w:hAnsi="Arial" w:cs="Arial"/>
          <w:b/>
          <w:sz w:val="22"/>
          <w:szCs w:val="22"/>
        </w:rPr>
        <w:t>8</w:t>
      </w:r>
      <w:r w:rsidRPr="00EF3D87">
        <w:rPr>
          <w:rFonts w:ascii="Arial" w:hAnsi="Arial" w:cs="Arial"/>
          <w:b/>
          <w:sz w:val="22"/>
          <w:szCs w:val="22"/>
        </w:rPr>
        <w:t xml:space="preserve"> </w:t>
      </w:r>
      <w:r w:rsidR="00501F07" w:rsidRPr="00EF3D87">
        <w:rPr>
          <w:rFonts w:ascii="Arial" w:hAnsi="Arial" w:cs="Arial"/>
          <w:b/>
          <w:sz w:val="22"/>
          <w:szCs w:val="22"/>
        </w:rPr>
        <w:t>June 2018</w:t>
      </w:r>
      <w:r w:rsidR="00C03978" w:rsidRPr="00EF3D87">
        <w:rPr>
          <w:rFonts w:ascii="Arial" w:hAnsi="Arial" w:cs="Arial"/>
          <w:b/>
          <w:sz w:val="22"/>
          <w:szCs w:val="22"/>
        </w:rPr>
        <w:t xml:space="preserve"> </w:t>
      </w:r>
    </w:p>
    <w:p w14:paraId="263B782C" w14:textId="77777777" w:rsidR="00D87072" w:rsidRPr="00EF3D87" w:rsidRDefault="00D87072" w:rsidP="00C03978">
      <w:pPr>
        <w:jc w:val="right"/>
        <w:outlineLvl w:val="0"/>
        <w:rPr>
          <w:rFonts w:ascii="Arial" w:hAnsi="Arial" w:cs="Arial"/>
          <w:b/>
          <w:sz w:val="22"/>
          <w:szCs w:val="22"/>
        </w:rPr>
      </w:pPr>
    </w:p>
    <w:p w14:paraId="67C3290D" w14:textId="77777777" w:rsidR="00D87072" w:rsidRPr="00EF3D87" w:rsidRDefault="00D87072" w:rsidP="00C03978">
      <w:pPr>
        <w:jc w:val="right"/>
        <w:outlineLvl w:val="0"/>
        <w:rPr>
          <w:rFonts w:ascii="Arial" w:hAnsi="Arial" w:cs="Arial"/>
          <w:b/>
          <w:sz w:val="22"/>
          <w:szCs w:val="22"/>
        </w:rPr>
      </w:pPr>
    </w:p>
    <w:p w14:paraId="473C281F" w14:textId="77777777" w:rsidR="00D87072" w:rsidRPr="00EF3D87" w:rsidRDefault="00D87072" w:rsidP="00C03978">
      <w:pPr>
        <w:jc w:val="right"/>
        <w:outlineLvl w:val="0"/>
        <w:rPr>
          <w:rFonts w:ascii="Arial" w:hAnsi="Arial" w:cs="Arial"/>
          <w:b/>
          <w:sz w:val="22"/>
          <w:szCs w:val="22"/>
        </w:rPr>
      </w:pPr>
    </w:p>
    <w:p w14:paraId="38D58472" w14:textId="77777777" w:rsidR="00D87072" w:rsidRPr="00EF3D87" w:rsidRDefault="00D87072" w:rsidP="00C03978">
      <w:pPr>
        <w:jc w:val="right"/>
        <w:outlineLvl w:val="0"/>
        <w:rPr>
          <w:rFonts w:ascii="Arial" w:hAnsi="Arial" w:cs="Arial"/>
          <w:b/>
          <w:sz w:val="22"/>
          <w:szCs w:val="22"/>
        </w:rPr>
      </w:pPr>
    </w:p>
    <w:p w14:paraId="24160B76" w14:textId="77777777" w:rsidR="00D87072" w:rsidRPr="00EF3D87" w:rsidRDefault="00D87072" w:rsidP="00C03978">
      <w:pPr>
        <w:jc w:val="right"/>
        <w:outlineLvl w:val="0"/>
        <w:rPr>
          <w:rFonts w:ascii="Arial" w:hAnsi="Arial" w:cs="Arial"/>
          <w:b/>
          <w:sz w:val="22"/>
          <w:szCs w:val="22"/>
        </w:rPr>
      </w:pPr>
    </w:p>
    <w:p w14:paraId="49C6AB80" w14:textId="77777777" w:rsidR="00D87072" w:rsidRPr="00EF3D87" w:rsidRDefault="00D87072" w:rsidP="00C03978">
      <w:pPr>
        <w:jc w:val="right"/>
        <w:outlineLvl w:val="0"/>
        <w:rPr>
          <w:rFonts w:ascii="Arial" w:hAnsi="Arial" w:cs="Arial"/>
          <w:b/>
          <w:sz w:val="22"/>
          <w:szCs w:val="22"/>
        </w:rPr>
      </w:pPr>
    </w:p>
    <w:p w14:paraId="65B20011" w14:textId="77777777" w:rsidR="00D87072" w:rsidRPr="00EF3D87" w:rsidRDefault="00D87072" w:rsidP="00C03978">
      <w:pPr>
        <w:jc w:val="right"/>
        <w:outlineLvl w:val="0"/>
        <w:rPr>
          <w:rFonts w:ascii="Arial" w:hAnsi="Arial" w:cs="Arial"/>
          <w:b/>
          <w:sz w:val="22"/>
          <w:szCs w:val="22"/>
        </w:rPr>
      </w:pPr>
    </w:p>
    <w:p w14:paraId="00540209" w14:textId="77777777" w:rsidR="00D87072" w:rsidRPr="00EF3D87" w:rsidRDefault="00D87072" w:rsidP="00C03978">
      <w:pPr>
        <w:jc w:val="right"/>
        <w:outlineLvl w:val="0"/>
        <w:rPr>
          <w:rFonts w:ascii="Arial" w:hAnsi="Arial" w:cs="Arial"/>
          <w:b/>
          <w:sz w:val="22"/>
          <w:szCs w:val="22"/>
        </w:rPr>
      </w:pPr>
    </w:p>
    <w:p w14:paraId="4BC8D00F" w14:textId="77777777" w:rsidR="00D87072" w:rsidRPr="00EF3D87" w:rsidRDefault="00D87072" w:rsidP="00C03978">
      <w:pPr>
        <w:jc w:val="right"/>
        <w:outlineLvl w:val="0"/>
        <w:rPr>
          <w:rFonts w:ascii="Arial" w:hAnsi="Arial" w:cs="Arial"/>
          <w:b/>
          <w:sz w:val="22"/>
          <w:szCs w:val="22"/>
        </w:rPr>
      </w:pPr>
    </w:p>
    <w:p w14:paraId="1EF59406" w14:textId="77777777" w:rsidR="00D87072" w:rsidRPr="00EF3D87" w:rsidRDefault="00D87072" w:rsidP="00C03978">
      <w:pPr>
        <w:jc w:val="right"/>
        <w:outlineLvl w:val="0"/>
        <w:rPr>
          <w:rFonts w:ascii="Arial" w:hAnsi="Arial" w:cs="Arial"/>
          <w:b/>
          <w:sz w:val="22"/>
          <w:szCs w:val="22"/>
        </w:rPr>
      </w:pPr>
    </w:p>
    <w:p w14:paraId="5D53396B" w14:textId="77777777" w:rsidR="00D87072" w:rsidRPr="00EF3D87" w:rsidRDefault="00D87072" w:rsidP="00C03978">
      <w:pPr>
        <w:jc w:val="right"/>
        <w:outlineLvl w:val="0"/>
        <w:rPr>
          <w:rFonts w:ascii="Arial" w:hAnsi="Arial" w:cs="Arial"/>
          <w:b/>
          <w:sz w:val="22"/>
          <w:szCs w:val="22"/>
        </w:rPr>
      </w:pPr>
    </w:p>
    <w:p w14:paraId="7C45D6CB" w14:textId="516943A9" w:rsidR="00D87072" w:rsidRPr="00EF3D87" w:rsidRDefault="00D87072" w:rsidP="00C03978">
      <w:pPr>
        <w:jc w:val="right"/>
        <w:outlineLvl w:val="0"/>
        <w:rPr>
          <w:rFonts w:ascii="Arial" w:hAnsi="Arial" w:cs="Arial"/>
          <w:b/>
          <w:sz w:val="22"/>
          <w:szCs w:val="22"/>
        </w:rPr>
      </w:pPr>
    </w:p>
    <w:p w14:paraId="4E5596D1" w14:textId="4487A365" w:rsidR="00E42A14" w:rsidRPr="00EF3D87" w:rsidRDefault="00E42A14" w:rsidP="00C03978">
      <w:pPr>
        <w:jc w:val="right"/>
        <w:outlineLvl w:val="0"/>
        <w:rPr>
          <w:rFonts w:ascii="Arial" w:hAnsi="Arial" w:cs="Arial"/>
          <w:b/>
          <w:sz w:val="22"/>
          <w:szCs w:val="22"/>
        </w:rPr>
      </w:pPr>
    </w:p>
    <w:p w14:paraId="229440DF" w14:textId="6F7C4159" w:rsidR="00E42A14" w:rsidRPr="00EF3D87" w:rsidRDefault="00E42A14" w:rsidP="00C03978">
      <w:pPr>
        <w:jc w:val="right"/>
        <w:outlineLvl w:val="0"/>
        <w:rPr>
          <w:rFonts w:ascii="Arial" w:hAnsi="Arial" w:cs="Arial"/>
          <w:b/>
          <w:sz w:val="22"/>
          <w:szCs w:val="22"/>
        </w:rPr>
      </w:pPr>
    </w:p>
    <w:p w14:paraId="0CE3D86A" w14:textId="1BF20F56" w:rsidR="00E42A14" w:rsidRPr="00EF3D87" w:rsidRDefault="00E42A14" w:rsidP="00C03978">
      <w:pPr>
        <w:jc w:val="right"/>
        <w:outlineLvl w:val="0"/>
        <w:rPr>
          <w:rFonts w:ascii="Arial" w:hAnsi="Arial" w:cs="Arial"/>
          <w:b/>
          <w:sz w:val="22"/>
          <w:szCs w:val="22"/>
        </w:rPr>
      </w:pPr>
    </w:p>
    <w:p w14:paraId="30430BE4" w14:textId="172C05C5" w:rsidR="00E42A14" w:rsidRPr="00EF3D87" w:rsidRDefault="00E42A14" w:rsidP="00C03978">
      <w:pPr>
        <w:jc w:val="right"/>
        <w:outlineLvl w:val="0"/>
        <w:rPr>
          <w:rFonts w:ascii="Arial" w:hAnsi="Arial" w:cs="Arial"/>
          <w:b/>
          <w:sz w:val="22"/>
          <w:szCs w:val="22"/>
        </w:rPr>
      </w:pPr>
    </w:p>
    <w:p w14:paraId="0EE6052D" w14:textId="4D34A8A2" w:rsidR="00E42A14" w:rsidRPr="00EF3D87" w:rsidRDefault="00E42A14" w:rsidP="00C03978">
      <w:pPr>
        <w:jc w:val="right"/>
        <w:outlineLvl w:val="0"/>
        <w:rPr>
          <w:rFonts w:ascii="Arial" w:hAnsi="Arial" w:cs="Arial"/>
          <w:b/>
          <w:sz w:val="22"/>
          <w:szCs w:val="22"/>
        </w:rPr>
      </w:pPr>
    </w:p>
    <w:p w14:paraId="78363FB1" w14:textId="54365845" w:rsidR="00E42A14" w:rsidRPr="00EF3D87" w:rsidRDefault="00E42A14" w:rsidP="00C03978">
      <w:pPr>
        <w:jc w:val="right"/>
        <w:outlineLvl w:val="0"/>
        <w:rPr>
          <w:rFonts w:ascii="Arial" w:hAnsi="Arial" w:cs="Arial"/>
          <w:b/>
          <w:sz w:val="22"/>
          <w:szCs w:val="22"/>
        </w:rPr>
      </w:pPr>
    </w:p>
    <w:p w14:paraId="43E5295B" w14:textId="5C9E2959" w:rsidR="00E42A14" w:rsidRPr="00EF3D87" w:rsidRDefault="00E42A14" w:rsidP="00C03978">
      <w:pPr>
        <w:jc w:val="right"/>
        <w:outlineLvl w:val="0"/>
        <w:rPr>
          <w:rFonts w:ascii="Arial" w:hAnsi="Arial" w:cs="Arial"/>
          <w:b/>
          <w:sz w:val="22"/>
          <w:szCs w:val="22"/>
        </w:rPr>
      </w:pPr>
    </w:p>
    <w:p w14:paraId="3AA51878" w14:textId="6AA884F7" w:rsidR="00E42A14" w:rsidRPr="00EF3D87" w:rsidRDefault="00E42A14" w:rsidP="00C03978">
      <w:pPr>
        <w:jc w:val="right"/>
        <w:outlineLvl w:val="0"/>
        <w:rPr>
          <w:rFonts w:ascii="Arial" w:hAnsi="Arial" w:cs="Arial"/>
          <w:b/>
          <w:sz w:val="22"/>
          <w:szCs w:val="22"/>
        </w:rPr>
      </w:pPr>
    </w:p>
    <w:p w14:paraId="5E01DB9C" w14:textId="65385E9F" w:rsidR="00E42A14" w:rsidRPr="00EF3D87" w:rsidRDefault="00E42A14" w:rsidP="00C03978">
      <w:pPr>
        <w:jc w:val="right"/>
        <w:outlineLvl w:val="0"/>
        <w:rPr>
          <w:rFonts w:ascii="Arial" w:hAnsi="Arial" w:cs="Arial"/>
          <w:b/>
          <w:sz w:val="22"/>
          <w:szCs w:val="22"/>
        </w:rPr>
      </w:pPr>
    </w:p>
    <w:p w14:paraId="3E92E07D" w14:textId="23BAF660" w:rsidR="00E42A14" w:rsidRPr="00EF3D87" w:rsidRDefault="00E42A14" w:rsidP="00C03978">
      <w:pPr>
        <w:jc w:val="right"/>
        <w:outlineLvl w:val="0"/>
        <w:rPr>
          <w:rFonts w:ascii="Arial" w:hAnsi="Arial" w:cs="Arial"/>
          <w:b/>
          <w:sz w:val="22"/>
          <w:szCs w:val="22"/>
        </w:rPr>
      </w:pPr>
    </w:p>
    <w:p w14:paraId="568A87FB" w14:textId="300FE67C" w:rsidR="00E42A14" w:rsidRPr="00EF3D87" w:rsidRDefault="00E42A14" w:rsidP="00C03978">
      <w:pPr>
        <w:jc w:val="right"/>
        <w:outlineLvl w:val="0"/>
        <w:rPr>
          <w:rFonts w:ascii="Arial" w:hAnsi="Arial" w:cs="Arial"/>
          <w:b/>
          <w:sz w:val="22"/>
          <w:szCs w:val="22"/>
        </w:rPr>
      </w:pPr>
    </w:p>
    <w:p w14:paraId="6D09ED00" w14:textId="77777777" w:rsidR="00E42A14" w:rsidRPr="00EF3D87" w:rsidRDefault="00E42A14" w:rsidP="00C03978">
      <w:pPr>
        <w:jc w:val="right"/>
        <w:outlineLvl w:val="0"/>
        <w:rPr>
          <w:rFonts w:ascii="Arial" w:hAnsi="Arial" w:cs="Arial"/>
          <w:b/>
          <w:sz w:val="22"/>
          <w:szCs w:val="22"/>
        </w:rPr>
      </w:pPr>
    </w:p>
    <w:p w14:paraId="3980AC05" w14:textId="053ADA4D" w:rsidR="00D87072" w:rsidRPr="00EF3D87" w:rsidRDefault="00D87072" w:rsidP="00C03978">
      <w:pPr>
        <w:jc w:val="right"/>
        <w:outlineLvl w:val="0"/>
        <w:rPr>
          <w:rFonts w:ascii="Arial" w:hAnsi="Arial" w:cs="Arial"/>
          <w:b/>
          <w:sz w:val="22"/>
          <w:szCs w:val="22"/>
        </w:rPr>
      </w:pPr>
    </w:p>
    <w:p w14:paraId="3DD57D16" w14:textId="418D3D45" w:rsidR="00BF22ED" w:rsidRPr="00EF3D87" w:rsidRDefault="00BF22ED" w:rsidP="00C03978">
      <w:pPr>
        <w:jc w:val="right"/>
        <w:outlineLvl w:val="0"/>
        <w:rPr>
          <w:rFonts w:ascii="Arial" w:hAnsi="Arial" w:cs="Arial"/>
          <w:b/>
          <w:sz w:val="22"/>
          <w:szCs w:val="22"/>
        </w:rPr>
      </w:pPr>
    </w:p>
    <w:p w14:paraId="627445BF" w14:textId="77777777" w:rsidR="00BF22ED" w:rsidRPr="00EF3D87" w:rsidRDefault="00BF22ED" w:rsidP="00C03978">
      <w:pPr>
        <w:jc w:val="right"/>
        <w:outlineLvl w:val="0"/>
        <w:rPr>
          <w:rFonts w:ascii="Arial" w:hAnsi="Arial" w:cs="Arial"/>
          <w:b/>
          <w:sz w:val="22"/>
          <w:szCs w:val="22"/>
        </w:rPr>
      </w:pPr>
    </w:p>
    <w:p w14:paraId="6BE6CA2D" w14:textId="77777777" w:rsidR="00D87072" w:rsidRPr="00EF3D87" w:rsidRDefault="00D87072" w:rsidP="00C03978">
      <w:pPr>
        <w:jc w:val="right"/>
        <w:outlineLvl w:val="0"/>
        <w:rPr>
          <w:rFonts w:ascii="Arial" w:hAnsi="Arial" w:cs="Arial"/>
          <w:b/>
          <w:sz w:val="22"/>
          <w:szCs w:val="22"/>
        </w:rPr>
      </w:pPr>
    </w:p>
    <w:p w14:paraId="2F0F8775" w14:textId="77777777" w:rsidR="00D87072" w:rsidRPr="00EF3D87" w:rsidRDefault="00D87072" w:rsidP="00C03978">
      <w:pPr>
        <w:jc w:val="right"/>
        <w:outlineLvl w:val="0"/>
        <w:rPr>
          <w:rFonts w:ascii="Arial" w:hAnsi="Arial" w:cs="Arial"/>
          <w:b/>
          <w:sz w:val="22"/>
          <w:szCs w:val="22"/>
        </w:rPr>
      </w:pPr>
    </w:p>
    <w:p w14:paraId="0996E3CB" w14:textId="462B5F76" w:rsidR="00C03978" w:rsidRPr="00EF3D87" w:rsidRDefault="00ED5C11" w:rsidP="00C03978">
      <w:pPr>
        <w:jc w:val="right"/>
        <w:outlineLvl w:val="0"/>
        <w:rPr>
          <w:rFonts w:ascii="Arial" w:hAnsi="Arial" w:cs="Arial"/>
          <w:b/>
          <w:sz w:val="22"/>
          <w:szCs w:val="22"/>
        </w:rPr>
      </w:pPr>
      <w:r w:rsidRPr="00EF3D87">
        <w:rPr>
          <w:rFonts w:ascii="Arial" w:hAnsi="Arial" w:cs="Arial"/>
          <w:b/>
          <w:sz w:val="22"/>
          <w:szCs w:val="22"/>
        </w:rPr>
        <w:t xml:space="preserve">Prepared by the </w:t>
      </w:r>
      <w:r w:rsidR="00C03978" w:rsidRPr="00EF3D87">
        <w:rPr>
          <w:rFonts w:ascii="Arial" w:hAnsi="Arial" w:cs="Arial"/>
          <w:b/>
          <w:sz w:val="22"/>
          <w:szCs w:val="22"/>
        </w:rPr>
        <w:t>Customer Standing Committee Charter Review Team</w:t>
      </w:r>
    </w:p>
    <w:p w14:paraId="22ACF193" w14:textId="77777777" w:rsidR="007B25B8" w:rsidRPr="00EF3D87" w:rsidRDefault="007B25B8" w:rsidP="007B25B8">
      <w:pPr>
        <w:outlineLvl w:val="0"/>
        <w:rPr>
          <w:rFonts w:ascii="Arial" w:hAnsi="Arial" w:cs="Arial"/>
          <w:b/>
          <w:sz w:val="22"/>
          <w:szCs w:val="22"/>
        </w:rPr>
      </w:pPr>
    </w:p>
    <w:p w14:paraId="14C85E70" w14:textId="77777777" w:rsidR="00EA353A" w:rsidRPr="00EF3D87" w:rsidRDefault="00EA353A">
      <w:pPr>
        <w:spacing w:after="160" w:line="259" w:lineRule="auto"/>
        <w:rPr>
          <w:rFonts w:ascii="Arial" w:hAnsi="Arial" w:cs="Arial"/>
          <w:b/>
          <w:sz w:val="22"/>
          <w:szCs w:val="22"/>
        </w:rPr>
      </w:pPr>
      <w:r w:rsidRPr="00EF3D87">
        <w:rPr>
          <w:rFonts w:ascii="Arial" w:hAnsi="Arial" w:cs="Arial"/>
          <w:b/>
          <w:sz w:val="22"/>
          <w:szCs w:val="22"/>
        </w:rPr>
        <w:br w:type="page"/>
      </w:r>
    </w:p>
    <w:p w14:paraId="5FBC47E0" w14:textId="412A749C" w:rsidR="007B25B8" w:rsidRPr="00EF3D87" w:rsidRDefault="007B25B8" w:rsidP="007B25B8">
      <w:pPr>
        <w:outlineLvl w:val="0"/>
        <w:rPr>
          <w:rFonts w:ascii="Arial" w:hAnsi="Arial" w:cs="Arial"/>
          <w:b/>
          <w:sz w:val="22"/>
          <w:szCs w:val="22"/>
        </w:rPr>
      </w:pPr>
      <w:r w:rsidRPr="00EF3D87">
        <w:rPr>
          <w:rFonts w:ascii="Arial" w:hAnsi="Arial" w:cs="Arial"/>
          <w:b/>
          <w:sz w:val="22"/>
          <w:szCs w:val="22"/>
        </w:rPr>
        <w:lastRenderedPageBreak/>
        <w:t>Table of Contents</w:t>
      </w:r>
    </w:p>
    <w:p w14:paraId="7C3889A2" w14:textId="77777777" w:rsidR="00ED5C11" w:rsidRPr="00EF3D87" w:rsidRDefault="00ED5C11" w:rsidP="007B25B8">
      <w:pPr>
        <w:outlineLvl w:val="0"/>
        <w:rPr>
          <w:rFonts w:ascii="Arial" w:hAnsi="Arial" w:cs="Arial"/>
          <w:b/>
          <w:sz w:val="22"/>
          <w:szCs w:val="22"/>
        </w:rPr>
      </w:pPr>
    </w:p>
    <w:p w14:paraId="551E5469" w14:textId="4E9A1BF5" w:rsidR="007B25B8" w:rsidRPr="00EF3D87" w:rsidRDefault="007B25B8" w:rsidP="007B25B8">
      <w:pPr>
        <w:ind w:firstLine="360"/>
        <w:outlineLvl w:val="0"/>
        <w:rPr>
          <w:rFonts w:ascii="Arial" w:hAnsi="Arial" w:cs="Arial"/>
          <w:b/>
          <w:sz w:val="22"/>
          <w:szCs w:val="22"/>
        </w:rPr>
      </w:pPr>
      <w:r w:rsidRPr="00EF3D87">
        <w:rPr>
          <w:rFonts w:ascii="Arial" w:hAnsi="Arial" w:cs="Arial"/>
          <w:b/>
          <w:sz w:val="22"/>
          <w:szCs w:val="22"/>
        </w:rPr>
        <w:t xml:space="preserve">Executive Summary </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r w:rsidR="00EA353A" w:rsidRPr="00EF3D87">
        <w:rPr>
          <w:rFonts w:ascii="Arial" w:hAnsi="Arial" w:cs="Arial"/>
          <w:sz w:val="22"/>
          <w:szCs w:val="22"/>
        </w:rPr>
        <w:t>3</w:t>
      </w:r>
    </w:p>
    <w:p w14:paraId="0799198A" w14:textId="77777777" w:rsidR="007B25B8" w:rsidRPr="00EF3D87" w:rsidRDefault="007B25B8" w:rsidP="007B25B8">
      <w:pPr>
        <w:outlineLvl w:val="0"/>
        <w:rPr>
          <w:rFonts w:ascii="Arial" w:hAnsi="Arial" w:cs="Arial"/>
          <w:b/>
          <w:sz w:val="22"/>
          <w:szCs w:val="22"/>
        </w:rPr>
      </w:pPr>
    </w:p>
    <w:p w14:paraId="17756AFF" w14:textId="32170B51" w:rsidR="007B25B8" w:rsidRPr="00EF3D87" w:rsidRDefault="003D687F" w:rsidP="007B25B8">
      <w:pPr>
        <w:pStyle w:val="ListParagraph"/>
        <w:numPr>
          <w:ilvl w:val="0"/>
          <w:numId w:val="3"/>
        </w:numPr>
        <w:outlineLvl w:val="0"/>
        <w:rPr>
          <w:rFonts w:ascii="Arial" w:hAnsi="Arial" w:cs="Arial"/>
          <w:sz w:val="22"/>
          <w:szCs w:val="22"/>
        </w:rPr>
      </w:pPr>
      <w:r w:rsidRPr="00EF3D87">
        <w:rPr>
          <w:rFonts w:ascii="Arial" w:hAnsi="Arial" w:cs="Arial"/>
          <w:b/>
          <w:sz w:val="22"/>
          <w:szCs w:val="22"/>
        </w:rPr>
        <w:t>Background</w:t>
      </w:r>
      <w:r w:rsidRPr="00EF3D87">
        <w:rPr>
          <w:rFonts w:ascii="Arial" w:hAnsi="Arial" w:cs="Arial"/>
          <w:b/>
          <w:sz w:val="22"/>
          <w:szCs w:val="22"/>
        </w:rPr>
        <w:tab/>
      </w:r>
      <w:r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4</w:t>
      </w:r>
    </w:p>
    <w:p w14:paraId="0E968464" w14:textId="77777777" w:rsidR="007B25B8" w:rsidRPr="00EF3D87" w:rsidRDefault="007B25B8" w:rsidP="007B25B8">
      <w:pPr>
        <w:outlineLvl w:val="0"/>
        <w:rPr>
          <w:rFonts w:ascii="Arial" w:hAnsi="Arial" w:cs="Arial"/>
          <w:b/>
          <w:sz w:val="22"/>
          <w:szCs w:val="22"/>
        </w:rPr>
      </w:pPr>
    </w:p>
    <w:p w14:paraId="3F61BC4E" w14:textId="00D83F3D" w:rsidR="007B25B8" w:rsidRPr="00EF3D87" w:rsidRDefault="007B25B8"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Purpose </w:t>
      </w:r>
      <w:r w:rsidR="003D687F" w:rsidRPr="00EF3D87">
        <w:rPr>
          <w:rFonts w:ascii="Arial" w:hAnsi="Arial" w:cs="Arial"/>
          <w:b/>
          <w:sz w:val="22"/>
          <w:szCs w:val="22"/>
        </w:rPr>
        <w:t xml:space="preserve">and Scope </w:t>
      </w:r>
      <w:r w:rsidRPr="00EF3D87">
        <w:rPr>
          <w:rFonts w:ascii="Arial" w:hAnsi="Arial" w:cs="Arial"/>
          <w:b/>
          <w:sz w:val="22"/>
          <w:szCs w:val="22"/>
        </w:rPr>
        <w:t xml:space="preserve">of </w:t>
      </w:r>
      <w:r w:rsidR="003D687F" w:rsidRPr="00EF3D87">
        <w:rPr>
          <w:rFonts w:ascii="Arial" w:hAnsi="Arial" w:cs="Arial"/>
          <w:b/>
          <w:sz w:val="22"/>
          <w:szCs w:val="22"/>
        </w:rPr>
        <w:t>the review</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ab/>
      </w:r>
      <w:r w:rsidR="00EA353A" w:rsidRPr="00EF3D87">
        <w:rPr>
          <w:rFonts w:ascii="Arial" w:hAnsi="Arial" w:cs="Arial"/>
          <w:sz w:val="22"/>
          <w:szCs w:val="22"/>
        </w:rPr>
        <w:t>4</w:t>
      </w:r>
    </w:p>
    <w:p w14:paraId="2381DD38" w14:textId="77777777" w:rsidR="007B25B8" w:rsidRPr="00EF3D87" w:rsidRDefault="007B25B8" w:rsidP="007B25B8">
      <w:pPr>
        <w:pStyle w:val="ListParagraph"/>
        <w:rPr>
          <w:rFonts w:ascii="Arial" w:hAnsi="Arial" w:cs="Arial"/>
          <w:b/>
          <w:sz w:val="22"/>
          <w:szCs w:val="22"/>
        </w:rPr>
      </w:pPr>
    </w:p>
    <w:p w14:paraId="481081DD" w14:textId="633189CA" w:rsidR="007B25B8" w:rsidRPr="00EF3D87" w:rsidRDefault="003D687F"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Process and</w:t>
      </w:r>
      <w:r w:rsidR="007B25B8" w:rsidRPr="00EF3D87">
        <w:rPr>
          <w:rFonts w:ascii="Arial" w:hAnsi="Arial" w:cs="Arial"/>
          <w:b/>
          <w:sz w:val="22"/>
          <w:szCs w:val="22"/>
        </w:rPr>
        <w:t xml:space="preserve"> Timetable</w:t>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5</w:t>
      </w:r>
    </w:p>
    <w:p w14:paraId="3C52D0EE" w14:textId="77777777" w:rsidR="007B25B8" w:rsidRPr="00EF3D87" w:rsidRDefault="007B25B8" w:rsidP="007B25B8">
      <w:pPr>
        <w:pStyle w:val="ListParagraph"/>
        <w:rPr>
          <w:rFonts w:ascii="Arial" w:hAnsi="Arial" w:cs="Arial"/>
          <w:b/>
          <w:sz w:val="22"/>
          <w:szCs w:val="22"/>
        </w:rPr>
      </w:pPr>
    </w:p>
    <w:p w14:paraId="7673F102" w14:textId="434191E0" w:rsidR="003D687F" w:rsidRPr="00EF3D87" w:rsidRDefault="003D687F" w:rsidP="003D687F">
      <w:pPr>
        <w:pStyle w:val="ListParagraph"/>
        <w:widowControl w:val="0"/>
        <w:numPr>
          <w:ilvl w:val="0"/>
          <w:numId w:val="3"/>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Summary of R</w:t>
      </w:r>
      <w:r w:rsidR="00ED5C11" w:rsidRPr="00EF3D87">
        <w:rPr>
          <w:rFonts w:ascii="Arial" w:hAnsi="Arial" w:cs="Arial"/>
          <w:b/>
          <w:sz w:val="22"/>
          <w:szCs w:val="22"/>
        </w:rPr>
        <w:t xml:space="preserve">eview </w:t>
      </w:r>
      <w:r w:rsidRPr="00EF3D87">
        <w:rPr>
          <w:rFonts w:ascii="Arial" w:hAnsi="Arial" w:cs="Arial"/>
          <w:b/>
          <w:sz w:val="22"/>
          <w:szCs w:val="22"/>
        </w:rPr>
        <w:t>T</w:t>
      </w:r>
      <w:r w:rsidR="00ED5C11" w:rsidRPr="00EF3D87">
        <w:rPr>
          <w:rFonts w:ascii="Arial" w:hAnsi="Arial" w:cs="Arial"/>
          <w:b/>
          <w:sz w:val="22"/>
          <w:szCs w:val="22"/>
        </w:rPr>
        <w:t>eam</w:t>
      </w:r>
      <w:r w:rsidRPr="00EF3D87">
        <w:rPr>
          <w:rFonts w:ascii="Arial" w:hAnsi="Arial" w:cs="Arial"/>
          <w:b/>
          <w:sz w:val="22"/>
          <w:szCs w:val="22"/>
        </w:rPr>
        <w:t xml:space="preserve"> Findings</w:t>
      </w:r>
      <w:r w:rsidR="00ED5C11" w:rsidRPr="00EF3D87">
        <w:rPr>
          <w:rFonts w:ascii="Arial" w:hAnsi="Arial" w:cs="Arial"/>
          <w:b/>
          <w:sz w:val="22"/>
          <w:szCs w:val="22"/>
        </w:rPr>
        <w:tab/>
      </w:r>
      <w:r w:rsidR="00ED5C11" w:rsidRPr="00EF3D87">
        <w:rPr>
          <w:rFonts w:ascii="Arial" w:hAnsi="Arial" w:cs="Arial"/>
          <w:b/>
          <w:sz w:val="22"/>
          <w:szCs w:val="22"/>
        </w:rPr>
        <w:tab/>
      </w:r>
      <w:r w:rsidR="00ED5C11" w:rsidRPr="00EF3D87">
        <w:rPr>
          <w:rFonts w:ascii="Arial" w:hAnsi="Arial" w:cs="Arial"/>
          <w:b/>
          <w:sz w:val="22"/>
          <w:szCs w:val="22"/>
        </w:rPr>
        <w:tab/>
      </w:r>
      <w:r w:rsidRPr="00EF3D87">
        <w:rPr>
          <w:rFonts w:ascii="Arial" w:hAnsi="Arial" w:cs="Arial"/>
          <w:b/>
          <w:sz w:val="22"/>
          <w:szCs w:val="22"/>
        </w:rPr>
        <w:tab/>
      </w:r>
      <w:r w:rsidRPr="00EF3D87">
        <w:rPr>
          <w:rFonts w:ascii="Arial" w:hAnsi="Arial" w:cs="Arial"/>
          <w:sz w:val="22"/>
          <w:szCs w:val="22"/>
        </w:rPr>
        <w:t>5</w:t>
      </w:r>
    </w:p>
    <w:p w14:paraId="58F1DF9F" w14:textId="77777777" w:rsidR="003D687F" w:rsidRPr="00EF3D87" w:rsidRDefault="003D687F" w:rsidP="003D687F">
      <w:pPr>
        <w:pStyle w:val="ListParagraph"/>
        <w:rPr>
          <w:rFonts w:ascii="Arial" w:hAnsi="Arial" w:cs="Arial"/>
          <w:b/>
          <w:sz w:val="22"/>
          <w:szCs w:val="22"/>
        </w:rPr>
      </w:pPr>
    </w:p>
    <w:p w14:paraId="74851128" w14:textId="45862853" w:rsidR="007B25B8" w:rsidRPr="00EF3D87" w:rsidRDefault="003D687F" w:rsidP="003D687F">
      <w:pPr>
        <w:pStyle w:val="ListParagraph"/>
        <w:widowControl w:val="0"/>
        <w:numPr>
          <w:ilvl w:val="0"/>
          <w:numId w:val="3"/>
        </w:numPr>
        <w:autoSpaceDE w:val="0"/>
        <w:autoSpaceDN w:val="0"/>
        <w:adjustRightInd w:val="0"/>
        <w:spacing w:line="216" w:lineRule="atLeast"/>
        <w:outlineLvl w:val="0"/>
        <w:rPr>
          <w:rFonts w:ascii="Arial" w:hAnsi="Arial" w:cs="Arial"/>
          <w:sz w:val="22"/>
          <w:szCs w:val="22"/>
        </w:rPr>
      </w:pPr>
      <w:r w:rsidRPr="00EF3D87">
        <w:rPr>
          <w:rFonts w:ascii="Arial" w:hAnsi="Arial" w:cs="Arial"/>
          <w:b/>
          <w:sz w:val="22"/>
          <w:szCs w:val="22"/>
        </w:rPr>
        <w:t>Observations out of scope of the Charter Review</w:t>
      </w:r>
      <w:r w:rsidR="007B25B8" w:rsidRPr="00EF3D87">
        <w:rPr>
          <w:rFonts w:ascii="Arial" w:hAnsi="Arial" w:cs="Arial"/>
          <w:b/>
          <w:sz w:val="22"/>
          <w:szCs w:val="22"/>
        </w:rPr>
        <w:tab/>
      </w:r>
      <w:r w:rsidR="00ED5C11" w:rsidRPr="00EF3D87">
        <w:rPr>
          <w:rFonts w:ascii="Arial" w:hAnsi="Arial" w:cs="Arial"/>
          <w:b/>
          <w:sz w:val="22"/>
          <w:szCs w:val="22"/>
        </w:rPr>
        <w:tab/>
      </w:r>
      <w:r w:rsidR="00EA353A" w:rsidRPr="00EF3D87">
        <w:rPr>
          <w:rFonts w:ascii="Arial" w:hAnsi="Arial" w:cs="Arial"/>
          <w:sz w:val="22"/>
          <w:szCs w:val="22"/>
        </w:rPr>
        <w:t>10</w:t>
      </w:r>
    </w:p>
    <w:p w14:paraId="2FF020DF" w14:textId="77777777" w:rsidR="007B25B8" w:rsidRPr="00EF3D87" w:rsidRDefault="007B25B8" w:rsidP="007B25B8">
      <w:pPr>
        <w:widowControl w:val="0"/>
        <w:autoSpaceDE w:val="0"/>
        <w:autoSpaceDN w:val="0"/>
        <w:adjustRightInd w:val="0"/>
        <w:spacing w:line="216" w:lineRule="atLeast"/>
        <w:ind w:firstLine="720"/>
        <w:outlineLvl w:val="0"/>
        <w:rPr>
          <w:rFonts w:ascii="Arial" w:hAnsi="Arial" w:cs="Arial"/>
          <w:b/>
          <w:sz w:val="22"/>
          <w:szCs w:val="22"/>
        </w:rPr>
      </w:pPr>
    </w:p>
    <w:p w14:paraId="2A29CFDF" w14:textId="2A5E1EE3" w:rsidR="007B25B8" w:rsidRPr="00EF3D87" w:rsidRDefault="00ED5C11" w:rsidP="007B25B8">
      <w:pPr>
        <w:pStyle w:val="ListParagraph"/>
        <w:widowControl w:val="0"/>
        <w:numPr>
          <w:ilvl w:val="0"/>
          <w:numId w:val="3"/>
        </w:numPr>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Proposed Amended</w:t>
      </w:r>
      <w:r w:rsidR="007B25B8" w:rsidRPr="00EF3D87">
        <w:rPr>
          <w:rFonts w:ascii="Arial" w:hAnsi="Arial" w:cs="Arial"/>
          <w:b/>
          <w:sz w:val="22"/>
          <w:szCs w:val="22"/>
        </w:rPr>
        <w:t xml:space="preserve"> CSC Charter</w:t>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ab/>
      </w:r>
      <w:r w:rsidR="00EA353A" w:rsidRPr="00EF3D87">
        <w:rPr>
          <w:rFonts w:ascii="Arial" w:hAnsi="Arial" w:cs="Arial"/>
          <w:sz w:val="22"/>
          <w:szCs w:val="22"/>
        </w:rPr>
        <w:tab/>
        <w:t>11</w:t>
      </w:r>
    </w:p>
    <w:p w14:paraId="42505CA7"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p>
    <w:p w14:paraId="1FFF4B16" w14:textId="2D2A198D" w:rsidR="007B25B8" w:rsidRPr="00EF3D87" w:rsidRDefault="00ED5C11" w:rsidP="007B25B8">
      <w:pPr>
        <w:outlineLvl w:val="0"/>
        <w:rPr>
          <w:rFonts w:ascii="Arial" w:hAnsi="Arial" w:cs="Arial"/>
          <w:sz w:val="22"/>
          <w:szCs w:val="22"/>
        </w:rPr>
      </w:pPr>
      <w:r w:rsidRPr="00EF3D87">
        <w:rPr>
          <w:rFonts w:ascii="Arial" w:hAnsi="Arial" w:cs="Arial"/>
          <w:b/>
          <w:sz w:val="22"/>
          <w:szCs w:val="22"/>
        </w:rPr>
        <w:t>Annex A—C</w:t>
      </w:r>
      <w:r w:rsidR="00EA353A" w:rsidRPr="00EF3D87">
        <w:rPr>
          <w:rFonts w:ascii="Arial" w:hAnsi="Arial" w:cs="Arial"/>
          <w:b/>
          <w:sz w:val="22"/>
          <w:szCs w:val="22"/>
        </w:rPr>
        <w:t xml:space="preserve">omparison original and amended </w:t>
      </w:r>
      <w:r w:rsidR="007B25B8" w:rsidRPr="00EF3D87">
        <w:rPr>
          <w:rFonts w:ascii="Arial" w:hAnsi="Arial" w:cs="Arial"/>
          <w:b/>
          <w:sz w:val="22"/>
          <w:szCs w:val="22"/>
        </w:rPr>
        <w:t>Charter CSC</w:t>
      </w:r>
      <w:r w:rsidR="00EF3D87">
        <w:rPr>
          <w:rFonts w:ascii="Arial" w:hAnsi="Arial" w:cs="Arial"/>
          <w:b/>
          <w:sz w:val="22"/>
          <w:szCs w:val="22"/>
        </w:rPr>
        <w:tab/>
      </w:r>
      <w:r w:rsidR="007B25B8" w:rsidRPr="00EF3D87">
        <w:rPr>
          <w:rFonts w:ascii="Arial" w:hAnsi="Arial" w:cs="Arial"/>
          <w:b/>
          <w:sz w:val="22"/>
          <w:szCs w:val="22"/>
        </w:rPr>
        <w:tab/>
      </w:r>
      <w:r w:rsidR="007B25B8" w:rsidRPr="00EF3D87">
        <w:rPr>
          <w:rFonts w:ascii="Arial" w:hAnsi="Arial" w:cs="Arial"/>
          <w:sz w:val="22"/>
          <w:szCs w:val="22"/>
        </w:rPr>
        <w:t>17</w:t>
      </w:r>
    </w:p>
    <w:p w14:paraId="1FF04B5C" w14:textId="77777777" w:rsidR="007B25B8" w:rsidRPr="00EF3D87" w:rsidRDefault="007B25B8" w:rsidP="007B25B8">
      <w:pPr>
        <w:outlineLvl w:val="0"/>
        <w:rPr>
          <w:rFonts w:ascii="Arial" w:hAnsi="Arial" w:cs="Arial"/>
          <w:sz w:val="22"/>
          <w:szCs w:val="22"/>
        </w:rPr>
      </w:pPr>
    </w:p>
    <w:p w14:paraId="6087BD05" w14:textId="320114EF" w:rsidR="007B25B8" w:rsidRPr="00EF3D87" w:rsidRDefault="00ED5C11" w:rsidP="007B25B8">
      <w:pPr>
        <w:outlineLvl w:val="0"/>
        <w:rPr>
          <w:rFonts w:ascii="Arial" w:hAnsi="Arial" w:cs="Arial"/>
          <w:b/>
          <w:sz w:val="22"/>
          <w:szCs w:val="22"/>
        </w:rPr>
      </w:pPr>
      <w:r w:rsidRPr="00EF3D87">
        <w:rPr>
          <w:rFonts w:ascii="Arial" w:hAnsi="Arial" w:cs="Arial"/>
          <w:b/>
          <w:sz w:val="22"/>
          <w:szCs w:val="22"/>
        </w:rPr>
        <w:t>Annex B—T</w:t>
      </w:r>
      <w:r w:rsidR="007B25B8" w:rsidRPr="00EF3D87">
        <w:rPr>
          <w:rFonts w:ascii="Arial" w:hAnsi="Arial" w:cs="Arial"/>
          <w:b/>
          <w:sz w:val="22"/>
          <w:szCs w:val="22"/>
        </w:rPr>
        <w:t>erms of Reference CSC Charter Review</w:t>
      </w:r>
      <w:r w:rsidR="00EF3D87">
        <w:rPr>
          <w:rFonts w:ascii="Arial" w:hAnsi="Arial" w:cs="Arial"/>
          <w:b/>
          <w:sz w:val="22"/>
          <w:szCs w:val="22"/>
        </w:rPr>
        <w:tab/>
      </w:r>
      <w:r w:rsidR="00EF3D87">
        <w:rPr>
          <w:rFonts w:ascii="Arial" w:hAnsi="Arial" w:cs="Arial"/>
          <w:b/>
          <w:sz w:val="22"/>
          <w:szCs w:val="22"/>
        </w:rPr>
        <w:tab/>
      </w:r>
      <w:r w:rsidR="007B25B8" w:rsidRPr="00EF3D87">
        <w:rPr>
          <w:rFonts w:ascii="Arial" w:hAnsi="Arial" w:cs="Arial"/>
          <w:b/>
          <w:sz w:val="22"/>
          <w:szCs w:val="22"/>
        </w:rPr>
        <w:tab/>
      </w:r>
      <w:r w:rsidR="00EA353A" w:rsidRPr="00EF3D87">
        <w:rPr>
          <w:rFonts w:ascii="Arial" w:hAnsi="Arial" w:cs="Arial"/>
          <w:sz w:val="22"/>
          <w:szCs w:val="22"/>
        </w:rPr>
        <w:t>23</w:t>
      </w:r>
    </w:p>
    <w:p w14:paraId="6CBAEE10" w14:textId="77777777" w:rsidR="007B25B8" w:rsidRPr="00EF3D87" w:rsidRDefault="007B25B8" w:rsidP="007B25B8">
      <w:pPr>
        <w:rPr>
          <w:rFonts w:ascii="Arial" w:hAnsi="Arial" w:cs="Arial"/>
          <w:b/>
          <w:sz w:val="22"/>
          <w:szCs w:val="22"/>
        </w:rPr>
      </w:pPr>
      <w:r w:rsidRPr="00EF3D87">
        <w:rPr>
          <w:rFonts w:ascii="Arial" w:hAnsi="Arial" w:cs="Arial"/>
          <w:b/>
          <w:sz w:val="22"/>
          <w:szCs w:val="22"/>
        </w:rPr>
        <w:br w:type="page"/>
      </w:r>
    </w:p>
    <w:p w14:paraId="5A4BC310"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lastRenderedPageBreak/>
        <w:t>Executive Summary</w:t>
      </w:r>
    </w:p>
    <w:p w14:paraId="2787225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(CSC) was established on 1 October 2016.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72027E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The purpose of the review is to consider whether the Charter is adequate and provides a sound basis for the CSC to perform its responsibilities as envisioned in the development of the IANA Transition Proposal.</w:t>
      </w:r>
    </w:p>
    <w:p w14:paraId="27A9047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925CFE3" w14:textId="01C1EBE3" w:rsidR="008C4E1C"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hyperlink r:id="rId8" w:history="1">
        <w:r w:rsidRPr="00EF3D87">
          <w:rPr>
            <w:rStyle w:val="Hyperlink"/>
            <w:rFonts w:ascii="Arial" w:hAnsi="Arial" w:cs="Arial"/>
            <w:sz w:val="22"/>
            <w:szCs w:val="22"/>
          </w:rPr>
          <w:t>Terms of Reference</w:t>
        </w:r>
      </w:hyperlink>
      <w:r w:rsidRPr="00EF3D87">
        <w:rPr>
          <w:rFonts w:ascii="Arial" w:hAnsi="Arial" w:cs="Arial"/>
          <w:sz w:val="22"/>
          <w:szCs w:val="22"/>
        </w:rPr>
        <w:t xml:space="preserve"> for the Review were adopted by the ccNSO and the RySG in July 2017, and the Review Team (RT) was established accordingly. The RT conducted a number of consultations to inform their work, which included </w:t>
      </w:r>
      <w:r w:rsidR="002009A0" w:rsidRPr="00EF3D87">
        <w:rPr>
          <w:rFonts w:ascii="Arial" w:hAnsi="Arial" w:cs="Arial"/>
          <w:sz w:val="22"/>
          <w:szCs w:val="22"/>
        </w:rPr>
        <w:t xml:space="preserve">discussions with </w:t>
      </w:r>
      <w:r w:rsidRPr="00EF3D87">
        <w:rPr>
          <w:rFonts w:ascii="Arial" w:hAnsi="Arial" w:cs="Arial"/>
          <w:sz w:val="22"/>
          <w:szCs w:val="22"/>
        </w:rPr>
        <w:t xml:space="preserve">the CSC, the outgoing President of Public Technical Identifiers (PTI), </w:t>
      </w:r>
      <w:r w:rsidR="002009A0" w:rsidRPr="00EF3D87">
        <w:rPr>
          <w:rFonts w:ascii="Arial" w:hAnsi="Arial" w:cs="Arial"/>
          <w:sz w:val="22"/>
          <w:szCs w:val="22"/>
        </w:rPr>
        <w:t>the i</w:t>
      </w:r>
      <w:r w:rsidRPr="00EF3D87">
        <w:rPr>
          <w:rFonts w:ascii="Arial" w:hAnsi="Arial" w:cs="Arial"/>
          <w:sz w:val="22"/>
          <w:szCs w:val="22"/>
        </w:rPr>
        <w:t>ndependent members of the PTI Board and the direct customers of the IANA Naming Functions</w:t>
      </w:r>
      <w:r w:rsidR="00A76289" w:rsidRPr="00EF3D87">
        <w:rPr>
          <w:rFonts w:ascii="Arial" w:hAnsi="Arial" w:cs="Arial"/>
          <w:sz w:val="22"/>
          <w:szCs w:val="22"/>
        </w:rPr>
        <w:t xml:space="preserve">. </w:t>
      </w:r>
      <w:r w:rsidR="009705F5" w:rsidRPr="00EF3D87">
        <w:rPr>
          <w:rFonts w:ascii="Arial" w:hAnsi="Arial" w:cs="Arial"/>
          <w:sz w:val="22"/>
          <w:szCs w:val="22"/>
        </w:rPr>
        <w:t>An</w:t>
      </w:r>
      <w:r w:rsidR="00A76289" w:rsidRPr="00EF3D87">
        <w:rPr>
          <w:rFonts w:ascii="Arial" w:hAnsi="Arial" w:cs="Arial"/>
          <w:sz w:val="22"/>
          <w:szCs w:val="22"/>
        </w:rPr>
        <w:t xml:space="preserve"> Initial Report </w:t>
      </w:r>
      <w:r w:rsidR="009705F5" w:rsidRPr="00EF3D87">
        <w:rPr>
          <w:rFonts w:ascii="Arial" w:hAnsi="Arial" w:cs="Arial"/>
          <w:sz w:val="22"/>
          <w:szCs w:val="22"/>
        </w:rPr>
        <w:t xml:space="preserve">containing findings and recommendations </w:t>
      </w:r>
      <w:r w:rsidR="00A76289" w:rsidRPr="00EF3D87">
        <w:rPr>
          <w:rFonts w:ascii="Arial" w:hAnsi="Arial" w:cs="Arial"/>
          <w:sz w:val="22"/>
          <w:szCs w:val="22"/>
        </w:rPr>
        <w:t xml:space="preserve">was posted for </w:t>
      </w:r>
      <w:r w:rsidR="008C4E1C" w:rsidRPr="00EF3D87">
        <w:rPr>
          <w:rFonts w:ascii="Arial" w:hAnsi="Arial" w:cs="Arial"/>
          <w:sz w:val="22"/>
          <w:szCs w:val="22"/>
        </w:rPr>
        <w:t xml:space="preserve">public </w:t>
      </w:r>
      <w:r w:rsidR="00A76289" w:rsidRPr="00EF3D87">
        <w:rPr>
          <w:rFonts w:ascii="Arial" w:hAnsi="Arial" w:cs="Arial"/>
          <w:sz w:val="22"/>
          <w:szCs w:val="22"/>
        </w:rPr>
        <w:t xml:space="preserve">comment </w:t>
      </w:r>
      <w:r w:rsidR="008C4E1C" w:rsidRPr="00EF3D87">
        <w:rPr>
          <w:rFonts w:ascii="Arial" w:hAnsi="Arial" w:cs="Arial"/>
          <w:sz w:val="22"/>
          <w:szCs w:val="22"/>
        </w:rPr>
        <w:t>from 11 April 2018 until 1 June 2018</w:t>
      </w:r>
      <w:r w:rsidR="00A76289" w:rsidRPr="00EF3D87">
        <w:rPr>
          <w:rFonts w:ascii="Arial" w:hAnsi="Arial" w:cs="Arial"/>
          <w:sz w:val="22"/>
          <w:szCs w:val="22"/>
        </w:rPr>
        <w:t>.</w:t>
      </w:r>
      <w:r w:rsidR="008C4E1C" w:rsidRPr="00EF3D87">
        <w:rPr>
          <w:rFonts w:ascii="Arial" w:hAnsi="Arial" w:cs="Arial"/>
          <w:sz w:val="22"/>
          <w:szCs w:val="22"/>
        </w:rPr>
        <w:t xml:space="preserve"> </w:t>
      </w:r>
    </w:p>
    <w:p w14:paraId="745A2B45" w14:textId="77777777" w:rsidR="008C4E1C" w:rsidRPr="00EF3D87" w:rsidRDefault="008C4E1C" w:rsidP="007B25B8">
      <w:pPr>
        <w:widowControl w:val="0"/>
        <w:autoSpaceDE w:val="0"/>
        <w:autoSpaceDN w:val="0"/>
        <w:adjustRightInd w:val="0"/>
        <w:spacing w:line="216" w:lineRule="atLeast"/>
        <w:rPr>
          <w:rFonts w:ascii="Arial" w:hAnsi="Arial" w:cs="Arial"/>
          <w:sz w:val="22"/>
          <w:szCs w:val="22"/>
        </w:rPr>
      </w:pPr>
    </w:p>
    <w:p w14:paraId="1A1E3B9B" w14:textId="3E95DD5D"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w:t>
      </w:r>
      <w:r w:rsidR="00A55057" w:rsidRPr="00EF3D87">
        <w:rPr>
          <w:rFonts w:ascii="Arial" w:hAnsi="Arial" w:cs="Arial"/>
          <w:sz w:val="22"/>
          <w:szCs w:val="22"/>
        </w:rPr>
        <w:t xml:space="preserve"> RT’s</w:t>
      </w:r>
      <w:r w:rsidRPr="00EF3D87">
        <w:rPr>
          <w:rFonts w:ascii="Arial" w:hAnsi="Arial" w:cs="Arial"/>
          <w:sz w:val="22"/>
          <w:szCs w:val="22"/>
        </w:rPr>
        <w:t xml:space="preserve"> consultations revealed that the narrow scope </w:t>
      </w:r>
      <w:r w:rsidR="009705F5" w:rsidRPr="00EF3D87">
        <w:rPr>
          <w:rFonts w:ascii="Arial" w:hAnsi="Arial" w:cs="Arial"/>
          <w:sz w:val="22"/>
          <w:szCs w:val="22"/>
        </w:rPr>
        <w:t xml:space="preserve">and mission </w:t>
      </w:r>
      <w:r w:rsidR="007B2E8E" w:rsidRPr="00EF3D87">
        <w:rPr>
          <w:rFonts w:ascii="Arial" w:hAnsi="Arial" w:cs="Arial"/>
          <w:sz w:val="22"/>
          <w:szCs w:val="22"/>
        </w:rPr>
        <w:t>o</w:t>
      </w:r>
      <w:r w:rsidR="009705F5" w:rsidRPr="00EF3D87">
        <w:rPr>
          <w:rFonts w:ascii="Arial" w:hAnsi="Arial" w:cs="Arial"/>
          <w:sz w:val="22"/>
          <w:szCs w:val="22"/>
        </w:rPr>
        <w:t>f</w:t>
      </w:r>
      <w:r w:rsidRPr="00EF3D87">
        <w:rPr>
          <w:rFonts w:ascii="Arial" w:hAnsi="Arial" w:cs="Arial"/>
          <w:sz w:val="22"/>
          <w:szCs w:val="22"/>
        </w:rPr>
        <w:t xml:space="preserve"> the CSC as contained in the Charter and reflected in Section 17 of the ICANN Bylaws has provided the CSC with considerable clarity about its role and responsibilities</w:t>
      </w:r>
      <w:r w:rsidR="009705F5" w:rsidRPr="00EF3D87">
        <w:rPr>
          <w:rFonts w:ascii="Arial" w:hAnsi="Arial" w:cs="Arial"/>
          <w:sz w:val="22"/>
          <w:szCs w:val="22"/>
        </w:rPr>
        <w:t>.This</w:t>
      </w:r>
      <w:r w:rsidRPr="00EF3D87">
        <w:rPr>
          <w:rFonts w:ascii="Arial" w:hAnsi="Arial" w:cs="Arial"/>
          <w:sz w:val="22"/>
          <w:szCs w:val="22"/>
        </w:rPr>
        <w:t xml:space="preserve"> in turn has been beneficial to the development of the CSC’s operating procedures and other documents. The membership selection process and criteria </w:t>
      </w:r>
      <w:r w:rsidR="009705F5" w:rsidRPr="00EF3D87">
        <w:rPr>
          <w:rFonts w:ascii="Arial" w:hAnsi="Arial" w:cs="Arial"/>
          <w:sz w:val="22"/>
          <w:szCs w:val="22"/>
        </w:rPr>
        <w:t xml:space="preserve">contained in the Charter </w:t>
      </w:r>
      <w:r w:rsidRPr="00EF3D87">
        <w:rPr>
          <w:rFonts w:ascii="Arial" w:hAnsi="Arial" w:cs="Arial"/>
          <w:sz w:val="22"/>
          <w:szCs w:val="22"/>
        </w:rPr>
        <w:t>provide</w:t>
      </w:r>
      <w:r w:rsidR="00B7672E" w:rsidRPr="00EF3D87">
        <w:rPr>
          <w:rFonts w:ascii="Arial" w:hAnsi="Arial" w:cs="Arial"/>
          <w:sz w:val="22"/>
          <w:szCs w:val="22"/>
        </w:rPr>
        <w:t>d</w:t>
      </w:r>
      <w:r w:rsidRPr="00EF3D87">
        <w:rPr>
          <w:rFonts w:ascii="Arial" w:hAnsi="Arial" w:cs="Arial"/>
          <w:sz w:val="22"/>
          <w:szCs w:val="22"/>
        </w:rPr>
        <w:t xml:space="preserve"> an element of rigour to the selection process</w:t>
      </w:r>
      <w:r w:rsidR="009705F5" w:rsidRPr="00EF3D87">
        <w:rPr>
          <w:rFonts w:ascii="Arial" w:hAnsi="Arial" w:cs="Arial"/>
          <w:sz w:val="22"/>
          <w:szCs w:val="22"/>
        </w:rPr>
        <w:t xml:space="preserve"> that</w:t>
      </w:r>
      <w:r w:rsidRPr="00EF3D87">
        <w:rPr>
          <w:rFonts w:ascii="Arial" w:hAnsi="Arial" w:cs="Arial"/>
          <w:sz w:val="22"/>
          <w:szCs w:val="22"/>
        </w:rPr>
        <w:t xml:space="preserve"> led to a well-qualified and knowledgeable inaugural CSC and</w:t>
      </w:r>
      <w:r w:rsidR="009705F5" w:rsidRPr="00EF3D87">
        <w:rPr>
          <w:rFonts w:ascii="Arial" w:hAnsi="Arial" w:cs="Arial"/>
          <w:sz w:val="22"/>
          <w:szCs w:val="22"/>
        </w:rPr>
        <w:t xml:space="preserve"> as such</w:t>
      </w:r>
      <w:r w:rsidRPr="00EF3D87">
        <w:rPr>
          <w:rFonts w:ascii="Arial" w:hAnsi="Arial" w:cs="Arial"/>
          <w:sz w:val="22"/>
          <w:szCs w:val="22"/>
        </w:rPr>
        <w:t xml:space="preserve"> should be maintained. </w:t>
      </w:r>
    </w:p>
    <w:p w14:paraId="14E1570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3D406A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FE52662" w14:textId="165A019E"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Consultations revealed that it would be beneficial</w:t>
      </w:r>
      <w:r w:rsidR="001E6E8B" w:rsidRPr="00EF3D87">
        <w:rPr>
          <w:rFonts w:ascii="Arial" w:hAnsi="Arial" w:cs="Arial"/>
          <w:sz w:val="22"/>
          <w:szCs w:val="22"/>
        </w:rPr>
        <w:t xml:space="preserve"> </w:t>
      </w:r>
      <w:r w:rsidRPr="00EF3D87">
        <w:rPr>
          <w:rFonts w:ascii="Arial" w:hAnsi="Arial" w:cs="Arial"/>
          <w:sz w:val="22"/>
          <w:szCs w:val="22"/>
        </w:rPr>
        <w:t>to require interaction between the CSC the PTI and</w:t>
      </w:r>
      <w:r w:rsidR="00F24325" w:rsidRPr="00EF3D87">
        <w:rPr>
          <w:rFonts w:ascii="Arial" w:hAnsi="Arial" w:cs="Arial"/>
          <w:sz w:val="22"/>
          <w:szCs w:val="22"/>
        </w:rPr>
        <w:t xml:space="preserve"> </w:t>
      </w:r>
      <w:r w:rsidRPr="00EF3D87">
        <w:rPr>
          <w:rFonts w:ascii="Arial" w:hAnsi="Arial" w:cs="Arial"/>
          <w:sz w:val="22"/>
          <w:szCs w:val="22"/>
        </w:rPr>
        <w:t>the PTI Board of Directors. While the CSC has developed a good working relationship with PTI, they do not currently engage with the PTI Board on a regular basis</w:t>
      </w:r>
      <w:r w:rsidR="00F24325" w:rsidRPr="00EF3D87">
        <w:rPr>
          <w:rFonts w:ascii="Arial" w:hAnsi="Arial" w:cs="Arial"/>
          <w:sz w:val="22"/>
          <w:szCs w:val="22"/>
        </w:rPr>
        <w:t xml:space="preserve">.  </w:t>
      </w:r>
      <w:r w:rsidRPr="00EF3D87">
        <w:rPr>
          <w:rFonts w:ascii="Arial" w:hAnsi="Arial" w:cs="Arial"/>
          <w:sz w:val="22"/>
          <w:szCs w:val="22"/>
        </w:rPr>
        <w:t xml:space="preserve">The RT believes that fostering a similar relationship between the CSC and the PTI Board would be beneficial and has </w:t>
      </w:r>
      <w:r w:rsidR="009705F5" w:rsidRPr="00EF3D87">
        <w:rPr>
          <w:rFonts w:ascii="Arial" w:hAnsi="Arial" w:cs="Arial"/>
          <w:sz w:val="22"/>
          <w:szCs w:val="22"/>
        </w:rPr>
        <w:t xml:space="preserve">included a requirement in the Charter </w:t>
      </w:r>
      <w:r w:rsidRPr="00EF3D87">
        <w:rPr>
          <w:rFonts w:ascii="Arial" w:hAnsi="Arial" w:cs="Arial"/>
          <w:sz w:val="22"/>
          <w:szCs w:val="22"/>
        </w:rPr>
        <w:t xml:space="preserve">that they meet at least twice a year. </w:t>
      </w:r>
    </w:p>
    <w:p w14:paraId="3B199B9D" w14:textId="77777777" w:rsidR="00336A2D" w:rsidRPr="00EF3D87" w:rsidRDefault="00336A2D" w:rsidP="007B25B8">
      <w:pPr>
        <w:widowControl w:val="0"/>
        <w:autoSpaceDE w:val="0"/>
        <w:autoSpaceDN w:val="0"/>
        <w:adjustRightInd w:val="0"/>
        <w:spacing w:line="216" w:lineRule="atLeast"/>
        <w:rPr>
          <w:rFonts w:ascii="Arial" w:hAnsi="Arial" w:cs="Arial"/>
          <w:sz w:val="22"/>
          <w:szCs w:val="22"/>
        </w:rPr>
      </w:pPr>
    </w:p>
    <w:p w14:paraId="04FE574B" w14:textId="581BBC74"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considers it important that the Charter reflect that the role and responsibilities of the CSC is independent of the IANA Functions Operator and must be maintained should the role be separated from ICANN.  Any new operator should be required to work with the CSC.</w:t>
      </w:r>
    </w:p>
    <w:p w14:paraId="2C679BFC"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DD7CDD1" w14:textId="35577C15"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While outside the scope of this review, the RT recommends that there should be some coordination between the Effectiveness Review of the CSC and the IANA Naming Function Review that are both expected to commence in late 2018 to avoid duplication of effort.  The RT </w:t>
      </w:r>
      <w:r w:rsidRPr="00EF3D87">
        <w:rPr>
          <w:rFonts w:ascii="Arial" w:hAnsi="Arial" w:cs="Arial"/>
          <w:sz w:val="22"/>
          <w:szCs w:val="22"/>
        </w:rPr>
        <w:lastRenderedPageBreak/>
        <w:t>also recommends that travel support be made available to members of the CSC</w:t>
      </w:r>
      <w:r w:rsidR="009705F5" w:rsidRPr="00EF3D87">
        <w:rPr>
          <w:rFonts w:ascii="Arial" w:hAnsi="Arial" w:cs="Arial"/>
          <w:sz w:val="22"/>
          <w:szCs w:val="22"/>
        </w:rPr>
        <w:t>; and that the ccNSO Council encourage ICANN’s Chief Technical Officer to follow up on a suggestion made during the public comment period to conduct a gap analysis of all IANA Naming Function related topics</w:t>
      </w:r>
      <w:r w:rsidRPr="00EF3D87">
        <w:rPr>
          <w:rFonts w:ascii="Arial" w:hAnsi="Arial" w:cs="Arial"/>
          <w:sz w:val="22"/>
          <w:szCs w:val="22"/>
        </w:rPr>
        <w:t>.</w:t>
      </w:r>
    </w:p>
    <w:p w14:paraId="7AFF986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A867A37" w14:textId="77777777" w:rsidR="007B25B8" w:rsidRPr="00EF3D87" w:rsidRDefault="007B25B8" w:rsidP="007B25B8">
      <w:pPr>
        <w:outlineLvl w:val="0"/>
        <w:rPr>
          <w:rFonts w:ascii="Arial" w:hAnsi="Arial" w:cs="Arial"/>
          <w:b/>
          <w:sz w:val="22"/>
          <w:szCs w:val="22"/>
        </w:rPr>
      </w:pPr>
    </w:p>
    <w:p w14:paraId="540B5EE1"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t>1. Background</w:t>
      </w:r>
    </w:p>
    <w:p w14:paraId="5343C1D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Customer Standing Committee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  </w:t>
      </w:r>
    </w:p>
    <w:p w14:paraId="13A29F1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According to the ICANN Bylaws (Section 17.3 (c )) and reflected in the CSC Charter, the ccNSO and RySG are required to review the CSC Charter one year after the first meeting of the CSC. </w:t>
      </w:r>
    </w:p>
    <w:p w14:paraId="60BE5D4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20CFC1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Starting May 2017, a small drafting team was appointed by the ccNSO and RySG to develop a Terms of Reference (ToR) for the Charter Review. The ToR was adopted by the ccNSO and RySG in July 2017 and is available in Annex B of this report. The members of the drafting team were subsequently appointed by their respective groups as the CSC Review Team (RT):  </w:t>
      </w:r>
    </w:p>
    <w:p w14:paraId="472F6734" w14:textId="77777777" w:rsidR="007B25B8" w:rsidRPr="00EF3D87" w:rsidRDefault="007B25B8" w:rsidP="007B25B8">
      <w:pPr>
        <w:pStyle w:val="ListParagraph"/>
        <w:widowControl w:val="0"/>
        <w:numPr>
          <w:ilvl w:val="0"/>
          <w:numId w:val="1"/>
        </w:numPr>
        <w:autoSpaceDE w:val="0"/>
        <w:autoSpaceDN w:val="0"/>
        <w:adjustRightInd w:val="0"/>
        <w:spacing w:line="216" w:lineRule="atLeast"/>
        <w:rPr>
          <w:rFonts w:ascii="Arial" w:hAnsi="Arial" w:cs="Arial"/>
          <w:sz w:val="22"/>
          <w:szCs w:val="22"/>
        </w:rPr>
      </w:pPr>
      <w:r w:rsidRPr="00EF3D87">
        <w:rPr>
          <w:rFonts w:ascii="Arial" w:hAnsi="Arial" w:cs="Arial"/>
          <w:sz w:val="22"/>
          <w:szCs w:val="22"/>
        </w:rPr>
        <w:t>ccNSO:  Martin Boyle and Abdalla Omari</w:t>
      </w:r>
    </w:p>
    <w:p w14:paraId="00970ADE" w14:textId="77777777" w:rsidR="007B25B8" w:rsidRPr="00EF3D87" w:rsidRDefault="007B25B8" w:rsidP="007B25B8">
      <w:pPr>
        <w:pStyle w:val="ListParagraph"/>
        <w:widowControl w:val="0"/>
        <w:numPr>
          <w:ilvl w:val="0"/>
          <w:numId w:val="1"/>
        </w:numPr>
        <w:autoSpaceDE w:val="0"/>
        <w:autoSpaceDN w:val="0"/>
        <w:adjustRightInd w:val="0"/>
        <w:spacing w:line="216" w:lineRule="atLeast"/>
        <w:rPr>
          <w:rFonts w:ascii="Arial" w:hAnsi="Arial" w:cs="Arial"/>
          <w:sz w:val="22"/>
          <w:szCs w:val="22"/>
        </w:rPr>
      </w:pPr>
      <w:r w:rsidRPr="00EF3D87">
        <w:rPr>
          <w:rFonts w:ascii="Arial" w:hAnsi="Arial" w:cs="Arial"/>
          <w:sz w:val="22"/>
          <w:szCs w:val="22"/>
        </w:rPr>
        <w:t>RySG:  Keith Drazek and Donna Austin</w:t>
      </w:r>
    </w:p>
    <w:p w14:paraId="3D888A0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A238B1B"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addition, the CSC appointed Elaine Pruis to serve as a liaison to the RT. </w:t>
      </w:r>
    </w:p>
    <w:p w14:paraId="009C4CF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741AED9" w14:textId="77777777" w:rsidR="007B25B8" w:rsidRPr="00EF3D87" w:rsidRDefault="007B25B8" w:rsidP="007B25B8">
      <w:pPr>
        <w:outlineLvl w:val="0"/>
        <w:rPr>
          <w:rFonts w:ascii="Arial" w:hAnsi="Arial" w:cs="Arial"/>
          <w:sz w:val="22"/>
          <w:szCs w:val="22"/>
        </w:rPr>
      </w:pPr>
      <w:r w:rsidRPr="00EF3D87">
        <w:rPr>
          <w:rFonts w:ascii="Arial" w:hAnsi="Arial" w:cs="Arial"/>
          <w:sz w:val="22"/>
          <w:szCs w:val="22"/>
        </w:rPr>
        <w:t xml:space="preserve">A wikispace was created for the CSC Charter RT: </w:t>
      </w:r>
      <w:hyperlink r:id="rId9" w:history="1">
        <w:r w:rsidRPr="00EF3D87">
          <w:rPr>
            <w:rStyle w:val="Hyperlink"/>
            <w:rFonts w:ascii="Arial" w:hAnsi="Arial" w:cs="Arial"/>
            <w:sz w:val="22"/>
            <w:szCs w:val="22"/>
          </w:rPr>
          <w:t>https://community.icann.org/display/CRT</w:t>
        </w:r>
      </w:hyperlink>
      <w:r w:rsidRPr="00EF3D87">
        <w:rPr>
          <w:rFonts w:ascii="Arial" w:hAnsi="Arial" w:cs="Arial"/>
          <w:sz w:val="22"/>
          <w:szCs w:val="22"/>
        </w:rPr>
        <w:t xml:space="preserve">  </w:t>
      </w:r>
    </w:p>
    <w:p w14:paraId="7DDD6BC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27BEE4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51D97B7" w14:textId="77777777" w:rsidR="00BF22ED" w:rsidRPr="00EF3D87" w:rsidRDefault="007B25B8" w:rsidP="00BF22ED">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2. Purpose and Scope of the review</w:t>
      </w:r>
    </w:p>
    <w:p w14:paraId="17E26267" w14:textId="11C17120" w:rsidR="007B25B8" w:rsidRPr="00EF3D87" w:rsidRDefault="007B25B8" w:rsidP="00BF22ED">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sz w:val="22"/>
          <w:szCs w:val="22"/>
        </w:rPr>
        <w:t>The Terms of Reference for the CSC Charter Review are at Annex B.</w:t>
      </w:r>
    </w:p>
    <w:p w14:paraId="62E5D7B7" w14:textId="77777777" w:rsidR="007B25B8" w:rsidRPr="00EF3D87" w:rsidRDefault="007B25B8" w:rsidP="007B25B8">
      <w:pPr>
        <w:pStyle w:val="p2"/>
        <w:rPr>
          <w:rFonts w:ascii="Arial" w:hAnsi="Arial" w:cs="Arial"/>
          <w:sz w:val="22"/>
          <w:szCs w:val="22"/>
        </w:rPr>
      </w:pPr>
      <w:r w:rsidRPr="00EF3D87">
        <w:rPr>
          <w:rFonts w:ascii="Arial" w:hAnsi="Arial" w:cs="Arial"/>
          <w:sz w:val="22"/>
          <w:szCs w:val="22"/>
        </w:rPr>
        <w:t xml:space="preserve">The </w:t>
      </w:r>
      <w:r w:rsidRPr="00EF3D87">
        <w:rPr>
          <w:rFonts w:ascii="Arial" w:hAnsi="Arial" w:cs="Arial"/>
          <w:bCs/>
          <w:sz w:val="22"/>
          <w:szCs w:val="22"/>
        </w:rPr>
        <w:t>purpose of the review</w:t>
      </w:r>
      <w:r w:rsidRPr="00EF3D87">
        <w:rPr>
          <w:rFonts w:ascii="Arial" w:hAnsi="Arial" w:cs="Arial"/>
          <w:sz w:val="22"/>
          <w:szCs w:val="22"/>
        </w:rPr>
        <w:t xml:space="preserve"> is to consider whether the Charter is adequate and provides a sound basis for the CSC to perform their responsibilities as envisioned in the development of the IANA Transition Proposal. </w:t>
      </w:r>
    </w:p>
    <w:p w14:paraId="26918091" w14:textId="77777777" w:rsidR="007B25B8" w:rsidRPr="00EF3D87" w:rsidRDefault="007B25B8" w:rsidP="007B25B8">
      <w:pPr>
        <w:pStyle w:val="p3"/>
        <w:outlineLvl w:val="0"/>
        <w:rPr>
          <w:rStyle w:val="Strong"/>
          <w:rFonts w:ascii="Arial" w:hAnsi="Arial" w:cs="Arial"/>
          <w:sz w:val="22"/>
          <w:szCs w:val="22"/>
        </w:rPr>
      </w:pPr>
      <w:r w:rsidRPr="00EF3D87">
        <w:rPr>
          <w:rStyle w:val="Strong"/>
          <w:rFonts w:ascii="Arial" w:hAnsi="Arial" w:cs="Arial"/>
          <w:sz w:val="22"/>
          <w:szCs w:val="22"/>
        </w:rPr>
        <w:t xml:space="preserve">Scope of review </w:t>
      </w:r>
    </w:p>
    <w:p w14:paraId="36FE0288" w14:textId="77777777" w:rsidR="007B25B8" w:rsidRPr="00EF3D87" w:rsidRDefault="007B25B8" w:rsidP="007B25B8">
      <w:pPr>
        <w:pStyle w:val="p3"/>
        <w:outlineLvl w:val="0"/>
        <w:rPr>
          <w:rFonts w:ascii="Arial" w:hAnsi="Arial" w:cs="Arial"/>
          <w:b/>
          <w:bCs/>
          <w:sz w:val="22"/>
          <w:szCs w:val="22"/>
        </w:rPr>
      </w:pPr>
      <w:r w:rsidRPr="00EF3D87">
        <w:rPr>
          <w:rFonts w:ascii="Arial" w:hAnsi="Arial" w:cs="Arial"/>
          <w:sz w:val="22"/>
          <w:szCs w:val="22"/>
        </w:rPr>
        <w:t xml:space="preserve">The Charter will be reviewed to determine whether: </w:t>
      </w:r>
    </w:p>
    <w:p w14:paraId="49B3FCAA"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 Charter enables the CSC to fulfil its role and responsibilities as envisioned </w:t>
      </w:r>
    </w:p>
    <w:p w14:paraId="18F0D6C2"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aspects of the Charter that are ambiguous that require amendment </w:t>
      </w:r>
    </w:p>
    <w:p w14:paraId="6A6B9183"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typographical errors in the Charter that require amendment </w:t>
      </w:r>
    </w:p>
    <w:p w14:paraId="3BBA41E8" w14:textId="77777777" w:rsidR="007B25B8" w:rsidRPr="00EF3D87" w:rsidRDefault="007B25B8" w:rsidP="007B25B8">
      <w:pPr>
        <w:pStyle w:val="p2"/>
        <w:numPr>
          <w:ilvl w:val="0"/>
          <w:numId w:val="2"/>
        </w:numPr>
        <w:rPr>
          <w:rFonts w:ascii="Arial" w:hAnsi="Arial" w:cs="Arial"/>
          <w:sz w:val="22"/>
          <w:szCs w:val="22"/>
        </w:rPr>
      </w:pPr>
      <w:r w:rsidRPr="00EF3D87">
        <w:rPr>
          <w:rFonts w:ascii="Arial" w:hAnsi="Arial" w:cs="Arial"/>
          <w:sz w:val="22"/>
          <w:szCs w:val="22"/>
        </w:rPr>
        <w:t xml:space="preserve">there are any elements of the work of the CSC that should be captured in the Charter that were not captured at the time the Charter was originally drafted </w:t>
      </w:r>
    </w:p>
    <w:p w14:paraId="737F29A9" w14:textId="77777777" w:rsidR="007B25B8" w:rsidRPr="00EF3D87" w:rsidRDefault="007B25B8" w:rsidP="007B25B8">
      <w:pPr>
        <w:pStyle w:val="p3"/>
        <w:outlineLvl w:val="0"/>
        <w:rPr>
          <w:rFonts w:ascii="Arial" w:hAnsi="Arial" w:cs="Arial"/>
          <w:sz w:val="22"/>
          <w:szCs w:val="22"/>
        </w:rPr>
      </w:pPr>
      <w:r w:rsidRPr="00EF3D87">
        <w:rPr>
          <w:rStyle w:val="Strong"/>
          <w:rFonts w:ascii="Arial" w:hAnsi="Arial" w:cs="Arial"/>
          <w:sz w:val="22"/>
          <w:szCs w:val="22"/>
        </w:rPr>
        <w:t xml:space="preserve">Out of Scope of the review </w:t>
      </w:r>
    </w:p>
    <w:p w14:paraId="706E2410" w14:textId="77777777" w:rsidR="007B25B8" w:rsidRPr="00EF3D87" w:rsidRDefault="007B25B8" w:rsidP="007B25B8">
      <w:pPr>
        <w:pStyle w:val="p2"/>
        <w:rPr>
          <w:rFonts w:ascii="Arial" w:hAnsi="Arial" w:cs="Arial"/>
          <w:sz w:val="22"/>
          <w:szCs w:val="22"/>
        </w:rPr>
      </w:pPr>
      <w:r w:rsidRPr="00EF3D87">
        <w:rPr>
          <w:rFonts w:ascii="Arial" w:hAnsi="Arial" w:cs="Arial"/>
          <w:sz w:val="22"/>
          <w:szCs w:val="22"/>
        </w:rPr>
        <w:t xml:space="preserve">The CSC Charter provides for the effectiveness of the CSC to be reviewed two years after the first meeting of the CSC. Therefore, the effectiveness of the CSC is out of scope of this review. </w:t>
      </w:r>
    </w:p>
    <w:p w14:paraId="4C6A7AC3" w14:textId="77777777" w:rsidR="007B25B8" w:rsidRPr="00EF3D87" w:rsidRDefault="007B25B8" w:rsidP="007B25B8">
      <w:pPr>
        <w:widowControl w:val="0"/>
        <w:autoSpaceDE w:val="0"/>
        <w:autoSpaceDN w:val="0"/>
        <w:adjustRightInd w:val="0"/>
        <w:spacing w:line="840" w:lineRule="atLeast"/>
        <w:outlineLvl w:val="0"/>
        <w:rPr>
          <w:rFonts w:ascii="Arial" w:hAnsi="Arial" w:cs="Arial"/>
          <w:b/>
          <w:sz w:val="22"/>
          <w:szCs w:val="22"/>
        </w:rPr>
      </w:pPr>
      <w:r w:rsidRPr="00EF3D87">
        <w:rPr>
          <w:rFonts w:ascii="Arial" w:hAnsi="Arial" w:cs="Arial"/>
          <w:b/>
          <w:sz w:val="22"/>
          <w:szCs w:val="22"/>
        </w:rPr>
        <w:lastRenderedPageBreak/>
        <w:t>3. Process and Timetable</w:t>
      </w:r>
    </w:p>
    <w:p w14:paraId="2BF47BE8" w14:textId="2F0EBAF5" w:rsidR="007B25B8" w:rsidRPr="00EF3D87" w:rsidRDefault="007B25B8" w:rsidP="007B25B8">
      <w:pPr>
        <w:widowControl w:val="0"/>
        <w:autoSpaceDE w:val="0"/>
        <w:autoSpaceDN w:val="0"/>
        <w:adjustRightInd w:val="0"/>
        <w:rPr>
          <w:rFonts w:ascii="Arial" w:hAnsi="Arial" w:cs="Arial"/>
          <w:sz w:val="22"/>
          <w:szCs w:val="22"/>
        </w:rPr>
      </w:pPr>
      <w:r w:rsidRPr="00EF3D87">
        <w:rPr>
          <w:rFonts w:ascii="Arial" w:hAnsi="Arial" w:cs="Arial"/>
          <w:sz w:val="22"/>
          <w:szCs w:val="22"/>
        </w:rPr>
        <w:t xml:space="preserve">The process, method and timelines are described in </w:t>
      </w:r>
      <w:r w:rsidR="00B062E4" w:rsidRPr="00EF3D87">
        <w:rPr>
          <w:rFonts w:ascii="Arial" w:hAnsi="Arial" w:cs="Arial"/>
          <w:sz w:val="22"/>
          <w:szCs w:val="22"/>
        </w:rPr>
        <w:t>the Terms of Reference. (Annex C</w:t>
      </w:r>
      <w:r w:rsidRPr="00EF3D87">
        <w:rPr>
          <w:rFonts w:ascii="Arial" w:hAnsi="Arial" w:cs="Arial"/>
          <w:sz w:val="22"/>
          <w:szCs w:val="22"/>
        </w:rPr>
        <w:t xml:space="preserve">) </w:t>
      </w:r>
    </w:p>
    <w:p w14:paraId="5D4250CA" w14:textId="77777777" w:rsidR="007B25B8" w:rsidRPr="00EF3D87" w:rsidRDefault="007B25B8" w:rsidP="007B25B8">
      <w:pPr>
        <w:widowControl w:val="0"/>
        <w:autoSpaceDE w:val="0"/>
        <w:autoSpaceDN w:val="0"/>
        <w:adjustRightInd w:val="0"/>
        <w:spacing w:line="216" w:lineRule="atLeast"/>
        <w:outlineLvl w:val="0"/>
        <w:rPr>
          <w:rFonts w:ascii="Arial" w:hAnsi="Arial" w:cs="Arial"/>
          <w:b/>
          <w:i/>
          <w:sz w:val="22"/>
          <w:szCs w:val="22"/>
        </w:rPr>
      </w:pPr>
    </w:p>
    <w:p w14:paraId="54224998" w14:textId="77777777" w:rsidR="007B25B8" w:rsidRPr="00EF3D87" w:rsidRDefault="007B25B8" w:rsidP="007B25B8">
      <w:pPr>
        <w:widowControl w:val="0"/>
        <w:autoSpaceDE w:val="0"/>
        <w:autoSpaceDN w:val="0"/>
        <w:adjustRightInd w:val="0"/>
        <w:spacing w:line="216" w:lineRule="atLeast"/>
        <w:rPr>
          <w:rFonts w:ascii="Arial" w:hAnsi="Arial" w:cs="Arial"/>
          <w:iCs/>
          <w:sz w:val="22"/>
          <w:szCs w:val="22"/>
        </w:rPr>
      </w:pPr>
      <w:r w:rsidRPr="00EF3D87">
        <w:rPr>
          <w:rFonts w:ascii="Arial" w:hAnsi="Arial" w:cs="Arial"/>
          <w:sz w:val="22"/>
          <w:szCs w:val="22"/>
        </w:rPr>
        <w:t xml:space="preserve">The RT had initial discussions </w:t>
      </w:r>
      <w:r w:rsidRPr="00EF3D87">
        <w:rPr>
          <w:rFonts w:ascii="Arial" w:hAnsi="Arial" w:cs="Arial"/>
          <w:iCs/>
          <w:sz w:val="22"/>
          <w:szCs w:val="22"/>
        </w:rPr>
        <w:t>with CSC and PTI in September and October 2017. This included interviews with the PTI Liaison to the CSC, and with the CSC.  In the same timeframe the CSC conducted a self-assessment of its Charter and shared this with the Review Team.</w:t>
      </w:r>
    </w:p>
    <w:p w14:paraId="426E41DB" w14:textId="77777777" w:rsidR="007B25B8" w:rsidRPr="00EF3D87" w:rsidRDefault="007B25B8" w:rsidP="007B25B8">
      <w:pPr>
        <w:widowControl w:val="0"/>
        <w:autoSpaceDE w:val="0"/>
        <w:autoSpaceDN w:val="0"/>
        <w:adjustRightInd w:val="0"/>
        <w:spacing w:line="216" w:lineRule="atLeast"/>
        <w:rPr>
          <w:rFonts w:ascii="Arial" w:hAnsi="Arial" w:cs="Arial"/>
          <w:iCs/>
          <w:sz w:val="22"/>
          <w:szCs w:val="22"/>
        </w:rPr>
      </w:pPr>
    </w:p>
    <w:p w14:paraId="1AE14F25" w14:textId="33977A55"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November 2017, at ICANN60, there were discussions with the ccNSO and GNSO/RySG, representing the direct customers of the naming </w:t>
      </w:r>
      <w:r w:rsidR="007B2E8E" w:rsidRPr="00EF3D87">
        <w:rPr>
          <w:rFonts w:ascii="Arial" w:hAnsi="Arial" w:cs="Arial"/>
          <w:sz w:val="22"/>
          <w:szCs w:val="22"/>
        </w:rPr>
        <w:t>services</w:t>
      </w:r>
      <w:r w:rsidRPr="00EF3D87">
        <w:rPr>
          <w:rFonts w:ascii="Arial" w:hAnsi="Arial" w:cs="Arial"/>
          <w:sz w:val="22"/>
          <w:szCs w:val="22"/>
        </w:rPr>
        <w:t xml:space="preserve">, an open consultation, and a meeting with the independent PTI directors. </w:t>
      </w:r>
    </w:p>
    <w:p w14:paraId="50A5F71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A04ED20"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December 2017, the CSC was again consulted to discuss the Review Team’s initial findings.</w:t>
      </w:r>
    </w:p>
    <w:p w14:paraId="7A0987D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AAD2B2E" w14:textId="77777777" w:rsidR="007B25B8" w:rsidRPr="00EF3D87" w:rsidRDefault="007B25B8" w:rsidP="007B25B8">
      <w:pPr>
        <w:widowControl w:val="0"/>
        <w:autoSpaceDE w:val="0"/>
        <w:autoSpaceDN w:val="0"/>
        <w:adjustRightInd w:val="0"/>
        <w:spacing w:line="216" w:lineRule="atLeast"/>
        <w:rPr>
          <w:rStyle w:val="Hyperlink"/>
          <w:rFonts w:ascii="Arial" w:hAnsi="Arial" w:cs="Arial"/>
          <w:sz w:val="22"/>
          <w:szCs w:val="22"/>
        </w:rPr>
      </w:pPr>
      <w:r w:rsidRPr="00EF3D87">
        <w:rPr>
          <w:rFonts w:ascii="Arial" w:hAnsi="Arial" w:cs="Arial"/>
          <w:sz w:val="22"/>
          <w:szCs w:val="22"/>
        </w:rPr>
        <w:t xml:space="preserve">Recordings and notes from these consultations and meetings of the RT are available on the CSC Charter RT wikispace:  </w:t>
      </w:r>
      <w:hyperlink r:id="rId10" w:history="1">
        <w:r w:rsidRPr="00EF3D87">
          <w:rPr>
            <w:rStyle w:val="Hyperlink"/>
            <w:rFonts w:ascii="Arial" w:hAnsi="Arial" w:cs="Arial"/>
            <w:sz w:val="22"/>
            <w:szCs w:val="22"/>
          </w:rPr>
          <w:t>https://community.icann.org/display/CRT</w:t>
        </w:r>
      </w:hyperlink>
    </w:p>
    <w:p w14:paraId="405E6917" w14:textId="77777777" w:rsidR="007B25B8" w:rsidRPr="00EF3D87" w:rsidRDefault="007B25B8" w:rsidP="007B25B8">
      <w:pPr>
        <w:widowControl w:val="0"/>
        <w:autoSpaceDE w:val="0"/>
        <w:autoSpaceDN w:val="0"/>
        <w:adjustRightInd w:val="0"/>
        <w:spacing w:line="216" w:lineRule="atLeast"/>
        <w:rPr>
          <w:rStyle w:val="Hyperlink"/>
          <w:rFonts w:ascii="Arial" w:hAnsi="Arial" w:cs="Arial"/>
          <w:sz w:val="22"/>
          <w:szCs w:val="22"/>
        </w:rPr>
      </w:pPr>
    </w:p>
    <w:p w14:paraId="00F267FC" w14:textId="77777777" w:rsidR="007B25B8" w:rsidRPr="00EF3D87" w:rsidRDefault="007B25B8" w:rsidP="007B25B8">
      <w:pPr>
        <w:rPr>
          <w:rFonts w:ascii="Arial" w:hAnsi="Arial" w:cs="Arial"/>
          <w:sz w:val="22"/>
          <w:szCs w:val="22"/>
        </w:rPr>
      </w:pPr>
      <w:r w:rsidRPr="00EF3D87">
        <w:rPr>
          <w:rFonts w:ascii="Arial" w:hAnsi="Arial" w:cs="Arial"/>
          <w:sz w:val="22"/>
          <w:szCs w:val="22"/>
        </w:rPr>
        <w:t>The CSC RT public meeting at ICANN60 is available at:</w:t>
      </w:r>
    </w:p>
    <w:p w14:paraId="6E8BCCBE" w14:textId="77777777" w:rsidR="007B25B8" w:rsidRPr="00EF3D87" w:rsidRDefault="009705F5" w:rsidP="007B25B8">
      <w:pPr>
        <w:rPr>
          <w:rFonts w:ascii="Arial" w:hAnsi="Arial" w:cs="Arial"/>
          <w:b/>
          <w:sz w:val="22"/>
          <w:szCs w:val="22"/>
        </w:rPr>
      </w:pPr>
      <w:hyperlink r:id="rId11" w:history="1">
        <w:r w:rsidR="007B25B8" w:rsidRPr="00EF3D87">
          <w:rPr>
            <w:rStyle w:val="Hyperlink"/>
            <w:rFonts w:ascii="Arial" w:hAnsi="Arial" w:cs="Arial"/>
            <w:sz w:val="22"/>
            <w:szCs w:val="22"/>
          </w:rPr>
          <w:t>https://schd.ws/hosted_files/icann60abudhabi2017/0e/I60AUH_Wed01Nov2017-Customer%20Standing%20Committee%20Review%20Team-en.pdf</w:t>
        </w:r>
      </w:hyperlink>
      <w:r w:rsidR="007B25B8" w:rsidRPr="00EF3D87">
        <w:rPr>
          <w:rFonts w:ascii="Arial" w:hAnsi="Arial" w:cs="Arial"/>
          <w:b/>
          <w:sz w:val="22"/>
          <w:szCs w:val="22"/>
        </w:rPr>
        <w:t xml:space="preserve"> </w:t>
      </w:r>
    </w:p>
    <w:p w14:paraId="043A769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A43D8F" w14:textId="6D9E0E36" w:rsidR="00003393"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As a result of these consultations, the RT prepared its </w:t>
      </w:r>
      <w:r w:rsidR="008C4E1C" w:rsidRPr="00EF3D87">
        <w:rPr>
          <w:rFonts w:ascii="Arial" w:hAnsi="Arial" w:cs="Arial"/>
          <w:sz w:val="22"/>
          <w:szCs w:val="22"/>
        </w:rPr>
        <w:t>I</w:t>
      </w:r>
      <w:r w:rsidRPr="00EF3D87">
        <w:rPr>
          <w:rFonts w:ascii="Arial" w:hAnsi="Arial" w:cs="Arial"/>
          <w:sz w:val="22"/>
          <w:szCs w:val="22"/>
        </w:rPr>
        <w:t xml:space="preserve">nitial </w:t>
      </w:r>
      <w:r w:rsidR="00BA6E69" w:rsidRPr="00EF3D87">
        <w:rPr>
          <w:rFonts w:ascii="Arial" w:hAnsi="Arial" w:cs="Arial"/>
          <w:sz w:val="22"/>
          <w:szCs w:val="22"/>
        </w:rPr>
        <w:t>R</w:t>
      </w:r>
      <w:r w:rsidRPr="00EF3D87">
        <w:rPr>
          <w:rFonts w:ascii="Arial" w:hAnsi="Arial" w:cs="Arial"/>
          <w:sz w:val="22"/>
          <w:szCs w:val="22"/>
        </w:rPr>
        <w:t xml:space="preserve">eport for public comment. </w:t>
      </w:r>
      <w:r w:rsidR="00501F07" w:rsidRPr="00EF3D87">
        <w:rPr>
          <w:rFonts w:ascii="Arial" w:hAnsi="Arial" w:cs="Arial"/>
          <w:sz w:val="22"/>
          <w:szCs w:val="22"/>
        </w:rPr>
        <w:t xml:space="preserve">The Initial </w:t>
      </w:r>
      <w:r w:rsidR="00304D2D" w:rsidRPr="00EF3D87">
        <w:rPr>
          <w:rFonts w:ascii="Arial" w:hAnsi="Arial" w:cs="Arial"/>
          <w:sz w:val="22"/>
          <w:szCs w:val="22"/>
        </w:rPr>
        <w:t>R</w:t>
      </w:r>
      <w:r w:rsidR="00501F07" w:rsidRPr="00EF3D87">
        <w:rPr>
          <w:rFonts w:ascii="Arial" w:hAnsi="Arial" w:cs="Arial"/>
          <w:sz w:val="22"/>
          <w:szCs w:val="22"/>
        </w:rPr>
        <w:t xml:space="preserve">eport was published on 11 April 2018 </w:t>
      </w:r>
      <w:r w:rsidR="00501F07" w:rsidRPr="00EF3D87">
        <w:rPr>
          <w:rStyle w:val="FootnoteReference"/>
          <w:rFonts w:ascii="Arial" w:hAnsi="Arial" w:cs="Arial"/>
          <w:sz w:val="22"/>
          <w:szCs w:val="22"/>
        </w:rPr>
        <w:footnoteReference w:id="1"/>
      </w:r>
      <w:r w:rsidR="00E37252" w:rsidRPr="00EF3D87">
        <w:rPr>
          <w:rFonts w:ascii="Arial" w:hAnsi="Arial" w:cs="Arial"/>
          <w:sz w:val="22"/>
          <w:szCs w:val="22"/>
        </w:rPr>
        <w:t xml:space="preserve"> and the public</w:t>
      </w:r>
      <w:r w:rsidR="00501F07" w:rsidRPr="00EF3D87">
        <w:rPr>
          <w:rFonts w:ascii="Arial" w:hAnsi="Arial" w:cs="Arial"/>
          <w:sz w:val="22"/>
          <w:szCs w:val="22"/>
        </w:rPr>
        <w:t xml:space="preserve"> comment period closed on 1 June 2018. Six (6) comments were received. This</w:t>
      </w:r>
      <w:r w:rsidRPr="00EF3D87">
        <w:rPr>
          <w:rFonts w:ascii="Arial" w:hAnsi="Arial" w:cs="Arial"/>
          <w:sz w:val="22"/>
          <w:szCs w:val="22"/>
        </w:rPr>
        <w:t xml:space="preserve"> Final Report </w:t>
      </w:r>
      <w:r w:rsidR="00A76289" w:rsidRPr="00EF3D87">
        <w:rPr>
          <w:rFonts w:ascii="Arial" w:hAnsi="Arial" w:cs="Arial"/>
          <w:sz w:val="22"/>
          <w:szCs w:val="22"/>
        </w:rPr>
        <w:t>takes</w:t>
      </w:r>
      <w:r w:rsidRPr="00EF3D87">
        <w:rPr>
          <w:rFonts w:ascii="Arial" w:hAnsi="Arial" w:cs="Arial"/>
          <w:sz w:val="22"/>
          <w:szCs w:val="22"/>
        </w:rPr>
        <w:t xml:space="preserve"> into account </w:t>
      </w:r>
      <w:r w:rsidR="00E37252" w:rsidRPr="00EF3D87">
        <w:rPr>
          <w:rFonts w:ascii="Arial" w:hAnsi="Arial" w:cs="Arial"/>
          <w:sz w:val="22"/>
          <w:szCs w:val="22"/>
        </w:rPr>
        <w:t xml:space="preserve">the </w:t>
      </w:r>
      <w:r w:rsidRPr="00EF3D87">
        <w:rPr>
          <w:rFonts w:ascii="Arial" w:hAnsi="Arial" w:cs="Arial"/>
          <w:sz w:val="22"/>
          <w:szCs w:val="22"/>
        </w:rPr>
        <w:t>comments received</w:t>
      </w:r>
      <w:r w:rsidR="008C4E1C" w:rsidRPr="00EF3D87">
        <w:rPr>
          <w:rFonts w:ascii="Arial" w:hAnsi="Arial" w:cs="Arial"/>
          <w:sz w:val="22"/>
          <w:szCs w:val="22"/>
        </w:rPr>
        <w:t>. After</w:t>
      </w:r>
      <w:r w:rsidR="00501F07" w:rsidRPr="00EF3D87">
        <w:rPr>
          <w:rFonts w:ascii="Arial" w:hAnsi="Arial" w:cs="Arial"/>
          <w:sz w:val="22"/>
          <w:szCs w:val="22"/>
        </w:rPr>
        <w:t xml:space="preserve"> </w:t>
      </w:r>
      <w:r w:rsidR="008C4E1C" w:rsidRPr="00EF3D87">
        <w:rPr>
          <w:rFonts w:ascii="Arial" w:hAnsi="Arial" w:cs="Arial"/>
          <w:sz w:val="22"/>
          <w:szCs w:val="22"/>
        </w:rPr>
        <w:t xml:space="preserve">an extensive analysis of </w:t>
      </w:r>
      <w:r w:rsidR="00501F07" w:rsidRPr="00EF3D87">
        <w:rPr>
          <w:rFonts w:ascii="Arial" w:hAnsi="Arial" w:cs="Arial"/>
          <w:sz w:val="22"/>
          <w:szCs w:val="22"/>
        </w:rPr>
        <w:t>the</w:t>
      </w:r>
      <w:r w:rsidR="00E37252" w:rsidRPr="00EF3D87">
        <w:rPr>
          <w:rFonts w:ascii="Arial" w:hAnsi="Arial" w:cs="Arial"/>
          <w:sz w:val="22"/>
          <w:szCs w:val="22"/>
        </w:rPr>
        <w:t xml:space="preserve"> comments</w:t>
      </w:r>
      <w:r w:rsidR="00501F07" w:rsidRPr="00EF3D87">
        <w:rPr>
          <w:rFonts w:ascii="Arial" w:hAnsi="Arial" w:cs="Arial"/>
          <w:sz w:val="22"/>
          <w:szCs w:val="22"/>
        </w:rPr>
        <w:t xml:space="preserve"> </w:t>
      </w:r>
      <w:r w:rsidR="008C4E1C" w:rsidRPr="00EF3D87">
        <w:rPr>
          <w:rFonts w:ascii="Arial" w:hAnsi="Arial" w:cs="Arial"/>
          <w:sz w:val="22"/>
          <w:szCs w:val="22"/>
        </w:rPr>
        <w:t xml:space="preserve">the RT </w:t>
      </w:r>
      <w:r w:rsidR="00003393" w:rsidRPr="00EF3D87">
        <w:rPr>
          <w:rFonts w:ascii="Arial" w:hAnsi="Arial" w:cs="Arial"/>
          <w:sz w:val="22"/>
          <w:szCs w:val="22"/>
        </w:rPr>
        <w:t>believes that no su</w:t>
      </w:r>
      <w:r w:rsidR="008C4E1C" w:rsidRPr="00EF3D87">
        <w:rPr>
          <w:rFonts w:ascii="Arial" w:hAnsi="Arial" w:cs="Arial"/>
          <w:sz w:val="22"/>
          <w:szCs w:val="22"/>
        </w:rPr>
        <w:t>bstantive change to th</w:t>
      </w:r>
      <w:r w:rsidR="00003393" w:rsidRPr="00EF3D87">
        <w:rPr>
          <w:rFonts w:ascii="Arial" w:hAnsi="Arial" w:cs="Arial"/>
          <w:sz w:val="22"/>
          <w:szCs w:val="22"/>
        </w:rPr>
        <w:t xml:space="preserve">e findings and recommendations </w:t>
      </w:r>
      <w:r w:rsidR="00A76289" w:rsidRPr="00EF3D87">
        <w:rPr>
          <w:rFonts w:ascii="Arial" w:hAnsi="Arial" w:cs="Arial"/>
          <w:sz w:val="22"/>
          <w:szCs w:val="22"/>
        </w:rPr>
        <w:t>is required, but some changes to</w:t>
      </w:r>
      <w:r w:rsidR="008C4E1C" w:rsidRPr="00EF3D87">
        <w:rPr>
          <w:rFonts w:ascii="Arial" w:hAnsi="Arial" w:cs="Arial"/>
          <w:sz w:val="22"/>
          <w:szCs w:val="22"/>
        </w:rPr>
        <w:t xml:space="preserve"> the </w:t>
      </w:r>
      <w:r w:rsidR="00003393" w:rsidRPr="00EF3D87">
        <w:rPr>
          <w:rFonts w:ascii="Arial" w:hAnsi="Arial" w:cs="Arial"/>
          <w:sz w:val="22"/>
          <w:szCs w:val="22"/>
        </w:rPr>
        <w:t xml:space="preserve">proposed </w:t>
      </w:r>
      <w:r w:rsidR="00B062E4" w:rsidRPr="00EF3D87">
        <w:rPr>
          <w:rFonts w:ascii="Arial" w:hAnsi="Arial" w:cs="Arial"/>
          <w:sz w:val="22"/>
          <w:szCs w:val="22"/>
        </w:rPr>
        <w:t>C</w:t>
      </w:r>
      <w:r w:rsidR="008C4E1C" w:rsidRPr="00EF3D87">
        <w:rPr>
          <w:rFonts w:ascii="Arial" w:hAnsi="Arial" w:cs="Arial"/>
          <w:sz w:val="22"/>
          <w:szCs w:val="22"/>
        </w:rPr>
        <w:t>harter</w:t>
      </w:r>
      <w:r w:rsidR="00003393" w:rsidRPr="00EF3D87">
        <w:rPr>
          <w:rFonts w:ascii="Arial" w:hAnsi="Arial" w:cs="Arial"/>
          <w:sz w:val="22"/>
          <w:szCs w:val="22"/>
        </w:rPr>
        <w:t xml:space="preserve"> </w:t>
      </w:r>
      <w:r w:rsidR="002A1BF1" w:rsidRPr="00EF3D87">
        <w:rPr>
          <w:rFonts w:ascii="Arial" w:hAnsi="Arial" w:cs="Arial"/>
          <w:sz w:val="22"/>
          <w:szCs w:val="22"/>
        </w:rPr>
        <w:t xml:space="preserve">were required to ensure consistency between </w:t>
      </w:r>
      <w:r w:rsidR="00A76289" w:rsidRPr="00EF3D87">
        <w:rPr>
          <w:rFonts w:ascii="Arial" w:hAnsi="Arial" w:cs="Arial"/>
          <w:sz w:val="22"/>
          <w:szCs w:val="22"/>
        </w:rPr>
        <w:t>recommen</w:t>
      </w:r>
      <w:r w:rsidR="002A1BF1" w:rsidRPr="00EF3D87">
        <w:rPr>
          <w:rFonts w:ascii="Arial" w:hAnsi="Arial" w:cs="Arial"/>
          <w:sz w:val="22"/>
          <w:szCs w:val="22"/>
        </w:rPr>
        <w:t xml:space="preserve">dations of the Final Report and </w:t>
      </w:r>
      <w:r w:rsidR="00B062E4" w:rsidRPr="00EF3D87">
        <w:rPr>
          <w:rFonts w:ascii="Arial" w:hAnsi="Arial" w:cs="Arial"/>
          <w:sz w:val="22"/>
          <w:szCs w:val="22"/>
        </w:rPr>
        <w:t>the A</w:t>
      </w:r>
      <w:r w:rsidR="00A76289" w:rsidRPr="00EF3D87">
        <w:rPr>
          <w:rFonts w:ascii="Arial" w:hAnsi="Arial" w:cs="Arial"/>
          <w:sz w:val="22"/>
          <w:szCs w:val="22"/>
        </w:rPr>
        <w:t>mended Charter</w:t>
      </w:r>
      <w:r w:rsidR="008C4E1C" w:rsidRPr="00EF3D87">
        <w:rPr>
          <w:rFonts w:ascii="Arial" w:hAnsi="Arial" w:cs="Arial"/>
          <w:sz w:val="22"/>
          <w:szCs w:val="22"/>
        </w:rPr>
        <w:t xml:space="preserve">. </w:t>
      </w:r>
    </w:p>
    <w:p w14:paraId="030CBFE5" w14:textId="77777777" w:rsidR="00A76289" w:rsidRPr="00EF3D87" w:rsidRDefault="00A76289" w:rsidP="007B25B8">
      <w:pPr>
        <w:widowControl w:val="0"/>
        <w:autoSpaceDE w:val="0"/>
        <w:autoSpaceDN w:val="0"/>
        <w:adjustRightInd w:val="0"/>
        <w:spacing w:line="216" w:lineRule="atLeast"/>
        <w:rPr>
          <w:rFonts w:ascii="Arial" w:hAnsi="Arial" w:cs="Arial"/>
          <w:sz w:val="22"/>
          <w:szCs w:val="22"/>
        </w:rPr>
      </w:pPr>
    </w:p>
    <w:p w14:paraId="51E4042D" w14:textId="30306851" w:rsidR="007B25B8" w:rsidRPr="00EF3D87" w:rsidRDefault="00501F07"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w:t>
      </w:r>
      <w:r w:rsidR="002D6EC1" w:rsidRPr="00EF3D87">
        <w:rPr>
          <w:rFonts w:ascii="Arial" w:hAnsi="Arial" w:cs="Arial"/>
          <w:sz w:val="22"/>
          <w:szCs w:val="22"/>
        </w:rPr>
        <w:t>Final Amended C</w:t>
      </w:r>
      <w:r w:rsidR="009C2C58" w:rsidRPr="00EF3D87">
        <w:rPr>
          <w:rFonts w:ascii="Arial" w:hAnsi="Arial" w:cs="Arial"/>
          <w:sz w:val="22"/>
          <w:szCs w:val="22"/>
        </w:rPr>
        <w:t xml:space="preserve">harter </w:t>
      </w:r>
      <w:r w:rsidRPr="00EF3D87">
        <w:rPr>
          <w:rFonts w:ascii="Arial" w:hAnsi="Arial" w:cs="Arial"/>
          <w:sz w:val="22"/>
          <w:szCs w:val="22"/>
        </w:rPr>
        <w:t>is included i</w:t>
      </w:r>
      <w:r w:rsidR="00B062E4" w:rsidRPr="00EF3D87">
        <w:rPr>
          <w:rFonts w:ascii="Arial" w:hAnsi="Arial" w:cs="Arial"/>
          <w:sz w:val="22"/>
          <w:szCs w:val="22"/>
        </w:rPr>
        <w:t>n S</w:t>
      </w:r>
      <w:r w:rsidR="00E37252" w:rsidRPr="00EF3D87">
        <w:rPr>
          <w:rFonts w:ascii="Arial" w:hAnsi="Arial" w:cs="Arial"/>
          <w:sz w:val="22"/>
          <w:szCs w:val="22"/>
        </w:rPr>
        <w:t>ection 6</w:t>
      </w:r>
      <w:r w:rsidR="002D6EC1" w:rsidRPr="00EF3D87">
        <w:rPr>
          <w:rFonts w:ascii="Arial" w:hAnsi="Arial" w:cs="Arial"/>
          <w:sz w:val="22"/>
          <w:szCs w:val="22"/>
        </w:rPr>
        <w:t xml:space="preserve">. </w:t>
      </w:r>
      <w:r w:rsidR="00B062E4" w:rsidRPr="00EF3D87">
        <w:rPr>
          <w:rFonts w:ascii="Arial" w:hAnsi="Arial" w:cs="Arial"/>
          <w:sz w:val="22"/>
          <w:szCs w:val="22"/>
        </w:rPr>
        <w:t>A comparison of the c</w:t>
      </w:r>
      <w:r w:rsidR="00E37252" w:rsidRPr="00EF3D87">
        <w:rPr>
          <w:rFonts w:ascii="Arial" w:hAnsi="Arial" w:cs="Arial"/>
          <w:sz w:val="22"/>
          <w:szCs w:val="22"/>
        </w:rPr>
        <w:t>urrent (original</w:t>
      </w:r>
      <w:r w:rsidR="00B062E4" w:rsidRPr="00EF3D87">
        <w:rPr>
          <w:rFonts w:ascii="Arial" w:hAnsi="Arial" w:cs="Arial"/>
          <w:sz w:val="22"/>
          <w:szCs w:val="22"/>
        </w:rPr>
        <w:t>) Charter and the Final Amended Charter is included in Annex B</w:t>
      </w:r>
      <w:r w:rsidR="00E37252" w:rsidRPr="00EF3D87">
        <w:rPr>
          <w:rFonts w:ascii="Arial" w:hAnsi="Arial" w:cs="Arial"/>
          <w:sz w:val="22"/>
          <w:szCs w:val="22"/>
        </w:rPr>
        <w:t xml:space="preserve">. The Final Report </w:t>
      </w:r>
      <w:r w:rsidR="007B25B8" w:rsidRPr="00EF3D87">
        <w:rPr>
          <w:rFonts w:ascii="Arial" w:hAnsi="Arial" w:cs="Arial"/>
          <w:sz w:val="22"/>
          <w:szCs w:val="22"/>
        </w:rPr>
        <w:t>will be presented to the RySG</w:t>
      </w:r>
      <w:r w:rsidR="002D6EC1" w:rsidRPr="00EF3D87">
        <w:rPr>
          <w:rFonts w:ascii="Arial" w:hAnsi="Arial" w:cs="Arial"/>
          <w:sz w:val="22"/>
          <w:szCs w:val="22"/>
        </w:rPr>
        <w:t xml:space="preserve"> for information</w:t>
      </w:r>
      <w:r w:rsidR="007B25B8" w:rsidRPr="00EF3D87">
        <w:rPr>
          <w:rFonts w:ascii="Arial" w:hAnsi="Arial" w:cs="Arial"/>
          <w:sz w:val="22"/>
          <w:szCs w:val="22"/>
        </w:rPr>
        <w:t xml:space="preserve">, and to the ccNSO and GNSO Councils for </w:t>
      </w:r>
      <w:r w:rsidR="002D6EC1" w:rsidRPr="00EF3D87">
        <w:rPr>
          <w:rFonts w:ascii="Arial" w:hAnsi="Arial" w:cs="Arial"/>
          <w:sz w:val="22"/>
          <w:szCs w:val="22"/>
        </w:rPr>
        <w:t xml:space="preserve">consideration and </w:t>
      </w:r>
      <w:r w:rsidR="007B25B8" w:rsidRPr="00EF3D87">
        <w:rPr>
          <w:rFonts w:ascii="Arial" w:hAnsi="Arial" w:cs="Arial"/>
          <w:sz w:val="22"/>
          <w:szCs w:val="22"/>
        </w:rPr>
        <w:t xml:space="preserve">adoption. </w:t>
      </w:r>
    </w:p>
    <w:p w14:paraId="3381083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82505F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F62A25B"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 Summary of RT Findings</w:t>
      </w:r>
    </w:p>
    <w:p w14:paraId="45FB5DCA"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5749FB54"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 xml:space="preserve">4.3.1 General findings </w:t>
      </w:r>
    </w:p>
    <w:p w14:paraId="4C3BA36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40A306C"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w:t>
      </w:r>
      <w:r w:rsidRPr="00EF3D87">
        <w:rPr>
          <w:rFonts w:ascii="Arial" w:hAnsi="Arial" w:cs="Arial"/>
          <w:sz w:val="22"/>
          <w:szCs w:val="22"/>
        </w:rPr>
        <w:lastRenderedPageBreak/>
        <w:t xml:space="preserve">regard because of their mission: ensure continued satisfactory performance of the IANA functions for the direct customers of the naming services. </w:t>
      </w:r>
    </w:p>
    <w:p w14:paraId="35F05B5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0EC72E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role of the CSC is independent of the IANA Functions Operator and the RT recommends that, in its contract with ICANN, any new operator should be required to work with the CSC.</w:t>
      </w:r>
    </w:p>
    <w:p w14:paraId="6A016D32"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53C71079"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4.3.2 The Mission and Scope of Responsibilities of the CSC should not be expanded.</w:t>
      </w:r>
    </w:p>
    <w:p w14:paraId="16CFCEB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 key area of the review is to establish whether the Charter enables the CSC to fulfil its role and responsibilities as envisioned.  </w:t>
      </w:r>
    </w:p>
    <w:p w14:paraId="3D3A3DB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E5F4DC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CF993B6" w14:textId="3A73E024"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Over its first twelve months, the CSC has established it operating procedures.  The narrow scope and clear responsibilities have been helpful to the Committee in reaching agreement on these and in identifying their responsibilities. </w:t>
      </w:r>
    </w:p>
    <w:p w14:paraId="6DA4821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B1F5F15" w14:textId="4C643DF0"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Feedback received from the direct customers and others has also shown that th</w:t>
      </w:r>
      <w:r w:rsidR="00883C03" w:rsidRPr="00EF3D87">
        <w:rPr>
          <w:rFonts w:ascii="Arial" w:hAnsi="Arial" w:cs="Arial"/>
          <w:sz w:val="22"/>
          <w:szCs w:val="22"/>
        </w:rPr>
        <w:t>e clear and limited mandate has</w:t>
      </w:r>
      <w:r w:rsidRPr="00EF3D87">
        <w:rPr>
          <w:rFonts w:ascii="Arial" w:hAnsi="Arial" w:cs="Arial"/>
          <w:sz w:val="22"/>
          <w:szCs w:val="22"/>
        </w:rPr>
        <w:t xml:space="preser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6564C913" w14:textId="6B378CC2"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addition, the CSC felt that the limited scope and narrow focus was helpful for the appointing organizations in selecting the members and liaisons for the CSC.  This has proved to be a factor contributing to the success</w:t>
      </w:r>
      <w:r w:rsidR="002009A0" w:rsidRPr="00EF3D87">
        <w:rPr>
          <w:rFonts w:ascii="Arial" w:hAnsi="Arial" w:cs="Arial"/>
          <w:sz w:val="22"/>
          <w:szCs w:val="22"/>
        </w:rPr>
        <w:t xml:space="preserve"> of the CSC</w:t>
      </w:r>
      <w:r w:rsidRPr="00EF3D87">
        <w:rPr>
          <w:rFonts w:ascii="Arial" w:hAnsi="Arial" w:cs="Arial"/>
          <w:sz w:val="22"/>
          <w:szCs w:val="22"/>
        </w:rPr>
        <w:t xml:space="preserve">. </w:t>
      </w:r>
    </w:p>
    <w:p w14:paraId="6682CA9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A4251B" w14:textId="6AEB3D39"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For these reasons the CSC strongly recommends that the mission and scope of the CSC should remain unchanged.</w:t>
      </w:r>
    </w:p>
    <w:p w14:paraId="2E30538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F003569" w14:textId="58FD67B0"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understands that there has been some suggestion that the</w:t>
      </w:r>
      <w:r w:rsidR="00F1328E" w:rsidRPr="00EF3D87">
        <w:rPr>
          <w:rFonts w:ascii="Arial" w:hAnsi="Arial" w:cs="Arial"/>
          <w:sz w:val="22"/>
          <w:szCs w:val="22"/>
        </w:rPr>
        <w:t xml:space="preserve"> role of the</w:t>
      </w:r>
      <w:r w:rsidRPr="00EF3D87">
        <w:rPr>
          <w:rFonts w:ascii="Arial" w:hAnsi="Arial" w:cs="Arial"/>
          <w:sz w:val="22"/>
          <w:szCs w:val="22"/>
        </w:rPr>
        <w:t xml:space="preserve"> CSC be expanded to include other functions and responsibilities </w:t>
      </w:r>
      <w:r w:rsidR="00F1328E" w:rsidRPr="00EF3D87">
        <w:rPr>
          <w:rFonts w:ascii="Arial" w:hAnsi="Arial" w:cs="Arial"/>
          <w:sz w:val="22"/>
          <w:szCs w:val="22"/>
        </w:rPr>
        <w:t>that go beyond their current remit of monitoring the performance of the IANA Functions Operator</w:t>
      </w:r>
      <w:r w:rsidR="00883C03" w:rsidRPr="00EF3D87">
        <w:rPr>
          <w:rFonts w:ascii="Arial" w:hAnsi="Arial" w:cs="Arial"/>
          <w:sz w:val="22"/>
          <w:szCs w:val="22"/>
        </w:rPr>
        <w:t>.</w:t>
      </w:r>
      <w:r w:rsidRPr="00EF3D87">
        <w:rPr>
          <w:rFonts w:ascii="Arial" w:hAnsi="Arial" w:cs="Arial"/>
          <w:sz w:val="22"/>
          <w:szCs w:val="22"/>
        </w:rPr>
        <w:t xml:space="preserve"> The RT strongly believe</w:t>
      </w:r>
      <w:r w:rsidR="00F1328E" w:rsidRPr="00EF3D87">
        <w:rPr>
          <w:rFonts w:ascii="Arial" w:hAnsi="Arial" w:cs="Arial"/>
          <w:sz w:val="22"/>
          <w:szCs w:val="22"/>
        </w:rPr>
        <w:t>s</w:t>
      </w:r>
      <w:r w:rsidRPr="00EF3D87">
        <w:rPr>
          <w:rFonts w:ascii="Arial" w:hAnsi="Arial" w:cs="Arial"/>
          <w:sz w:val="22"/>
          <w:szCs w:val="22"/>
        </w:rPr>
        <w:t xml:space="preserve"> that this would detract from the critical role that the CSC was established to perform and does not support </w:t>
      </w:r>
      <w:r w:rsidR="00F1328E" w:rsidRPr="00EF3D87">
        <w:rPr>
          <w:rFonts w:ascii="Arial" w:hAnsi="Arial" w:cs="Arial"/>
          <w:sz w:val="22"/>
          <w:szCs w:val="22"/>
        </w:rPr>
        <w:t>the CSC taking on additional responsibilities beyond those outlined in the Charter</w:t>
      </w:r>
      <w:r w:rsidRPr="00EF3D87">
        <w:rPr>
          <w:rFonts w:ascii="Arial" w:hAnsi="Arial" w:cs="Arial"/>
          <w:sz w:val="22"/>
          <w:szCs w:val="22"/>
        </w:rPr>
        <w:t>.</w:t>
      </w:r>
    </w:p>
    <w:p w14:paraId="160DC3C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291D7454" w14:textId="77777777" w:rsidR="007B25B8" w:rsidRPr="00EF3D87" w:rsidRDefault="007B25B8" w:rsidP="007B25B8">
      <w:pPr>
        <w:rPr>
          <w:rFonts w:ascii="Arial" w:hAnsi="Arial" w:cs="Arial"/>
          <w:b/>
          <w:sz w:val="22"/>
          <w:szCs w:val="22"/>
        </w:rPr>
      </w:pPr>
      <w:r w:rsidRPr="00EF3D87">
        <w:rPr>
          <w:rFonts w:ascii="Arial" w:hAnsi="Arial" w:cs="Arial"/>
          <w:b/>
          <w:sz w:val="22"/>
          <w:szCs w:val="22"/>
        </w:rPr>
        <w:t>4.3.3 Membership composition</w:t>
      </w:r>
    </w:p>
    <w:p w14:paraId="6A0480B9"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p>
    <w:p w14:paraId="0FC8D7F9"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The Membership Composition will be changed to reflect language contained in the ICANN Bylaws, but this is not considered a substantive change. The Charter states that the CSC will comprise:</w:t>
      </w:r>
    </w:p>
    <w:p w14:paraId="27122441" w14:textId="77777777" w:rsidR="007B25B8" w:rsidRPr="00EF3D87" w:rsidRDefault="007B25B8" w:rsidP="007B25B8">
      <w:pPr>
        <w:pStyle w:val="ListParagraph"/>
        <w:widowControl w:val="0"/>
        <w:numPr>
          <w:ilvl w:val="0"/>
          <w:numId w:val="4"/>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Representatives from two gTLD Registry Operators</w:t>
      </w:r>
    </w:p>
    <w:p w14:paraId="7E059F4F" w14:textId="77777777" w:rsidR="007B25B8" w:rsidRPr="00EF3D87" w:rsidRDefault="007B25B8" w:rsidP="007B25B8">
      <w:pPr>
        <w:pStyle w:val="ListParagraph"/>
        <w:widowControl w:val="0"/>
        <w:numPr>
          <w:ilvl w:val="0"/>
          <w:numId w:val="4"/>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Representatives from two ccTLD Registry Operators</w:t>
      </w:r>
    </w:p>
    <w:p w14:paraId="38BDA7C4" w14:textId="77777777" w:rsidR="007B25B8" w:rsidRPr="00EF3D87" w:rsidRDefault="007B25B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This will be changed to:</w:t>
      </w:r>
    </w:p>
    <w:p w14:paraId="5ED9CCAA" w14:textId="77777777" w:rsidR="007B25B8" w:rsidRPr="00EF3D87" w:rsidRDefault="007B25B8" w:rsidP="007B25B8">
      <w:pPr>
        <w:pStyle w:val="ListParagraph"/>
        <w:widowControl w:val="0"/>
        <w:numPr>
          <w:ilvl w:val="0"/>
          <w:numId w:val="5"/>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 xml:space="preserve">Two individuals representing gTLD registry operators appointed by the Registries </w:t>
      </w:r>
      <w:r w:rsidRPr="00EF3D87">
        <w:rPr>
          <w:rFonts w:ascii="Arial" w:hAnsi="Arial" w:cs="Arial"/>
          <w:sz w:val="22"/>
          <w:szCs w:val="22"/>
        </w:rPr>
        <w:lastRenderedPageBreak/>
        <w:t>Stakeholder Group;</w:t>
      </w:r>
    </w:p>
    <w:p w14:paraId="648D7404" w14:textId="77777777" w:rsidR="007B25B8" w:rsidRPr="00EF3D87" w:rsidRDefault="007B25B8" w:rsidP="007B25B8">
      <w:pPr>
        <w:pStyle w:val="ListParagraph"/>
        <w:widowControl w:val="0"/>
        <w:numPr>
          <w:ilvl w:val="0"/>
          <w:numId w:val="5"/>
        </w:numPr>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Two individuals representing ccTLD registry operators appointed by the ccNSO.</w:t>
      </w:r>
    </w:p>
    <w:p w14:paraId="1B2A5FBA" w14:textId="77777777" w:rsidR="00A76289" w:rsidRPr="00EF3D87" w:rsidRDefault="00A76289" w:rsidP="007B25B8">
      <w:pPr>
        <w:widowControl w:val="0"/>
        <w:autoSpaceDE w:val="0"/>
        <w:autoSpaceDN w:val="0"/>
        <w:adjustRightInd w:val="0"/>
        <w:spacing w:line="216" w:lineRule="atLeast"/>
        <w:outlineLvl w:val="0"/>
        <w:rPr>
          <w:rFonts w:ascii="Arial" w:hAnsi="Arial" w:cs="Arial"/>
          <w:sz w:val="22"/>
          <w:szCs w:val="22"/>
        </w:rPr>
      </w:pPr>
    </w:p>
    <w:p w14:paraId="21A8AAA0" w14:textId="5C39E4C9" w:rsidR="007B25B8" w:rsidRPr="00EF3D87" w:rsidRDefault="00AC3178" w:rsidP="007B25B8">
      <w:pPr>
        <w:widowControl w:val="0"/>
        <w:autoSpaceDE w:val="0"/>
        <w:autoSpaceDN w:val="0"/>
        <w:adjustRightInd w:val="0"/>
        <w:spacing w:line="216" w:lineRule="atLeast"/>
        <w:outlineLvl w:val="0"/>
        <w:rPr>
          <w:rFonts w:ascii="Arial" w:hAnsi="Arial" w:cs="Arial"/>
          <w:sz w:val="22"/>
          <w:szCs w:val="22"/>
        </w:rPr>
      </w:pPr>
      <w:r w:rsidRPr="00EF3D87">
        <w:rPr>
          <w:rFonts w:ascii="Arial" w:hAnsi="Arial" w:cs="Arial"/>
          <w:sz w:val="22"/>
          <w:szCs w:val="22"/>
        </w:rPr>
        <w:t xml:space="preserve">Further, </w:t>
      </w:r>
      <w:r w:rsidR="00B062E4" w:rsidRPr="00EF3D87">
        <w:rPr>
          <w:rFonts w:ascii="Arial" w:hAnsi="Arial" w:cs="Arial"/>
          <w:sz w:val="22"/>
          <w:szCs w:val="22"/>
        </w:rPr>
        <w:t>as a result of</w:t>
      </w:r>
      <w:r w:rsidRPr="00EF3D87">
        <w:rPr>
          <w:rFonts w:ascii="Arial" w:hAnsi="Arial" w:cs="Arial"/>
          <w:sz w:val="22"/>
          <w:szCs w:val="22"/>
        </w:rPr>
        <w:t xml:space="preserve"> </w:t>
      </w:r>
      <w:r w:rsidR="006134ED" w:rsidRPr="00EF3D87">
        <w:rPr>
          <w:rFonts w:ascii="Arial" w:hAnsi="Arial" w:cs="Arial"/>
          <w:sz w:val="22"/>
          <w:szCs w:val="22"/>
        </w:rPr>
        <w:t xml:space="preserve">the </w:t>
      </w:r>
      <w:r w:rsidRPr="00EF3D87">
        <w:rPr>
          <w:rFonts w:ascii="Arial" w:hAnsi="Arial" w:cs="Arial"/>
          <w:sz w:val="22"/>
          <w:szCs w:val="22"/>
        </w:rPr>
        <w:t>public comment</w:t>
      </w:r>
      <w:r w:rsidR="00A76289" w:rsidRPr="00EF3D87">
        <w:rPr>
          <w:rFonts w:ascii="Arial" w:hAnsi="Arial" w:cs="Arial"/>
          <w:sz w:val="22"/>
          <w:szCs w:val="22"/>
        </w:rPr>
        <w:t xml:space="preserve"> process</w:t>
      </w:r>
      <w:r w:rsidR="006134ED" w:rsidRPr="00EF3D87">
        <w:rPr>
          <w:rFonts w:ascii="Arial" w:hAnsi="Arial" w:cs="Arial"/>
          <w:sz w:val="22"/>
          <w:szCs w:val="22"/>
        </w:rPr>
        <w:t>,</w:t>
      </w:r>
      <w:r w:rsidRPr="00EF3D87">
        <w:rPr>
          <w:rFonts w:ascii="Arial" w:hAnsi="Arial" w:cs="Arial"/>
          <w:sz w:val="22"/>
          <w:szCs w:val="22"/>
        </w:rPr>
        <w:t xml:space="preserve"> the RT has clarified the </w:t>
      </w:r>
      <w:r w:rsidR="006134ED" w:rsidRPr="00EF3D87">
        <w:rPr>
          <w:rFonts w:ascii="Arial" w:hAnsi="Arial" w:cs="Arial"/>
          <w:sz w:val="22"/>
          <w:szCs w:val="22"/>
        </w:rPr>
        <w:t xml:space="preserve">text pertaining to the </w:t>
      </w:r>
      <w:r w:rsidRPr="00EF3D87">
        <w:rPr>
          <w:rFonts w:ascii="Arial" w:hAnsi="Arial" w:cs="Arial"/>
          <w:sz w:val="22"/>
          <w:szCs w:val="22"/>
        </w:rPr>
        <w:t>composition of the CSC</w:t>
      </w:r>
      <w:r w:rsidR="00A76289" w:rsidRPr="00EF3D87">
        <w:rPr>
          <w:rFonts w:ascii="Arial" w:hAnsi="Arial" w:cs="Arial"/>
          <w:sz w:val="22"/>
          <w:szCs w:val="22"/>
        </w:rPr>
        <w:t xml:space="preserve"> to make it clear that it is</w:t>
      </w:r>
      <w:r w:rsidR="006134ED" w:rsidRPr="00EF3D87">
        <w:rPr>
          <w:rFonts w:ascii="Arial" w:hAnsi="Arial" w:cs="Arial"/>
          <w:sz w:val="22"/>
          <w:szCs w:val="22"/>
        </w:rPr>
        <w:t xml:space="preserve"> not mandatory to appoint</w:t>
      </w:r>
      <w:r w:rsidRPr="00EF3D87">
        <w:rPr>
          <w:rFonts w:ascii="Arial" w:hAnsi="Arial" w:cs="Arial"/>
          <w:sz w:val="22"/>
          <w:szCs w:val="22"/>
        </w:rPr>
        <w:t xml:space="preserve"> a representative </w:t>
      </w:r>
      <w:r w:rsidR="006134ED" w:rsidRPr="00EF3D87">
        <w:rPr>
          <w:rFonts w:ascii="Arial" w:hAnsi="Arial" w:cs="Arial"/>
          <w:sz w:val="22"/>
          <w:szCs w:val="22"/>
        </w:rPr>
        <w:t>from a TLD</w:t>
      </w:r>
      <w:r w:rsidR="00E614C9" w:rsidRPr="00EF3D87">
        <w:rPr>
          <w:rFonts w:ascii="Arial" w:hAnsi="Arial" w:cs="Arial"/>
          <w:sz w:val="22"/>
          <w:szCs w:val="22"/>
        </w:rPr>
        <w:t xml:space="preserve"> that</w:t>
      </w:r>
      <w:r w:rsidR="006134ED" w:rsidRPr="00EF3D87">
        <w:rPr>
          <w:rFonts w:ascii="Arial" w:hAnsi="Arial" w:cs="Arial"/>
          <w:sz w:val="22"/>
          <w:szCs w:val="22"/>
        </w:rPr>
        <w:t xml:space="preserve"> is </w:t>
      </w:r>
      <w:r w:rsidRPr="00EF3D87">
        <w:rPr>
          <w:rFonts w:ascii="Arial" w:hAnsi="Arial" w:cs="Arial"/>
          <w:sz w:val="22"/>
          <w:szCs w:val="22"/>
        </w:rPr>
        <w:t>not considered a ccTLD or gTLD registry operator.</w:t>
      </w:r>
    </w:p>
    <w:p w14:paraId="05550824" w14:textId="77777777" w:rsidR="00AC3178" w:rsidRPr="00EF3D87" w:rsidRDefault="00AC3178" w:rsidP="007B25B8">
      <w:pPr>
        <w:widowControl w:val="0"/>
        <w:autoSpaceDE w:val="0"/>
        <w:autoSpaceDN w:val="0"/>
        <w:adjustRightInd w:val="0"/>
        <w:spacing w:line="216" w:lineRule="atLeast"/>
        <w:outlineLvl w:val="0"/>
        <w:rPr>
          <w:rFonts w:ascii="Arial" w:hAnsi="Arial" w:cs="Arial"/>
          <w:sz w:val="22"/>
          <w:szCs w:val="22"/>
        </w:rPr>
      </w:pPr>
    </w:p>
    <w:p w14:paraId="5EA6888D"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4.3.4 Membership selection process  </w:t>
      </w:r>
    </w:p>
    <w:p w14:paraId="35D16D8D" w14:textId="0AD21E0E" w:rsidR="007B25B8" w:rsidRPr="00EF3D87" w:rsidRDefault="007B25B8" w:rsidP="007B25B8">
      <w:pPr>
        <w:rPr>
          <w:rFonts w:ascii="Arial" w:hAnsi="Arial" w:cs="Arial"/>
          <w:sz w:val="22"/>
          <w:szCs w:val="22"/>
        </w:rPr>
      </w:pPr>
      <w:r w:rsidRPr="00EF3D87">
        <w:rPr>
          <w:rFonts w:ascii="Arial" w:hAnsi="Arial" w:cs="Arial"/>
          <w:sz w:val="22"/>
          <w:szCs w:val="22"/>
        </w:rPr>
        <w:t xml:space="preserve">The composition of the CSC has been an important factor in its success. The CSC and others believe this can be attributed to the selection criteria and process contained in the Charter and reflected in the ICANN Bylaws section 17.2, along with the rigor that the RySG, ccNSO and other SO/ACs have applied in appointing  members and liaisons. </w:t>
      </w:r>
    </w:p>
    <w:p w14:paraId="2175EB2B" w14:textId="77777777" w:rsidR="006134ED" w:rsidRPr="00EF3D87" w:rsidRDefault="006134ED" w:rsidP="007B25B8">
      <w:pPr>
        <w:rPr>
          <w:rFonts w:ascii="Arial" w:hAnsi="Arial" w:cs="Arial"/>
          <w:sz w:val="22"/>
          <w:szCs w:val="22"/>
        </w:rPr>
      </w:pPr>
    </w:p>
    <w:p w14:paraId="60EAD2BF" w14:textId="28F4D1F0" w:rsidR="002366C5" w:rsidRPr="00EF3D87" w:rsidRDefault="006134ED" w:rsidP="007B25B8">
      <w:pPr>
        <w:rPr>
          <w:rFonts w:ascii="Arial" w:hAnsi="Arial" w:cs="Arial"/>
          <w:sz w:val="22"/>
          <w:szCs w:val="22"/>
        </w:rPr>
      </w:pPr>
      <w:r w:rsidRPr="00EF3D87">
        <w:rPr>
          <w:rFonts w:ascii="Arial" w:hAnsi="Arial" w:cs="Arial"/>
          <w:sz w:val="22"/>
          <w:szCs w:val="22"/>
        </w:rPr>
        <w:t xml:space="preserve">The RT </w:t>
      </w:r>
      <w:r w:rsidR="00992459" w:rsidRPr="00EF3D87">
        <w:rPr>
          <w:rFonts w:ascii="Arial" w:hAnsi="Arial" w:cs="Arial"/>
          <w:sz w:val="22"/>
          <w:szCs w:val="22"/>
        </w:rPr>
        <w:t>discussed</w:t>
      </w:r>
      <w:r w:rsidR="009C2C58" w:rsidRPr="00EF3D87">
        <w:rPr>
          <w:rFonts w:ascii="Arial" w:hAnsi="Arial" w:cs="Arial"/>
          <w:sz w:val="22"/>
          <w:szCs w:val="22"/>
        </w:rPr>
        <w:t xml:space="preserve"> the suggestion </w:t>
      </w:r>
      <w:r w:rsidR="002D6EC1" w:rsidRPr="00EF3D87">
        <w:rPr>
          <w:rFonts w:ascii="Arial" w:hAnsi="Arial" w:cs="Arial"/>
          <w:sz w:val="22"/>
          <w:szCs w:val="22"/>
        </w:rPr>
        <w:t>made by the GNSO Council</w:t>
      </w:r>
      <w:r w:rsidR="00992459" w:rsidRPr="00EF3D87">
        <w:rPr>
          <w:rFonts w:ascii="Arial" w:hAnsi="Arial" w:cs="Arial"/>
          <w:sz w:val="22"/>
          <w:szCs w:val="22"/>
        </w:rPr>
        <w:t xml:space="preserve"> </w:t>
      </w:r>
      <w:r w:rsidR="009C2C58" w:rsidRPr="00EF3D87">
        <w:rPr>
          <w:rFonts w:ascii="Arial" w:hAnsi="Arial" w:cs="Arial"/>
          <w:sz w:val="22"/>
          <w:szCs w:val="22"/>
        </w:rPr>
        <w:t xml:space="preserve">to </w:t>
      </w:r>
      <w:r w:rsidRPr="00EF3D87">
        <w:rPr>
          <w:rFonts w:ascii="Arial" w:hAnsi="Arial" w:cs="Arial"/>
          <w:sz w:val="22"/>
          <w:szCs w:val="22"/>
        </w:rPr>
        <w:t xml:space="preserve">include </w:t>
      </w:r>
      <w:r w:rsidR="00992459" w:rsidRPr="00EF3D87">
        <w:rPr>
          <w:rFonts w:ascii="Arial" w:hAnsi="Arial" w:cs="Arial"/>
          <w:sz w:val="22"/>
          <w:szCs w:val="22"/>
        </w:rPr>
        <w:t xml:space="preserve">language </w:t>
      </w:r>
      <w:r w:rsidRPr="00EF3D87">
        <w:rPr>
          <w:rFonts w:ascii="Arial" w:hAnsi="Arial" w:cs="Arial"/>
          <w:sz w:val="22"/>
          <w:szCs w:val="22"/>
        </w:rPr>
        <w:t xml:space="preserve">in the </w:t>
      </w:r>
      <w:r w:rsidR="00992459" w:rsidRPr="00EF3D87">
        <w:rPr>
          <w:rFonts w:ascii="Arial" w:hAnsi="Arial" w:cs="Arial"/>
          <w:sz w:val="22"/>
          <w:szCs w:val="22"/>
        </w:rPr>
        <w:t>C</w:t>
      </w:r>
      <w:r w:rsidRPr="00EF3D87">
        <w:rPr>
          <w:rFonts w:ascii="Arial" w:hAnsi="Arial" w:cs="Arial"/>
          <w:sz w:val="22"/>
          <w:szCs w:val="22"/>
        </w:rPr>
        <w:t xml:space="preserve">harter to encourage appointing organizations </w:t>
      </w:r>
      <w:r w:rsidR="009C2C58" w:rsidRPr="00EF3D87">
        <w:rPr>
          <w:rFonts w:ascii="Arial" w:hAnsi="Arial" w:cs="Arial"/>
          <w:sz w:val="22"/>
          <w:szCs w:val="22"/>
        </w:rPr>
        <w:t xml:space="preserve">to </w:t>
      </w:r>
      <w:r w:rsidRPr="00EF3D87">
        <w:rPr>
          <w:rFonts w:ascii="Arial" w:hAnsi="Arial" w:cs="Arial"/>
          <w:sz w:val="22"/>
          <w:szCs w:val="22"/>
        </w:rPr>
        <w:t xml:space="preserve">take into account the CCWG </w:t>
      </w:r>
      <w:r w:rsidR="00992459" w:rsidRPr="00EF3D87">
        <w:rPr>
          <w:rFonts w:ascii="Arial" w:hAnsi="Arial" w:cs="Arial"/>
          <w:sz w:val="22"/>
          <w:szCs w:val="22"/>
        </w:rPr>
        <w:t xml:space="preserve">Accountability </w:t>
      </w:r>
      <w:r w:rsidRPr="00EF3D87">
        <w:rPr>
          <w:rFonts w:ascii="Arial" w:hAnsi="Arial" w:cs="Arial"/>
          <w:sz w:val="22"/>
          <w:szCs w:val="22"/>
        </w:rPr>
        <w:t>Work Stream 2</w:t>
      </w:r>
      <w:r w:rsidR="00992459" w:rsidRPr="00EF3D87">
        <w:rPr>
          <w:rFonts w:ascii="Arial" w:hAnsi="Arial" w:cs="Arial"/>
          <w:sz w:val="22"/>
          <w:szCs w:val="22"/>
        </w:rPr>
        <w:t xml:space="preserve"> (WS2)</w:t>
      </w:r>
      <w:r w:rsidRPr="00EF3D87">
        <w:rPr>
          <w:rFonts w:ascii="Arial" w:hAnsi="Arial" w:cs="Arial"/>
          <w:sz w:val="22"/>
          <w:szCs w:val="22"/>
        </w:rPr>
        <w:t xml:space="preserve"> </w:t>
      </w:r>
      <w:r w:rsidR="00992459" w:rsidRPr="00EF3D87">
        <w:rPr>
          <w:rFonts w:ascii="Arial" w:hAnsi="Arial" w:cs="Arial"/>
          <w:sz w:val="22"/>
          <w:szCs w:val="22"/>
        </w:rPr>
        <w:t>R</w:t>
      </w:r>
      <w:r w:rsidRPr="00EF3D87">
        <w:rPr>
          <w:rFonts w:ascii="Arial" w:hAnsi="Arial" w:cs="Arial"/>
          <w:sz w:val="22"/>
          <w:szCs w:val="22"/>
        </w:rPr>
        <w:t xml:space="preserve">ecommendations on Diversity to the greatest extent possible. </w:t>
      </w:r>
      <w:r w:rsidR="00E01A84" w:rsidRPr="00EF3D87">
        <w:rPr>
          <w:rFonts w:ascii="Arial" w:hAnsi="Arial" w:cs="Arial"/>
          <w:sz w:val="22"/>
          <w:szCs w:val="22"/>
        </w:rPr>
        <w:t xml:space="preserve">While the RT recognizes diversity as an important principle, it felt strongly that it is more important that the members and liaisons have the requisite skillset, particularly given that the composition </w:t>
      </w:r>
      <w:r w:rsidR="00E33C92" w:rsidRPr="00EF3D87">
        <w:rPr>
          <w:rFonts w:ascii="Arial" w:hAnsi="Arial" w:cs="Arial"/>
          <w:sz w:val="22"/>
          <w:szCs w:val="22"/>
        </w:rPr>
        <w:t xml:space="preserve">of </w:t>
      </w:r>
      <w:r w:rsidR="00E01A84" w:rsidRPr="00EF3D87">
        <w:rPr>
          <w:rFonts w:ascii="Arial" w:hAnsi="Arial" w:cs="Arial"/>
          <w:sz w:val="22"/>
          <w:szCs w:val="22"/>
        </w:rPr>
        <w:t xml:space="preserve">the CSC is intended to be kept small and </w:t>
      </w:r>
      <w:r w:rsidR="00273D94" w:rsidRPr="00EF3D87">
        <w:rPr>
          <w:rFonts w:ascii="Arial" w:hAnsi="Arial" w:cs="Arial"/>
          <w:sz w:val="22"/>
          <w:szCs w:val="22"/>
        </w:rPr>
        <w:t xml:space="preserve">to </w:t>
      </w:r>
      <w:r w:rsidR="00E01A84" w:rsidRPr="00EF3D87">
        <w:rPr>
          <w:rFonts w:ascii="Arial" w:hAnsi="Arial" w:cs="Arial"/>
          <w:sz w:val="22"/>
          <w:szCs w:val="22"/>
        </w:rPr>
        <w:t xml:space="preserve">comprise representatives with direct experience and knowledge of IANA naming functions. </w:t>
      </w:r>
      <w:r w:rsidR="00C95C6E" w:rsidRPr="00EF3D87">
        <w:rPr>
          <w:rFonts w:ascii="Arial" w:hAnsi="Arial" w:cs="Arial"/>
          <w:sz w:val="22"/>
          <w:szCs w:val="22"/>
        </w:rPr>
        <w:t xml:space="preserve">As such the RT agreed not to amend the Charter as suggested. </w:t>
      </w:r>
    </w:p>
    <w:p w14:paraId="450C73AA" w14:textId="77777777" w:rsidR="002366C5" w:rsidRPr="00EF3D87" w:rsidRDefault="002366C5" w:rsidP="007B25B8">
      <w:pPr>
        <w:rPr>
          <w:rFonts w:ascii="Arial" w:hAnsi="Arial" w:cs="Arial"/>
          <w:sz w:val="22"/>
          <w:szCs w:val="22"/>
        </w:rPr>
      </w:pPr>
    </w:p>
    <w:p w14:paraId="7E4DAAAA" w14:textId="25A7706E" w:rsidR="00C95C6E" w:rsidRPr="00EF3D87" w:rsidRDefault="00C95C6E" w:rsidP="007B25B8">
      <w:pPr>
        <w:rPr>
          <w:rFonts w:ascii="Arial" w:hAnsi="Arial" w:cs="Arial"/>
          <w:sz w:val="22"/>
          <w:szCs w:val="22"/>
        </w:rPr>
      </w:pPr>
      <w:r w:rsidRPr="00EF3D87">
        <w:rPr>
          <w:rFonts w:ascii="Arial" w:hAnsi="Arial" w:cs="Arial"/>
          <w:sz w:val="22"/>
          <w:szCs w:val="22"/>
        </w:rPr>
        <w:t xml:space="preserve">However, the RT did agree that, </w:t>
      </w:r>
      <w:r w:rsidR="003F4832" w:rsidRPr="00EF3D87">
        <w:rPr>
          <w:rFonts w:ascii="Arial" w:hAnsi="Arial" w:cs="Arial"/>
          <w:sz w:val="22"/>
          <w:szCs w:val="22"/>
        </w:rPr>
        <w:t>when the</w:t>
      </w:r>
      <w:r w:rsidRPr="00EF3D87">
        <w:rPr>
          <w:rFonts w:ascii="Arial" w:hAnsi="Arial" w:cs="Arial"/>
          <w:sz w:val="22"/>
          <w:szCs w:val="22"/>
        </w:rPr>
        <w:t xml:space="preserve"> WS2 recommendations are adopted, </w:t>
      </w:r>
      <w:r w:rsidR="00167C74" w:rsidRPr="00EF3D87">
        <w:rPr>
          <w:rFonts w:ascii="Arial" w:hAnsi="Arial" w:cs="Arial"/>
          <w:sz w:val="22"/>
          <w:szCs w:val="22"/>
        </w:rPr>
        <w:t xml:space="preserve">each of the appointing organisations </w:t>
      </w:r>
      <w:r w:rsidRPr="00EF3D87">
        <w:rPr>
          <w:rFonts w:ascii="Arial" w:hAnsi="Arial" w:cs="Arial"/>
          <w:sz w:val="22"/>
          <w:szCs w:val="22"/>
        </w:rPr>
        <w:t xml:space="preserve">should be encouraged to take the recommendations into account as part of their respective selection processes.  </w:t>
      </w:r>
    </w:p>
    <w:p w14:paraId="3E649C61" w14:textId="77777777" w:rsidR="007B25B8" w:rsidRPr="00EF3D87" w:rsidRDefault="007B25B8" w:rsidP="007B25B8">
      <w:pPr>
        <w:rPr>
          <w:rFonts w:ascii="Arial" w:hAnsi="Arial" w:cs="Arial"/>
          <w:sz w:val="22"/>
          <w:szCs w:val="22"/>
        </w:rPr>
      </w:pPr>
    </w:p>
    <w:p w14:paraId="34D00D21" w14:textId="77777777" w:rsidR="007B25B8" w:rsidRPr="00EF3D87" w:rsidRDefault="007B25B8" w:rsidP="007B25B8">
      <w:pPr>
        <w:rPr>
          <w:rFonts w:ascii="Arial" w:hAnsi="Arial" w:cs="Arial"/>
          <w:b/>
          <w:sz w:val="22"/>
          <w:szCs w:val="22"/>
        </w:rPr>
      </w:pPr>
      <w:r w:rsidRPr="00EF3D87">
        <w:rPr>
          <w:rFonts w:ascii="Arial" w:hAnsi="Arial" w:cs="Arial"/>
          <w:b/>
          <w:sz w:val="22"/>
          <w:szCs w:val="22"/>
        </w:rPr>
        <w:t>4.3.5 Changing circumstances of appointed members</w:t>
      </w:r>
    </w:p>
    <w:p w14:paraId="2C94874D" w14:textId="58D56FA9" w:rsidR="007B25B8" w:rsidRPr="00EF3D87" w:rsidRDefault="007B25B8" w:rsidP="007B25B8">
      <w:pPr>
        <w:rPr>
          <w:rFonts w:ascii="Arial" w:hAnsi="Arial" w:cs="Arial"/>
          <w:sz w:val="22"/>
          <w:szCs w:val="22"/>
        </w:rPr>
      </w:pPr>
      <w:r w:rsidRPr="00EF3D87">
        <w:rPr>
          <w:rFonts w:ascii="Arial" w:hAnsi="Arial" w:cs="Arial"/>
          <w:sz w:val="22"/>
          <w:szCs w:val="22"/>
        </w:rPr>
        <w:t>During the course of the consultations, the RT became aware that, since October 2016, two of the four members appointed to the CSC by the direct customers (one from the RySG and one from the ccNSO) ha</w:t>
      </w:r>
      <w:r w:rsidR="00C04906" w:rsidRPr="00EF3D87">
        <w:rPr>
          <w:rFonts w:ascii="Arial" w:hAnsi="Arial" w:cs="Arial"/>
          <w:sz w:val="22"/>
          <w:szCs w:val="22"/>
        </w:rPr>
        <w:t>d</w:t>
      </w:r>
      <w:r w:rsidRPr="00EF3D87">
        <w:rPr>
          <w:rFonts w:ascii="Arial" w:hAnsi="Arial" w:cs="Arial"/>
          <w:sz w:val="22"/>
          <w:szCs w:val="22"/>
        </w:rPr>
        <w:t xml:space="preserve"> changed their affiliation and were no longer employed by a registry operator. In both instances, the member was willing to continue as a member of the CSC and separate processes were undertaken to reconfirm their appointments with their respective appointing organisations. </w:t>
      </w:r>
    </w:p>
    <w:p w14:paraId="5917666B" w14:textId="77777777" w:rsidR="007B25B8" w:rsidRPr="00EF3D87" w:rsidRDefault="007B25B8" w:rsidP="007B25B8">
      <w:pPr>
        <w:rPr>
          <w:rFonts w:ascii="Arial" w:hAnsi="Arial" w:cs="Arial"/>
          <w:sz w:val="22"/>
          <w:szCs w:val="22"/>
        </w:rPr>
      </w:pPr>
    </w:p>
    <w:p w14:paraId="226D7BA2" w14:textId="77777777" w:rsidR="00E37252" w:rsidRPr="00EF3D87" w:rsidRDefault="007B25B8" w:rsidP="007B25B8">
      <w:pPr>
        <w:rPr>
          <w:rFonts w:ascii="Arial" w:hAnsi="Arial" w:cs="Arial"/>
          <w:sz w:val="22"/>
          <w:szCs w:val="22"/>
        </w:rPr>
      </w:pPr>
      <w:r w:rsidRPr="00EF3D87">
        <w:rPr>
          <w:rFonts w:ascii="Arial" w:hAnsi="Arial" w:cs="Arial"/>
          <w:sz w:val="22"/>
          <w:szCs w:val="22"/>
        </w:rPr>
        <w:t xml:space="preserve">As there is no process in the Charter to account for what to do when such an event arises, the RT has developed a procedure to be included in the Charter. </w:t>
      </w:r>
    </w:p>
    <w:p w14:paraId="1690DFDF" w14:textId="77777777" w:rsidR="00E37252" w:rsidRPr="00EF3D87" w:rsidRDefault="00E37252" w:rsidP="007B25B8">
      <w:pPr>
        <w:rPr>
          <w:rFonts w:ascii="Arial" w:hAnsi="Arial" w:cs="Arial"/>
          <w:sz w:val="22"/>
          <w:szCs w:val="22"/>
        </w:rPr>
      </w:pPr>
    </w:p>
    <w:p w14:paraId="71C101B7" w14:textId="5C1B0958" w:rsidR="007B25B8" w:rsidRPr="00EF3D87" w:rsidRDefault="002366C5" w:rsidP="007B25B8">
      <w:pPr>
        <w:rPr>
          <w:rFonts w:ascii="Arial" w:hAnsi="Arial" w:cs="Arial"/>
          <w:sz w:val="22"/>
          <w:szCs w:val="22"/>
        </w:rPr>
      </w:pPr>
      <w:r w:rsidRPr="00EF3D87">
        <w:rPr>
          <w:rFonts w:ascii="Arial" w:hAnsi="Arial" w:cs="Arial"/>
          <w:sz w:val="22"/>
          <w:szCs w:val="22"/>
        </w:rPr>
        <w:t>F</w:t>
      </w:r>
      <w:r w:rsidR="00AC3178" w:rsidRPr="00EF3D87">
        <w:rPr>
          <w:rFonts w:ascii="Arial" w:hAnsi="Arial" w:cs="Arial"/>
          <w:sz w:val="22"/>
          <w:szCs w:val="22"/>
        </w:rPr>
        <w:t xml:space="preserve">ollowing </w:t>
      </w:r>
      <w:r w:rsidRPr="00EF3D87">
        <w:rPr>
          <w:rFonts w:ascii="Arial" w:hAnsi="Arial" w:cs="Arial"/>
          <w:sz w:val="22"/>
          <w:szCs w:val="22"/>
        </w:rPr>
        <w:t xml:space="preserve">the </w:t>
      </w:r>
      <w:r w:rsidR="00AC3178" w:rsidRPr="00EF3D87">
        <w:rPr>
          <w:rFonts w:ascii="Arial" w:hAnsi="Arial" w:cs="Arial"/>
          <w:sz w:val="22"/>
          <w:szCs w:val="22"/>
        </w:rPr>
        <w:t xml:space="preserve">public comment </w:t>
      </w:r>
      <w:r w:rsidRPr="00EF3D87">
        <w:rPr>
          <w:rFonts w:ascii="Arial" w:hAnsi="Arial" w:cs="Arial"/>
          <w:sz w:val="22"/>
          <w:szCs w:val="22"/>
        </w:rPr>
        <w:t xml:space="preserve">process, </w:t>
      </w:r>
      <w:r w:rsidR="00AC3178" w:rsidRPr="00EF3D87">
        <w:rPr>
          <w:rFonts w:ascii="Arial" w:hAnsi="Arial" w:cs="Arial"/>
          <w:sz w:val="22"/>
          <w:szCs w:val="22"/>
        </w:rPr>
        <w:t xml:space="preserve">the duration of </w:t>
      </w:r>
      <w:r w:rsidRPr="00EF3D87">
        <w:rPr>
          <w:rFonts w:ascii="Arial" w:hAnsi="Arial" w:cs="Arial"/>
          <w:sz w:val="22"/>
          <w:szCs w:val="22"/>
        </w:rPr>
        <w:t xml:space="preserve">the </w:t>
      </w:r>
      <w:r w:rsidR="00AC3178" w:rsidRPr="00EF3D87">
        <w:rPr>
          <w:rFonts w:ascii="Arial" w:hAnsi="Arial" w:cs="Arial"/>
          <w:sz w:val="22"/>
          <w:szCs w:val="22"/>
        </w:rPr>
        <w:t>term of a member or liaison filling a vacancy</w:t>
      </w:r>
      <w:r w:rsidR="007B25B8" w:rsidRPr="00EF3D87">
        <w:rPr>
          <w:rFonts w:ascii="Arial" w:hAnsi="Arial" w:cs="Arial"/>
          <w:sz w:val="22"/>
          <w:szCs w:val="22"/>
        </w:rPr>
        <w:t xml:space="preserve"> </w:t>
      </w:r>
      <w:r w:rsidRPr="00EF3D87">
        <w:rPr>
          <w:rFonts w:ascii="Arial" w:hAnsi="Arial" w:cs="Arial"/>
          <w:sz w:val="22"/>
          <w:szCs w:val="22"/>
        </w:rPr>
        <w:t>has been included in the Charter to ensure clarity.</w:t>
      </w:r>
    </w:p>
    <w:p w14:paraId="146BCA6F" w14:textId="77777777" w:rsidR="007B25B8" w:rsidRPr="00EF3D87" w:rsidRDefault="007B25B8" w:rsidP="007B25B8">
      <w:pPr>
        <w:rPr>
          <w:rFonts w:ascii="Arial" w:hAnsi="Arial" w:cs="Arial"/>
          <w:color w:val="000000"/>
          <w:sz w:val="22"/>
          <w:szCs w:val="22"/>
        </w:rPr>
      </w:pPr>
    </w:p>
    <w:p w14:paraId="0641CF08" w14:textId="77777777" w:rsidR="007B25B8" w:rsidRPr="00EF3D87" w:rsidRDefault="007B25B8" w:rsidP="007B25B8">
      <w:pPr>
        <w:outlineLvl w:val="0"/>
        <w:rPr>
          <w:rFonts w:ascii="Arial" w:hAnsi="Arial" w:cs="Arial"/>
          <w:b/>
          <w:sz w:val="22"/>
          <w:szCs w:val="22"/>
        </w:rPr>
      </w:pPr>
      <w:r w:rsidRPr="00EF3D87">
        <w:rPr>
          <w:rFonts w:ascii="Arial" w:hAnsi="Arial" w:cs="Arial"/>
          <w:b/>
          <w:sz w:val="22"/>
          <w:szCs w:val="22"/>
        </w:rPr>
        <w:t xml:space="preserve">4.3.6 Reporting </w:t>
      </w:r>
    </w:p>
    <w:p w14:paraId="25B01D0E" w14:textId="2390FD43"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Under the </w:t>
      </w:r>
      <w:r w:rsidRPr="00EF3D87">
        <w:rPr>
          <w:rFonts w:ascii="Arial" w:hAnsi="Arial" w:cs="Arial"/>
          <w:i/>
          <w:sz w:val="22"/>
          <w:szCs w:val="22"/>
        </w:rPr>
        <w:t>Scope of Responsibilities</w:t>
      </w:r>
      <w:r w:rsidRPr="00EF3D87">
        <w:rPr>
          <w:rFonts w:ascii="Arial" w:hAnsi="Arial" w:cs="Arial"/>
          <w:sz w:val="22"/>
          <w:szCs w:val="22"/>
        </w:rPr>
        <w:t>, the CSC is required to “…</w:t>
      </w:r>
      <w:r w:rsidRPr="00EF3D87">
        <w:rPr>
          <w:rFonts w:ascii="Arial" w:hAnsi="Arial" w:cs="Arial"/>
          <w:i/>
          <w:sz w:val="22"/>
          <w:szCs w:val="22"/>
        </w:rPr>
        <w:t xml:space="preserve"> analyse reports provided by the IANA Functions Operator on a monthly basis and publish their findings</w:t>
      </w:r>
      <w:r w:rsidRPr="00EF3D87">
        <w:rPr>
          <w:rFonts w:ascii="Arial" w:hAnsi="Arial" w:cs="Arial"/>
          <w:sz w:val="22"/>
          <w:szCs w:val="22"/>
        </w:rPr>
        <w:t xml:space="preserve">”.  Under </w:t>
      </w:r>
      <w:r w:rsidRPr="00EF3D87">
        <w:rPr>
          <w:rFonts w:ascii="Arial" w:hAnsi="Arial" w:cs="Arial"/>
          <w:i/>
          <w:sz w:val="22"/>
          <w:szCs w:val="22"/>
        </w:rPr>
        <w:t xml:space="preserve">Meetings </w:t>
      </w:r>
      <w:r w:rsidRPr="00EF3D87">
        <w:rPr>
          <w:rFonts w:ascii="Arial" w:hAnsi="Arial" w:cs="Arial"/>
          <w:sz w:val="22"/>
          <w:szCs w:val="22"/>
        </w:rPr>
        <w:t xml:space="preserve">the CSC is required to meet at least once a month and to provide regular updates no less than three times a year to the direct customers of the IANA naming function. </w:t>
      </w:r>
    </w:p>
    <w:p w14:paraId="70576FE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56E1976"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15E6E8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b/>
          <w:sz w:val="22"/>
          <w:szCs w:val="22"/>
        </w:rPr>
        <w:t>4.3.7 Frequency of providing regular updates to direct customers</w:t>
      </w:r>
      <w:r w:rsidRPr="00EF3D87">
        <w:rPr>
          <w:rFonts w:ascii="Arial" w:hAnsi="Arial" w:cs="Arial"/>
          <w:sz w:val="22"/>
          <w:szCs w:val="22"/>
        </w:rPr>
        <w:t xml:space="preserve">. </w:t>
      </w:r>
    </w:p>
    <w:p w14:paraId="6EC30EED" w14:textId="4085C97D"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requested that the requirement to “… provide regular updates, </w:t>
      </w:r>
      <w:r w:rsidRPr="00EF3D87">
        <w:rPr>
          <w:rFonts w:ascii="Arial" w:hAnsi="Arial" w:cs="Arial"/>
          <w:b/>
          <w:sz w:val="22"/>
          <w:szCs w:val="22"/>
        </w:rPr>
        <w:t>no less than three per year</w:t>
      </w:r>
      <w:r w:rsidRPr="00EF3D87">
        <w:rPr>
          <w:rFonts w:ascii="Arial" w:hAnsi="Arial" w:cs="Arial"/>
          <w:sz w:val="22"/>
          <w:szCs w:val="22"/>
        </w:rPr>
        <w:t xml:space="preserve">, to the direct customers of the IANA naming function.” be changed to “… </w:t>
      </w:r>
      <w:r w:rsidRPr="00EF3D87">
        <w:rPr>
          <w:rFonts w:ascii="Arial" w:hAnsi="Arial" w:cs="Arial"/>
          <w:b/>
          <w:sz w:val="22"/>
          <w:szCs w:val="22"/>
        </w:rPr>
        <w:t>at least twice per year</w:t>
      </w:r>
      <w:r w:rsidRPr="00EF3D87">
        <w:rPr>
          <w:rFonts w:ascii="Arial" w:hAnsi="Arial" w:cs="Arial"/>
          <w:sz w:val="22"/>
          <w:szCs w:val="22"/>
        </w:rPr>
        <w:t xml:space="preserve">.” </w:t>
      </w:r>
      <w:r w:rsidR="003F4832" w:rsidRPr="00EF3D87">
        <w:rPr>
          <w:rFonts w:ascii="Arial" w:hAnsi="Arial" w:cs="Arial"/>
          <w:sz w:val="22"/>
          <w:szCs w:val="22"/>
        </w:rPr>
        <w:t xml:space="preserve">This is primarily because of the recent change in the ICANN meeting structure and recognition that the Policy and Outreach meeting is a shorter more focused meeting. </w:t>
      </w:r>
    </w:p>
    <w:p w14:paraId="4C208ACA"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779486B" w14:textId="340AD9AC"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Given that “these updates may be provided to the RySG and the ccNSO during ICANN meetings,” the R T agrees that </w:t>
      </w:r>
      <w:r w:rsidR="003F4832" w:rsidRPr="00EF3D87">
        <w:rPr>
          <w:rFonts w:ascii="Arial" w:hAnsi="Arial" w:cs="Arial"/>
          <w:sz w:val="22"/>
          <w:szCs w:val="22"/>
        </w:rPr>
        <w:t xml:space="preserve">changing the requirement to at least two per year </w:t>
      </w:r>
      <w:r w:rsidRPr="00EF3D87">
        <w:rPr>
          <w:rFonts w:ascii="Arial" w:hAnsi="Arial" w:cs="Arial"/>
          <w:sz w:val="22"/>
          <w:szCs w:val="22"/>
        </w:rPr>
        <w:t>would align the requirement with the new ICANN meeting format. The provision of written monthly reports will ensure that the direct customers will continue to be informed on the performance of the PTI.</w:t>
      </w:r>
    </w:p>
    <w:p w14:paraId="22DBECF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A1E8D21"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4.3.8 Monthly meeting requirement</w:t>
      </w:r>
    </w:p>
    <w:p w14:paraId="31191D2E" w14:textId="1F4D6F7B"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RT and the CSC discussed whether the monthly meeting requirement should be maintained as </w:t>
      </w:r>
      <w:r w:rsidR="003F4832" w:rsidRPr="00EF3D87">
        <w:rPr>
          <w:rFonts w:ascii="Arial" w:hAnsi="Arial" w:cs="Arial"/>
          <w:sz w:val="22"/>
          <w:szCs w:val="22"/>
        </w:rPr>
        <w:t xml:space="preserve">the RT </w:t>
      </w:r>
      <w:r w:rsidRPr="00EF3D87">
        <w:rPr>
          <w:rFonts w:ascii="Arial" w:hAnsi="Arial" w:cs="Arial"/>
          <w:sz w:val="22"/>
          <w:szCs w:val="22"/>
        </w:rPr>
        <w:t xml:space="preserve">recognized that a considerable amount of the work undertaken by the CSC in the first 12 months of its existences was related to developing its own operating procedures and other documentation, such as the Remedial Action Plan, and looking forward there may not be a need to meet so frequently. </w:t>
      </w:r>
    </w:p>
    <w:p w14:paraId="2B8140A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0C67A429" w14:textId="44CFB195" w:rsidR="009D325D" w:rsidRPr="00EF3D87" w:rsidRDefault="009D325D" w:rsidP="009D325D">
      <w:pPr>
        <w:rPr>
          <w:rFonts w:ascii="Arial" w:hAnsi="Arial" w:cs="Arial"/>
          <w:sz w:val="22"/>
          <w:szCs w:val="22"/>
        </w:rPr>
      </w:pPr>
      <w:r w:rsidRPr="00EF3D87">
        <w:rPr>
          <w:rFonts w:ascii="Arial" w:hAnsi="Arial" w:cs="Arial"/>
          <w:sz w:val="22"/>
          <w:szCs w:val="22"/>
        </w:rPr>
        <w:t>The CSC</w:t>
      </w:r>
      <w:r w:rsidR="00B062E4" w:rsidRPr="00EF3D87">
        <w:rPr>
          <w:rFonts w:ascii="Arial" w:hAnsi="Arial" w:cs="Arial"/>
          <w:sz w:val="22"/>
          <w:szCs w:val="22"/>
        </w:rPr>
        <w:t xml:space="preserve"> </w:t>
      </w:r>
      <w:r w:rsidRPr="00EF3D87">
        <w:rPr>
          <w:rFonts w:ascii="Arial" w:hAnsi="Arial" w:cs="Arial"/>
          <w:sz w:val="22"/>
          <w:szCs w:val="22"/>
        </w:rPr>
        <w:t>recommend</w:t>
      </w:r>
      <w:r w:rsidR="003F4832" w:rsidRPr="00EF3D87">
        <w:rPr>
          <w:rFonts w:ascii="Arial" w:hAnsi="Arial" w:cs="Arial"/>
          <w:sz w:val="22"/>
          <w:szCs w:val="22"/>
        </w:rPr>
        <w:t>ed</w:t>
      </w:r>
      <w:r w:rsidR="00B062E4" w:rsidRPr="00EF3D87">
        <w:rPr>
          <w:rFonts w:ascii="Arial" w:hAnsi="Arial" w:cs="Arial"/>
          <w:sz w:val="22"/>
          <w:szCs w:val="22"/>
        </w:rPr>
        <w:t xml:space="preserve"> </w:t>
      </w:r>
      <w:r w:rsidRPr="00EF3D87">
        <w:rPr>
          <w:rFonts w:ascii="Arial" w:hAnsi="Arial" w:cs="Arial"/>
          <w:sz w:val="22"/>
          <w:szCs w:val="22"/>
        </w:rPr>
        <w:t>that the monthly meeting requirement remain in place.</w:t>
      </w:r>
      <w:r w:rsidR="00B062E4" w:rsidRPr="00EF3D87">
        <w:rPr>
          <w:rFonts w:ascii="Arial" w:hAnsi="Arial" w:cs="Arial"/>
          <w:sz w:val="22"/>
          <w:szCs w:val="22"/>
        </w:rPr>
        <w:t xml:space="preserve"> </w:t>
      </w:r>
      <w:r w:rsidR="009206C6" w:rsidRPr="00EF3D87">
        <w:rPr>
          <w:rFonts w:ascii="Arial" w:hAnsi="Arial" w:cs="Arial"/>
          <w:sz w:val="22"/>
          <w:szCs w:val="22"/>
        </w:rPr>
        <w:t>While the RT</w:t>
      </w:r>
      <w:r w:rsidRPr="00EF3D87">
        <w:rPr>
          <w:rFonts w:ascii="Arial" w:hAnsi="Arial" w:cs="Arial"/>
          <w:sz w:val="22"/>
          <w:szCs w:val="22"/>
        </w:rPr>
        <w:t xml:space="preserve"> </w:t>
      </w:r>
      <w:r w:rsidR="009206C6" w:rsidRPr="00EF3D87">
        <w:rPr>
          <w:rFonts w:ascii="Arial" w:hAnsi="Arial" w:cs="Arial"/>
          <w:sz w:val="22"/>
          <w:szCs w:val="22"/>
        </w:rPr>
        <w:t>recognises</w:t>
      </w:r>
      <w:r w:rsidR="00B062E4" w:rsidRPr="00EF3D87">
        <w:rPr>
          <w:rFonts w:ascii="Arial" w:hAnsi="Arial" w:cs="Arial"/>
          <w:sz w:val="22"/>
          <w:szCs w:val="22"/>
        </w:rPr>
        <w:t xml:space="preserve"> that </w:t>
      </w:r>
      <w:r w:rsidRPr="00EF3D87">
        <w:rPr>
          <w:rFonts w:ascii="Arial" w:hAnsi="Arial" w:cs="Arial"/>
          <w:sz w:val="22"/>
          <w:szCs w:val="22"/>
        </w:rPr>
        <w:t>as the work of the CSC becomes more routine, and</w:t>
      </w:r>
      <w:r w:rsidR="00B062E4" w:rsidRPr="00EF3D87">
        <w:rPr>
          <w:rFonts w:ascii="Arial" w:hAnsi="Arial" w:cs="Arial"/>
          <w:sz w:val="22"/>
          <w:szCs w:val="22"/>
        </w:rPr>
        <w:t xml:space="preserve"> </w:t>
      </w:r>
      <w:r w:rsidRPr="00EF3D87">
        <w:rPr>
          <w:rFonts w:ascii="Arial" w:hAnsi="Arial" w:cs="Arial"/>
          <w:sz w:val="22"/>
          <w:szCs w:val="22"/>
        </w:rPr>
        <w:t>when the performance of the PTI does not give any causes for concern, it may be appropriate to reconsider this requirement in the future.</w:t>
      </w:r>
      <w:r w:rsidR="003F4832" w:rsidRPr="00EF3D87">
        <w:rPr>
          <w:rFonts w:ascii="Arial" w:hAnsi="Arial" w:cs="Arial"/>
          <w:sz w:val="22"/>
          <w:szCs w:val="22"/>
        </w:rPr>
        <w:t xml:space="preserve"> </w:t>
      </w:r>
      <w:r w:rsidRPr="00EF3D87">
        <w:rPr>
          <w:rFonts w:ascii="Arial" w:hAnsi="Arial" w:cs="Arial"/>
          <w:sz w:val="22"/>
          <w:szCs w:val="22"/>
        </w:rPr>
        <w:t xml:space="preserve"> Any changes will need to be implemented through a formal charter review process</w:t>
      </w:r>
      <w:r w:rsidR="003F4832" w:rsidRPr="00EF3D87">
        <w:rPr>
          <w:rFonts w:ascii="Arial" w:hAnsi="Arial" w:cs="Arial"/>
          <w:sz w:val="22"/>
          <w:szCs w:val="22"/>
        </w:rPr>
        <w:t xml:space="preserve"> and</w:t>
      </w:r>
      <w:r w:rsidRPr="00EF3D87">
        <w:rPr>
          <w:rFonts w:ascii="Arial" w:hAnsi="Arial" w:cs="Arial"/>
          <w:sz w:val="22"/>
          <w:szCs w:val="22"/>
        </w:rPr>
        <w:t xml:space="preserve"> supported by the ccNSO and GNSO Councils.</w:t>
      </w:r>
    </w:p>
    <w:p w14:paraId="720DC5A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563F6B4"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4.3.9 Role and responsibilities of the CSC as they relate to PTI, PTI Board, ICANN Org, ICANN Board</w:t>
      </w:r>
    </w:p>
    <w:p w14:paraId="36FC0DD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During discussions with the independent members of the PTI Board, 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sidRPr="00EF3D87">
        <w:rPr>
          <w:rFonts w:ascii="Arial" w:hAnsi="Arial" w:cs="Arial"/>
          <w:sz w:val="22"/>
          <w:szCs w:val="22"/>
        </w:rPr>
        <w:t>ly meet during any given year</w:t>
      </w:r>
      <w:r w:rsidRPr="00EF3D87">
        <w:rPr>
          <w:rFonts w:ascii="Arial" w:hAnsi="Arial" w:cs="Arial"/>
          <w:sz w:val="22"/>
          <w:szCs w:val="22"/>
        </w:rPr>
        <w:t xml:space="preserve">. </w:t>
      </w:r>
    </w:p>
    <w:p w14:paraId="7EACB32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426186C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105D069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Pr="00EF3D87" w:rsidRDefault="00F1328E" w:rsidP="007B25B8">
      <w:pPr>
        <w:widowControl w:val="0"/>
        <w:autoSpaceDE w:val="0"/>
        <w:autoSpaceDN w:val="0"/>
        <w:adjustRightInd w:val="0"/>
        <w:spacing w:line="216" w:lineRule="atLeast"/>
        <w:rPr>
          <w:rFonts w:ascii="Arial" w:hAnsi="Arial" w:cs="Arial"/>
          <w:sz w:val="22"/>
          <w:szCs w:val="22"/>
        </w:rPr>
      </w:pPr>
    </w:p>
    <w:p w14:paraId="620B6FE8"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4.3.10 Review or change to service level targets.</w:t>
      </w:r>
    </w:p>
    <w:p w14:paraId="4F1A263F" w14:textId="057D9DA4" w:rsidR="007B25B8" w:rsidRPr="00EF3D87" w:rsidRDefault="007B25B8" w:rsidP="007B25B8">
      <w:pPr>
        <w:rPr>
          <w:rFonts w:ascii="Arial" w:hAnsi="Arial" w:cs="Arial"/>
          <w:color w:val="000000" w:themeColor="text1"/>
          <w:sz w:val="22"/>
          <w:szCs w:val="22"/>
        </w:rPr>
      </w:pPr>
      <w:r w:rsidRPr="00EF3D87">
        <w:rPr>
          <w:rFonts w:ascii="Arial" w:hAnsi="Arial" w:cs="Arial"/>
          <w:color w:val="000000" w:themeColor="text1"/>
          <w:sz w:val="22"/>
          <w:szCs w:val="22"/>
        </w:rPr>
        <w:t xml:space="preserve">The CSC informed the RT that while the Charter allows for the CSC or the IFO to request a review or change to the service level targets, it would be helpful for the Charter to include a </w:t>
      </w:r>
      <w:r w:rsidRPr="00EF3D87">
        <w:rPr>
          <w:rFonts w:ascii="Arial" w:hAnsi="Arial" w:cs="Arial"/>
          <w:color w:val="000000" w:themeColor="text1"/>
          <w:sz w:val="22"/>
          <w:szCs w:val="22"/>
        </w:rPr>
        <w:lastRenderedPageBreak/>
        <w:t>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EF3D87" w:rsidRDefault="007B25B8" w:rsidP="007B25B8">
      <w:pPr>
        <w:rPr>
          <w:rFonts w:ascii="Arial" w:hAnsi="Arial" w:cs="Arial"/>
          <w:color w:val="000000" w:themeColor="text1"/>
          <w:sz w:val="22"/>
          <w:szCs w:val="22"/>
        </w:rPr>
      </w:pPr>
    </w:p>
    <w:p w14:paraId="036379CD" w14:textId="77777777" w:rsidR="007B25B8" w:rsidRPr="00EF3D87" w:rsidRDefault="007B25B8" w:rsidP="007B25B8">
      <w:pPr>
        <w:rPr>
          <w:rFonts w:ascii="Arial" w:hAnsi="Arial" w:cs="Arial"/>
          <w:color w:val="000000" w:themeColor="text1"/>
          <w:sz w:val="22"/>
          <w:szCs w:val="22"/>
        </w:rPr>
      </w:pPr>
      <w:r w:rsidRPr="00EF3D87">
        <w:rPr>
          <w:rFonts w:ascii="Arial" w:hAnsi="Arial" w:cs="Arial"/>
          <w:color w:val="000000" w:themeColor="text1"/>
          <w:sz w:val="22"/>
          <w:szCs w:val="22"/>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EF3D87" w:rsidRDefault="007B25B8" w:rsidP="007B25B8">
      <w:pPr>
        <w:rPr>
          <w:rFonts w:ascii="Arial" w:hAnsi="Arial" w:cs="Arial"/>
          <w:color w:val="000000" w:themeColor="text1"/>
          <w:sz w:val="22"/>
          <w:szCs w:val="22"/>
        </w:rPr>
      </w:pPr>
    </w:p>
    <w:p w14:paraId="4AC6ED47" w14:textId="38B5AD35" w:rsidR="007B25B8" w:rsidRPr="00EF3D87" w:rsidRDefault="003F4832"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A</w:t>
      </w:r>
      <w:r w:rsidR="007B25B8" w:rsidRPr="00EF3D87">
        <w:rPr>
          <w:rFonts w:ascii="Arial" w:hAnsi="Arial" w:cs="Arial"/>
          <w:sz w:val="22"/>
          <w:szCs w:val="22"/>
        </w:rPr>
        <w:t>ny proposed changes to service levels through the simplified process must be agreed to by the ccNSO and GNSO.</w:t>
      </w:r>
    </w:p>
    <w:p w14:paraId="4C89A55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797FD2D"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4.3.11 Remedial Action Procedures </w:t>
      </w:r>
    </w:p>
    <w:p w14:paraId="187F2482" w14:textId="3B2C9198" w:rsidR="007B25B8" w:rsidRPr="00EF3D87" w:rsidRDefault="007B25B8" w:rsidP="007B25B8">
      <w:pPr>
        <w:pStyle w:val="CommentText"/>
        <w:rPr>
          <w:rFonts w:ascii="Arial" w:hAnsi="Arial" w:cs="Arial"/>
          <w:sz w:val="22"/>
          <w:szCs w:val="22"/>
        </w:rPr>
      </w:pPr>
      <w:r w:rsidRPr="00EF3D87">
        <w:rPr>
          <w:rFonts w:ascii="Arial" w:hAnsi="Arial" w:cs="Arial"/>
          <w:sz w:val="22"/>
          <w:szCs w:val="22"/>
        </w:rPr>
        <w:t xml:space="preserve">According to Section 17.1 of the ICANN Bylaws and the Charter, the CSC is authorized to undertake remedial action to address poor performance. The Charter requires that remedial action has to be undertaken in accordance with Remedial Action Procedures (RAPs) developed and agreed by the CSC and the IANA Functions Operator post-transition. </w:t>
      </w:r>
    </w:p>
    <w:p w14:paraId="60A85B47" w14:textId="77777777" w:rsidR="007B25B8" w:rsidRPr="00EF3D87" w:rsidRDefault="007B25B8" w:rsidP="007B25B8">
      <w:pPr>
        <w:pStyle w:val="CommentText"/>
        <w:rPr>
          <w:rFonts w:ascii="Arial" w:hAnsi="Arial" w:cs="Arial"/>
          <w:sz w:val="22"/>
          <w:szCs w:val="22"/>
        </w:rPr>
      </w:pPr>
    </w:p>
    <w:p w14:paraId="35C29AA5" w14:textId="77777777" w:rsidR="007B25B8" w:rsidRPr="00EF3D87" w:rsidRDefault="007B25B8" w:rsidP="007B25B8">
      <w:pPr>
        <w:pStyle w:val="CommentText"/>
        <w:rPr>
          <w:rFonts w:ascii="Arial" w:hAnsi="Arial" w:cs="Arial"/>
          <w:sz w:val="22"/>
          <w:szCs w:val="22"/>
        </w:rPr>
      </w:pPr>
      <w:r w:rsidRPr="00EF3D87">
        <w:rPr>
          <w:rFonts w:ascii="Arial" w:hAnsi="Arial" w:cs="Arial"/>
          <w:sz w:val="22"/>
          <w:szCs w:val="22"/>
        </w:rPr>
        <w:t>Accordingly, the CSC and PTI have worked together to develop the RAPs.</w:t>
      </w:r>
    </w:p>
    <w:p w14:paraId="05B37C58" w14:textId="77777777" w:rsidR="007B25B8" w:rsidRPr="00EF3D87" w:rsidRDefault="007B25B8" w:rsidP="007B25B8">
      <w:pPr>
        <w:pStyle w:val="CommentText"/>
        <w:rPr>
          <w:rFonts w:ascii="Arial" w:hAnsi="Arial" w:cs="Arial"/>
          <w:sz w:val="22"/>
          <w:szCs w:val="22"/>
        </w:rPr>
      </w:pPr>
    </w:p>
    <w:p w14:paraId="0E4C0DAA" w14:textId="2B135F32" w:rsidR="00F37001" w:rsidRPr="00EF3D87" w:rsidRDefault="007B25B8" w:rsidP="007B25B8">
      <w:pPr>
        <w:pStyle w:val="CommentText"/>
        <w:rPr>
          <w:rFonts w:ascii="Arial" w:hAnsi="Arial" w:cs="Arial"/>
          <w:sz w:val="22"/>
          <w:szCs w:val="22"/>
        </w:rPr>
      </w:pPr>
      <w:r w:rsidRPr="00EF3D87">
        <w:rPr>
          <w:rFonts w:ascii="Arial" w:hAnsi="Arial" w:cs="Arial"/>
          <w:sz w:val="22"/>
          <w:szCs w:val="22"/>
        </w:rPr>
        <w:t>The RT propose</w:t>
      </w:r>
      <w:r w:rsidR="00E235F6" w:rsidRPr="00EF3D87">
        <w:rPr>
          <w:rFonts w:ascii="Arial" w:hAnsi="Arial" w:cs="Arial"/>
          <w:sz w:val="22"/>
          <w:szCs w:val="22"/>
        </w:rPr>
        <w:t>s</w:t>
      </w:r>
      <w:r w:rsidRPr="00EF3D87">
        <w:rPr>
          <w:rFonts w:ascii="Arial" w:hAnsi="Arial" w:cs="Arial"/>
          <w:sz w:val="22"/>
          <w:szCs w:val="22"/>
        </w:rPr>
        <w:t xml:space="preserve"> to amend the Charter to reflect the introduction of agreed RAPs</w:t>
      </w:r>
      <w:r w:rsidR="00AC5C7B" w:rsidRPr="00EF3D87">
        <w:rPr>
          <w:rFonts w:ascii="Arial" w:hAnsi="Arial" w:cs="Arial"/>
          <w:sz w:val="22"/>
          <w:szCs w:val="22"/>
        </w:rPr>
        <w:t>, and as such t</w:t>
      </w:r>
      <w:r w:rsidRPr="00EF3D87">
        <w:rPr>
          <w:rFonts w:ascii="Arial" w:hAnsi="Arial" w:cs="Arial"/>
          <w:sz w:val="22"/>
          <w:szCs w:val="22"/>
        </w:rPr>
        <w:t xml:space="preserve">he reference to the development of the RAPs will be removed from the Charter. The RT agrees that the RAPs are a standalone operational document and should be referenced in the Charter, but not included. </w:t>
      </w:r>
      <w:r w:rsidR="00937E66" w:rsidRPr="00EF3D87">
        <w:rPr>
          <w:rFonts w:ascii="Arial" w:hAnsi="Arial" w:cs="Arial"/>
          <w:sz w:val="22"/>
          <w:szCs w:val="22"/>
        </w:rPr>
        <w:t>Initially</w:t>
      </w:r>
      <w:r w:rsidRPr="00EF3D87">
        <w:rPr>
          <w:rFonts w:ascii="Arial" w:hAnsi="Arial" w:cs="Arial"/>
          <w:sz w:val="22"/>
          <w:szCs w:val="22"/>
        </w:rPr>
        <w:t xml:space="preserve">, the RT </w:t>
      </w:r>
      <w:r w:rsidR="00937E66" w:rsidRPr="00EF3D87">
        <w:rPr>
          <w:rFonts w:ascii="Arial" w:hAnsi="Arial" w:cs="Arial"/>
          <w:sz w:val="22"/>
          <w:szCs w:val="22"/>
        </w:rPr>
        <w:t>was of the opinion</w:t>
      </w:r>
      <w:r w:rsidRPr="00EF3D87">
        <w:rPr>
          <w:rFonts w:ascii="Arial" w:hAnsi="Arial" w:cs="Arial"/>
          <w:sz w:val="22"/>
          <w:szCs w:val="22"/>
        </w:rPr>
        <w:t xml:space="preserve"> that the provision for a regular review of the RAPs should be included in the Charter. </w:t>
      </w:r>
      <w:r w:rsidR="00937E66" w:rsidRPr="00EF3D87">
        <w:rPr>
          <w:rFonts w:ascii="Arial" w:hAnsi="Arial" w:cs="Arial"/>
          <w:sz w:val="22"/>
          <w:szCs w:val="22"/>
        </w:rPr>
        <w:t>However, following the comments received</w:t>
      </w:r>
      <w:r w:rsidR="00544D85" w:rsidRPr="00EF3D87">
        <w:rPr>
          <w:rFonts w:ascii="Arial" w:hAnsi="Arial" w:cs="Arial"/>
          <w:sz w:val="22"/>
          <w:szCs w:val="22"/>
        </w:rPr>
        <w:t xml:space="preserve"> </w:t>
      </w:r>
      <w:r w:rsidR="00205F4F" w:rsidRPr="00EF3D87">
        <w:rPr>
          <w:rFonts w:ascii="Arial" w:hAnsi="Arial" w:cs="Arial"/>
          <w:sz w:val="22"/>
          <w:szCs w:val="22"/>
        </w:rPr>
        <w:t>in particular from the CSC</w:t>
      </w:r>
      <w:r w:rsidR="00477ADD" w:rsidRPr="00EF3D87">
        <w:rPr>
          <w:rFonts w:ascii="Arial" w:hAnsi="Arial" w:cs="Arial"/>
          <w:sz w:val="22"/>
          <w:szCs w:val="22"/>
        </w:rPr>
        <w:t>,</w:t>
      </w:r>
      <w:r w:rsidR="00544D85" w:rsidRPr="00EF3D87">
        <w:rPr>
          <w:rFonts w:ascii="Arial" w:hAnsi="Arial" w:cs="Arial"/>
          <w:sz w:val="22"/>
          <w:szCs w:val="22"/>
        </w:rPr>
        <w:t xml:space="preserve"> and </w:t>
      </w:r>
      <w:r w:rsidR="00C14425" w:rsidRPr="00EF3D87">
        <w:rPr>
          <w:rFonts w:ascii="Arial" w:hAnsi="Arial" w:cs="Arial"/>
          <w:sz w:val="22"/>
          <w:szCs w:val="22"/>
        </w:rPr>
        <w:t xml:space="preserve">taking into account </w:t>
      </w:r>
      <w:r w:rsidR="002366C5" w:rsidRPr="00EF3D87">
        <w:rPr>
          <w:rFonts w:ascii="Arial" w:hAnsi="Arial" w:cs="Arial"/>
          <w:sz w:val="22"/>
          <w:szCs w:val="22"/>
        </w:rPr>
        <w:t xml:space="preserve">that </w:t>
      </w:r>
      <w:r w:rsidR="00C14425" w:rsidRPr="00EF3D87">
        <w:rPr>
          <w:rFonts w:ascii="Arial" w:hAnsi="Arial" w:cs="Arial"/>
          <w:sz w:val="22"/>
          <w:szCs w:val="22"/>
        </w:rPr>
        <w:t>the</w:t>
      </w:r>
      <w:r w:rsidR="00205F4F" w:rsidRPr="00EF3D87">
        <w:rPr>
          <w:rFonts w:ascii="Arial" w:hAnsi="Arial" w:cs="Arial"/>
          <w:sz w:val="22"/>
          <w:szCs w:val="22"/>
        </w:rPr>
        <w:t xml:space="preserve"> RAP</w:t>
      </w:r>
      <w:r w:rsidR="00C14425" w:rsidRPr="00EF3D87">
        <w:rPr>
          <w:rFonts w:ascii="Arial" w:hAnsi="Arial" w:cs="Arial"/>
          <w:sz w:val="22"/>
          <w:szCs w:val="22"/>
        </w:rPr>
        <w:t xml:space="preserve"> </w:t>
      </w:r>
      <w:r w:rsidR="002366C5" w:rsidRPr="00EF3D87">
        <w:rPr>
          <w:rFonts w:ascii="Arial" w:hAnsi="Arial" w:cs="Arial"/>
          <w:sz w:val="22"/>
          <w:szCs w:val="22"/>
        </w:rPr>
        <w:t>h</w:t>
      </w:r>
      <w:r w:rsidR="00544D85" w:rsidRPr="00EF3D87">
        <w:rPr>
          <w:rFonts w:ascii="Arial" w:hAnsi="Arial" w:cs="Arial"/>
          <w:sz w:val="22"/>
          <w:szCs w:val="22"/>
        </w:rPr>
        <w:t xml:space="preserve">as </w:t>
      </w:r>
      <w:r w:rsidR="001E6CB7" w:rsidRPr="00EF3D87">
        <w:rPr>
          <w:rFonts w:ascii="Arial" w:hAnsi="Arial" w:cs="Arial"/>
          <w:sz w:val="22"/>
          <w:szCs w:val="22"/>
        </w:rPr>
        <w:t xml:space="preserve">since </w:t>
      </w:r>
      <w:r w:rsidR="002366C5" w:rsidRPr="00EF3D87">
        <w:rPr>
          <w:rFonts w:ascii="Arial" w:hAnsi="Arial" w:cs="Arial"/>
          <w:sz w:val="22"/>
          <w:szCs w:val="22"/>
        </w:rPr>
        <w:t xml:space="preserve">been </w:t>
      </w:r>
      <w:r w:rsidR="00544D85" w:rsidRPr="00EF3D87">
        <w:rPr>
          <w:rFonts w:ascii="Arial" w:hAnsi="Arial" w:cs="Arial"/>
          <w:sz w:val="22"/>
          <w:szCs w:val="22"/>
        </w:rPr>
        <w:t xml:space="preserve">agreed </w:t>
      </w:r>
      <w:r w:rsidR="002366C5" w:rsidRPr="00EF3D87">
        <w:rPr>
          <w:rFonts w:ascii="Arial" w:hAnsi="Arial" w:cs="Arial"/>
          <w:sz w:val="22"/>
          <w:szCs w:val="22"/>
        </w:rPr>
        <w:t>by the CSC and the PTI and is now publicly available</w:t>
      </w:r>
      <w:r w:rsidR="00544D85" w:rsidRPr="00EF3D87">
        <w:rPr>
          <w:rStyle w:val="FootnoteReference"/>
          <w:rFonts w:ascii="Arial" w:hAnsi="Arial" w:cs="Arial"/>
          <w:sz w:val="22"/>
          <w:szCs w:val="22"/>
        </w:rPr>
        <w:footnoteReference w:id="2"/>
      </w:r>
      <w:r w:rsidR="00205F4F" w:rsidRPr="00EF3D87">
        <w:rPr>
          <w:rFonts w:ascii="Arial" w:hAnsi="Arial" w:cs="Arial"/>
          <w:sz w:val="22"/>
          <w:szCs w:val="22"/>
        </w:rPr>
        <w:t>,</w:t>
      </w:r>
      <w:r w:rsidR="00823EA2" w:rsidRPr="00EF3D87">
        <w:rPr>
          <w:rFonts w:ascii="Arial" w:hAnsi="Arial" w:cs="Arial"/>
          <w:sz w:val="22"/>
          <w:szCs w:val="22"/>
        </w:rPr>
        <w:t xml:space="preserve"> </w:t>
      </w:r>
      <w:r w:rsidR="00477ADD" w:rsidRPr="00EF3D87">
        <w:rPr>
          <w:rFonts w:ascii="Arial" w:hAnsi="Arial" w:cs="Arial"/>
          <w:sz w:val="22"/>
          <w:szCs w:val="22"/>
        </w:rPr>
        <w:t>the RT</w:t>
      </w:r>
      <w:r w:rsidRPr="00EF3D87">
        <w:rPr>
          <w:rFonts w:ascii="Arial" w:hAnsi="Arial" w:cs="Arial"/>
          <w:sz w:val="22"/>
          <w:szCs w:val="22"/>
        </w:rPr>
        <w:t xml:space="preserve"> </w:t>
      </w:r>
      <w:r w:rsidR="00477ADD" w:rsidRPr="00EF3D87">
        <w:rPr>
          <w:rFonts w:ascii="Arial" w:hAnsi="Arial" w:cs="Arial"/>
          <w:sz w:val="22"/>
          <w:szCs w:val="22"/>
        </w:rPr>
        <w:t xml:space="preserve">is now of the view that </w:t>
      </w:r>
      <w:r w:rsidR="00AC5C7B" w:rsidRPr="00EF3D87">
        <w:rPr>
          <w:rFonts w:ascii="Arial" w:hAnsi="Arial" w:cs="Arial"/>
          <w:sz w:val="22"/>
          <w:szCs w:val="22"/>
        </w:rPr>
        <w:t xml:space="preserve">the requirement for review </w:t>
      </w:r>
      <w:r w:rsidR="001E6CB7" w:rsidRPr="00EF3D87">
        <w:rPr>
          <w:rFonts w:ascii="Arial" w:hAnsi="Arial" w:cs="Arial"/>
          <w:sz w:val="22"/>
          <w:szCs w:val="22"/>
        </w:rPr>
        <w:t>is adequately addressed in the RAP and</w:t>
      </w:r>
      <w:r w:rsidR="00C14425" w:rsidRPr="00EF3D87">
        <w:rPr>
          <w:rFonts w:ascii="Arial" w:hAnsi="Arial" w:cs="Arial"/>
          <w:sz w:val="22"/>
          <w:szCs w:val="22"/>
        </w:rPr>
        <w:t xml:space="preserve"> ther</w:t>
      </w:r>
      <w:r w:rsidR="002366C5" w:rsidRPr="00EF3D87">
        <w:rPr>
          <w:rFonts w:ascii="Arial" w:hAnsi="Arial" w:cs="Arial"/>
          <w:sz w:val="22"/>
          <w:szCs w:val="22"/>
        </w:rPr>
        <w:t>e</w:t>
      </w:r>
      <w:r w:rsidR="00C14425" w:rsidRPr="00EF3D87">
        <w:rPr>
          <w:rFonts w:ascii="Arial" w:hAnsi="Arial" w:cs="Arial"/>
          <w:sz w:val="22"/>
          <w:szCs w:val="22"/>
        </w:rPr>
        <w:t xml:space="preserve"> is no</w:t>
      </w:r>
      <w:r w:rsidR="001E6CB7" w:rsidRPr="00EF3D87">
        <w:rPr>
          <w:rFonts w:ascii="Arial" w:hAnsi="Arial" w:cs="Arial"/>
          <w:sz w:val="22"/>
          <w:szCs w:val="22"/>
        </w:rPr>
        <w:t xml:space="preserve"> longer a</w:t>
      </w:r>
      <w:r w:rsidR="00C14425" w:rsidRPr="00EF3D87">
        <w:rPr>
          <w:rFonts w:ascii="Arial" w:hAnsi="Arial" w:cs="Arial"/>
          <w:sz w:val="22"/>
          <w:szCs w:val="22"/>
        </w:rPr>
        <w:t xml:space="preserve"> need to include a change mechanism in the </w:t>
      </w:r>
      <w:r w:rsidR="001E6CB7" w:rsidRPr="00EF3D87">
        <w:rPr>
          <w:rFonts w:ascii="Arial" w:hAnsi="Arial" w:cs="Arial"/>
          <w:sz w:val="22"/>
          <w:szCs w:val="22"/>
        </w:rPr>
        <w:t>C</w:t>
      </w:r>
      <w:r w:rsidR="00C14425" w:rsidRPr="00EF3D87">
        <w:rPr>
          <w:rFonts w:ascii="Arial" w:hAnsi="Arial" w:cs="Arial"/>
          <w:sz w:val="22"/>
          <w:szCs w:val="22"/>
        </w:rPr>
        <w:t>harter</w:t>
      </w:r>
      <w:r w:rsidR="00477ADD" w:rsidRPr="00EF3D87">
        <w:rPr>
          <w:rFonts w:ascii="Arial" w:hAnsi="Arial" w:cs="Arial"/>
          <w:sz w:val="22"/>
          <w:szCs w:val="22"/>
        </w:rPr>
        <w:t xml:space="preserve">. </w:t>
      </w:r>
      <w:r w:rsidR="00823EA2" w:rsidRPr="00EF3D87">
        <w:rPr>
          <w:rFonts w:ascii="Arial" w:hAnsi="Arial" w:cs="Arial"/>
          <w:sz w:val="22"/>
          <w:szCs w:val="22"/>
        </w:rPr>
        <w:t xml:space="preserve"> </w:t>
      </w:r>
    </w:p>
    <w:p w14:paraId="377DE01D" w14:textId="77777777" w:rsidR="00F37001" w:rsidRPr="00EF3D87" w:rsidRDefault="00F37001" w:rsidP="007B25B8">
      <w:pPr>
        <w:pStyle w:val="CommentText"/>
        <w:rPr>
          <w:rFonts w:ascii="Arial" w:hAnsi="Arial" w:cs="Arial"/>
          <w:sz w:val="22"/>
          <w:szCs w:val="22"/>
        </w:rPr>
      </w:pPr>
    </w:p>
    <w:p w14:paraId="51B5EB9F" w14:textId="6420A11B" w:rsidR="007B25B8" w:rsidRPr="00EF3D87" w:rsidRDefault="00477ADD" w:rsidP="007B25B8">
      <w:pPr>
        <w:pStyle w:val="CommentText"/>
        <w:rPr>
          <w:rFonts w:ascii="Arial" w:hAnsi="Arial" w:cs="Arial"/>
          <w:sz w:val="22"/>
          <w:szCs w:val="22"/>
        </w:rPr>
      </w:pPr>
      <w:r w:rsidRPr="00EF3D87">
        <w:rPr>
          <w:rFonts w:ascii="Arial" w:hAnsi="Arial" w:cs="Arial"/>
          <w:sz w:val="22"/>
          <w:szCs w:val="22"/>
        </w:rPr>
        <w:t>The RT remains of the view</w:t>
      </w:r>
      <w:r w:rsidR="007B25B8" w:rsidRPr="00EF3D87">
        <w:rPr>
          <w:rFonts w:ascii="Arial" w:hAnsi="Arial" w:cs="Arial"/>
          <w:sz w:val="22"/>
          <w:szCs w:val="22"/>
        </w:rPr>
        <w:t xml:space="preserve"> that there should be a requirement to agree a new RAP with any new IANA Functions Operator</w:t>
      </w:r>
      <w:r w:rsidR="006F1164" w:rsidRPr="00EF3D87">
        <w:rPr>
          <w:rFonts w:ascii="Arial" w:hAnsi="Arial" w:cs="Arial"/>
          <w:sz w:val="22"/>
          <w:szCs w:val="22"/>
        </w:rPr>
        <w:t xml:space="preserve"> and that</w:t>
      </w:r>
      <w:r w:rsidRPr="00EF3D87">
        <w:rPr>
          <w:rFonts w:ascii="Arial" w:hAnsi="Arial" w:cs="Arial"/>
          <w:sz w:val="22"/>
          <w:szCs w:val="22"/>
        </w:rPr>
        <w:t xml:space="preserve"> this should be </w:t>
      </w:r>
      <w:r w:rsidR="006F1164" w:rsidRPr="00EF3D87">
        <w:rPr>
          <w:rFonts w:ascii="Arial" w:hAnsi="Arial" w:cs="Arial"/>
          <w:sz w:val="22"/>
          <w:szCs w:val="22"/>
        </w:rPr>
        <w:t>specified</w:t>
      </w:r>
      <w:r w:rsidRPr="00EF3D87">
        <w:rPr>
          <w:rFonts w:ascii="Arial" w:hAnsi="Arial" w:cs="Arial"/>
          <w:sz w:val="22"/>
          <w:szCs w:val="22"/>
        </w:rPr>
        <w:t xml:space="preserve"> at the time</w:t>
      </w:r>
      <w:r w:rsidR="00823EA2" w:rsidRPr="00EF3D87">
        <w:rPr>
          <w:rFonts w:ascii="Arial" w:hAnsi="Arial" w:cs="Arial"/>
          <w:sz w:val="22"/>
          <w:szCs w:val="22"/>
        </w:rPr>
        <w:t xml:space="preserve"> of appointing a new </w:t>
      </w:r>
      <w:r w:rsidR="008D4E2A" w:rsidRPr="00EF3D87">
        <w:rPr>
          <w:rFonts w:ascii="Arial" w:hAnsi="Arial" w:cs="Arial"/>
          <w:sz w:val="22"/>
          <w:szCs w:val="22"/>
        </w:rPr>
        <w:t>operator</w:t>
      </w:r>
      <w:r w:rsidRPr="00EF3D87">
        <w:rPr>
          <w:rFonts w:ascii="Arial" w:hAnsi="Arial" w:cs="Arial"/>
          <w:sz w:val="22"/>
          <w:szCs w:val="22"/>
        </w:rPr>
        <w:t>, for example through the recommendations from the Special IANA Naming Function Review Team</w:t>
      </w:r>
      <w:r w:rsidRPr="00EF3D87">
        <w:rPr>
          <w:rStyle w:val="FootnoteReference"/>
          <w:rFonts w:ascii="Arial" w:hAnsi="Arial" w:cs="Arial"/>
          <w:sz w:val="22"/>
          <w:szCs w:val="22"/>
        </w:rPr>
        <w:footnoteReference w:id="3"/>
      </w:r>
      <w:r w:rsidR="00C14425" w:rsidRPr="00EF3D87">
        <w:rPr>
          <w:rFonts w:ascii="Arial" w:hAnsi="Arial" w:cs="Arial"/>
          <w:sz w:val="22"/>
          <w:szCs w:val="22"/>
        </w:rPr>
        <w:t>, and could be ensured by the ccNSO and GNSO Councils when appropriate</w:t>
      </w:r>
      <w:r w:rsidRPr="00EF3D87">
        <w:rPr>
          <w:rFonts w:ascii="Arial" w:hAnsi="Arial" w:cs="Arial"/>
          <w:sz w:val="22"/>
          <w:szCs w:val="22"/>
        </w:rPr>
        <w:t>.</w:t>
      </w:r>
      <w:r w:rsidR="008D4E2A" w:rsidRPr="00EF3D87">
        <w:rPr>
          <w:rFonts w:ascii="Arial" w:hAnsi="Arial" w:cs="Arial"/>
          <w:sz w:val="22"/>
          <w:szCs w:val="22"/>
        </w:rPr>
        <w:t xml:space="preserve"> </w:t>
      </w:r>
    </w:p>
    <w:p w14:paraId="4B1D20AE"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77B9EF5"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r w:rsidRPr="00EF3D87">
        <w:rPr>
          <w:rFonts w:ascii="Arial" w:hAnsi="Arial" w:cs="Arial"/>
          <w:b/>
          <w:sz w:val="22"/>
          <w:szCs w:val="22"/>
        </w:rPr>
        <w:t>4.3.12 Clarification of roles: RySG, ccNSO, GNSO, ccNSO &amp; GNSO Councils and RySG.</w:t>
      </w:r>
    </w:p>
    <w:p w14:paraId="1C8DFE7D" w14:textId="77777777" w:rsidR="007B25B8" w:rsidRPr="00EF3D87" w:rsidRDefault="007B25B8" w:rsidP="007B25B8">
      <w:pPr>
        <w:rPr>
          <w:rFonts w:ascii="Arial" w:hAnsi="Arial" w:cs="Arial"/>
          <w:sz w:val="22"/>
          <w:szCs w:val="22"/>
        </w:rPr>
      </w:pPr>
      <w:r w:rsidRPr="00EF3D87">
        <w:rPr>
          <w:rFonts w:ascii="Arial" w:hAnsi="Arial" w:cs="Arial"/>
          <w:sz w:val="22"/>
          <w:szCs w:val="22"/>
        </w:rPr>
        <w:t>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clear that the ccNSO and GNSO Councils take the decisions, in accordance with their own rules and procedures.</w:t>
      </w:r>
    </w:p>
    <w:p w14:paraId="0E68C0F4"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63BF0550" w14:textId="77777777" w:rsidR="007B25B8" w:rsidRPr="00EF3D87" w:rsidRDefault="007B25B8" w:rsidP="007B25B8">
      <w:pPr>
        <w:widowControl w:val="0"/>
        <w:autoSpaceDE w:val="0"/>
        <w:autoSpaceDN w:val="0"/>
        <w:adjustRightInd w:val="0"/>
        <w:spacing w:line="216" w:lineRule="atLeast"/>
        <w:rPr>
          <w:rFonts w:ascii="Arial" w:hAnsi="Arial" w:cs="Arial"/>
          <w:b/>
          <w:sz w:val="22"/>
          <w:szCs w:val="22"/>
        </w:rPr>
      </w:pPr>
    </w:p>
    <w:p w14:paraId="323BC281" w14:textId="0AF5F673"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lastRenderedPageBreak/>
        <w:t xml:space="preserve">5. Observations </w:t>
      </w:r>
      <w:r w:rsidR="003D687F" w:rsidRPr="00EF3D87">
        <w:rPr>
          <w:rFonts w:ascii="Arial" w:hAnsi="Arial" w:cs="Arial"/>
          <w:b/>
          <w:sz w:val="22"/>
          <w:szCs w:val="22"/>
        </w:rPr>
        <w:t xml:space="preserve">which are out of </w:t>
      </w:r>
      <w:r w:rsidRPr="00EF3D87">
        <w:rPr>
          <w:rFonts w:ascii="Arial" w:hAnsi="Arial" w:cs="Arial"/>
          <w:b/>
          <w:sz w:val="22"/>
          <w:szCs w:val="22"/>
        </w:rPr>
        <w:t>scope of the Charter Review</w:t>
      </w:r>
    </w:p>
    <w:p w14:paraId="39A18CAE"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p>
    <w:p w14:paraId="059EC36F"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5.1 Concurrence of CSC related reviews</w:t>
      </w:r>
    </w:p>
    <w:p w14:paraId="36BC3318"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Although not in scope of this review the RT notes that the number and timing of CSC related reviews has the potential to affect proper functioning of the CSC. </w:t>
      </w:r>
    </w:p>
    <w:p w14:paraId="6D00FB4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9B4D1A5"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In addition to this review of the CSC Charter, the ICANN Bylaws (section 17.3), referenced in the current Charter, requires an Effectiveness Review of the CSC to be conducted two years after the first meeting of the CSC.  The method of review will be determined by the ccNSO and GNSO.</w:t>
      </w:r>
    </w:p>
    <w:p w14:paraId="08DB94B7"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6AE4E7E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Separately, in accordance with Article 18 of the ICANN Bylaws, the first periodic IANA Naming Function Review (IFR) is to be convened no later than 1 October 2018. The performance of the CSC, as part of the oversight processes for the IANA functions, will need to be considered as part of this review (Article 18.3(j)).</w:t>
      </w:r>
    </w:p>
    <w:p w14:paraId="6AA258D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71365584"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There is concern about the potential burden that these simultaneous reviews could place on the CSC, as well as the real possibility of significant overlap of the two reviews. The RT recommends that the ccNSO and GNSO Councils conduct an analysis of the requirements of the reviews with a view to creating synergies and avoiding overlap.  The RT believes that this would lead to a more efficient and productive approach to the Bylaw reviews. </w:t>
      </w:r>
    </w:p>
    <w:p w14:paraId="4C7B9201"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B9CFD51" w14:textId="77777777" w:rsidR="007B25B8" w:rsidRPr="00EF3D87" w:rsidRDefault="007B25B8" w:rsidP="007B25B8">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5.2 Travel support for CSC</w:t>
      </w:r>
    </w:p>
    <w:p w14:paraId="10AED4CF"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IANA Transition Proposal recommended that no travel support be provided to members or liaisons of the CSC because it was assumed that travel support could be sourced from their respective groups and that the main work of the CSC was expected to be done online. The selection criteria seeking CSC candidates explicitly mentioned that no travel funding would be made available. </w:t>
      </w:r>
    </w:p>
    <w:p w14:paraId="1E26CE83"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51CD2BBD"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 xml:space="preserve">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  The RT recognises the value of these interactions.  </w:t>
      </w:r>
    </w:p>
    <w:p w14:paraId="4713DBAF" w14:textId="77777777" w:rsidR="007B25B8" w:rsidRPr="00EF3D87" w:rsidRDefault="007B25B8" w:rsidP="007B25B8">
      <w:pPr>
        <w:pStyle w:val="ListParagraph"/>
        <w:widowControl w:val="0"/>
        <w:autoSpaceDE w:val="0"/>
        <w:autoSpaceDN w:val="0"/>
        <w:adjustRightInd w:val="0"/>
        <w:spacing w:line="216" w:lineRule="atLeast"/>
        <w:rPr>
          <w:rFonts w:ascii="Arial" w:hAnsi="Arial" w:cs="Arial"/>
          <w:sz w:val="22"/>
          <w:szCs w:val="22"/>
        </w:rPr>
      </w:pPr>
    </w:p>
    <w:p w14:paraId="5FDFA33C" w14:textId="4E05EF32" w:rsidR="007B25B8" w:rsidRDefault="007B25B8"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Given that the assumptions contained in the IANA Transition Proposal have proved to be incorrect, the RT recommends that the CSC be eligible to seek funding for travel support in accordance with ICANN’s budget and travel policy requirements.</w:t>
      </w:r>
    </w:p>
    <w:p w14:paraId="309876D4" w14:textId="77777777" w:rsidR="00EF3D87" w:rsidRPr="00EF3D87" w:rsidRDefault="00EF3D87" w:rsidP="007B25B8">
      <w:pPr>
        <w:widowControl w:val="0"/>
        <w:autoSpaceDE w:val="0"/>
        <w:autoSpaceDN w:val="0"/>
        <w:adjustRightInd w:val="0"/>
        <w:spacing w:line="216" w:lineRule="atLeast"/>
        <w:rPr>
          <w:rFonts w:ascii="Arial" w:hAnsi="Arial" w:cs="Arial"/>
          <w:sz w:val="22"/>
          <w:szCs w:val="22"/>
        </w:rPr>
      </w:pPr>
    </w:p>
    <w:p w14:paraId="7CE9FD69" w14:textId="7256B8FA" w:rsidR="00EF45AC" w:rsidRPr="00EF3D87" w:rsidRDefault="007335DB" w:rsidP="00024BBC">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t xml:space="preserve">5.3 </w:t>
      </w:r>
      <w:r w:rsidR="006F1164" w:rsidRPr="00EF3D87">
        <w:rPr>
          <w:rFonts w:ascii="Arial" w:hAnsi="Arial" w:cs="Arial"/>
          <w:b/>
          <w:sz w:val="22"/>
          <w:szCs w:val="22"/>
        </w:rPr>
        <w:t>Gap analysis</w:t>
      </w:r>
      <w:r w:rsidR="00344E91" w:rsidRPr="00EF3D87">
        <w:rPr>
          <w:rFonts w:ascii="Arial" w:hAnsi="Arial" w:cs="Arial"/>
          <w:b/>
          <w:sz w:val="22"/>
          <w:szCs w:val="22"/>
        </w:rPr>
        <w:t xml:space="preserve"> of </w:t>
      </w:r>
      <w:r w:rsidR="00D87072" w:rsidRPr="00EF3D87">
        <w:rPr>
          <w:rFonts w:ascii="Arial" w:hAnsi="Arial" w:cs="Arial"/>
          <w:b/>
          <w:sz w:val="22"/>
          <w:szCs w:val="22"/>
        </w:rPr>
        <w:t xml:space="preserve">all </w:t>
      </w:r>
      <w:r w:rsidR="006D7BAC" w:rsidRPr="00EF3D87">
        <w:rPr>
          <w:rFonts w:ascii="Arial" w:hAnsi="Arial" w:cs="Arial"/>
          <w:b/>
          <w:sz w:val="22"/>
          <w:szCs w:val="22"/>
        </w:rPr>
        <w:t>IANA-</w:t>
      </w:r>
      <w:r w:rsidR="00D87072" w:rsidRPr="00EF3D87">
        <w:rPr>
          <w:rFonts w:ascii="Arial" w:hAnsi="Arial" w:cs="Arial"/>
          <w:b/>
          <w:sz w:val="22"/>
          <w:szCs w:val="22"/>
        </w:rPr>
        <w:t xml:space="preserve">Naming Function </w:t>
      </w:r>
      <w:r w:rsidR="006D7BAC" w:rsidRPr="00EF3D87">
        <w:rPr>
          <w:rFonts w:ascii="Arial" w:hAnsi="Arial" w:cs="Arial"/>
          <w:b/>
          <w:sz w:val="22"/>
          <w:szCs w:val="22"/>
        </w:rPr>
        <w:t xml:space="preserve">related </w:t>
      </w:r>
      <w:r w:rsidR="00D87072" w:rsidRPr="00EF3D87">
        <w:rPr>
          <w:rFonts w:ascii="Arial" w:hAnsi="Arial" w:cs="Arial"/>
          <w:b/>
          <w:sz w:val="22"/>
          <w:szCs w:val="22"/>
        </w:rPr>
        <w:t>topics</w:t>
      </w:r>
    </w:p>
    <w:p w14:paraId="3AD244AD" w14:textId="181C7891" w:rsidR="00D87072" w:rsidRPr="00EF3D87" w:rsidRDefault="006F1164" w:rsidP="00D87072">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w:t>
      </w:r>
      <w:r w:rsidR="00A53A92" w:rsidRPr="00EF3D87">
        <w:rPr>
          <w:rFonts w:ascii="Arial" w:hAnsi="Arial" w:cs="Arial"/>
          <w:sz w:val="22"/>
          <w:szCs w:val="22"/>
        </w:rPr>
        <w:t xml:space="preserve"> </w:t>
      </w:r>
      <w:r w:rsidR="00B7462D" w:rsidRPr="00EF3D87">
        <w:rPr>
          <w:rFonts w:ascii="Arial" w:hAnsi="Arial" w:cs="Arial"/>
          <w:sz w:val="22"/>
          <w:szCs w:val="22"/>
        </w:rPr>
        <w:t>RT</w:t>
      </w:r>
      <w:r w:rsidR="00974507" w:rsidRPr="00EF3D87">
        <w:rPr>
          <w:rFonts w:ascii="Arial" w:hAnsi="Arial" w:cs="Arial"/>
          <w:sz w:val="22"/>
          <w:szCs w:val="22"/>
        </w:rPr>
        <w:t xml:space="preserve"> </w:t>
      </w:r>
      <w:r w:rsidRPr="00EF3D87">
        <w:rPr>
          <w:rFonts w:ascii="Arial" w:hAnsi="Arial" w:cs="Arial"/>
          <w:sz w:val="22"/>
          <w:szCs w:val="22"/>
        </w:rPr>
        <w:t>notes comments received from DENIC during the public comment period raising concerns about issues that they believe to be “ … beyond the CSC’s scope, that are not necessarily strictly operational within PTI’</w:t>
      </w:r>
      <w:r w:rsidR="00B062E4" w:rsidRPr="00EF3D87">
        <w:rPr>
          <w:rFonts w:ascii="Arial" w:hAnsi="Arial" w:cs="Arial"/>
          <w:sz w:val="22"/>
          <w:szCs w:val="22"/>
        </w:rPr>
        <w:t>s remit</w:t>
      </w:r>
      <w:r w:rsidRPr="00EF3D87">
        <w:rPr>
          <w:rFonts w:ascii="Arial" w:hAnsi="Arial" w:cs="Arial"/>
          <w:sz w:val="22"/>
          <w:szCs w:val="22"/>
        </w:rPr>
        <w:t xml:space="preserve"> and also not clearly within the scope of any other AC or SO (or RZERC ..)” The issue of concern is that any gap cannot be identified by a review of a single entity, and suggests an additional </w:t>
      </w:r>
      <w:r w:rsidR="00A105E0" w:rsidRPr="00EF3D87">
        <w:rPr>
          <w:rFonts w:ascii="Arial" w:hAnsi="Arial" w:cs="Arial"/>
          <w:sz w:val="22"/>
          <w:szCs w:val="22"/>
        </w:rPr>
        <w:t xml:space="preserve">issue based gap analysis be undertaken. </w:t>
      </w:r>
    </w:p>
    <w:p w14:paraId="51ED8680" w14:textId="77777777" w:rsidR="00D87072" w:rsidRPr="00EF3D87" w:rsidRDefault="00D87072" w:rsidP="00D87072">
      <w:pPr>
        <w:widowControl w:val="0"/>
        <w:autoSpaceDE w:val="0"/>
        <w:autoSpaceDN w:val="0"/>
        <w:adjustRightInd w:val="0"/>
        <w:spacing w:line="216" w:lineRule="atLeast"/>
        <w:rPr>
          <w:rFonts w:ascii="Arial" w:hAnsi="Arial" w:cs="Arial"/>
          <w:sz w:val="22"/>
          <w:szCs w:val="22"/>
        </w:rPr>
      </w:pPr>
    </w:p>
    <w:p w14:paraId="72950EAA" w14:textId="19F93E31" w:rsidR="00AC5C7B" w:rsidRPr="00EF3D87" w:rsidRDefault="00A105E0" w:rsidP="007B25B8">
      <w:pPr>
        <w:widowControl w:val="0"/>
        <w:autoSpaceDE w:val="0"/>
        <w:autoSpaceDN w:val="0"/>
        <w:adjustRightInd w:val="0"/>
        <w:spacing w:line="216" w:lineRule="atLeast"/>
        <w:rPr>
          <w:rFonts w:ascii="Arial" w:hAnsi="Arial" w:cs="Arial"/>
          <w:sz w:val="22"/>
          <w:szCs w:val="22"/>
        </w:rPr>
      </w:pPr>
      <w:r w:rsidRPr="00EF3D87">
        <w:rPr>
          <w:rFonts w:ascii="Arial" w:hAnsi="Arial" w:cs="Arial"/>
          <w:sz w:val="22"/>
          <w:szCs w:val="22"/>
        </w:rPr>
        <w:t>The RT did not have an opportunity to follow up on this</w:t>
      </w:r>
      <w:r w:rsidR="00B062E4" w:rsidRPr="00EF3D87">
        <w:rPr>
          <w:rFonts w:ascii="Arial" w:hAnsi="Arial" w:cs="Arial"/>
          <w:sz w:val="22"/>
          <w:szCs w:val="22"/>
        </w:rPr>
        <w:t xml:space="preserve"> comment, but does believe there</w:t>
      </w:r>
      <w:r w:rsidRPr="00EF3D87">
        <w:rPr>
          <w:rFonts w:ascii="Arial" w:hAnsi="Arial" w:cs="Arial"/>
          <w:sz w:val="22"/>
          <w:szCs w:val="22"/>
        </w:rPr>
        <w:t xml:space="preserve"> would be value in understanding and addressing the concern. As </w:t>
      </w:r>
      <w:r w:rsidR="00FD25D2" w:rsidRPr="00EF3D87">
        <w:rPr>
          <w:rFonts w:ascii="Arial" w:hAnsi="Arial" w:cs="Arial"/>
          <w:sz w:val="22"/>
          <w:szCs w:val="22"/>
        </w:rPr>
        <w:t>such</w:t>
      </w:r>
      <w:r w:rsidRPr="00EF3D87">
        <w:rPr>
          <w:rFonts w:ascii="Arial" w:hAnsi="Arial" w:cs="Arial"/>
          <w:sz w:val="22"/>
          <w:szCs w:val="22"/>
        </w:rPr>
        <w:t>, the RT</w:t>
      </w:r>
      <w:r w:rsidR="00FD25D2" w:rsidRPr="00EF3D87">
        <w:rPr>
          <w:rFonts w:ascii="Arial" w:hAnsi="Arial" w:cs="Arial"/>
          <w:sz w:val="22"/>
          <w:szCs w:val="22"/>
        </w:rPr>
        <w:t xml:space="preserve"> recommends that</w:t>
      </w:r>
      <w:r w:rsidR="00CA2EDA" w:rsidRPr="00EF3D87">
        <w:rPr>
          <w:rFonts w:ascii="Arial" w:hAnsi="Arial" w:cs="Arial"/>
          <w:sz w:val="22"/>
          <w:szCs w:val="22"/>
        </w:rPr>
        <w:t xml:space="preserve"> the ccNSO Council </w:t>
      </w:r>
      <w:r w:rsidRPr="00EF3D87">
        <w:rPr>
          <w:rFonts w:ascii="Arial" w:hAnsi="Arial" w:cs="Arial"/>
          <w:sz w:val="22"/>
          <w:szCs w:val="22"/>
        </w:rPr>
        <w:t>request</w:t>
      </w:r>
      <w:r w:rsidRPr="00EF3D87">
        <w:rPr>
          <w:rFonts w:ascii="Arial" w:hAnsi="Arial" w:cs="Arial"/>
          <w:sz w:val="22"/>
          <w:szCs w:val="22"/>
        </w:rPr>
        <w:t xml:space="preserve"> </w:t>
      </w:r>
      <w:r w:rsidR="00CA2EDA" w:rsidRPr="00EF3D87">
        <w:rPr>
          <w:rFonts w:ascii="Arial" w:hAnsi="Arial" w:cs="Arial"/>
          <w:sz w:val="22"/>
          <w:szCs w:val="22"/>
        </w:rPr>
        <w:t>ICANN’s CTO to respond to this suggestion.</w:t>
      </w:r>
      <w:r w:rsidR="00155B8F" w:rsidRPr="00EF3D87">
        <w:rPr>
          <w:rFonts w:ascii="Arial" w:hAnsi="Arial" w:cs="Arial"/>
          <w:sz w:val="22"/>
          <w:szCs w:val="22"/>
        </w:rPr>
        <w:t xml:space="preserve"> </w:t>
      </w:r>
    </w:p>
    <w:p w14:paraId="0341F1C1" w14:textId="77777777" w:rsidR="00155B8F" w:rsidRPr="00EF3D87" w:rsidRDefault="00155B8F" w:rsidP="00155B8F">
      <w:pPr>
        <w:spacing w:after="160" w:line="259" w:lineRule="auto"/>
        <w:rPr>
          <w:rFonts w:ascii="Arial" w:hAnsi="Arial" w:cs="Arial"/>
          <w:sz w:val="22"/>
          <w:szCs w:val="22"/>
        </w:rPr>
      </w:pPr>
    </w:p>
    <w:p w14:paraId="7446C325" w14:textId="77B21308" w:rsidR="00EA353A" w:rsidRPr="00EF3D87" w:rsidRDefault="00B062E4" w:rsidP="00B062E4">
      <w:pPr>
        <w:widowControl w:val="0"/>
        <w:autoSpaceDE w:val="0"/>
        <w:autoSpaceDN w:val="0"/>
        <w:adjustRightInd w:val="0"/>
        <w:spacing w:line="216" w:lineRule="atLeast"/>
        <w:outlineLvl w:val="0"/>
        <w:rPr>
          <w:rFonts w:ascii="Arial" w:hAnsi="Arial" w:cs="Arial"/>
          <w:b/>
          <w:sz w:val="22"/>
          <w:szCs w:val="22"/>
        </w:rPr>
      </w:pPr>
      <w:r w:rsidRPr="00EF3D87">
        <w:rPr>
          <w:rFonts w:ascii="Arial" w:hAnsi="Arial" w:cs="Arial"/>
          <w:b/>
          <w:sz w:val="22"/>
          <w:szCs w:val="22"/>
        </w:rPr>
        <w:lastRenderedPageBreak/>
        <w:t xml:space="preserve">6. </w:t>
      </w:r>
      <w:r w:rsidR="00EA353A" w:rsidRPr="00EF3D87">
        <w:rPr>
          <w:rFonts w:ascii="Arial" w:hAnsi="Arial" w:cs="Arial"/>
          <w:b/>
          <w:sz w:val="22"/>
          <w:szCs w:val="22"/>
        </w:rPr>
        <w:t xml:space="preserve">Proposed Amended Charter CSC </w:t>
      </w:r>
      <w:r w:rsidR="009C2C58" w:rsidRPr="00EF3D87">
        <w:rPr>
          <w:rFonts w:ascii="Arial" w:hAnsi="Arial" w:cs="Arial"/>
          <w:b/>
          <w:sz w:val="22"/>
          <w:szCs w:val="22"/>
        </w:rPr>
        <w:t xml:space="preserve"> </w:t>
      </w:r>
    </w:p>
    <w:p w14:paraId="750678F7" w14:textId="0ACB7B30" w:rsidR="00EA353A" w:rsidRPr="00EF3D87" w:rsidRDefault="00EA353A" w:rsidP="00EA353A">
      <w:pPr>
        <w:widowControl w:val="0"/>
        <w:autoSpaceDE w:val="0"/>
        <w:autoSpaceDN w:val="0"/>
        <w:adjustRightInd w:val="0"/>
        <w:spacing w:line="216" w:lineRule="atLeast"/>
        <w:rPr>
          <w:rFonts w:ascii="Arial" w:hAnsi="Arial" w:cs="Arial"/>
          <w:b/>
          <w:sz w:val="22"/>
          <w:szCs w:val="22"/>
        </w:rPr>
      </w:pPr>
    </w:p>
    <w:p w14:paraId="15A741E3" w14:textId="3C5C89DC" w:rsidR="00EA353A" w:rsidRPr="00EF3D87" w:rsidRDefault="00EA353A" w:rsidP="00EA353A">
      <w:pPr>
        <w:rPr>
          <w:rFonts w:ascii="Arial" w:hAnsi="Arial" w:cs="Arial"/>
          <w:color w:val="000000" w:themeColor="text1"/>
          <w:sz w:val="22"/>
          <w:szCs w:val="22"/>
        </w:rPr>
      </w:pPr>
      <w:r w:rsidRPr="00EF3D87">
        <w:rPr>
          <w:rFonts w:ascii="Arial" w:hAnsi="Arial" w:cs="Arial"/>
          <w:b/>
          <w:color w:val="000000" w:themeColor="text1"/>
          <w:sz w:val="22"/>
          <w:szCs w:val="22"/>
        </w:rPr>
        <w:t>Amended Charter</w:t>
      </w:r>
      <w:r w:rsidRPr="00EF3D87">
        <w:rPr>
          <w:rFonts w:ascii="Arial" w:hAnsi="Arial" w:cs="Arial"/>
          <w:b/>
          <w:color w:val="000000" w:themeColor="text1"/>
          <w:spacing w:val="-11"/>
          <w:sz w:val="22"/>
          <w:szCs w:val="22"/>
        </w:rPr>
        <w:t xml:space="preserve"> </w:t>
      </w:r>
      <w:r w:rsidRPr="00EF3D87">
        <w:rPr>
          <w:rFonts w:ascii="Arial" w:hAnsi="Arial" w:cs="Arial"/>
          <w:b/>
          <w:color w:val="000000" w:themeColor="text1"/>
          <w:sz w:val="22"/>
          <w:szCs w:val="22"/>
        </w:rPr>
        <w:t>of</w:t>
      </w:r>
      <w:r w:rsidRPr="00EF3D87">
        <w:rPr>
          <w:rFonts w:ascii="Arial" w:hAnsi="Arial" w:cs="Arial"/>
          <w:b/>
          <w:color w:val="000000" w:themeColor="text1"/>
          <w:spacing w:val="-12"/>
          <w:sz w:val="22"/>
          <w:szCs w:val="22"/>
        </w:rPr>
        <w:t xml:space="preserve"> </w:t>
      </w:r>
      <w:r w:rsidRPr="00EF3D87">
        <w:rPr>
          <w:rFonts w:ascii="Arial" w:hAnsi="Arial" w:cs="Arial"/>
          <w:b/>
          <w:color w:val="000000" w:themeColor="text1"/>
          <w:spacing w:val="-1"/>
          <w:sz w:val="22"/>
          <w:szCs w:val="22"/>
        </w:rPr>
        <w:t>the</w:t>
      </w:r>
      <w:r w:rsidRPr="00EF3D87">
        <w:rPr>
          <w:rFonts w:ascii="Arial" w:hAnsi="Arial" w:cs="Arial"/>
          <w:b/>
          <w:color w:val="000000" w:themeColor="text1"/>
          <w:spacing w:val="-11"/>
          <w:sz w:val="22"/>
          <w:szCs w:val="22"/>
        </w:rPr>
        <w:t xml:space="preserve"> </w:t>
      </w:r>
      <w:r w:rsidRPr="00EF3D87">
        <w:rPr>
          <w:rFonts w:ascii="Arial" w:hAnsi="Arial" w:cs="Arial"/>
          <w:b/>
          <w:color w:val="000000" w:themeColor="text1"/>
          <w:sz w:val="22"/>
          <w:szCs w:val="22"/>
        </w:rPr>
        <w:t>Customer</w:t>
      </w:r>
      <w:r w:rsidRPr="00EF3D87">
        <w:rPr>
          <w:rFonts w:ascii="Arial" w:hAnsi="Arial" w:cs="Arial"/>
          <w:b/>
          <w:color w:val="000000" w:themeColor="text1"/>
          <w:spacing w:val="-13"/>
          <w:sz w:val="22"/>
          <w:szCs w:val="22"/>
        </w:rPr>
        <w:t xml:space="preserve"> </w:t>
      </w:r>
      <w:r w:rsidRPr="00EF3D87">
        <w:rPr>
          <w:rFonts w:ascii="Arial" w:hAnsi="Arial" w:cs="Arial"/>
          <w:b/>
          <w:color w:val="000000" w:themeColor="text1"/>
          <w:sz w:val="22"/>
          <w:szCs w:val="22"/>
        </w:rPr>
        <w:t>Standing</w:t>
      </w:r>
      <w:r w:rsidRPr="00EF3D87">
        <w:rPr>
          <w:rFonts w:ascii="Arial" w:hAnsi="Arial" w:cs="Arial"/>
          <w:b/>
          <w:color w:val="000000" w:themeColor="text1"/>
          <w:spacing w:val="-14"/>
          <w:sz w:val="22"/>
          <w:szCs w:val="22"/>
        </w:rPr>
        <w:t xml:space="preserve"> </w:t>
      </w:r>
      <w:r w:rsidRPr="00EF3D87">
        <w:rPr>
          <w:rFonts w:ascii="Arial" w:hAnsi="Arial" w:cs="Arial"/>
          <w:b/>
          <w:color w:val="000000" w:themeColor="text1"/>
          <w:sz w:val="22"/>
          <w:szCs w:val="22"/>
        </w:rPr>
        <w:t>Committee</w:t>
      </w:r>
      <w:r w:rsidRPr="00EF3D87">
        <w:rPr>
          <w:rFonts w:ascii="Arial" w:hAnsi="Arial" w:cs="Arial"/>
          <w:b/>
          <w:color w:val="000000" w:themeColor="text1"/>
          <w:spacing w:val="-13"/>
          <w:sz w:val="22"/>
          <w:szCs w:val="22"/>
        </w:rPr>
        <w:t xml:space="preserve"> </w:t>
      </w:r>
      <w:r w:rsidRPr="00EF3D87">
        <w:rPr>
          <w:rFonts w:ascii="Arial" w:hAnsi="Arial" w:cs="Arial"/>
          <w:b/>
          <w:color w:val="000000" w:themeColor="text1"/>
          <w:spacing w:val="1"/>
          <w:sz w:val="22"/>
          <w:szCs w:val="22"/>
        </w:rPr>
        <w:t>(CSC)</w:t>
      </w:r>
    </w:p>
    <w:p w14:paraId="3636F88C" w14:textId="19D84470" w:rsidR="00EA353A" w:rsidRPr="00EF3D87" w:rsidRDefault="00EA353A" w:rsidP="00EA353A">
      <w:pPr>
        <w:pStyle w:val="Heading1"/>
        <w:ind w:left="0"/>
        <w:rPr>
          <w:rFonts w:cs="Arial"/>
          <w:b w:val="0"/>
          <w:bCs w:val="0"/>
          <w:color w:val="000000" w:themeColor="text1"/>
          <w:sz w:val="22"/>
          <w:szCs w:val="22"/>
        </w:rPr>
      </w:pPr>
    </w:p>
    <w:p w14:paraId="75E9F131" w14:textId="77777777" w:rsidR="00EA353A" w:rsidRPr="00EF3D87" w:rsidRDefault="00EA353A" w:rsidP="00EA353A">
      <w:pPr>
        <w:pStyle w:val="Heading1"/>
        <w:spacing w:after="120"/>
        <w:ind w:left="0"/>
        <w:rPr>
          <w:rFonts w:cs="Arial"/>
          <w:sz w:val="22"/>
          <w:szCs w:val="22"/>
        </w:rPr>
      </w:pPr>
      <w:r w:rsidRPr="00EF3D87">
        <w:rPr>
          <w:rFonts w:cs="Arial"/>
          <w:sz w:val="22"/>
          <w:szCs w:val="22"/>
        </w:rPr>
        <w:t>Mission</w:t>
      </w:r>
    </w:p>
    <w:p w14:paraId="2AD6D8F1"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Customer Standing</w:t>
      </w:r>
      <w:r w:rsidRPr="00EF3D87">
        <w:rPr>
          <w:rFonts w:cs="Arial"/>
          <w:color w:val="000000" w:themeColor="text1"/>
        </w:rPr>
        <w:t xml:space="preserve"> </w:t>
      </w:r>
      <w:r w:rsidRPr="00EF3D87">
        <w:rPr>
          <w:rFonts w:cs="Arial"/>
          <w:color w:val="000000" w:themeColor="text1"/>
          <w:spacing w:val="-1"/>
        </w:rPr>
        <w:t>Committee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has</w:t>
      </w:r>
      <w:r w:rsidRPr="00EF3D87">
        <w:rPr>
          <w:rFonts w:cs="Arial"/>
          <w:color w:val="000000" w:themeColor="text1"/>
          <w:spacing w:val="-2"/>
        </w:rPr>
        <w:t xml:space="preserve"> </w:t>
      </w:r>
      <w:r w:rsidRPr="00EF3D87">
        <w:rPr>
          <w:rFonts w:cs="Arial"/>
          <w:color w:val="000000" w:themeColor="text1"/>
          <w:spacing w:val="-1"/>
        </w:rPr>
        <w:t>been</w:t>
      </w:r>
      <w:r w:rsidRPr="00EF3D87">
        <w:rPr>
          <w:rFonts w:cs="Arial"/>
          <w:color w:val="000000" w:themeColor="text1"/>
        </w:rPr>
        <w:t xml:space="preserve"> </w:t>
      </w:r>
      <w:r w:rsidRPr="00EF3D87">
        <w:rPr>
          <w:rFonts w:cs="Arial"/>
          <w:color w:val="000000" w:themeColor="text1"/>
          <w:spacing w:val="-1"/>
        </w:rPr>
        <w:t>established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 xml:space="preserve">perform </w:t>
      </w:r>
      <w:r w:rsidRPr="00EF3D87">
        <w:rPr>
          <w:rFonts w:cs="Arial"/>
          <w:color w:val="000000" w:themeColor="text1"/>
        </w:rPr>
        <w:t xml:space="preserve">the </w:t>
      </w:r>
      <w:r w:rsidRPr="00EF3D87">
        <w:rPr>
          <w:rFonts w:cs="Arial"/>
          <w:color w:val="000000" w:themeColor="text1"/>
          <w:spacing w:val="-1"/>
        </w:rPr>
        <w:t>operational</w:t>
      </w:r>
      <w:r w:rsidRPr="00EF3D87">
        <w:rPr>
          <w:rFonts w:cs="Arial"/>
          <w:color w:val="000000" w:themeColor="text1"/>
          <w:spacing w:val="45"/>
        </w:rPr>
        <w:t xml:space="preserve"> </w:t>
      </w:r>
      <w:r w:rsidRPr="00EF3D87">
        <w:rPr>
          <w:rFonts w:cs="Arial"/>
          <w:color w:val="000000" w:themeColor="text1"/>
          <w:spacing w:val="-1"/>
        </w:rPr>
        <w:t>oversight previously</w:t>
      </w:r>
      <w:r w:rsidRPr="00EF3D87">
        <w:rPr>
          <w:rFonts w:cs="Arial"/>
          <w:color w:val="000000" w:themeColor="text1"/>
          <w:spacing w:val="-2"/>
        </w:rPr>
        <w:t xml:space="preserve"> </w:t>
      </w:r>
      <w:r w:rsidRPr="00EF3D87">
        <w:rPr>
          <w:rFonts w:cs="Arial"/>
          <w:color w:val="000000" w:themeColor="text1"/>
        </w:rPr>
        <w:t>performed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U.S.</w:t>
      </w:r>
      <w:r w:rsidRPr="00EF3D87">
        <w:rPr>
          <w:rFonts w:cs="Arial"/>
          <w:color w:val="000000" w:themeColor="text1"/>
          <w:spacing w:val="-1"/>
        </w:rPr>
        <w:t xml:space="preserve"> Department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Commerce’s</w:t>
      </w:r>
      <w:r w:rsidRPr="00EF3D87">
        <w:rPr>
          <w:rFonts w:cs="Arial"/>
          <w:color w:val="000000" w:themeColor="text1"/>
          <w:spacing w:val="1"/>
        </w:rPr>
        <w:t xml:space="preserve"> </w:t>
      </w:r>
      <w:r w:rsidRPr="00EF3D87">
        <w:rPr>
          <w:rFonts w:cs="Arial"/>
          <w:color w:val="000000" w:themeColor="text1"/>
          <w:spacing w:val="-1"/>
        </w:rPr>
        <w:t>National</w:t>
      </w:r>
      <w:r w:rsidRPr="00EF3D87">
        <w:rPr>
          <w:rFonts w:cs="Arial"/>
          <w:color w:val="000000" w:themeColor="text1"/>
          <w:spacing w:val="29"/>
        </w:rPr>
        <w:t xml:space="preserve"> </w:t>
      </w:r>
      <w:r w:rsidRPr="00EF3D87">
        <w:rPr>
          <w:rFonts w:cs="Arial"/>
          <w:color w:val="000000" w:themeColor="text1"/>
          <w:spacing w:val="-1"/>
        </w:rPr>
        <w:t>Telecommunications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2"/>
        </w:rPr>
        <w:t>Administration</w:t>
      </w:r>
      <w:r w:rsidRPr="00EF3D87">
        <w:rPr>
          <w:rFonts w:cs="Arial"/>
          <w:color w:val="000000" w:themeColor="text1"/>
        </w:rPr>
        <w:t xml:space="preserve"> </w:t>
      </w:r>
      <w:r w:rsidRPr="00EF3D87">
        <w:rPr>
          <w:rFonts w:cs="Arial"/>
          <w:color w:val="000000" w:themeColor="text1"/>
          <w:spacing w:val="-2"/>
        </w:rPr>
        <w:t>(NTIA)</w:t>
      </w:r>
      <w:r w:rsidRPr="00EF3D87">
        <w:rPr>
          <w:rFonts w:cs="Arial"/>
          <w:color w:val="000000" w:themeColor="text1"/>
          <w:spacing w:val="1"/>
        </w:rPr>
        <w:t xml:space="preserve"> </w:t>
      </w:r>
      <w:r w:rsidRPr="00EF3D87">
        <w:rPr>
          <w:rFonts w:cs="Arial"/>
          <w:color w:val="000000" w:themeColor="text1"/>
        </w:rPr>
        <w:t>as</w:t>
      </w:r>
      <w:r w:rsidRPr="00EF3D87">
        <w:rPr>
          <w:rFonts w:cs="Arial"/>
          <w:color w:val="000000" w:themeColor="text1"/>
          <w:spacing w:val="-2"/>
        </w:rPr>
        <w:t xml:space="preserve"> </w:t>
      </w:r>
      <w:r w:rsidRPr="00EF3D87">
        <w:rPr>
          <w:rFonts w:cs="Arial"/>
          <w:color w:val="000000" w:themeColor="text1"/>
          <w:spacing w:val="-1"/>
        </w:rPr>
        <w:t>it relates</w:t>
      </w:r>
      <w:r w:rsidRPr="00EF3D87">
        <w:rPr>
          <w:rFonts w:cs="Arial"/>
          <w:color w:val="000000" w:themeColor="text1"/>
          <w:spacing w:val="-4"/>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monitoring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89"/>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This</w:t>
      </w:r>
      <w:r w:rsidRPr="00EF3D87">
        <w:rPr>
          <w:rFonts w:cs="Arial"/>
          <w:color w:val="000000" w:themeColor="text1"/>
          <w:spacing w:val="-2"/>
        </w:rPr>
        <w:t xml:space="preserve"> </w:t>
      </w:r>
      <w:r w:rsidRPr="00EF3D87">
        <w:rPr>
          <w:rFonts w:cs="Arial"/>
          <w:color w:val="000000" w:themeColor="text1"/>
          <w:spacing w:val="-1"/>
        </w:rPr>
        <w:t xml:space="preserve">transfer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responsibilities</w:t>
      </w:r>
      <w:r w:rsidRPr="00EF3D87">
        <w:rPr>
          <w:rFonts w:cs="Arial"/>
          <w:color w:val="000000" w:themeColor="text1"/>
        </w:rPr>
        <w:t xml:space="preserve"> </w:t>
      </w:r>
      <w:r w:rsidRPr="00EF3D87">
        <w:rPr>
          <w:rFonts w:cs="Arial"/>
          <w:color w:val="000000" w:themeColor="text1"/>
          <w:spacing w:val="-1"/>
        </w:rPr>
        <w:t>took</w:t>
      </w:r>
      <w:r w:rsidRPr="00EF3D87">
        <w:rPr>
          <w:rFonts w:cs="Arial"/>
          <w:color w:val="000000" w:themeColor="text1"/>
          <w:spacing w:val="3"/>
        </w:rPr>
        <w:t xml:space="preserve"> </w:t>
      </w:r>
      <w:r w:rsidRPr="00EF3D87">
        <w:rPr>
          <w:rFonts w:cs="Arial"/>
          <w:color w:val="000000" w:themeColor="text1"/>
          <w:spacing w:val="-1"/>
        </w:rPr>
        <w:t xml:space="preserve">effect </w:t>
      </w:r>
      <w:r w:rsidRPr="00EF3D87">
        <w:rPr>
          <w:rFonts w:cs="Arial"/>
          <w:color w:val="000000" w:themeColor="text1"/>
        </w:rPr>
        <w:t>on</w:t>
      </w:r>
      <w:r w:rsidRPr="00EF3D87">
        <w:rPr>
          <w:rFonts w:cs="Arial"/>
          <w:color w:val="000000" w:themeColor="text1"/>
          <w:spacing w:val="-2"/>
        </w:rPr>
        <w:t xml:space="preserve"> October 1, 2016</w:t>
      </w:r>
      <w:r w:rsidRPr="00EF3D87">
        <w:rPr>
          <w:rFonts w:cs="Arial"/>
          <w:color w:val="000000" w:themeColor="text1"/>
          <w:spacing w:val="-1"/>
        </w:rPr>
        <w:t>.</w:t>
      </w:r>
    </w:p>
    <w:p w14:paraId="0F4D5E02" w14:textId="77777777" w:rsidR="00EA353A" w:rsidRPr="00EF3D87" w:rsidRDefault="00EA353A" w:rsidP="00EA353A">
      <w:pPr>
        <w:rPr>
          <w:rFonts w:ascii="Arial" w:hAnsi="Arial" w:cs="Arial"/>
          <w:color w:val="000000" w:themeColor="text1"/>
          <w:sz w:val="22"/>
          <w:szCs w:val="22"/>
        </w:rPr>
      </w:pPr>
    </w:p>
    <w:p w14:paraId="261C3F01"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continued</w:t>
      </w:r>
      <w:r w:rsidRPr="00EF3D87">
        <w:rPr>
          <w:rFonts w:cs="Arial"/>
          <w:color w:val="000000" w:themeColor="text1"/>
        </w:rPr>
        <w:t xml:space="preserve"> </w:t>
      </w:r>
      <w:r w:rsidRPr="00EF3D87">
        <w:rPr>
          <w:rFonts w:cs="Arial"/>
          <w:color w:val="000000" w:themeColor="text1"/>
          <w:spacing w:val="-1"/>
        </w:rPr>
        <w:t>satisfactory 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57"/>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 customers</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45"/>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top-level domain</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but 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root</w:t>
      </w:r>
      <w:r w:rsidRPr="00EF3D87">
        <w:rPr>
          <w:rFonts w:cs="Arial"/>
          <w:color w:val="000000" w:themeColor="text1"/>
          <w:spacing w:val="-1"/>
        </w:rPr>
        <w:t xml:space="preserve"> server</w:t>
      </w:r>
      <w:r w:rsidRPr="00EF3D87">
        <w:rPr>
          <w:rFonts w:cs="Arial"/>
          <w:color w:val="000000" w:themeColor="text1"/>
          <w:spacing w:val="1"/>
        </w:rPr>
        <w:t xml:space="preserve"> </w:t>
      </w:r>
      <w:r w:rsidRPr="00EF3D87">
        <w:rPr>
          <w:rFonts w:cs="Arial"/>
          <w:color w:val="000000" w:themeColor="text1"/>
          <w:spacing w:val="-1"/>
        </w:rPr>
        <w:t>operators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other</w:t>
      </w:r>
      <w:r w:rsidRPr="00EF3D87">
        <w:rPr>
          <w:rFonts w:cs="Arial"/>
          <w:color w:val="000000" w:themeColor="text1"/>
          <w:spacing w:val="1"/>
        </w:rPr>
        <w:t xml:space="preserve"> </w:t>
      </w:r>
      <w:r w:rsidRPr="00EF3D87">
        <w:rPr>
          <w:rFonts w:cs="Arial"/>
          <w:color w:val="000000" w:themeColor="text1"/>
        </w:rPr>
        <w:t>non-</w:t>
      </w:r>
      <w:r w:rsidRPr="00EF3D87">
        <w:rPr>
          <w:rFonts w:cs="Arial"/>
          <w:color w:val="000000" w:themeColor="text1"/>
          <w:spacing w:val="-1"/>
        </w:rPr>
        <w:t>root zone</w:t>
      </w:r>
      <w:r w:rsidRPr="00EF3D87">
        <w:rPr>
          <w:rFonts w:cs="Arial"/>
          <w:color w:val="000000" w:themeColor="text1"/>
          <w:spacing w:val="-2"/>
        </w:rPr>
        <w:t xml:space="preserve"> </w:t>
      </w:r>
      <w:r w:rsidRPr="00EF3D87">
        <w:rPr>
          <w:rFonts w:cs="Arial"/>
          <w:color w:val="000000" w:themeColor="text1"/>
          <w:spacing w:val="-1"/>
        </w:rPr>
        <w:t>functions.</w:t>
      </w:r>
    </w:p>
    <w:p w14:paraId="24A9DFC2" w14:textId="77777777" w:rsidR="00EA353A" w:rsidRPr="00EF3D87" w:rsidRDefault="00EA353A" w:rsidP="00EA353A">
      <w:pPr>
        <w:rPr>
          <w:rFonts w:ascii="Arial" w:hAnsi="Arial" w:cs="Arial"/>
          <w:color w:val="000000" w:themeColor="text1"/>
          <w:sz w:val="22"/>
          <w:szCs w:val="22"/>
        </w:rPr>
      </w:pPr>
    </w:p>
    <w:p w14:paraId="23F9D983"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achieved</w:t>
      </w:r>
      <w:r w:rsidRPr="00EF3D87">
        <w:rPr>
          <w:rFonts w:cs="Arial"/>
          <w:color w:val="000000" w:themeColor="text1"/>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regular monitoring</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w:t>
      </w:r>
      <w:r w:rsidRPr="00EF3D87">
        <w:rPr>
          <w:rFonts w:cs="Arial"/>
          <w:color w:val="000000" w:themeColor="text1"/>
          <w:spacing w:val="1"/>
        </w:rPr>
        <w:t xml:space="preserve"> </w:t>
      </w:r>
      <w:r w:rsidRPr="00EF3D87">
        <w:rPr>
          <w:rFonts w:cs="Arial"/>
          <w:color w:val="000000" w:themeColor="text1"/>
          <w:spacing w:val="-1"/>
        </w:rPr>
        <w:t>agreed</w:t>
      </w:r>
      <w:r w:rsidRPr="00EF3D87">
        <w:rPr>
          <w:rFonts w:cs="Arial"/>
          <w:color w:val="000000" w:themeColor="text1"/>
          <w:spacing w:val="-2"/>
        </w:rPr>
        <w:t xml:space="preserve"> service</w:t>
      </w:r>
      <w:r w:rsidRPr="00EF3D87">
        <w:rPr>
          <w:rFonts w:cs="Arial"/>
          <w:color w:val="000000" w:themeColor="text1"/>
        </w:rPr>
        <w:t xml:space="preserve"> </w:t>
      </w:r>
      <w:r w:rsidRPr="00EF3D87">
        <w:rPr>
          <w:rFonts w:cs="Arial"/>
          <w:color w:val="000000" w:themeColor="text1"/>
          <w:spacing w:val="-1"/>
        </w:rPr>
        <w:t>levels</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4"/>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mechanisms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engage</w:t>
      </w:r>
      <w:r w:rsidRPr="00EF3D87">
        <w:rPr>
          <w:rFonts w:cs="Arial"/>
          <w:color w:val="000000" w:themeColor="text1"/>
          <w:spacing w:val="63"/>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remedy</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rPr>
        <w:t xml:space="preserve"> </w:t>
      </w:r>
      <w:r w:rsidRPr="00EF3D87">
        <w:rPr>
          <w:rFonts w:cs="Arial"/>
          <w:color w:val="000000" w:themeColor="text1"/>
          <w:spacing w:val="-1"/>
        </w:rPr>
        <w:t>areas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concern, including but not limited to the Remedial Action Procedures. </w:t>
      </w:r>
    </w:p>
    <w:p w14:paraId="431A4DBB" w14:textId="77777777" w:rsidR="00EA353A" w:rsidRPr="00EF3D87" w:rsidRDefault="00EA353A" w:rsidP="00EA353A">
      <w:pPr>
        <w:pStyle w:val="BodyText"/>
        <w:spacing w:line="248" w:lineRule="auto"/>
        <w:ind w:left="0" w:right="263" w:firstLine="0"/>
        <w:rPr>
          <w:rFonts w:cs="Arial"/>
          <w:color w:val="000000" w:themeColor="text1"/>
          <w:spacing w:val="-1"/>
        </w:rPr>
      </w:pPr>
    </w:p>
    <w:p w14:paraId="6324E249" w14:textId="77777777" w:rsidR="00EA353A" w:rsidRPr="00EF3D87" w:rsidRDefault="00EA353A" w:rsidP="00EA353A">
      <w:pPr>
        <w:pStyle w:val="BodyText"/>
        <w:spacing w:line="247" w:lineRule="auto"/>
        <w:ind w:left="0" w:right="263" w:firstLine="0"/>
        <w:rPr>
          <w:rFonts w:cs="Arial"/>
          <w:color w:val="000000" w:themeColor="text1"/>
          <w:spacing w:val="-2"/>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not </w:t>
      </w:r>
      <w:r w:rsidRPr="00EF3D87">
        <w:rPr>
          <w:rFonts w:cs="Arial"/>
          <w:color w:val="000000" w:themeColor="text1"/>
          <w:spacing w:val="-1"/>
        </w:rPr>
        <w:t>authorised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initiate</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change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r w:rsidRPr="00EF3D87">
        <w:rPr>
          <w:rFonts w:cs="Arial"/>
          <w:color w:val="000000" w:themeColor="text1"/>
          <w:spacing w:val="2"/>
        </w:rPr>
        <w:t xml:space="preserve"> </w:t>
      </w:r>
      <w:r w:rsidRPr="00EF3D87">
        <w:rPr>
          <w:rFonts w:cs="Arial"/>
          <w:color w:val="000000" w:themeColor="text1"/>
          <w:spacing w:val="-1"/>
        </w:rPr>
        <w:t>but</w:t>
      </w:r>
      <w:r w:rsidRPr="00EF3D87">
        <w:rPr>
          <w:rFonts w:cs="Arial"/>
          <w:color w:val="000000" w:themeColor="text1"/>
          <w:spacing w:val="2"/>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escalate</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failure</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 xml:space="preserve">correct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spacing w:val="-2"/>
        </w:rPr>
        <w:t xml:space="preserve"> </w:t>
      </w:r>
      <w:r w:rsidRPr="00EF3D87">
        <w:rPr>
          <w:rFonts w:cs="Arial"/>
          <w:color w:val="000000" w:themeColor="text1"/>
          <w:spacing w:val="-1"/>
        </w:rPr>
        <w:t>deficiency</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the</w:t>
      </w:r>
      <w:r w:rsidRPr="00EF3D87">
        <w:rPr>
          <w:rFonts w:cs="Arial"/>
          <w:color w:val="000000" w:themeColor="text1"/>
          <w:spacing w:val="75"/>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 Councils,</w:t>
      </w:r>
      <w:r w:rsidRPr="00EF3D87">
        <w:rPr>
          <w:rFonts w:cs="Arial"/>
          <w:color w:val="000000" w:themeColor="text1"/>
          <w:spacing w:val="-1"/>
        </w:rPr>
        <w:t xml:space="preserve"> who might then</w:t>
      </w:r>
      <w:r w:rsidRPr="00EF3D87">
        <w:rPr>
          <w:rFonts w:cs="Arial"/>
          <w:color w:val="000000" w:themeColor="text1"/>
          <w:spacing w:val="-2"/>
        </w:rPr>
        <w:t xml:space="preserve"> </w:t>
      </w:r>
      <w:r w:rsidRPr="00EF3D87">
        <w:rPr>
          <w:rFonts w:cs="Arial"/>
          <w:color w:val="000000" w:themeColor="text1"/>
          <w:spacing w:val="-1"/>
        </w:rPr>
        <w:t>decide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take</w:t>
      </w:r>
      <w:r w:rsidRPr="00EF3D87">
        <w:rPr>
          <w:rFonts w:cs="Arial"/>
          <w:color w:val="000000" w:themeColor="text1"/>
          <w:spacing w:val="-4"/>
        </w:rPr>
        <w:t xml:space="preserve"> </w:t>
      </w:r>
      <w:r w:rsidRPr="00EF3D87">
        <w:rPr>
          <w:rFonts w:cs="Arial"/>
          <w:color w:val="000000" w:themeColor="text1"/>
          <w:spacing w:val="-1"/>
        </w:rPr>
        <w:t>further</w:t>
      </w:r>
      <w:r w:rsidRPr="00EF3D87">
        <w:rPr>
          <w:rFonts w:cs="Arial"/>
          <w:color w:val="000000" w:themeColor="text1"/>
          <w:spacing w:val="1"/>
        </w:rPr>
        <w:t xml:space="preserve"> </w:t>
      </w:r>
      <w:r w:rsidRPr="00EF3D87">
        <w:rPr>
          <w:rFonts w:cs="Arial"/>
          <w:color w:val="000000" w:themeColor="text1"/>
          <w:spacing w:val="-1"/>
        </w:rPr>
        <w:t>action</w:t>
      </w:r>
      <w:r w:rsidRPr="00EF3D87">
        <w:rPr>
          <w:rFonts w:cs="Arial"/>
          <w:color w:val="000000" w:themeColor="text1"/>
        </w:rPr>
        <w:t xml:space="preserve"> </w:t>
      </w:r>
      <w:r w:rsidRPr="00EF3D87">
        <w:rPr>
          <w:rFonts w:cs="Arial"/>
          <w:color w:val="000000" w:themeColor="text1"/>
          <w:spacing w:val="-1"/>
        </w:rPr>
        <w:t>using</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67"/>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escalation</w:t>
      </w:r>
      <w:r w:rsidRPr="00EF3D87">
        <w:rPr>
          <w:rFonts w:cs="Arial"/>
          <w:color w:val="000000" w:themeColor="text1"/>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which</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 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p>
    <w:p w14:paraId="190A052E" w14:textId="77777777" w:rsidR="00EA353A" w:rsidRPr="00EF3D87" w:rsidRDefault="00EA353A" w:rsidP="00EA353A">
      <w:pPr>
        <w:pStyle w:val="BodyText"/>
        <w:spacing w:line="247" w:lineRule="auto"/>
        <w:ind w:left="0" w:right="263" w:firstLine="0"/>
        <w:rPr>
          <w:rFonts w:cs="Arial"/>
          <w:color w:val="000000" w:themeColor="text1"/>
          <w:spacing w:val="-2"/>
        </w:rPr>
      </w:pPr>
    </w:p>
    <w:p w14:paraId="30757673"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EF3D87" w:rsidRDefault="00EA353A" w:rsidP="00EA353A">
      <w:pPr>
        <w:rPr>
          <w:rFonts w:ascii="Arial" w:hAnsi="Arial" w:cs="Arial"/>
          <w:color w:val="000000" w:themeColor="text1"/>
          <w:sz w:val="22"/>
          <w:szCs w:val="22"/>
        </w:rPr>
      </w:pPr>
    </w:p>
    <w:p w14:paraId="3A2BCA36" w14:textId="77777777" w:rsidR="00EA353A" w:rsidRPr="00EF3D87" w:rsidRDefault="00EA353A" w:rsidP="00EA353A">
      <w:pPr>
        <w:rPr>
          <w:rFonts w:ascii="Arial" w:hAnsi="Arial" w:cs="Arial"/>
          <w:color w:val="000000" w:themeColor="text1"/>
          <w:sz w:val="22"/>
          <w:szCs w:val="22"/>
        </w:rPr>
      </w:pPr>
    </w:p>
    <w:p w14:paraId="3CF93D6E" w14:textId="77777777" w:rsidR="00EA353A" w:rsidRPr="00EF3D87" w:rsidRDefault="00EA353A" w:rsidP="00EA353A">
      <w:pPr>
        <w:pStyle w:val="Heading1"/>
        <w:spacing w:after="120"/>
        <w:ind w:left="0"/>
        <w:rPr>
          <w:rFonts w:cs="Arial"/>
          <w:sz w:val="22"/>
          <w:szCs w:val="22"/>
        </w:rPr>
      </w:pPr>
      <w:r w:rsidRPr="00EF3D87">
        <w:rPr>
          <w:rFonts w:cs="Arial"/>
          <w:sz w:val="22"/>
          <w:szCs w:val="22"/>
        </w:rPr>
        <w:t>Scope of Responsibilities</w:t>
      </w:r>
    </w:p>
    <w:p w14:paraId="40B66733"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 xml:space="preserve">monitors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 agreed</w:t>
      </w:r>
      <w:r w:rsidRPr="00EF3D87">
        <w:rPr>
          <w:rFonts w:cs="Arial"/>
          <w:color w:val="000000" w:themeColor="text1"/>
          <w:spacing w:val="37"/>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1"/>
        </w:rPr>
        <w:t xml:space="preserve"> monthly basis.</w:t>
      </w:r>
    </w:p>
    <w:p w14:paraId="30A1D8E2" w14:textId="77777777" w:rsidR="00EA353A" w:rsidRPr="00EF3D87" w:rsidRDefault="00EA353A" w:rsidP="00EA353A">
      <w:pPr>
        <w:rPr>
          <w:rFonts w:ascii="Arial" w:hAnsi="Arial" w:cs="Arial"/>
          <w:color w:val="000000" w:themeColor="text1"/>
          <w:sz w:val="22"/>
          <w:szCs w:val="22"/>
        </w:rPr>
      </w:pPr>
    </w:p>
    <w:p w14:paraId="4C0A2946"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analyze</w:t>
      </w:r>
      <w:r w:rsidRPr="00EF3D87">
        <w:rPr>
          <w:rFonts w:cs="Arial"/>
          <w:color w:val="000000" w:themeColor="text1"/>
          <w:spacing w:val="1"/>
        </w:rPr>
        <w:t xml:space="preserve"> </w:t>
      </w:r>
      <w:r w:rsidRPr="00EF3D87">
        <w:rPr>
          <w:rFonts w:cs="Arial"/>
          <w:color w:val="000000" w:themeColor="text1"/>
        </w:rPr>
        <w:t>reports</w:t>
      </w:r>
      <w:r w:rsidRPr="00EF3D87">
        <w:rPr>
          <w:rFonts w:cs="Arial"/>
          <w:color w:val="000000" w:themeColor="text1"/>
          <w:spacing w:val="-2"/>
        </w:rPr>
        <w:t xml:space="preserve"> </w:t>
      </w:r>
      <w:r w:rsidRPr="00EF3D87">
        <w:rPr>
          <w:rFonts w:cs="Arial"/>
          <w:color w:val="000000" w:themeColor="text1"/>
          <w:spacing w:val="-1"/>
        </w:rPr>
        <w:t>provided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and publish their findings on a monthly basis.</w:t>
      </w:r>
    </w:p>
    <w:p w14:paraId="3CDE2DBC" w14:textId="77777777" w:rsidR="00EA353A" w:rsidRPr="00EF3D87" w:rsidRDefault="00EA353A" w:rsidP="00EA353A">
      <w:pPr>
        <w:pStyle w:val="BodyText"/>
        <w:spacing w:line="248" w:lineRule="auto"/>
        <w:ind w:left="0" w:right="263" w:firstLine="0"/>
        <w:rPr>
          <w:rFonts w:cs="Arial"/>
          <w:color w:val="000000" w:themeColor="text1"/>
          <w:spacing w:val="-1"/>
        </w:rPr>
      </w:pPr>
    </w:p>
    <w:p w14:paraId="328D4DD4"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EF3D87" w:rsidRDefault="00EA353A" w:rsidP="00EA353A">
      <w:pPr>
        <w:pStyle w:val="BodyText"/>
        <w:spacing w:line="248" w:lineRule="auto"/>
        <w:ind w:left="0" w:right="263" w:firstLine="0"/>
        <w:rPr>
          <w:rFonts w:cs="Arial"/>
          <w:color w:val="000000" w:themeColor="text1"/>
          <w:spacing w:val="-1"/>
        </w:rPr>
      </w:pPr>
    </w:p>
    <w:p w14:paraId="0EA4899D"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 xml:space="preserve">The CSC or the IANA Functions Operator can request a review or change to service level/s. </w:t>
      </w:r>
    </w:p>
    <w:p w14:paraId="59401098" w14:textId="77777777" w:rsidR="00EA353A" w:rsidRPr="00EF3D87" w:rsidRDefault="00EA353A" w:rsidP="00EA353A">
      <w:pPr>
        <w:pStyle w:val="BodyText"/>
        <w:spacing w:line="248" w:lineRule="auto"/>
        <w:ind w:left="0" w:right="263" w:firstLine="0"/>
        <w:rPr>
          <w:rFonts w:cs="Arial"/>
          <w:color w:val="000000" w:themeColor="text1"/>
        </w:rPr>
      </w:pPr>
    </w:p>
    <w:p w14:paraId="09C978C7" w14:textId="77777777"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sidRPr="00EF3D87">
        <w:rPr>
          <w:rFonts w:cs="Arial"/>
          <w:color w:val="000000" w:themeColor="text1"/>
        </w:rPr>
        <w:lastRenderedPageBreak/>
        <w:t xml:space="preserve">necessary </w:t>
      </w:r>
      <w:r w:rsidRPr="00EF3D87">
        <w:rPr>
          <w:rFonts w:cs="Arial"/>
          <w:color w:val="000000" w:themeColor="text1"/>
          <w:spacing w:val="-1"/>
        </w:rPr>
        <w:t>to conduct a community-wide consultation. The procedures may be updated from time to time, and will only become effective after publication of the process on the CSC webpage, and after informing the ccNSO Council and RySG, the direct customers.</w:t>
      </w:r>
    </w:p>
    <w:p w14:paraId="112B30CE" w14:textId="77777777" w:rsidR="00EA353A" w:rsidRPr="00EF3D87" w:rsidRDefault="00EA353A" w:rsidP="00EA353A">
      <w:pPr>
        <w:pStyle w:val="BodyText"/>
        <w:spacing w:line="248" w:lineRule="auto"/>
        <w:ind w:left="0" w:right="263" w:firstLine="0"/>
        <w:rPr>
          <w:rFonts w:cs="Arial"/>
          <w:color w:val="000000" w:themeColor="text1"/>
        </w:rPr>
      </w:pPr>
    </w:p>
    <w:p w14:paraId="1590A6B0" w14:textId="6C8D2FFA" w:rsidR="00461986"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w:t>
      </w:r>
      <w:r w:rsidRPr="00EF3D87">
        <w:rPr>
          <w:rFonts w:cs="Arial"/>
          <w:color w:val="000000" w:themeColor="text1"/>
          <w:spacing w:val="-1"/>
        </w:rPr>
        <w:t>to</w:t>
      </w:r>
      <w:r w:rsidRPr="00EF3D87">
        <w:rPr>
          <w:rFonts w:cs="Arial"/>
          <w:color w:val="000000" w:themeColor="text1"/>
        </w:rPr>
        <w:t xml:space="preserve"> </w:t>
      </w:r>
      <w:r w:rsidRPr="00EF3D87">
        <w:rPr>
          <w:rFonts w:cs="Arial"/>
          <w:color w:val="000000" w:themeColor="text1"/>
          <w:spacing w:val="-1"/>
        </w:rPr>
        <w:t>undertake</w:t>
      </w:r>
      <w:r w:rsidRPr="00EF3D87">
        <w:rPr>
          <w:rFonts w:cs="Arial"/>
          <w:color w:val="000000" w:themeColor="text1"/>
          <w:spacing w:val="-2"/>
        </w:rPr>
        <w:t xml:space="preserve"> </w:t>
      </w:r>
      <w:r w:rsidRPr="00EF3D87">
        <w:rPr>
          <w:rFonts w:cs="Arial"/>
          <w:color w:val="000000" w:themeColor="text1"/>
          <w:spacing w:val="-1"/>
        </w:rPr>
        <w:t xml:space="preserve">remedial </w:t>
      </w:r>
      <w:r w:rsidRPr="00EF3D87">
        <w:rPr>
          <w:rFonts w:cs="Arial"/>
          <w:color w:val="000000" w:themeColor="text1"/>
          <w:spacing w:val="-2"/>
        </w:rPr>
        <w:t>action</w:t>
      </w:r>
      <w:r w:rsidRPr="00EF3D87">
        <w:rPr>
          <w:rFonts w:cs="Arial"/>
          <w:color w:val="000000" w:themeColor="text1"/>
        </w:rPr>
        <w:t xml:space="preserve"> to </w:t>
      </w:r>
      <w:r w:rsidRPr="00EF3D87">
        <w:rPr>
          <w:rFonts w:cs="Arial"/>
          <w:color w:val="000000" w:themeColor="text1"/>
          <w:spacing w:val="-1"/>
        </w:rPr>
        <w:t>address</w:t>
      </w:r>
      <w:r w:rsidRPr="00EF3D87">
        <w:rPr>
          <w:rFonts w:cs="Arial"/>
          <w:color w:val="000000" w:themeColor="text1"/>
          <w:spacing w:val="-2"/>
        </w:rPr>
        <w:t xml:space="preserve"> </w:t>
      </w:r>
      <w:r w:rsidRPr="00EF3D87">
        <w:rPr>
          <w:rFonts w:cs="Arial"/>
          <w:color w:val="000000" w:themeColor="text1"/>
          <w:spacing w:val="-1"/>
        </w:rPr>
        <w:t xml:space="preserve">performance </w:t>
      </w:r>
      <w:r w:rsidRPr="00EF3D87">
        <w:rPr>
          <w:rFonts w:cs="Arial"/>
          <w:color w:val="000000" w:themeColor="text1"/>
          <w:spacing w:val="-2"/>
        </w:rPr>
        <w:t xml:space="preserve">issues </w:t>
      </w:r>
      <w:r w:rsidRPr="00EF3D87">
        <w:rPr>
          <w:rFonts w:cs="Arial"/>
          <w:color w:val="000000" w:themeColor="text1"/>
          <w:spacing w:val="-1"/>
        </w:rPr>
        <w:t>in</w:t>
      </w:r>
      <w:r w:rsidRPr="00EF3D87">
        <w:rPr>
          <w:rFonts w:cs="Arial"/>
          <w:color w:val="000000" w:themeColor="text1"/>
          <w:spacing w:val="57"/>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the </w:t>
      </w:r>
      <w:r w:rsidRPr="00EF3D87">
        <w:rPr>
          <w:rFonts w:cs="Arial"/>
          <w:color w:val="000000" w:themeColor="text1"/>
          <w:spacing w:val="-1"/>
        </w:rPr>
        <w:t>Remedial Action</w:t>
      </w:r>
      <w:r w:rsidRPr="00EF3D87">
        <w:rPr>
          <w:rFonts w:cs="Arial"/>
          <w:color w:val="000000" w:themeColor="text1"/>
        </w:rPr>
        <w:t xml:space="preserve"> </w:t>
      </w:r>
      <w:r w:rsidRPr="00EF3D87">
        <w:rPr>
          <w:rFonts w:cs="Arial"/>
          <w:color w:val="000000" w:themeColor="text1"/>
          <w:spacing w:val="-1"/>
        </w:rPr>
        <w:t>Procedures</w:t>
      </w:r>
      <w:r w:rsidR="00883C03" w:rsidRPr="00EF3D87">
        <w:rPr>
          <w:rFonts w:cs="Arial"/>
          <w:color w:val="000000" w:themeColor="text1"/>
          <w:spacing w:val="-1"/>
        </w:rPr>
        <w:t xml:space="preserve"> (RAP)</w:t>
      </w:r>
      <w:r w:rsidR="00C14425" w:rsidRPr="00EF3D87">
        <w:rPr>
          <w:rFonts w:cs="Arial"/>
          <w:color w:val="000000" w:themeColor="text1"/>
          <w:spacing w:val="-1"/>
        </w:rPr>
        <w:t xml:space="preserve"> published on the CSC website.  The RAP may be updated from time to time in accordance with the change mechanism foreseen in the RAP</w:t>
      </w:r>
      <w:r w:rsidR="001B4828" w:rsidRPr="00EF3D87">
        <w:rPr>
          <w:rFonts w:cs="Arial"/>
          <w:color w:val="000000" w:themeColor="text1"/>
          <w:spacing w:val="-1"/>
        </w:rPr>
        <w:t>.</w:t>
      </w:r>
    </w:p>
    <w:p w14:paraId="584C70A9" w14:textId="77777777" w:rsidR="00461986" w:rsidRPr="00EF3D87" w:rsidRDefault="00461986" w:rsidP="00EA353A">
      <w:pPr>
        <w:pStyle w:val="BodyText"/>
        <w:spacing w:line="248" w:lineRule="auto"/>
        <w:ind w:left="0" w:right="263" w:firstLine="0"/>
        <w:rPr>
          <w:rFonts w:cs="Arial"/>
          <w:color w:val="000000" w:themeColor="text1"/>
        </w:rPr>
      </w:pPr>
    </w:p>
    <w:p w14:paraId="40FBFF64" w14:textId="45219A0F" w:rsidR="00EA353A" w:rsidRPr="00EF3D87" w:rsidRDefault="00B01E20" w:rsidP="00EA353A">
      <w:pPr>
        <w:pStyle w:val="BodyText"/>
        <w:spacing w:line="248" w:lineRule="auto"/>
        <w:ind w:left="0" w:right="263" w:firstLine="0"/>
        <w:rPr>
          <w:rFonts w:cs="Arial"/>
          <w:color w:val="000000" w:themeColor="text1"/>
        </w:rPr>
      </w:pPr>
      <w:r w:rsidRPr="00EF3D87">
        <w:rPr>
          <w:rFonts w:cs="Arial"/>
        </w:rPr>
        <w:t xml:space="preserve">Should </w:t>
      </w:r>
      <w:r w:rsidR="00747802" w:rsidRPr="00EF3D87">
        <w:rPr>
          <w:rFonts w:cs="Arial"/>
        </w:rPr>
        <w:t xml:space="preserve">a new </w:t>
      </w:r>
      <w:r w:rsidR="00A105E0" w:rsidRPr="00EF3D87">
        <w:rPr>
          <w:rFonts w:cs="Arial"/>
        </w:rPr>
        <w:t>IANA Functions O</w:t>
      </w:r>
      <w:r w:rsidR="00747802" w:rsidRPr="00EF3D87">
        <w:rPr>
          <w:rFonts w:cs="Arial"/>
        </w:rPr>
        <w:t>perator</w:t>
      </w:r>
      <w:r w:rsidRPr="00EF3D87">
        <w:rPr>
          <w:rFonts w:cs="Arial"/>
        </w:rPr>
        <w:t xml:space="preserve"> be appointed</w:t>
      </w:r>
      <w:r w:rsidR="00747802" w:rsidRPr="00EF3D87">
        <w:rPr>
          <w:rFonts w:cs="Arial"/>
        </w:rPr>
        <w:t>, for example through the recommendations from the Special IANA Naming Function Review Team</w:t>
      </w:r>
      <w:r w:rsidR="00747802" w:rsidRPr="00EF3D87">
        <w:rPr>
          <w:rStyle w:val="FootnoteReference"/>
          <w:rFonts w:cs="Arial"/>
        </w:rPr>
        <w:footnoteReference w:id="4"/>
      </w:r>
      <w:r w:rsidR="00747802" w:rsidRPr="00EF3D87">
        <w:rPr>
          <w:rFonts w:cs="Arial"/>
        </w:rPr>
        <w:t xml:space="preserve">, the ccNSO and GNSO Councils </w:t>
      </w:r>
      <w:r w:rsidR="00B353F3" w:rsidRPr="00EF3D87">
        <w:rPr>
          <w:rFonts w:cs="Arial"/>
        </w:rPr>
        <w:t>will require the CSC to</w:t>
      </w:r>
      <w:r w:rsidR="00B52CE8" w:rsidRPr="00EF3D87">
        <w:rPr>
          <w:rFonts w:cs="Arial"/>
        </w:rPr>
        <w:t xml:space="preserve"> review and revise the RAP as necessary with the new operator.</w:t>
      </w:r>
    </w:p>
    <w:p w14:paraId="1E816DC8" w14:textId="77777777" w:rsidR="00EA353A" w:rsidRPr="00EF3D87" w:rsidRDefault="00EA353A" w:rsidP="00EA353A">
      <w:pPr>
        <w:rPr>
          <w:rFonts w:ascii="Arial" w:hAnsi="Arial" w:cs="Arial"/>
          <w:color w:val="000000" w:themeColor="text1"/>
          <w:sz w:val="22"/>
          <w:szCs w:val="22"/>
        </w:rPr>
      </w:pPr>
    </w:p>
    <w:p w14:paraId="665D4BF3" w14:textId="77777777" w:rsidR="00EA353A" w:rsidRPr="00EF3D87" w:rsidRDefault="00EA353A" w:rsidP="00EA353A">
      <w:pPr>
        <w:pStyle w:val="BodyText"/>
        <w:spacing w:line="248" w:lineRule="auto"/>
        <w:ind w:left="0" w:right="191"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w:t>
      </w:r>
      <w:r w:rsidRPr="00EF3D87">
        <w:rPr>
          <w:rFonts w:cs="Arial"/>
          <w:color w:val="000000" w:themeColor="text1"/>
          <w:spacing w:val="-1"/>
        </w:rPr>
        <w:t>issues</w:t>
      </w:r>
      <w:r w:rsidRPr="00EF3D87">
        <w:rPr>
          <w:rFonts w:cs="Arial"/>
          <w:color w:val="000000" w:themeColor="text1"/>
          <w:spacing w:val="1"/>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remedied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satisfaction</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CSC,</w:t>
      </w:r>
      <w:r w:rsidRPr="00EF3D87">
        <w:rPr>
          <w:rFonts w:cs="Arial"/>
          <w:color w:val="000000" w:themeColor="text1"/>
          <w:spacing w:val="2"/>
        </w:rPr>
        <w:t xml:space="preserve"> </w:t>
      </w:r>
      <w:r w:rsidRPr="00EF3D87">
        <w:rPr>
          <w:rFonts w:cs="Arial"/>
          <w:color w:val="000000" w:themeColor="text1"/>
          <w:spacing w:val="-1"/>
        </w:rPr>
        <w:t>despite</w:t>
      </w:r>
      <w:r w:rsidRPr="00EF3D87">
        <w:rPr>
          <w:rFonts w:cs="Arial"/>
          <w:color w:val="000000" w:themeColor="text1"/>
          <w:spacing w:val="-2"/>
        </w:rPr>
        <w:t xml:space="preserve"> </w:t>
      </w:r>
      <w:r w:rsidRPr="00EF3D87">
        <w:rPr>
          <w:rFonts w:cs="Arial"/>
          <w:color w:val="000000" w:themeColor="text1"/>
          <w:spacing w:val="-1"/>
        </w:rPr>
        <w:t>good-</w:t>
      </w:r>
      <w:r w:rsidRPr="00EF3D87">
        <w:rPr>
          <w:rFonts w:cs="Arial"/>
          <w:color w:val="000000" w:themeColor="text1"/>
          <w:spacing w:val="57"/>
        </w:rPr>
        <w:t xml:space="preserve"> </w:t>
      </w:r>
      <w:r w:rsidRPr="00EF3D87">
        <w:rPr>
          <w:rFonts w:cs="Arial"/>
          <w:color w:val="000000" w:themeColor="text1"/>
          <w:spacing w:val="-1"/>
        </w:rPr>
        <w:t>faith</w:t>
      </w:r>
      <w:r w:rsidRPr="00EF3D87">
        <w:rPr>
          <w:rFonts w:cs="Arial"/>
          <w:color w:val="000000" w:themeColor="text1"/>
        </w:rPr>
        <w:t xml:space="preserve"> </w:t>
      </w:r>
      <w:r w:rsidRPr="00EF3D87">
        <w:rPr>
          <w:rFonts w:cs="Arial"/>
          <w:color w:val="000000" w:themeColor="text1"/>
          <w:spacing w:val="-2"/>
        </w:rPr>
        <w:t xml:space="preserve">attempts </w:t>
      </w:r>
      <w:r w:rsidRPr="00EF3D87">
        <w:rPr>
          <w:rFonts w:cs="Arial"/>
          <w:color w:val="000000" w:themeColor="text1"/>
        </w:rPr>
        <w:t>to do</w:t>
      </w:r>
      <w:r w:rsidRPr="00EF3D87">
        <w:rPr>
          <w:rFonts w:cs="Arial"/>
          <w:color w:val="000000" w:themeColor="text1"/>
          <w:spacing w:val="-2"/>
        </w:rPr>
        <w:t xml:space="preserve"> </w:t>
      </w:r>
      <w:r w:rsidRPr="00EF3D87">
        <w:rPr>
          <w:rFonts w:cs="Arial"/>
          <w:color w:val="000000" w:themeColor="text1"/>
          <w:spacing w:val="-1"/>
        </w:rPr>
        <w:t>so, and following the agreed escalation processes contained in the RAP,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escalate </w:t>
      </w:r>
      <w:r w:rsidRPr="00EF3D87">
        <w:rPr>
          <w:rFonts w:cs="Arial"/>
          <w:color w:val="000000" w:themeColor="text1"/>
        </w:rPr>
        <w:t xml:space="preserve">the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issues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w:t>
      </w:r>
      <w:r w:rsidRPr="00EF3D87">
        <w:rPr>
          <w:rFonts w:cs="Arial"/>
          <w:color w:val="000000" w:themeColor="text1"/>
          <w:spacing w:val="65"/>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2"/>
        </w:rPr>
        <w:t xml:space="preserve">GNSO Councils </w:t>
      </w:r>
      <w:r w:rsidRPr="00EF3D87">
        <w:rPr>
          <w:rFonts w:cs="Arial"/>
          <w:color w:val="000000" w:themeColor="text1"/>
        </w:rPr>
        <w:t>for</w:t>
      </w:r>
      <w:r w:rsidRPr="00EF3D87">
        <w:rPr>
          <w:rFonts w:cs="Arial"/>
          <w:color w:val="000000" w:themeColor="text1"/>
          <w:spacing w:val="-1"/>
        </w:rPr>
        <w:t xml:space="preserve"> consideration.</w:t>
      </w:r>
    </w:p>
    <w:p w14:paraId="24378F42" w14:textId="77777777" w:rsidR="00EA353A" w:rsidRPr="00EF3D87" w:rsidRDefault="00EA353A" w:rsidP="00EA353A">
      <w:pPr>
        <w:rPr>
          <w:rFonts w:ascii="Arial" w:hAnsi="Arial" w:cs="Arial"/>
          <w:color w:val="000000" w:themeColor="text1"/>
          <w:sz w:val="22"/>
          <w:szCs w:val="22"/>
        </w:rPr>
      </w:pPr>
    </w:p>
    <w:p w14:paraId="027F92A0" w14:textId="53376EF2"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receive</w:t>
      </w:r>
      <w:r w:rsidRPr="00EF3D87">
        <w:rPr>
          <w:rFonts w:cs="Arial"/>
          <w:color w:val="000000" w:themeColor="text1"/>
        </w:rPr>
        <w:t xml:space="preserve"> </w:t>
      </w:r>
      <w:r w:rsidRPr="00EF3D87">
        <w:rPr>
          <w:rFonts w:cs="Arial"/>
          <w:color w:val="000000" w:themeColor="text1"/>
          <w:spacing w:val="-1"/>
        </w:rPr>
        <w:t>complaints from</w:t>
      </w:r>
      <w:r w:rsidRPr="00EF3D87">
        <w:rPr>
          <w:rFonts w:cs="Arial"/>
          <w:color w:val="000000" w:themeColor="text1"/>
          <w:spacing w:val="1"/>
        </w:rPr>
        <w:t xml:space="preserve"> </w:t>
      </w:r>
      <w:r w:rsidRPr="00EF3D87">
        <w:rPr>
          <w:rFonts w:cs="Arial"/>
          <w:color w:val="000000" w:themeColor="text1"/>
          <w:spacing w:val="-2"/>
        </w:rPr>
        <w:t>individual</w:t>
      </w:r>
      <w:r w:rsidRPr="00EF3D87">
        <w:rPr>
          <w:rFonts w:cs="Arial"/>
          <w:color w:val="000000" w:themeColor="text1"/>
          <w:spacing w:val="-1"/>
        </w:rPr>
        <w:t xml:space="preserve"> registry</w:t>
      </w:r>
      <w:r w:rsidRPr="00EF3D87">
        <w:rPr>
          <w:rFonts w:cs="Arial"/>
          <w:color w:val="000000" w:themeColor="text1"/>
          <w:spacing w:val="-2"/>
        </w:rPr>
        <w:t xml:space="preserve"> </w:t>
      </w:r>
      <w:r w:rsidRPr="00EF3D87">
        <w:rPr>
          <w:rFonts w:cs="Arial"/>
          <w:color w:val="000000" w:themeColor="text1"/>
          <w:spacing w:val="-1"/>
        </w:rPr>
        <w:t>operators 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8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2"/>
        </w:rPr>
        <w:t xml:space="preserve"> </w:t>
      </w:r>
      <w:r w:rsidRPr="00EF3D87">
        <w:rPr>
          <w:rFonts w:cs="Arial"/>
          <w:color w:val="000000" w:themeColor="text1"/>
          <w:spacing w:val="-1"/>
        </w:rPr>
        <w:t>however,</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spacing w:val="-1"/>
        </w:rPr>
        <w:t>become</w:t>
      </w:r>
      <w:r w:rsidRPr="00EF3D87">
        <w:rPr>
          <w:rFonts w:cs="Arial"/>
          <w:color w:val="000000" w:themeColor="text1"/>
          <w:spacing w:val="-2"/>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dispute</w:t>
      </w:r>
      <w:r w:rsidRPr="00EF3D87">
        <w:rPr>
          <w:rFonts w:cs="Arial"/>
          <w:color w:val="000000" w:themeColor="text1"/>
          <w:spacing w:val="45"/>
        </w:rPr>
        <w:t xml:space="preserve"> </w:t>
      </w:r>
      <w:r w:rsidRPr="00EF3D87">
        <w:rPr>
          <w:rFonts w:cs="Arial"/>
          <w:color w:val="000000" w:themeColor="text1"/>
          <w:spacing w:val="-1"/>
        </w:rPr>
        <w:t>between</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00C14425" w:rsidRPr="00EF3D87">
        <w:rPr>
          <w:rFonts w:cs="Arial"/>
          <w:color w:val="000000" w:themeColor="text1"/>
          <w:spacing w:val="-2"/>
        </w:rPr>
        <w:t xml:space="preserve">the </w:t>
      </w:r>
      <w:r w:rsidRPr="00EF3D87">
        <w:rPr>
          <w:rFonts w:cs="Arial"/>
          <w:color w:val="000000" w:themeColor="text1"/>
          <w:spacing w:val="-1"/>
        </w:rPr>
        <w:t>IANA</w:t>
      </w:r>
      <w:r w:rsidR="00C14425" w:rsidRPr="00EF3D87">
        <w:rPr>
          <w:rFonts w:cs="Arial"/>
          <w:color w:val="000000" w:themeColor="text1"/>
          <w:spacing w:val="-1"/>
        </w:rPr>
        <w:t xml:space="preserve"> Function</w:t>
      </w:r>
      <w:r w:rsidR="00A105E0" w:rsidRPr="00EF3D87">
        <w:rPr>
          <w:rFonts w:cs="Arial"/>
          <w:color w:val="000000" w:themeColor="text1"/>
          <w:spacing w:val="-1"/>
        </w:rPr>
        <w:t>s</w:t>
      </w:r>
      <w:r w:rsidR="00C14425" w:rsidRPr="00EF3D87">
        <w:rPr>
          <w:rFonts w:cs="Arial"/>
          <w:color w:val="000000" w:themeColor="text1"/>
          <w:spacing w:val="-1"/>
        </w:rPr>
        <w:t xml:space="preserve"> Operator</w:t>
      </w:r>
      <w:r w:rsidRPr="00EF3D87">
        <w:rPr>
          <w:rFonts w:cs="Arial"/>
          <w:color w:val="000000" w:themeColor="text1"/>
          <w:spacing w:val="-1"/>
        </w:rPr>
        <w:t>.</w:t>
      </w:r>
    </w:p>
    <w:p w14:paraId="7328A7B7" w14:textId="77777777" w:rsidR="00EA353A" w:rsidRPr="00EF3D87" w:rsidRDefault="00EA353A" w:rsidP="00EA353A">
      <w:pPr>
        <w:rPr>
          <w:rFonts w:ascii="Arial" w:hAnsi="Arial" w:cs="Arial"/>
          <w:color w:val="000000" w:themeColor="text1"/>
          <w:sz w:val="22"/>
          <w:szCs w:val="22"/>
        </w:rPr>
      </w:pPr>
    </w:p>
    <w:p w14:paraId="79B6FC09" w14:textId="77777777" w:rsidR="00EA353A" w:rsidRPr="00EF3D87" w:rsidRDefault="00EA353A" w:rsidP="00EA353A">
      <w:pPr>
        <w:rPr>
          <w:rFonts w:ascii="Arial" w:hAnsi="Arial" w:cs="Arial"/>
          <w:i/>
          <w:color w:val="000000" w:themeColor="text1"/>
          <w:sz w:val="22"/>
          <w:szCs w:val="22"/>
          <w:u w:val="single"/>
        </w:rPr>
      </w:pPr>
      <w:r w:rsidRPr="00EF3D87">
        <w:rPr>
          <w:rFonts w:ascii="Arial" w:hAnsi="Arial" w:cs="Arial"/>
          <w:color w:val="000000" w:themeColor="text1"/>
          <w:sz w:val="22"/>
          <w:szCs w:val="22"/>
        </w:rPr>
        <w:t>The</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pacing w:val="-1"/>
          <w:sz w:val="22"/>
          <w:szCs w:val="22"/>
        </w:rPr>
        <w:t>CSC</w:t>
      </w:r>
      <w:r w:rsidRPr="00EF3D87">
        <w:rPr>
          <w:rFonts w:ascii="Arial" w:hAnsi="Arial" w:cs="Arial"/>
          <w:color w:val="000000" w:themeColor="text1"/>
          <w:sz w:val="22"/>
          <w:szCs w:val="22"/>
        </w:rPr>
        <w:t xml:space="preserve"> </w:t>
      </w:r>
      <w:r w:rsidRPr="00EF3D87">
        <w:rPr>
          <w:rFonts w:ascii="Arial" w:hAnsi="Arial" w:cs="Arial"/>
          <w:color w:val="000000" w:themeColor="text1"/>
          <w:spacing w:val="-2"/>
          <w:sz w:val="22"/>
          <w:szCs w:val="22"/>
        </w:rPr>
        <w:t>will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review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pacing w:val="-1"/>
          <w:sz w:val="22"/>
          <w:szCs w:val="22"/>
        </w:rPr>
        <w:t>individual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complaints</w:t>
      </w:r>
      <w:r w:rsidRPr="00EF3D87">
        <w:rPr>
          <w:rFonts w:ascii="Arial" w:hAnsi="Arial" w:cs="Arial"/>
          <w:color w:val="000000" w:themeColor="text1"/>
          <w:spacing w:val="1"/>
          <w:sz w:val="22"/>
          <w:szCs w:val="22"/>
        </w:rPr>
        <w:t xml:space="preserve"> </w:t>
      </w:r>
      <w:r w:rsidRPr="00EF3D87">
        <w:rPr>
          <w:rFonts w:ascii="Arial" w:hAnsi="Arial" w:cs="Arial"/>
          <w:color w:val="000000" w:themeColor="text1"/>
          <w:spacing w:val="-2"/>
          <w:sz w:val="22"/>
          <w:szCs w:val="22"/>
        </w:rPr>
        <w:t>with</w:t>
      </w:r>
      <w:r w:rsidRPr="00EF3D87">
        <w:rPr>
          <w:rFonts w:ascii="Arial" w:hAnsi="Arial" w:cs="Arial"/>
          <w:color w:val="000000" w:themeColor="text1"/>
          <w:sz w:val="22"/>
          <w:szCs w:val="22"/>
        </w:rPr>
        <w:t xml:space="preserve"> a</w:t>
      </w:r>
      <w:r w:rsidRPr="00EF3D87">
        <w:rPr>
          <w:rFonts w:ascii="Arial" w:hAnsi="Arial" w:cs="Arial"/>
          <w:color w:val="000000" w:themeColor="text1"/>
          <w:spacing w:val="-1"/>
          <w:sz w:val="22"/>
          <w:szCs w:val="22"/>
        </w:rPr>
        <w:t xml:space="preserve"> 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z w:val="22"/>
          <w:szCs w:val="22"/>
        </w:rPr>
        <w:t xml:space="preserve">to </w:t>
      </w:r>
      <w:r w:rsidRPr="00EF3D87">
        <w:rPr>
          <w:rFonts w:ascii="Arial" w:hAnsi="Arial" w:cs="Arial"/>
          <w:color w:val="000000" w:themeColor="text1"/>
          <w:spacing w:val="-1"/>
          <w:sz w:val="22"/>
          <w:szCs w:val="22"/>
        </w:rPr>
        <w:t>identifying</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EF3D87" w:rsidRDefault="00EA353A" w:rsidP="00EA353A">
      <w:pPr>
        <w:pStyle w:val="BodyText"/>
        <w:spacing w:line="248" w:lineRule="auto"/>
        <w:ind w:left="0" w:right="144" w:firstLine="0"/>
        <w:rPr>
          <w:rFonts w:cs="Arial"/>
          <w:color w:val="000000" w:themeColor="text1"/>
        </w:rPr>
      </w:pPr>
    </w:p>
    <w:p w14:paraId="399A0EDD"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spacing w:val="2"/>
        </w:rPr>
        <w:t xml:space="preserve"> </w:t>
      </w:r>
      <w:r w:rsidRPr="00EF3D87">
        <w:rPr>
          <w:rFonts w:cs="Arial"/>
          <w:color w:val="000000" w:themeColor="text1"/>
        </w:rPr>
        <w:t xml:space="preserve">as </w:t>
      </w:r>
      <w:r w:rsidRPr="00EF3D87">
        <w:rPr>
          <w:rFonts w:cs="Arial"/>
          <w:color w:val="000000" w:themeColor="text1"/>
          <w:spacing w:val="-1"/>
        </w:rPr>
        <w:t>need</w:t>
      </w:r>
      <w:r w:rsidRPr="00EF3D87">
        <w:rPr>
          <w:rFonts w:cs="Arial"/>
          <w:color w:val="000000" w:themeColor="text1"/>
        </w:rPr>
        <w:t xml:space="preserve"> </w:t>
      </w:r>
      <w:r w:rsidRPr="00EF3D87">
        <w:rPr>
          <w:rFonts w:cs="Arial"/>
          <w:color w:val="000000" w:themeColor="text1"/>
          <w:spacing w:val="-1"/>
        </w:rPr>
        <w:t>demands, conduct</w:t>
      </w:r>
      <w:r w:rsidRPr="00EF3D87">
        <w:rPr>
          <w:rFonts w:cs="Arial"/>
          <w:color w:val="000000" w:themeColor="text1"/>
          <w:spacing w:val="-2"/>
        </w:rPr>
        <w:t xml:space="preserve"> </w:t>
      </w:r>
      <w:r w:rsidRPr="00EF3D87">
        <w:rPr>
          <w:rFonts w:cs="Arial"/>
          <w:color w:val="000000" w:themeColor="text1"/>
          <w:spacing w:val="-1"/>
        </w:rPr>
        <w:t>consultations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5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meet with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51"/>
        </w:rPr>
        <w:t xml:space="preserve"> </w:t>
      </w:r>
      <w:r w:rsidRPr="00EF3D87">
        <w:rPr>
          <w:rFonts w:cs="Arial"/>
          <w:color w:val="000000" w:themeColor="text1"/>
          <w:spacing w:val="-1"/>
        </w:rPr>
        <w:t xml:space="preserve">about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p>
    <w:p w14:paraId="66391577" w14:textId="77777777" w:rsidR="00EA353A" w:rsidRPr="00EF3D87" w:rsidRDefault="00EA353A" w:rsidP="00EA353A">
      <w:pPr>
        <w:rPr>
          <w:rFonts w:ascii="Arial" w:hAnsi="Arial" w:cs="Arial"/>
          <w:color w:val="000000" w:themeColor="text1"/>
          <w:sz w:val="22"/>
          <w:szCs w:val="22"/>
        </w:rPr>
      </w:pPr>
    </w:p>
    <w:p w14:paraId="36F966A0" w14:textId="77777777" w:rsidR="00EA353A" w:rsidRPr="00EF3D87" w:rsidRDefault="00EA353A" w:rsidP="00EA353A">
      <w:pPr>
        <w:pStyle w:val="BodyText"/>
        <w:spacing w:line="247"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 </w:t>
      </w:r>
      <w:r w:rsidRPr="00EF3D87">
        <w:rPr>
          <w:rFonts w:cs="Arial"/>
          <w:color w:val="000000" w:themeColor="text1"/>
          <w:spacing w:val="-1"/>
        </w:rPr>
        <w:t>discuss</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47"/>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ways</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enhance</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provision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IANA’s</w:t>
      </w:r>
      <w:r w:rsidRPr="00EF3D87">
        <w:rPr>
          <w:rFonts w:cs="Arial"/>
          <w:color w:val="000000" w:themeColor="text1"/>
          <w:spacing w:val="1"/>
        </w:rPr>
        <w:t xml:space="preserve"> </w:t>
      </w:r>
      <w:r w:rsidRPr="00EF3D87">
        <w:rPr>
          <w:rFonts w:cs="Arial"/>
          <w:color w:val="000000" w:themeColor="text1"/>
          <w:spacing w:val="-1"/>
        </w:rPr>
        <w:t>operational</w:t>
      </w:r>
      <w:r w:rsidRPr="00EF3D87">
        <w:rPr>
          <w:rFonts w:cs="Arial"/>
          <w:color w:val="000000" w:themeColor="text1"/>
        </w:rPr>
        <w:t xml:space="preserve"> </w:t>
      </w:r>
      <w:r w:rsidRPr="00EF3D87">
        <w:rPr>
          <w:rFonts w:cs="Arial"/>
          <w:color w:val="000000" w:themeColor="text1"/>
          <w:spacing w:val="-1"/>
        </w:rPr>
        <w:t>services for any of the following reasons:</w:t>
      </w:r>
    </w:p>
    <w:p w14:paraId="18E2CD49"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w:t>
      </w:r>
      <w:r w:rsidRPr="00EF3D87">
        <w:rPr>
          <w:rFonts w:cs="Arial"/>
          <w:color w:val="000000" w:themeColor="text1"/>
          <w:spacing w:val="75"/>
        </w:rPr>
        <w:t xml:space="preserve"> </w:t>
      </w:r>
      <w:r w:rsidRPr="00EF3D87">
        <w:rPr>
          <w:rFonts w:cs="Arial"/>
          <w:color w:val="000000" w:themeColor="text1"/>
          <w:spacing w:val="-1"/>
        </w:rPr>
        <w:t>changing</w:t>
      </w:r>
      <w:r w:rsidRPr="00EF3D87">
        <w:rPr>
          <w:rFonts w:cs="Arial"/>
          <w:color w:val="000000" w:themeColor="text1"/>
        </w:rPr>
        <w:t xml:space="preserve"> </w:t>
      </w:r>
      <w:r w:rsidRPr="00EF3D87">
        <w:rPr>
          <w:rFonts w:cs="Arial"/>
          <w:color w:val="000000" w:themeColor="text1"/>
          <w:spacing w:val="-1"/>
        </w:rPr>
        <w:t xml:space="preserve">technological environments; </w:t>
      </w:r>
    </w:p>
    <w:p w14:paraId="4FEA3618"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rPr>
        <w:t>as a</w:t>
      </w:r>
      <w:r w:rsidRPr="00EF3D87">
        <w:rPr>
          <w:rFonts w:cs="Arial"/>
          <w:color w:val="000000" w:themeColor="text1"/>
          <w:spacing w:val="-4"/>
        </w:rPr>
        <w:t xml:space="preserve"> </w:t>
      </w:r>
      <w:r w:rsidRPr="00EF3D87">
        <w:rPr>
          <w:rFonts w:cs="Arial"/>
          <w:color w:val="000000" w:themeColor="text1"/>
          <w:spacing w:val="-1"/>
        </w:rPr>
        <w:t>means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address</w:t>
      </w:r>
      <w:r w:rsidRPr="00EF3D87">
        <w:rPr>
          <w:rFonts w:cs="Arial"/>
          <w:color w:val="000000" w:themeColor="text1"/>
          <w:spacing w:val="1"/>
        </w:rPr>
        <w:t xml:space="preserv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 xml:space="preserve">issues; </w:t>
      </w:r>
      <w:r w:rsidRPr="00EF3D87">
        <w:rPr>
          <w:rFonts w:cs="Arial"/>
          <w:color w:val="000000" w:themeColor="text1"/>
        </w:rPr>
        <w:t>or</w:t>
      </w:r>
      <w:r w:rsidRPr="00EF3D87">
        <w:rPr>
          <w:rFonts w:cs="Arial"/>
          <w:color w:val="000000" w:themeColor="text1"/>
          <w:spacing w:val="-1"/>
        </w:rPr>
        <w:t xml:space="preserve"> </w:t>
      </w:r>
    </w:p>
    <w:p w14:paraId="672A28FB" w14:textId="77777777" w:rsidR="00EA353A" w:rsidRPr="00EF3D87" w:rsidRDefault="00EA353A" w:rsidP="00EF3D87">
      <w:pPr>
        <w:pStyle w:val="BodyText"/>
        <w:numPr>
          <w:ilvl w:val="0"/>
          <w:numId w:val="33"/>
        </w:numPr>
        <w:spacing w:line="247" w:lineRule="auto"/>
        <w:ind w:left="720" w:right="205" w:firstLine="0"/>
        <w:rPr>
          <w:rFonts w:cs="Arial"/>
          <w:color w:val="000000" w:themeColor="text1"/>
          <w:spacing w:val="-1"/>
        </w:rPr>
      </w:pPr>
      <w:r w:rsidRPr="00EF3D87">
        <w:rPr>
          <w:rFonts w:cs="Arial"/>
          <w:color w:val="000000" w:themeColor="text1"/>
          <w:spacing w:val="-1"/>
        </w:rPr>
        <w:t>other</w:t>
      </w:r>
      <w:r w:rsidRPr="00EF3D87">
        <w:rPr>
          <w:rFonts w:cs="Arial"/>
          <w:color w:val="000000" w:themeColor="text1"/>
          <w:spacing w:val="65"/>
        </w:rPr>
        <w:t xml:space="preserve"> </w:t>
      </w:r>
      <w:r w:rsidRPr="00EF3D87">
        <w:rPr>
          <w:rFonts w:cs="Arial"/>
          <w:color w:val="000000" w:themeColor="text1"/>
          <w:spacing w:val="-1"/>
        </w:rPr>
        <w:t>unforeseen</w:t>
      </w:r>
      <w:r w:rsidRPr="00EF3D87">
        <w:rPr>
          <w:rFonts w:cs="Arial"/>
          <w:color w:val="000000" w:themeColor="text1"/>
          <w:spacing w:val="-3"/>
        </w:rPr>
        <w:t xml:space="preserve"> </w:t>
      </w:r>
      <w:r w:rsidRPr="00EF3D87">
        <w:rPr>
          <w:rFonts w:cs="Arial"/>
          <w:color w:val="000000" w:themeColor="text1"/>
          <w:spacing w:val="-1"/>
        </w:rPr>
        <w:t xml:space="preserve">circumstances. </w:t>
      </w:r>
    </w:p>
    <w:p w14:paraId="57732576" w14:textId="77777777" w:rsidR="00EA353A" w:rsidRPr="00EF3D87" w:rsidRDefault="00EA353A" w:rsidP="00EA353A">
      <w:pPr>
        <w:pStyle w:val="BodyText"/>
        <w:spacing w:line="247" w:lineRule="auto"/>
        <w:ind w:left="0" w:right="205"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it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material</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spacing w:val="51"/>
        </w:rPr>
        <w:t xml:space="preserve"> </w:t>
      </w:r>
      <w:r w:rsidRPr="00EF3D87">
        <w:rPr>
          <w:rFonts w:cs="Arial"/>
          <w:color w:val="000000" w:themeColor="text1"/>
          <w:spacing w:val="-1"/>
        </w:rPr>
        <w:t>services</w:t>
      </w:r>
      <w:r w:rsidRPr="00EF3D87">
        <w:rPr>
          <w:rFonts w:cs="Arial"/>
          <w:color w:val="000000" w:themeColor="text1"/>
        </w:rPr>
        <w:t xml:space="preserve"> or</w:t>
      </w:r>
      <w:r w:rsidRPr="00EF3D87">
        <w:rPr>
          <w:rFonts w:cs="Arial"/>
          <w:color w:val="000000" w:themeColor="text1"/>
          <w:spacing w:val="2"/>
        </w:rPr>
        <w:t xml:space="preserve"> </w:t>
      </w:r>
      <w:r w:rsidRPr="00EF3D87">
        <w:rPr>
          <w:rFonts w:cs="Arial"/>
          <w:color w:val="000000" w:themeColor="text1"/>
          <w:spacing w:val="-1"/>
        </w:rPr>
        <w:t>operations</w:t>
      </w:r>
      <w:r w:rsidRPr="00EF3D87">
        <w:rPr>
          <w:rFonts w:cs="Arial"/>
          <w:color w:val="000000" w:themeColor="text1"/>
          <w:spacing w:val="-2"/>
        </w:rPr>
        <w:t xml:space="preserve"> would</w:t>
      </w:r>
      <w:r w:rsidRPr="00EF3D87">
        <w:rPr>
          <w:rFonts w:cs="Arial"/>
          <w:color w:val="000000" w:themeColor="text1"/>
        </w:rPr>
        <w:t xml:space="preserve"> be </w:t>
      </w:r>
      <w:r w:rsidRPr="00EF3D87">
        <w:rPr>
          <w:rFonts w:cs="Arial"/>
          <w:color w:val="000000" w:themeColor="text1"/>
          <w:spacing w:val="-1"/>
        </w:rPr>
        <w:t xml:space="preserve">beneficial,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reserves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right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call</w:t>
      </w:r>
      <w:r w:rsidRPr="00EF3D87">
        <w:rPr>
          <w:rFonts w:cs="Arial"/>
          <w:color w:val="000000" w:themeColor="text1"/>
          <w:spacing w:val="-3"/>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 xml:space="preserve">a </w:t>
      </w:r>
      <w:r w:rsidRPr="00EF3D87">
        <w:rPr>
          <w:rFonts w:cs="Arial"/>
          <w:color w:val="000000" w:themeColor="text1"/>
          <w:spacing w:val="-1"/>
        </w:rPr>
        <w:t>community</w:t>
      </w:r>
      <w:r w:rsidRPr="00EF3D87">
        <w:rPr>
          <w:rFonts w:cs="Arial"/>
          <w:color w:val="000000" w:themeColor="text1"/>
          <w:spacing w:val="47"/>
        </w:rPr>
        <w:t xml:space="preserve"> </w:t>
      </w:r>
      <w:r w:rsidRPr="00EF3D87">
        <w:rPr>
          <w:rFonts w:cs="Arial"/>
          <w:color w:val="000000" w:themeColor="text1"/>
          <w:spacing w:val="-1"/>
        </w:rPr>
        <w:t>consultation</w:t>
      </w:r>
      <w:r w:rsidRPr="00EF3D87">
        <w:rPr>
          <w:rFonts w:cs="Arial"/>
          <w:color w:val="000000" w:themeColor="text1"/>
        </w:rPr>
        <w:t xml:space="preserve"> and</w:t>
      </w:r>
      <w:r w:rsidRPr="00EF3D87">
        <w:rPr>
          <w:rFonts w:cs="Arial"/>
          <w:color w:val="000000" w:themeColor="text1"/>
          <w:spacing w:val="-2"/>
        </w:rPr>
        <w:t xml:space="preserve"> </w:t>
      </w:r>
      <w:r w:rsidRPr="00EF3D87">
        <w:rPr>
          <w:rFonts w:cs="Arial"/>
          <w:color w:val="000000" w:themeColor="text1"/>
          <w:spacing w:val="-1"/>
        </w:rPr>
        <w:t>independent</w:t>
      </w:r>
      <w:r w:rsidRPr="00EF3D87">
        <w:rPr>
          <w:rFonts w:cs="Arial"/>
          <w:color w:val="000000" w:themeColor="text1"/>
          <w:spacing w:val="1"/>
        </w:rPr>
        <w:t xml:space="preserve"> </w:t>
      </w:r>
      <w:r w:rsidRPr="00EF3D87">
        <w:rPr>
          <w:rFonts w:cs="Arial"/>
          <w:color w:val="000000" w:themeColor="text1"/>
          <w:spacing w:val="-1"/>
        </w:rPr>
        <w:t>validation,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convened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1"/>
        </w:rPr>
        <w:t xml:space="preserve"> </w:t>
      </w:r>
      <w:r w:rsidRPr="00EF3D87">
        <w:rPr>
          <w:rFonts w:cs="Arial"/>
          <w:color w:val="000000" w:themeColor="text1"/>
          <w:spacing w:val="-1"/>
        </w:rPr>
        <w:t xml:space="preserve">Operator, </w:t>
      </w:r>
      <w:r w:rsidRPr="00EF3D87">
        <w:rPr>
          <w:rFonts w:cs="Arial"/>
          <w:color w:val="000000" w:themeColor="text1"/>
        </w:rPr>
        <w:t>on</w:t>
      </w:r>
      <w:r w:rsidRPr="00EF3D87">
        <w:rPr>
          <w:rFonts w:cs="Arial"/>
          <w:color w:val="000000" w:themeColor="text1"/>
          <w:spacing w:val="27"/>
        </w:rPr>
        <w:t xml:space="preserve"> </w:t>
      </w:r>
      <w:r w:rsidRPr="00EF3D87">
        <w:rPr>
          <w:rFonts w:cs="Arial"/>
          <w:color w:val="000000" w:themeColor="text1"/>
        </w:rPr>
        <w:t xml:space="preserve">the </w:t>
      </w:r>
      <w:r w:rsidRPr="00EF3D87">
        <w:rPr>
          <w:rFonts w:cs="Arial"/>
          <w:color w:val="000000" w:themeColor="text1"/>
          <w:spacing w:val="-1"/>
        </w:rPr>
        <w:t>proposed</w:t>
      </w:r>
      <w:r w:rsidRPr="00EF3D87">
        <w:rPr>
          <w:rFonts w:cs="Arial"/>
          <w:color w:val="000000" w:themeColor="text1"/>
          <w:spacing w:val="-2"/>
        </w:rPr>
        <w:t xml:space="preserve"> </w:t>
      </w:r>
      <w:r w:rsidRPr="00EF3D87">
        <w:rPr>
          <w:rFonts w:cs="Arial"/>
          <w:color w:val="000000" w:themeColor="text1"/>
          <w:spacing w:val="-1"/>
        </w:rPr>
        <w:t xml:space="preserve">change.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that does not require a change to the IANA Naming Function Contract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ccNSO Council and</w:t>
      </w:r>
      <w:r w:rsidRPr="00EF3D87">
        <w:rPr>
          <w:rFonts w:cs="Arial"/>
          <w:color w:val="000000" w:themeColor="text1"/>
        </w:rPr>
        <w:t xml:space="preserve"> </w:t>
      </w:r>
      <w:r w:rsidRPr="00EF3D87">
        <w:rPr>
          <w:rFonts w:cs="Arial"/>
          <w:color w:val="000000" w:themeColor="text1"/>
          <w:spacing w:val="-1"/>
        </w:rPr>
        <w:t xml:space="preserve">RySG </w:t>
      </w:r>
    </w:p>
    <w:p w14:paraId="7770F881" w14:textId="77777777" w:rsidR="00EA353A" w:rsidRPr="00EF3D87" w:rsidRDefault="00EA353A" w:rsidP="00EA353A">
      <w:pPr>
        <w:rPr>
          <w:rFonts w:ascii="Arial" w:hAnsi="Arial" w:cs="Arial"/>
          <w:color w:val="000000" w:themeColor="text1"/>
          <w:sz w:val="22"/>
          <w:szCs w:val="22"/>
        </w:rPr>
      </w:pPr>
    </w:p>
    <w:p w14:paraId="43FA687F"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would</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implementing</w:t>
      </w:r>
      <w:r w:rsidRPr="00EF3D87">
        <w:rPr>
          <w:rFonts w:cs="Arial"/>
          <w:color w:val="000000" w:themeColor="text1"/>
          <w:spacing w:val="2"/>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3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 xml:space="preserve">sufficient </w:t>
      </w:r>
      <w:r w:rsidRPr="00EF3D87">
        <w:rPr>
          <w:rFonts w:cs="Arial"/>
          <w:color w:val="000000" w:themeColor="text1"/>
          <w:spacing w:val="-2"/>
        </w:rPr>
        <w:t>testing</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undertaken</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smooth</w:t>
      </w:r>
      <w:r w:rsidRPr="00EF3D87">
        <w:rPr>
          <w:rFonts w:cs="Arial"/>
          <w:color w:val="000000" w:themeColor="text1"/>
          <w:spacing w:val="-2"/>
        </w:rPr>
        <w:t xml:space="preserve"> </w:t>
      </w:r>
      <w:r w:rsidRPr="00EF3D87">
        <w:rPr>
          <w:rFonts w:cs="Arial"/>
          <w:color w:val="000000" w:themeColor="text1"/>
          <w:spacing w:val="-1"/>
        </w:rPr>
        <w:t>transition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67"/>
        </w:rPr>
        <w:t xml:space="preserve"> </w:t>
      </w:r>
      <w:r w:rsidRPr="00EF3D87">
        <w:rPr>
          <w:rFonts w:cs="Arial"/>
          <w:color w:val="000000" w:themeColor="text1"/>
        </w:rPr>
        <w:t xml:space="preserve">no </w:t>
      </w:r>
      <w:r w:rsidRPr="00EF3D87">
        <w:rPr>
          <w:rFonts w:cs="Arial"/>
          <w:color w:val="000000" w:themeColor="text1"/>
          <w:spacing w:val="-1"/>
        </w:rPr>
        <w:t>disruption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p>
    <w:p w14:paraId="78879EE2" w14:textId="77777777" w:rsidR="00EA353A" w:rsidRPr="00EF3D87" w:rsidRDefault="00EA353A" w:rsidP="00EA353A">
      <w:pPr>
        <w:rPr>
          <w:rFonts w:ascii="Arial" w:hAnsi="Arial" w:cs="Arial"/>
          <w:color w:val="000000" w:themeColor="text1"/>
          <w:sz w:val="22"/>
          <w:szCs w:val="22"/>
        </w:rPr>
      </w:pPr>
    </w:p>
    <w:p w14:paraId="05E740A3"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a </w:t>
      </w:r>
      <w:r w:rsidRPr="00EF3D87">
        <w:rPr>
          <w:rFonts w:cs="Arial"/>
          <w:color w:val="000000" w:themeColor="text1"/>
          <w:spacing w:val="-1"/>
        </w:rPr>
        <w:t>liaison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 Charter Review Team, the CSC Effectiveness Review Team, 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rPr>
        <w:t>Team</w:t>
      </w:r>
      <w:r w:rsidRPr="00EF3D87">
        <w:rPr>
          <w:rFonts w:cs="Arial"/>
          <w:color w:val="000000" w:themeColor="text1"/>
          <w:spacing w:val="-1"/>
        </w:rPr>
        <w:t xml:space="preserve"> and</w:t>
      </w:r>
      <w:r w:rsidRPr="00EF3D87">
        <w:rPr>
          <w:rFonts w:cs="Arial"/>
          <w:color w:val="000000" w:themeColor="text1"/>
        </w:rPr>
        <w:t xml:space="preserve"> to any</w:t>
      </w:r>
      <w:r w:rsidRPr="00EF3D87">
        <w:rPr>
          <w:rFonts w:cs="Arial"/>
          <w:color w:val="000000" w:themeColor="text1"/>
          <w:spacing w:val="35"/>
        </w:rPr>
        <w:t xml:space="preserve"> </w:t>
      </w:r>
      <w:r w:rsidRPr="00EF3D87">
        <w:rPr>
          <w:rFonts w:cs="Arial"/>
          <w:color w:val="000000" w:themeColor="text1"/>
          <w:spacing w:val="-1"/>
        </w:rPr>
        <w:t>Separation</w:t>
      </w:r>
      <w:r w:rsidRPr="00EF3D87">
        <w:rPr>
          <w:rFonts w:cs="Arial"/>
          <w:color w:val="000000" w:themeColor="text1"/>
        </w:rPr>
        <w:t xml:space="preserve"> </w:t>
      </w:r>
      <w:r w:rsidRPr="00EF3D87">
        <w:rPr>
          <w:rFonts w:cs="Arial"/>
          <w:color w:val="000000" w:themeColor="text1"/>
          <w:spacing w:val="-1"/>
        </w:rPr>
        <w:t>Cross</w:t>
      </w:r>
      <w:r w:rsidRPr="00EF3D87">
        <w:rPr>
          <w:rFonts w:cs="Arial"/>
          <w:color w:val="000000" w:themeColor="text1"/>
          <w:spacing w:val="1"/>
        </w:rPr>
        <w:t xml:space="preserve"> </w:t>
      </w:r>
      <w:r w:rsidRPr="00EF3D87">
        <w:rPr>
          <w:rFonts w:cs="Arial"/>
          <w:color w:val="000000" w:themeColor="text1"/>
          <w:spacing w:val="-2"/>
        </w:rPr>
        <w:t>Community</w:t>
      </w:r>
      <w:r w:rsidRPr="00EF3D87">
        <w:rPr>
          <w:rFonts w:cs="Arial"/>
          <w:color w:val="000000" w:themeColor="text1"/>
          <w:spacing w:val="-6"/>
        </w:rPr>
        <w:t xml:space="preserve"> </w:t>
      </w:r>
      <w:r w:rsidRPr="00EF3D87">
        <w:rPr>
          <w:rFonts w:cs="Arial"/>
          <w:color w:val="000000" w:themeColor="text1"/>
          <w:spacing w:val="-1"/>
        </w:rPr>
        <w:t>Working</w:t>
      </w:r>
      <w:r w:rsidRPr="00EF3D87">
        <w:rPr>
          <w:rFonts w:cs="Arial"/>
          <w:color w:val="000000" w:themeColor="text1"/>
        </w:rPr>
        <w:t xml:space="preserve"> </w:t>
      </w:r>
      <w:r w:rsidRPr="00EF3D87">
        <w:rPr>
          <w:rFonts w:cs="Arial"/>
          <w:color w:val="000000" w:themeColor="text1"/>
          <w:spacing w:val="-1"/>
        </w:rPr>
        <w:t>Group.</w:t>
      </w:r>
    </w:p>
    <w:p w14:paraId="13A75C7F" w14:textId="77777777" w:rsidR="00EA353A" w:rsidRPr="00EF3D87" w:rsidRDefault="00EA353A" w:rsidP="00EA353A">
      <w:pPr>
        <w:pStyle w:val="BodyText"/>
        <w:spacing w:line="248" w:lineRule="auto"/>
        <w:ind w:left="0" w:right="205" w:firstLine="0"/>
        <w:rPr>
          <w:rFonts w:cs="Arial"/>
          <w:color w:val="000000" w:themeColor="text1"/>
          <w:spacing w:val="-1"/>
        </w:rPr>
      </w:pPr>
    </w:p>
    <w:p w14:paraId="5049FAF8" w14:textId="01439DCF" w:rsidR="00EA353A" w:rsidRPr="00EF3D87" w:rsidRDefault="00EA353A" w:rsidP="00EA353A">
      <w:pPr>
        <w:widowControl w:val="0"/>
        <w:rPr>
          <w:rFonts w:ascii="Arial" w:hAnsi="Arial" w:cs="Arial"/>
          <w:b/>
          <w:color w:val="000000" w:themeColor="text1"/>
          <w:sz w:val="22"/>
          <w:szCs w:val="22"/>
        </w:rPr>
      </w:pPr>
      <w:r w:rsidRPr="00EF3D87">
        <w:rPr>
          <w:rFonts w:ascii="Arial" w:hAnsi="Arial" w:cs="Arial"/>
          <w:b/>
          <w:sz w:val="22"/>
          <w:szCs w:val="22"/>
        </w:rPr>
        <w:t>Conflict of Interest</w:t>
      </w:r>
    </w:p>
    <w:p w14:paraId="412DDBB4"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2"/>
        </w:rPr>
        <w:t>Bylaws</w:t>
      </w:r>
      <w:r w:rsidRPr="00EF3D87">
        <w:rPr>
          <w:rFonts w:cs="Arial"/>
          <w:color w:val="000000" w:themeColor="text1"/>
          <w:spacing w:val="1"/>
        </w:rPr>
        <w:t xml:space="preserve"> </w:t>
      </w:r>
      <w:r w:rsidRPr="00EF3D87">
        <w:rPr>
          <w:rFonts w:cs="Arial"/>
          <w:color w:val="000000" w:themeColor="text1"/>
          <w:spacing w:val="-1"/>
        </w:rPr>
        <w:t>make</w:t>
      </w:r>
      <w:r w:rsidRPr="00EF3D87">
        <w:rPr>
          <w:rFonts w:cs="Arial"/>
          <w:color w:val="000000" w:themeColor="text1"/>
        </w:rPr>
        <w:t xml:space="preserve"> </w:t>
      </w:r>
      <w:r w:rsidRPr="00EF3D87">
        <w:rPr>
          <w:rFonts w:cs="Arial"/>
          <w:color w:val="000000" w:themeColor="text1"/>
          <w:spacing w:val="-1"/>
        </w:rPr>
        <w:t>clear that it must apply</w:t>
      </w:r>
      <w:r w:rsidRPr="00EF3D87">
        <w:rPr>
          <w:rFonts w:cs="Arial"/>
          <w:color w:val="000000" w:themeColor="text1"/>
          <w:spacing w:val="-2"/>
        </w:rPr>
        <w:t xml:space="preserve"> </w:t>
      </w:r>
      <w:r w:rsidRPr="00EF3D87">
        <w:rPr>
          <w:rFonts w:cs="Arial"/>
          <w:color w:val="000000" w:themeColor="text1"/>
          <w:spacing w:val="-1"/>
        </w:rPr>
        <w:t>policies</w:t>
      </w:r>
      <w:r w:rsidRPr="00EF3D87">
        <w:rPr>
          <w:rFonts w:cs="Arial"/>
          <w:color w:val="000000" w:themeColor="text1"/>
        </w:rPr>
        <w:t xml:space="preserve"> </w:t>
      </w:r>
      <w:r w:rsidRPr="00EF3D87">
        <w:rPr>
          <w:rFonts w:cs="Arial"/>
          <w:color w:val="000000" w:themeColor="text1"/>
          <w:spacing w:val="-1"/>
        </w:rPr>
        <w:t>consistently,</w:t>
      </w:r>
      <w:r w:rsidRPr="00EF3D87">
        <w:rPr>
          <w:rFonts w:cs="Arial"/>
          <w:color w:val="000000" w:themeColor="text1"/>
          <w:spacing w:val="2"/>
        </w:rPr>
        <w:t xml:space="preserve"> </w:t>
      </w:r>
      <w:r w:rsidRPr="00EF3D87">
        <w:rPr>
          <w:rFonts w:cs="Arial"/>
          <w:color w:val="000000" w:themeColor="text1"/>
          <w:spacing w:val="-2"/>
        </w:rPr>
        <w:t>neutrally,</w:t>
      </w:r>
      <w:r w:rsidRPr="00EF3D87">
        <w:rPr>
          <w:rFonts w:cs="Arial"/>
          <w:color w:val="000000" w:themeColor="text1"/>
          <w:spacing w:val="2"/>
        </w:rPr>
        <w:t xml:space="preserve"> </w:t>
      </w:r>
      <w:r w:rsidRPr="00EF3D87">
        <w:rPr>
          <w:rFonts w:cs="Arial"/>
          <w:color w:val="000000" w:themeColor="text1"/>
          <w:spacing w:val="-1"/>
        </w:rPr>
        <w:t>objectively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79"/>
        </w:rPr>
        <w:t xml:space="preserve"> </w:t>
      </w:r>
      <w:r w:rsidRPr="00EF3D87">
        <w:rPr>
          <w:rFonts w:cs="Arial"/>
          <w:color w:val="000000" w:themeColor="text1"/>
          <w:spacing w:val="-1"/>
        </w:rPr>
        <w:t>fairly,</w:t>
      </w:r>
      <w:r w:rsidRPr="00EF3D87">
        <w:rPr>
          <w:rFonts w:cs="Arial"/>
          <w:color w:val="000000" w:themeColor="text1"/>
          <w:spacing w:val="2"/>
        </w:rPr>
        <w:t xml:space="preserve"> </w:t>
      </w:r>
      <w:r w:rsidRPr="00EF3D87">
        <w:rPr>
          <w:rFonts w:cs="Arial"/>
          <w:color w:val="000000" w:themeColor="text1"/>
          <w:spacing w:val="-1"/>
        </w:rPr>
        <w:t>without</w:t>
      </w:r>
      <w:r w:rsidRPr="00EF3D87">
        <w:rPr>
          <w:rFonts w:cs="Arial"/>
          <w:color w:val="000000" w:themeColor="text1"/>
          <w:spacing w:val="1"/>
        </w:rPr>
        <w:t xml:space="preserve"> </w:t>
      </w:r>
      <w:r w:rsidRPr="00EF3D87">
        <w:rPr>
          <w:rFonts w:cs="Arial"/>
          <w:color w:val="000000" w:themeColor="text1"/>
          <w:spacing w:val="-1"/>
        </w:rPr>
        <w:t>singling</w:t>
      </w:r>
      <w:r w:rsidRPr="00EF3D87">
        <w:rPr>
          <w:rFonts w:cs="Arial"/>
          <w:color w:val="000000" w:themeColor="text1"/>
          <w:spacing w:val="2"/>
        </w:rPr>
        <w:t xml:space="preserve"> </w:t>
      </w:r>
      <w:r w:rsidRPr="00EF3D87">
        <w:rPr>
          <w:rFonts w:cs="Arial"/>
          <w:color w:val="000000" w:themeColor="text1"/>
          <w:spacing w:val="-2"/>
        </w:rPr>
        <w:t xml:space="preserve">any </w:t>
      </w:r>
      <w:r w:rsidRPr="00EF3D87">
        <w:rPr>
          <w:rFonts w:cs="Arial"/>
          <w:color w:val="000000" w:themeColor="text1"/>
          <w:spacing w:val="-1"/>
        </w:rPr>
        <w:t>party</w:t>
      </w:r>
      <w:r w:rsidRPr="00EF3D87">
        <w:rPr>
          <w:rFonts w:cs="Arial"/>
          <w:color w:val="000000" w:themeColor="text1"/>
          <w:spacing w:val="-2"/>
        </w:rPr>
        <w:t xml:space="preserve"> </w:t>
      </w:r>
      <w:r w:rsidRPr="00EF3D87">
        <w:rPr>
          <w:rFonts w:cs="Arial"/>
          <w:color w:val="000000" w:themeColor="text1"/>
          <w:spacing w:val="-1"/>
        </w:rPr>
        <w:t>out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 xml:space="preserve">discriminatory treatment; </w:t>
      </w:r>
      <w:r w:rsidRPr="00EF3D87">
        <w:rPr>
          <w:rFonts w:cs="Arial"/>
          <w:color w:val="000000" w:themeColor="text1"/>
          <w:spacing w:val="-2"/>
        </w:rPr>
        <w:t>which</w:t>
      </w:r>
      <w:r w:rsidRPr="00EF3D87">
        <w:rPr>
          <w:rFonts w:cs="Arial"/>
          <w:color w:val="000000" w:themeColor="text1"/>
          <w:spacing w:val="3"/>
        </w:rPr>
        <w:t xml:space="preserve"> </w:t>
      </w:r>
      <w:r w:rsidRPr="00EF3D87">
        <w:rPr>
          <w:rFonts w:cs="Arial"/>
          <w:color w:val="000000" w:themeColor="text1"/>
          <w:spacing w:val="-1"/>
        </w:rPr>
        <w:t>would</w:t>
      </w:r>
      <w:r w:rsidRPr="00EF3D87">
        <w:rPr>
          <w:rFonts w:cs="Arial"/>
          <w:color w:val="000000" w:themeColor="text1"/>
        </w:rPr>
        <w:t xml:space="preserve"> </w:t>
      </w:r>
      <w:r w:rsidRPr="00EF3D87">
        <w:rPr>
          <w:rFonts w:cs="Arial"/>
          <w:color w:val="000000" w:themeColor="text1"/>
          <w:spacing w:val="-1"/>
        </w:rPr>
        <w:t>require</w:t>
      </w:r>
      <w:r w:rsidRPr="00EF3D87">
        <w:rPr>
          <w:rFonts w:cs="Arial"/>
          <w:color w:val="000000" w:themeColor="text1"/>
          <w:spacing w:val="45"/>
        </w:rPr>
        <w:t xml:space="preserve"> </w:t>
      </w:r>
      <w:r w:rsidRPr="00EF3D87">
        <w:rPr>
          <w:rFonts w:cs="Arial"/>
          <w:color w:val="000000" w:themeColor="text1"/>
          <w:spacing w:val="-1"/>
        </w:rPr>
        <w:t>transparent</w:t>
      </w:r>
      <w:r w:rsidRPr="00EF3D87">
        <w:rPr>
          <w:rFonts w:cs="Arial"/>
          <w:color w:val="000000" w:themeColor="text1"/>
          <w:spacing w:val="-3"/>
        </w:rPr>
        <w:t xml:space="preserve"> </w:t>
      </w:r>
      <w:r w:rsidRPr="00EF3D87">
        <w:rPr>
          <w:rFonts w:cs="Arial"/>
          <w:color w:val="000000" w:themeColor="text1"/>
          <w:spacing w:val="-1"/>
        </w:rPr>
        <w:t>fairness</w:t>
      </w:r>
      <w:r w:rsidRPr="00EF3D87">
        <w:rPr>
          <w:rFonts w:cs="Arial"/>
          <w:color w:val="000000" w:themeColor="text1"/>
          <w:spacing w:val="1"/>
        </w:rPr>
        <w:t xml:space="preserve"> </w:t>
      </w:r>
      <w:r w:rsidRPr="00EF3D87">
        <w:rPr>
          <w:rFonts w:cs="Arial"/>
          <w:color w:val="000000" w:themeColor="text1"/>
          <w:spacing w:val="-1"/>
        </w:rPr>
        <w:t>in</w:t>
      </w:r>
      <w:r w:rsidRPr="00EF3D87">
        <w:rPr>
          <w:rFonts w:cs="Arial"/>
          <w:color w:val="000000" w:themeColor="text1"/>
          <w:spacing w:val="-2"/>
        </w:rPr>
        <w:t xml:space="preserve"> its</w:t>
      </w:r>
      <w:r w:rsidRPr="00EF3D87">
        <w:rPr>
          <w:rFonts w:cs="Arial"/>
          <w:color w:val="000000" w:themeColor="text1"/>
          <w:spacing w:val="1"/>
        </w:rPr>
        <w:t xml:space="preserve"> </w:t>
      </w:r>
      <w:r w:rsidRPr="00EF3D87">
        <w:rPr>
          <w:rFonts w:cs="Arial"/>
          <w:color w:val="000000" w:themeColor="text1"/>
          <w:spacing w:val="-1"/>
        </w:rPr>
        <w:t>dispute</w:t>
      </w:r>
      <w:r w:rsidRPr="00EF3D87">
        <w:rPr>
          <w:rFonts w:cs="Arial"/>
          <w:color w:val="000000" w:themeColor="text1"/>
          <w:spacing w:val="-2"/>
        </w:rPr>
        <w:t xml:space="preserve"> </w:t>
      </w:r>
      <w:r w:rsidRPr="00EF3D87">
        <w:rPr>
          <w:rFonts w:cs="Arial"/>
          <w:color w:val="000000" w:themeColor="text1"/>
          <w:spacing w:val="-1"/>
        </w:rPr>
        <w:t>resolution</w:t>
      </w:r>
      <w:r w:rsidRPr="00EF3D87">
        <w:rPr>
          <w:rFonts w:cs="Arial"/>
          <w:color w:val="000000" w:themeColor="text1"/>
          <w:spacing w:val="-2"/>
        </w:rPr>
        <w:t xml:space="preserve"> </w:t>
      </w:r>
      <w:r w:rsidRPr="00EF3D87">
        <w:rPr>
          <w:rFonts w:cs="Arial"/>
          <w:color w:val="000000" w:themeColor="text1"/>
          <w:spacing w:val="-1"/>
        </w:rPr>
        <w:t>processes. 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spacing w:val="73"/>
        </w:rPr>
        <w:t xml:space="preserve"> </w:t>
      </w:r>
      <w:r w:rsidRPr="00EF3D87">
        <w:rPr>
          <w:rFonts w:cs="Arial"/>
          <w:color w:val="000000" w:themeColor="text1"/>
          <w:spacing w:val="-1"/>
        </w:rPr>
        <w:t>accordingly</w:t>
      </w:r>
      <w:r w:rsidRPr="00EF3D87">
        <w:rPr>
          <w:rFonts w:cs="Arial"/>
          <w:color w:val="000000" w:themeColor="text1"/>
          <w:spacing w:val="-2"/>
        </w:rPr>
        <w:t xml:space="preserve"> </w:t>
      </w:r>
      <w:r w:rsidRPr="00EF3D87">
        <w:rPr>
          <w:rFonts w:cs="Arial"/>
          <w:color w:val="000000" w:themeColor="text1"/>
          <w:spacing w:val="-1"/>
        </w:rPr>
        <w:t>disclose</w:t>
      </w:r>
      <w:r w:rsidRPr="00EF3D87">
        <w:rPr>
          <w:rFonts w:cs="Arial"/>
          <w:color w:val="000000" w:themeColor="text1"/>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conflicts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 xml:space="preserve">complaint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w:t>
      </w:r>
      <w:r w:rsidRPr="00EF3D87">
        <w:rPr>
          <w:rFonts w:cs="Arial"/>
          <w:color w:val="000000" w:themeColor="text1"/>
          <w:spacing w:val="-1"/>
        </w:rPr>
        <w:t xml:space="preserve">under </w:t>
      </w:r>
      <w:r w:rsidRPr="00EF3D87">
        <w:rPr>
          <w:rFonts w:cs="Arial"/>
          <w:color w:val="000000" w:themeColor="text1"/>
          <w:spacing w:val="-2"/>
        </w:rPr>
        <w:t>review.</w:t>
      </w:r>
    </w:p>
    <w:p w14:paraId="1752598A"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exclude</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discussion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complaint</w:t>
      </w:r>
      <w:r w:rsidRPr="00EF3D87">
        <w:rPr>
          <w:rFonts w:cs="Arial"/>
          <w:color w:val="000000" w:themeColor="text1"/>
          <w:spacing w:val="1"/>
        </w:rPr>
        <w:t xml:space="preserve">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31"/>
        </w:rPr>
        <w:t xml:space="preserve"> </w:t>
      </w:r>
      <w:r w:rsidRPr="00EF3D87">
        <w:rPr>
          <w:rFonts w:cs="Arial"/>
          <w:color w:val="000000" w:themeColor="text1"/>
          <w:spacing w:val="-1"/>
        </w:rPr>
        <w:t>deemed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majority</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conflict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4D41D21B" w14:textId="77777777" w:rsidR="00EA353A" w:rsidRPr="00EF3D87" w:rsidRDefault="00EA353A" w:rsidP="00EA353A">
      <w:pPr>
        <w:pStyle w:val="BodyText"/>
        <w:spacing w:line="248" w:lineRule="auto"/>
        <w:ind w:left="0" w:right="254" w:firstLine="0"/>
        <w:rPr>
          <w:rFonts w:cs="Arial"/>
          <w:color w:val="000000" w:themeColor="text1"/>
        </w:rPr>
      </w:pPr>
    </w:p>
    <w:p w14:paraId="712640E1" w14:textId="77777777" w:rsidR="00EA353A" w:rsidRPr="00EF3D87" w:rsidRDefault="00EA353A" w:rsidP="00EA353A">
      <w:pPr>
        <w:rPr>
          <w:rFonts w:ascii="Arial" w:hAnsi="Arial" w:cs="Arial"/>
          <w:color w:val="000000" w:themeColor="text1"/>
          <w:sz w:val="22"/>
          <w:szCs w:val="22"/>
        </w:rPr>
      </w:pPr>
    </w:p>
    <w:p w14:paraId="6393E73B"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Composition</w:t>
      </w:r>
    </w:p>
    <w:p w14:paraId="3C1AA710"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1"/>
        </w:rPr>
        <w:t xml:space="preserve"> kept small</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comprise</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direct experience</w:t>
      </w:r>
      <w:r w:rsidRPr="00EF3D87">
        <w:rPr>
          <w:rFonts w:cs="Arial"/>
          <w:color w:val="000000" w:themeColor="text1"/>
        </w:rPr>
        <w:t xml:space="preserve"> and</w:t>
      </w:r>
      <w:r w:rsidRPr="00EF3D87">
        <w:rPr>
          <w:rFonts w:cs="Arial"/>
          <w:color w:val="000000" w:themeColor="text1"/>
          <w:spacing w:val="65"/>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functions. At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 xml:space="preserve">minimum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comprise:</w:t>
      </w:r>
    </w:p>
    <w:p w14:paraId="6587E87A" w14:textId="77777777" w:rsidR="00EA353A" w:rsidRPr="00EF3D87" w:rsidRDefault="00EA353A" w:rsidP="00EA353A">
      <w:pPr>
        <w:rPr>
          <w:rFonts w:ascii="Arial" w:hAnsi="Arial" w:cs="Arial"/>
          <w:color w:val="000000" w:themeColor="text1"/>
          <w:sz w:val="22"/>
          <w:szCs w:val="22"/>
        </w:rPr>
      </w:pPr>
    </w:p>
    <w:p w14:paraId="29EE7E18" w14:textId="405DC860" w:rsidR="00EA353A" w:rsidRPr="00EF3D87" w:rsidRDefault="00EA353A" w:rsidP="00C14425">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individuals representing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4"/>
        </w:rPr>
        <w:t xml:space="preserve"> </w:t>
      </w:r>
      <w:r w:rsidRPr="00EF3D87">
        <w:rPr>
          <w:rFonts w:cs="Arial"/>
          <w:color w:val="000000" w:themeColor="text1"/>
          <w:spacing w:val="-1"/>
        </w:rPr>
        <w:t>Operators</w:t>
      </w:r>
      <w:r w:rsidR="00C14425" w:rsidRPr="00EF3D87">
        <w:rPr>
          <w:rFonts w:cs="Arial"/>
          <w:color w:val="000000" w:themeColor="text1"/>
          <w:spacing w:val="-1"/>
        </w:rPr>
        <w:t xml:space="preserve"> appointed by the Registries Stakeholder Group</w:t>
      </w:r>
      <w:r w:rsidRPr="00EF3D87">
        <w:rPr>
          <w:rFonts w:cs="Arial"/>
          <w:color w:val="000000" w:themeColor="text1"/>
          <w:spacing w:val="-1"/>
        </w:rPr>
        <w:t xml:space="preserve"> </w:t>
      </w:r>
    </w:p>
    <w:p w14:paraId="3D68162B" w14:textId="0DE2530D"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Two individuals representing ccTLD Registry</w:t>
      </w:r>
      <w:r w:rsidRPr="00EF3D87">
        <w:rPr>
          <w:rFonts w:cs="Arial"/>
          <w:color w:val="000000" w:themeColor="text1"/>
          <w:spacing w:val="-2"/>
        </w:rPr>
        <w:t xml:space="preserve"> </w:t>
      </w:r>
      <w:r w:rsidRPr="00EF3D87">
        <w:rPr>
          <w:rFonts w:cs="Arial"/>
          <w:color w:val="000000" w:themeColor="text1"/>
          <w:spacing w:val="-1"/>
        </w:rPr>
        <w:t xml:space="preserve">Operators </w:t>
      </w:r>
      <w:r w:rsidR="00C14425" w:rsidRPr="00EF3D87">
        <w:rPr>
          <w:rFonts w:cs="Arial"/>
          <w:color w:val="000000" w:themeColor="text1"/>
          <w:spacing w:val="-1"/>
        </w:rPr>
        <w:t>appointed by the ccNSO</w:t>
      </w:r>
    </w:p>
    <w:p w14:paraId="43DBAC56" w14:textId="11DB2CE5"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 xml:space="preserve">from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(PTI).</w:t>
      </w:r>
    </w:p>
    <w:p w14:paraId="5A0AECF1" w14:textId="67553CCE" w:rsidR="00C14425" w:rsidRPr="00EF3D87" w:rsidRDefault="00C14425" w:rsidP="00E42A14">
      <w:pPr>
        <w:pStyle w:val="BodyText"/>
        <w:tabs>
          <w:tab w:val="left" w:pos="821"/>
        </w:tabs>
        <w:ind w:left="720" w:firstLine="0"/>
        <w:rPr>
          <w:rFonts w:cs="Arial"/>
          <w:color w:val="000000" w:themeColor="text1"/>
        </w:rPr>
      </w:pPr>
    </w:p>
    <w:p w14:paraId="5FEFD477" w14:textId="2F25BB11" w:rsidR="00C14425" w:rsidRPr="00EF3D87" w:rsidRDefault="00C14425" w:rsidP="00E42A14">
      <w:pPr>
        <w:pStyle w:val="BodyText"/>
        <w:tabs>
          <w:tab w:val="left" w:pos="821"/>
        </w:tabs>
        <w:spacing w:line="246" w:lineRule="auto"/>
        <w:ind w:left="0" w:right="434" w:firstLine="0"/>
        <w:rPr>
          <w:rFonts w:cs="Arial"/>
          <w:color w:val="000000" w:themeColor="text1"/>
        </w:rPr>
      </w:pPr>
      <w:r w:rsidRPr="00EF3D87">
        <w:rPr>
          <w:rFonts w:cs="Arial"/>
          <w:color w:val="000000" w:themeColor="text1"/>
        </w:rPr>
        <w:t>A</w:t>
      </w:r>
      <w:r w:rsidR="001E6CB7" w:rsidRPr="00EF3D87">
        <w:rPr>
          <w:rFonts w:cs="Arial"/>
          <w:color w:val="000000" w:themeColor="text1"/>
          <w:spacing w:val="-1"/>
        </w:rPr>
        <w:t>n</w:t>
      </w:r>
      <w:r w:rsidRPr="00EF3D87">
        <w:rPr>
          <w:rFonts w:cs="Arial"/>
          <w:color w:val="000000" w:themeColor="text1"/>
          <w:spacing w:val="-3"/>
        </w:rPr>
        <w:t xml:space="preserve"> </w:t>
      </w:r>
      <w:r w:rsidR="002E2E95" w:rsidRPr="00EF3D87">
        <w:rPr>
          <w:rFonts w:cs="Arial"/>
          <w:color w:val="000000" w:themeColor="text1"/>
          <w:spacing w:val="-3"/>
        </w:rPr>
        <w:t xml:space="preserve">individual representing a </w:t>
      </w:r>
      <w:r w:rsidRPr="00EF3D87">
        <w:rPr>
          <w:rFonts w:cs="Arial"/>
          <w:color w:val="000000" w:themeColor="text1"/>
        </w:rPr>
        <w:t>TLD</w:t>
      </w:r>
      <w:r w:rsidR="001C2343" w:rsidRPr="00EF3D87">
        <w:rPr>
          <w:rFonts w:cs="Arial"/>
          <w:color w:val="000000" w:themeColor="text1"/>
        </w:rPr>
        <w:t xml:space="preserve"> that is</w:t>
      </w:r>
      <w:r w:rsidRPr="00EF3D87">
        <w:rPr>
          <w:rFonts w:cs="Arial"/>
          <w:color w:val="000000" w:themeColor="text1"/>
          <w:spacing w:val="-3"/>
        </w:rPr>
        <w:t xml:space="preserve"> </w:t>
      </w:r>
      <w:r w:rsidRPr="00EF3D87">
        <w:rPr>
          <w:rFonts w:cs="Arial"/>
          <w:color w:val="000000" w:themeColor="text1"/>
        </w:rPr>
        <w:t>not</w:t>
      </w:r>
      <w:r w:rsidRPr="00EF3D87">
        <w:rPr>
          <w:rFonts w:cs="Arial"/>
          <w:color w:val="000000" w:themeColor="text1"/>
          <w:spacing w:val="-1"/>
        </w:rPr>
        <w:t xml:space="preserve"> considered</w:t>
      </w:r>
      <w:r w:rsidRPr="00EF3D87">
        <w:rPr>
          <w:rFonts w:cs="Arial"/>
          <w:color w:val="000000" w:themeColor="text1"/>
        </w:rPr>
        <w:t xml:space="preserve"> </w:t>
      </w:r>
      <w:r w:rsidR="001E6CB7" w:rsidRPr="00EF3D87">
        <w:rPr>
          <w:rFonts w:cs="Arial"/>
          <w:color w:val="000000" w:themeColor="text1"/>
        </w:rPr>
        <w:t xml:space="preserve">to be </w:t>
      </w:r>
      <w:r w:rsidRPr="00EF3D87">
        <w:rPr>
          <w:rFonts w:cs="Arial"/>
          <w:color w:val="000000" w:themeColor="text1"/>
        </w:rPr>
        <w:t>a</w:t>
      </w:r>
      <w:r w:rsidRPr="00EF3D87">
        <w:rPr>
          <w:rFonts w:cs="Arial"/>
          <w:color w:val="000000" w:themeColor="text1"/>
          <w:spacing w:val="1"/>
        </w:rPr>
        <w:t xml:space="preserve"> </w:t>
      </w:r>
      <w:r w:rsidRPr="00EF3D87">
        <w:rPr>
          <w:rFonts w:cs="Arial"/>
          <w:color w:val="000000" w:themeColor="text1"/>
        </w:rPr>
        <w:t>ccTLD</w:t>
      </w:r>
      <w:r w:rsidRPr="00EF3D87">
        <w:rPr>
          <w:rFonts w:cs="Arial"/>
          <w:color w:val="000000" w:themeColor="text1"/>
          <w:spacing w:val="-3"/>
        </w:rPr>
        <w:t xml:space="preserve"> </w:t>
      </w:r>
      <w:r w:rsidRPr="00EF3D87">
        <w:rPr>
          <w:rFonts w:cs="Arial"/>
          <w:color w:val="000000" w:themeColor="text1"/>
        </w:rPr>
        <w:t>or</w:t>
      </w:r>
      <w:r w:rsidRPr="00EF3D87">
        <w:rPr>
          <w:rFonts w:cs="Arial"/>
          <w:color w:val="000000" w:themeColor="text1"/>
          <w:spacing w:val="-4"/>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002E2E95" w:rsidRPr="00EF3D87">
        <w:rPr>
          <w:rFonts w:cs="Arial"/>
          <w:color w:val="000000" w:themeColor="text1"/>
          <w:spacing w:val="-1"/>
        </w:rPr>
        <w:t>, for example from the</w:t>
      </w:r>
      <w:r w:rsidRPr="00EF3D87">
        <w:rPr>
          <w:rFonts w:cs="Arial"/>
          <w:color w:val="000000" w:themeColor="text1"/>
          <w:spacing w:val="-2"/>
        </w:rPr>
        <w:t xml:space="preserve"> </w:t>
      </w:r>
      <w:r w:rsidRPr="00EF3D87">
        <w:rPr>
          <w:rFonts w:cs="Arial"/>
          <w:color w:val="000000" w:themeColor="text1"/>
          <w:spacing w:val="-1"/>
        </w:rPr>
        <w:t>I</w:t>
      </w:r>
      <w:r w:rsidR="002E2E95" w:rsidRPr="00EF3D87">
        <w:rPr>
          <w:rFonts w:cs="Arial"/>
          <w:color w:val="000000" w:themeColor="text1"/>
          <w:spacing w:val="-1"/>
        </w:rPr>
        <w:t xml:space="preserve">nternet </w:t>
      </w:r>
      <w:r w:rsidRPr="00EF3D87">
        <w:rPr>
          <w:rFonts w:cs="Arial"/>
          <w:color w:val="000000" w:themeColor="text1"/>
          <w:spacing w:val="-1"/>
        </w:rPr>
        <w:t>A</w:t>
      </w:r>
      <w:r w:rsidR="002E2E95" w:rsidRPr="00EF3D87">
        <w:rPr>
          <w:rFonts w:cs="Arial"/>
          <w:color w:val="000000" w:themeColor="text1"/>
          <w:spacing w:val="-1"/>
        </w:rPr>
        <w:t xml:space="preserve">rchitecture </w:t>
      </w:r>
      <w:r w:rsidRPr="00EF3D87">
        <w:rPr>
          <w:rFonts w:cs="Arial"/>
          <w:color w:val="000000" w:themeColor="text1"/>
          <w:spacing w:val="-1"/>
        </w:rPr>
        <w:t>B</w:t>
      </w:r>
      <w:r w:rsidR="002E2E95" w:rsidRPr="00EF3D87">
        <w:rPr>
          <w:rFonts w:cs="Arial"/>
          <w:color w:val="000000" w:themeColor="text1"/>
          <w:spacing w:val="-1"/>
        </w:rPr>
        <w:t>oard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4"/>
        </w:rPr>
        <w:t xml:space="preserve"> </w:t>
      </w:r>
      <w:r w:rsidRPr="00EF3D87">
        <w:rPr>
          <w:rFonts w:cs="Arial"/>
          <w:color w:val="000000" w:themeColor="text1"/>
          <w:spacing w:val="-1"/>
        </w:rPr>
        <w:t>.ARPA</w:t>
      </w:r>
      <w:r w:rsidR="002E2E95" w:rsidRPr="00EF3D87">
        <w:rPr>
          <w:rFonts w:cs="Arial"/>
          <w:color w:val="000000" w:themeColor="text1"/>
          <w:spacing w:val="-1"/>
        </w:rPr>
        <w:t>,</w:t>
      </w:r>
      <w:r w:rsidRPr="00EF3D87">
        <w:rPr>
          <w:rFonts w:cs="Arial"/>
          <w:color w:val="000000" w:themeColor="text1"/>
        </w:rPr>
        <w:t xml:space="preserve"> </w:t>
      </w:r>
      <w:r w:rsidR="001C2343" w:rsidRPr="00EF3D87">
        <w:rPr>
          <w:rFonts w:cs="Arial"/>
          <w:color w:val="000000" w:themeColor="text1"/>
          <w:spacing w:val="-1"/>
        </w:rPr>
        <w:t>may</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included</w:t>
      </w:r>
      <w:r w:rsidRPr="00EF3D87">
        <w:rPr>
          <w:rFonts w:cs="Arial"/>
          <w:color w:val="000000" w:themeColor="text1"/>
          <w:spacing w:val="-2"/>
        </w:rPr>
        <w:t xml:space="preserve"> </w:t>
      </w:r>
      <w:r w:rsidR="002E2E95" w:rsidRPr="00EF3D87">
        <w:rPr>
          <w:rFonts w:cs="Arial"/>
          <w:color w:val="000000" w:themeColor="text1"/>
          <w:spacing w:val="-2"/>
        </w:rPr>
        <w:t>as a member</w:t>
      </w:r>
      <w:r w:rsidRPr="00EF3D87">
        <w:rPr>
          <w:rFonts w:cs="Arial"/>
          <w:color w:val="000000" w:themeColor="text1"/>
          <w:spacing w:val="1"/>
        </w:rPr>
        <w:t xml:space="preserve"> </w:t>
      </w:r>
      <w:r w:rsidR="001C2343" w:rsidRPr="00EF3D87">
        <w:rPr>
          <w:rFonts w:cs="Arial"/>
          <w:color w:val="000000" w:themeColor="text1"/>
          <w:spacing w:val="1"/>
        </w:rPr>
        <w:t>of the CSC</w:t>
      </w:r>
      <w:r w:rsidRPr="00EF3D87">
        <w:rPr>
          <w:rFonts w:cs="Arial"/>
          <w:color w:val="000000" w:themeColor="text1"/>
          <w:spacing w:val="-1"/>
        </w:rPr>
        <w:t>.</w:t>
      </w:r>
      <w:r w:rsidR="001C2343" w:rsidRPr="00EF3D87">
        <w:rPr>
          <w:rFonts w:cs="Arial"/>
          <w:color w:val="000000" w:themeColor="text1"/>
          <w:spacing w:val="-1"/>
        </w:rPr>
        <w:t xml:space="preserve"> The individual would seek appointment by either the ccNSO or GNSO Council.</w:t>
      </w:r>
    </w:p>
    <w:p w14:paraId="5D6F4152" w14:textId="77777777" w:rsidR="00EA353A" w:rsidRPr="00EF3D87" w:rsidRDefault="00EA353A" w:rsidP="00EA353A">
      <w:pPr>
        <w:rPr>
          <w:rFonts w:ascii="Arial" w:hAnsi="Arial" w:cs="Arial"/>
          <w:color w:val="000000" w:themeColor="text1"/>
          <w:sz w:val="22"/>
          <w:szCs w:val="22"/>
        </w:rPr>
      </w:pPr>
    </w:p>
    <w:p w14:paraId="1029DE14"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 xml:space="preserve">can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organisations; however,</w:t>
      </w:r>
      <w:r w:rsidRPr="00EF3D87">
        <w:rPr>
          <w:rFonts w:cs="Arial"/>
          <w:color w:val="000000" w:themeColor="text1"/>
          <w:spacing w:val="2"/>
        </w:rPr>
        <w:t xml:space="preserve"> </w:t>
      </w:r>
      <w:r w:rsidRPr="00EF3D87">
        <w:rPr>
          <w:rFonts w:cs="Arial"/>
          <w:color w:val="000000" w:themeColor="text1"/>
          <w:spacing w:val="-1"/>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51"/>
        </w:rPr>
        <w:t xml:space="preserve"> </w:t>
      </w:r>
      <w:r w:rsidRPr="00EF3D87">
        <w:rPr>
          <w:rFonts w:cs="Arial"/>
          <w:color w:val="000000" w:themeColor="text1"/>
          <w:spacing w:val="-1"/>
        </w:rPr>
        <w:t>not mandatory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any</w:t>
      </w:r>
      <w:r w:rsidRPr="00EF3D87">
        <w:rPr>
          <w:rFonts w:cs="Arial"/>
          <w:color w:val="000000" w:themeColor="text1"/>
          <w:spacing w:val="-4"/>
        </w:rPr>
        <w:t xml:space="preserve"> </w:t>
      </w:r>
      <w:r w:rsidRPr="00EF3D87">
        <w:rPr>
          <w:rFonts w:cs="Arial"/>
          <w:color w:val="000000" w:themeColor="text1"/>
          <w:spacing w:val="-1"/>
        </w:rPr>
        <w:t>group:</w:t>
      </w:r>
    </w:p>
    <w:p w14:paraId="31395F56" w14:textId="77777777" w:rsidR="00EA353A" w:rsidRPr="00EF3D87" w:rsidRDefault="00EA353A" w:rsidP="00EA353A">
      <w:pPr>
        <w:rPr>
          <w:rFonts w:ascii="Arial" w:hAnsi="Arial" w:cs="Arial"/>
          <w:color w:val="000000" w:themeColor="text1"/>
          <w:sz w:val="22"/>
          <w:szCs w:val="22"/>
        </w:rPr>
      </w:pPr>
    </w:p>
    <w:p w14:paraId="010B3752"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each</w:t>
      </w:r>
      <w:r w:rsidRPr="00EF3D87">
        <w:rPr>
          <w:rFonts w:cs="Arial"/>
          <w:color w:val="000000" w:themeColor="text1"/>
          <w:spacing w:val="-4"/>
        </w:rPr>
        <w:t xml:space="preserve">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rPr>
        <w:t xml:space="preserve"> </w:t>
      </w:r>
      <w:r w:rsidRPr="00EF3D87">
        <w:rPr>
          <w:rFonts w:cs="Arial"/>
          <w:color w:val="000000" w:themeColor="text1"/>
          <w:spacing w:val="-1"/>
        </w:rPr>
        <w:t>SOs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ACs:</w:t>
      </w:r>
    </w:p>
    <w:p w14:paraId="4875F928"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GNSO (non-registry)</w:t>
      </w:r>
    </w:p>
    <w:p w14:paraId="70E447C9"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1"/>
        </w:rPr>
        <w:t>ALAC</w:t>
      </w:r>
    </w:p>
    <w:p w14:paraId="00A2E0DC"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2"/>
        </w:rPr>
        <w:t>NRO</w:t>
      </w:r>
      <w:r w:rsidRPr="00EF3D87">
        <w:rPr>
          <w:rFonts w:cs="Arial"/>
          <w:color w:val="000000" w:themeColor="text1"/>
          <w:spacing w:val="2"/>
        </w:rPr>
        <w:t xml:space="preserve"> </w:t>
      </w:r>
      <w:r w:rsidRPr="00EF3D87">
        <w:rPr>
          <w:rFonts w:cs="Arial"/>
          <w:color w:val="000000" w:themeColor="text1"/>
          <w:spacing w:val="-1"/>
        </w:rPr>
        <w:t>(or</w:t>
      </w:r>
      <w:r w:rsidRPr="00EF3D87">
        <w:rPr>
          <w:rFonts w:cs="Arial"/>
          <w:color w:val="000000" w:themeColor="text1"/>
          <w:spacing w:val="1"/>
        </w:rPr>
        <w:t xml:space="preserve"> </w:t>
      </w:r>
      <w:r w:rsidRPr="00EF3D87">
        <w:rPr>
          <w:rFonts w:cs="Arial"/>
          <w:color w:val="000000" w:themeColor="text1"/>
          <w:spacing w:val="-2"/>
        </w:rPr>
        <w:t>ASO)</w:t>
      </w:r>
    </w:p>
    <w:p w14:paraId="03990EB3"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GAC</w:t>
      </w:r>
    </w:p>
    <w:p w14:paraId="21D5940A"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RSSAC</w:t>
      </w:r>
    </w:p>
    <w:p w14:paraId="199D0CA6"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SSAC</w:t>
      </w:r>
    </w:p>
    <w:p w14:paraId="38FAFBA8"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vote</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2"/>
        </w:rPr>
        <w:t>otherwise</w:t>
      </w:r>
      <w:r w:rsidRPr="00EF3D87">
        <w:rPr>
          <w:rFonts w:cs="Arial"/>
          <w:color w:val="000000" w:themeColor="text1"/>
        </w:rPr>
        <w:t xml:space="preserve"> 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be</w:t>
      </w:r>
      <w:r w:rsidRPr="00EF3D87">
        <w:rPr>
          <w:rFonts w:cs="Arial"/>
          <w:color w:val="000000" w:themeColor="text1"/>
          <w:spacing w:val="57"/>
        </w:rPr>
        <w:t xml:space="preserve"> </w:t>
      </w:r>
      <w:r w:rsidRPr="00EF3D87">
        <w:rPr>
          <w:rFonts w:cs="Arial"/>
          <w:color w:val="000000" w:themeColor="text1"/>
          <w:spacing w:val="-1"/>
        </w:rPr>
        <w:t>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spacing w:val="-2"/>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equal</w:t>
      </w:r>
      <w:r w:rsidRPr="00EF3D87">
        <w:rPr>
          <w:rFonts w:cs="Arial"/>
          <w:color w:val="000000" w:themeColor="text1"/>
          <w:spacing w:val="-3"/>
        </w:rPr>
        <w:t xml:space="preserve"> </w:t>
      </w:r>
      <w:r w:rsidRPr="00EF3D87">
        <w:rPr>
          <w:rFonts w:cs="Arial"/>
          <w:color w:val="000000" w:themeColor="text1"/>
          <w:spacing w:val="-1"/>
        </w:rPr>
        <w:t>footing</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0F9538D5" w14:textId="77777777" w:rsidR="00EA353A" w:rsidRPr="00EF3D87" w:rsidRDefault="00EA353A" w:rsidP="00EA353A">
      <w:pPr>
        <w:rPr>
          <w:rFonts w:ascii="Arial" w:hAnsi="Arial" w:cs="Arial"/>
          <w:color w:val="000000" w:themeColor="text1"/>
          <w:sz w:val="22"/>
          <w:szCs w:val="22"/>
        </w:rPr>
      </w:pPr>
    </w:p>
    <w:p w14:paraId="6AB2089C" w14:textId="77777777" w:rsidR="00EA353A" w:rsidRPr="00EF3D87" w:rsidRDefault="00EA353A" w:rsidP="00EA353A">
      <w:pPr>
        <w:pStyle w:val="BodyText"/>
        <w:spacing w:line="246"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elected</w:t>
      </w:r>
      <w:r w:rsidRPr="00EF3D87">
        <w:rPr>
          <w:rFonts w:cs="Arial"/>
          <w:color w:val="000000" w:themeColor="text1"/>
          <w:spacing w:val="-2"/>
        </w:rPr>
        <w:t xml:space="preserve"> </w:t>
      </w:r>
      <w:r w:rsidRPr="00EF3D87">
        <w:rPr>
          <w:rFonts w:cs="Arial"/>
          <w:color w:val="000000" w:themeColor="text1"/>
        </w:rPr>
        <w:t>on an</w:t>
      </w:r>
      <w:r w:rsidRPr="00EF3D87">
        <w:rPr>
          <w:rFonts w:cs="Arial"/>
          <w:color w:val="000000" w:themeColor="text1"/>
          <w:spacing w:val="-2"/>
        </w:rPr>
        <w:t xml:space="preserve"> </w:t>
      </w:r>
      <w:r w:rsidRPr="00EF3D87">
        <w:rPr>
          <w:rFonts w:cs="Arial"/>
          <w:color w:val="000000" w:themeColor="text1"/>
          <w:spacing w:val="-1"/>
        </w:rPr>
        <w:t>annual</w:t>
      </w:r>
      <w:r w:rsidRPr="00EF3D87">
        <w:rPr>
          <w:rFonts w:cs="Arial"/>
          <w:color w:val="000000" w:themeColor="text1"/>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3"/>
        </w:rPr>
        <w:t xml:space="preserve"> </w:t>
      </w:r>
      <w:r w:rsidRPr="00EF3D87">
        <w:rPr>
          <w:rFonts w:cs="Arial"/>
          <w:color w:val="000000" w:themeColor="text1"/>
          <w:spacing w:val="-1"/>
        </w:rPr>
        <w:t>Ideally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rPr>
        <w:t xml:space="preserve"> be a</w:t>
      </w:r>
      <w:r w:rsidRPr="00EF3D87">
        <w:rPr>
          <w:rFonts w:cs="Arial"/>
          <w:color w:val="000000" w:themeColor="text1"/>
          <w:spacing w:val="37"/>
        </w:rPr>
        <w:t xml:space="preserve"> </w:t>
      </w:r>
      <w:r w:rsidRPr="00EF3D87">
        <w:rPr>
          <w:rFonts w:cs="Arial"/>
          <w:color w:val="000000" w:themeColor="text1"/>
          <w:spacing w:val="-1"/>
        </w:rPr>
        <w:t xml:space="preserve">direct customer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and</w:t>
      </w:r>
      <w:r w:rsidRPr="00EF3D87">
        <w:rPr>
          <w:rFonts w:cs="Arial"/>
          <w:color w:val="000000" w:themeColor="text1"/>
          <w:spacing w:val="-2"/>
        </w:rPr>
        <w:t xml:space="preserve"> </w:t>
      </w:r>
      <w:r w:rsidRPr="00EF3D87">
        <w:rPr>
          <w:rFonts w:cs="Arial"/>
          <w:color w:val="000000" w:themeColor="text1"/>
          <w:spacing w:val="-1"/>
        </w:rPr>
        <w:t xml:space="preserve">cannot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rPr>
        <w:t>Operator</w:t>
      </w:r>
      <w:r w:rsidRPr="00EF3D87">
        <w:rPr>
          <w:rFonts w:cs="Arial"/>
          <w:color w:val="000000" w:themeColor="text1"/>
          <w:spacing w:val="53"/>
        </w:rPr>
        <w:t xml:space="preserve"> </w:t>
      </w:r>
      <w:r w:rsidRPr="00EF3D87">
        <w:rPr>
          <w:rFonts w:cs="Arial"/>
          <w:color w:val="000000" w:themeColor="text1"/>
          <w:spacing w:val="-1"/>
        </w:rPr>
        <w:t>Liaison.</w:t>
      </w:r>
    </w:p>
    <w:p w14:paraId="4B014294" w14:textId="77777777" w:rsidR="00EA353A" w:rsidRPr="00EF3D87" w:rsidRDefault="00EA353A" w:rsidP="00EA353A">
      <w:pPr>
        <w:rPr>
          <w:rFonts w:ascii="Arial" w:hAnsi="Arial" w:cs="Arial"/>
          <w:color w:val="000000" w:themeColor="text1"/>
          <w:sz w:val="22"/>
          <w:szCs w:val="22"/>
        </w:rPr>
      </w:pPr>
    </w:p>
    <w:p w14:paraId="0A6415EA"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will</w:t>
      </w:r>
      <w:r w:rsidRPr="00EF3D87">
        <w:rPr>
          <w:rFonts w:cs="Arial"/>
          <w:color w:val="000000" w:themeColor="text1"/>
        </w:rPr>
        <w:t xml:space="preserve"> nominate</w:t>
      </w:r>
      <w:r w:rsidRPr="00EF3D87">
        <w:rPr>
          <w:rFonts w:cs="Arial"/>
          <w:color w:val="000000" w:themeColor="text1"/>
          <w:spacing w:val="1"/>
        </w:rPr>
        <w:t xml:space="preserve"> </w:t>
      </w:r>
      <w:r w:rsidRPr="00EF3D87">
        <w:rPr>
          <w:rFonts w:cs="Arial"/>
          <w:color w:val="000000" w:themeColor="text1"/>
          <w:spacing w:val="-2"/>
        </w:rPr>
        <w:t xml:space="preserve">primary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secondary</w:t>
      </w:r>
      <w:r w:rsidRPr="00EF3D87">
        <w:rPr>
          <w:rFonts w:cs="Arial"/>
          <w:color w:val="000000" w:themeColor="text1"/>
          <w:spacing w:val="-2"/>
        </w:rPr>
        <w:t xml:space="preserve"> </w:t>
      </w:r>
      <w:r w:rsidRPr="00EF3D87">
        <w:rPr>
          <w:rFonts w:cs="Arial"/>
          <w:color w:val="000000" w:themeColor="text1"/>
          <w:spacing w:val="-1"/>
        </w:rPr>
        <w:t>points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63"/>
        </w:rPr>
        <w:t xml:space="preserve"> </w:t>
      </w:r>
      <w:r w:rsidRPr="00EF3D87">
        <w:rPr>
          <w:rFonts w:cs="Arial"/>
          <w:color w:val="000000" w:themeColor="text1"/>
          <w:spacing w:val="-1"/>
        </w:rPr>
        <w:t>contact to</w:t>
      </w:r>
      <w:r w:rsidRPr="00EF3D87">
        <w:rPr>
          <w:rFonts w:cs="Arial"/>
          <w:color w:val="000000" w:themeColor="text1"/>
          <w:spacing w:val="-2"/>
        </w:rPr>
        <w:t xml:space="preserve"> </w:t>
      </w:r>
      <w:r w:rsidRPr="00EF3D87">
        <w:rPr>
          <w:rFonts w:cs="Arial"/>
          <w:color w:val="000000" w:themeColor="text1"/>
          <w:spacing w:val="-1"/>
        </w:rPr>
        <w:t>facilitate formal</w:t>
      </w:r>
      <w:r w:rsidRPr="00EF3D87">
        <w:rPr>
          <w:rFonts w:cs="Arial"/>
          <w:color w:val="000000" w:themeColor="text1"/>
        </w:rPr>
        <w:t xml:space="preserve"> </w:t>
      </w:r>
      <w:r w:rsidRPr="00EF3D87">
        <w:rPr>
          <w:rFonts w:cs="Arial"/>
          <w:color w:val="000000" w:themeColor="text1"/>
          <w:spacing w:val="-1"/>
        </w:rPr>
        <w:t>lines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communication.</w:t>
      </w:r>
    </w:p>
    <w:p w14:paraId="3CA965EF" w14:textId="77777777" w:rsidR="00EA353A" w:rsidRPr="00EF3D87" w:rsidRDefault="00EA353A" w:rsidP="00EA353A">
      <w:pPr>
        <w:rPr>
          <w:rFonts w:ascii="Arial" w:hAnsi="Arial" w:cs="Arial"/>
          <w:color w:val="000000" w:themeColor="text1"/>
          <w:sz w:val="22"/>
          <w:szCs w:val="22"/>
        </w:rPr>
      </w:pPr>
    </w:p>
    <w:p w14:paraId="49B856F1" w14:textId="77777777" w:rsidR="00EA353A" w:rsidRPr="00EF3D87" w:rsidRDefault="00EA353A" w:rsidP="00EA353A">
      <w:pPr>
        <w:pStyle w:val="BodyText"/>
        <w:spacing w:line="246" w:lineRule="auto"/>
        <w:ind w:left="0" w:right="642"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 a</w:t>
      </w:r>
      <w:r w:rsidRPr="00EF3D87">
        <w:rPr>
          <w:rFonts w:cs="Arial"/>
          <w:color w:val="000000" w:themeColor="text1"/>
          <w:spacing w:val="-2"/>
        </w:rPr>
        <w:t xml:space="preserve"> whole</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decide</w:t>
      </w:r>
      <w:r w:rsidRPr="00EF3D87">
        <w:rPr>
          <w:rFonts w:cs="Arial"/>
          <w:color w:val="000000" w:themeColor="text1"/>
        </w:rPr>
        <w:t xml:space="preserve"> </w:t>
      </w:r>
      <w:r w:rsidRPr="00EF3D87">
        <w:rPr>
          <w:rFonts w:cs="Arial"/>
          <w:color w:val="000000" w:themeColor="text1"/>
          <w:spacing w:val="-2"/>
        </w:rPr>
        <w:t>who</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serve</w:t>
      </w:r>
      <w:r w:rsidRPr="00EF3D87">
        <w:rPr>
          <w:rFonts w:cs="Arial"/>
          <w:color w:val="000000" w:themeColor="text1"/>
        </w:rPr>
        <w:t xml:space="preserve"> as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45"/>
        </w:rPr>
        <w:t xml:space="preserve"> </w:t>
      </w:r>
      <w:r w:rsidRPr="00EF3D87">
        <w:rPr>
          <w:rFonts w:cs="Arial"/>
          <w:color w:val="000000" w:themeColor="text1"/>
          <w:spacing w:val="-1"/>
        </w:rPr>
        <w:t>Team. Preference</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given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being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w:t>
      </w:r>
      <w:r w:rsidRPr="00EF3D87">
        <w:rPr>
          <w:rFonts w:cs="Arial"/>
          <w:color w:val="000000" w:themeColor="text1"/>
          <w:spacing w:val="-1"/>
        </w:rPr>
        <w:lastRenderedPageBreak/>
        <w:t>given</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43"/>
        </w:rPr>
        <w:t xml:space="preserve"> </w:t>
      </w:r>
      <w:r w:rsidRPr="00EF3D87">
        <w:rPr>
          <w:rFonts w:cs="Arial"/>
          <w:color w:val="000000" w:themeColor="text1"/>
          <w:spacing w:val="-1"/>
        </w:rPr>
        <w:t>technical expertise</w:t>
      </w:r>
      <w:r w:rsidRPr="00EF3D87">
        <w:rPr>
          <w:rFonts w:cs="Arial"/>
          <w:color w:val="000000" w:themeColor="text1"/>
        </w:rPr>
        <w:t xml:space="preserve"> is</w:t>
      </w:r>
      <w:r w:rsidRPr="00EF3D87">
        <w:rPr>
          <w:rFonts w:cs="Arial"/>
          <w:color w:val="000000" w:themeColor="text1"/>
          <w:spacing w:val="-2"/>
        </w:rPr>
        <w:t xml:space="preserve"> </w:t>
      </w:r>
      <w:r w:rsidRPr="00EF3D87">
        <w:rPr>
          <w:rFonts w:cs="Arial"/>
          <w:color w:val="000000" w:themeColor="text1"/>
          <w:spacing w:val="-1"/>
        </w:rPr>
        <w:t>anticipated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valuable</w:t>
      </w:r>
      <w:r w:rsidRPr="00EF3D87">
        <w:rPr>
          <w:rFonts w:cs="Arial"/>
          <w:color w:val="000000" w:themeColor="text1"/>
        </w:rPr>
        <w:t xml:space="preserve"> in the</w:t>
      </w:r>
      <w:r w:rsidRPr="00EF3D87">
        <w:rPr>
          <w:rFonts w:cs="Arial"/>
          <w:color w:val="000000" w:themeColor="text1"/>
          <w:spacing w:val="-2"/>
        </w:rPr>
        <w:t xml:space="preserve"> </w:t>
      </w:r>
      <w:r w:rsidRPr="00EF3D87">
        <w:rPr>
          <w:rFonts w:cs="Arial"/>
          <w:color w:val="000000" w:themeColor="text1"/>
          <w:spacing w:val="-1"/>
        </w:rPr>
        <w:t>role.</w:t>
      </w:r>
    </w:p>
    <w:p w14:paraId="3FEC4294" w14:textId="77777777" w:rsidR="00EA353A" w:rsidRPr="00EF3D87" w:rsidRDefault="00EA353A" w:rsidP="00EA353A">
      <w:pPr>
        <w:rPr>
          <w:rFonts w:ascii="Arial" w:hAnsi="Arial" w:cs="Arial"/>
          <w:color w:val="000000" w:themeColor="text1"/>
          <w:sz w:val="22"/>
          <w:szCs w:val="22"/>
        </w:rPr>
      </w:pPr>
    </w:p>
    <w:p w14:paraId="03BA1926" w14:textId="3AE55E19" w:rsidR="00EA353A" w:rsidRPr="00EF3D87" w:rsidRDefault="00EA353A" w:rsidP="00EA353A">
      <w:pPr>
        <w:widowControl w:val="0"/>
        <w:rPr>
          <w:rFonts w:ascii="Arial" w:eastAsia="Arial" w:hAnsi="Arial" w:cs="Arial"/>
          <w:b/>
          <w:bCs/>
          <w:sz w:val="22"/>
          <w:szCs w:val="22"/>
        </w:rPr>
      </w:pPr>
    </w:p>
    <w:p w14:paraId="15638A3E"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Selection Process</w:t>
      </w:r>
    </w:p>
    <w:p w14:paraId="26BB3249"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their respective</w:t>
      </w:r>
      <w:r w:rsidRPr="00EF3D87">
        <w:rPr>
          <w:rFonts w:cs="Arial"/>
          <w:color w:val="000000" w:themeColor="text1"/>
        </w:rPr>
        <w:t xml:space="preserve"> </w:t>
      </w:r>
      <w:r w:rsidRPr="00EF3D87">
        <w:rPr>
          <w:rFonts w:cs="Arial"/>
          <w:color w:val="000000" w:themeColor="text1"/>
          <w:spacing w:val="-1"/>
        </w:rPr>
        <w:t>communities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spacing w:val="49"/>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w:t>
      </w:r>
      <w:r w:rsidRPr="00EF3D87">
        <w:rPr>
          <w:rFonts w:cs="Arial"/>
          <w:color w:val="000000" w:themeColor="text1"/>
          <w:spacing w:val="-1"/>
        </w:rPr>
        <w:t>internal</w:t>
      </w:r>
      <w:r w:rsidRPr="00EF3D87">
        <w:rPr>
          <w:rFonts w:cs="Arial"/>
          <w:color w:val="000000" w:themeColor="text1"/>
          <w:spacing w:val="-3"/>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However,</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candidates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required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8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 that</w:t>
      </w:r>
      <w:r w:rsidRPr="00EF3D87">
        <w:rPr>
          <w:rFonts w:cs="Arial"/>
          <w:color w:val="000000" w:themeColor="text1"/>
          <w:spacing w:val="1"/>
        </w:rPr>
        <w:t xml:space="preserve"> </w:t>
      </w:r>
      <w:r w:rsidRPr="00EF3D87">
        <w:rPr>
          <w:rFonts w:cs="Arial"/>
          <w:color w:val="000000" w:themeColor="text1"/>
          <w:spacing w:val="-1"/>
        </w:rPr>
        <w:t>includes</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response</w:t>
      </w:r>
      <w:r w:rsidRPr="00EF3D87">
        <w:rPr>
          <w:rFonts w:cs="Arial"/>
          <w:color w:val="000000" w:themeColor="text1"/>
        </w:rPr>
        <w:t xml:space="preserve"> </w:t>
      </w:r>
      <w:r w:rsidRPr="00EF3D87">
        <w:rPr>
          <w:rFonts w:cs="Arial"/>
          <w:color w:val="000000" w:themeColor="text1"/>
          <w:spacing w:val="-1"/>
        </w:rPr>
        <w:t>addressing</w:t>
      </w:r>
      <w:r w:rsidRPr="00EF3D87">
        <w:rPr>
          <w:rFonts w:cs="Arial"/>
          <w:color w:val="000000" w:themeColor="text1"/>
        </w:rPr>
        <w:t xml:space="preserve"> the</w:t>
      </w:r>
      <w:r w:rsidRPr="00EF3D87">
        <w:rPr>
          <w:rFonts w:cs="Arial"/>
          <w:color w:val="000000" w:themeColor="text1"/>
          <w:spacing w:val="1"/>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matters:</w:t>
      </w:r>
    </w:p>
    <w:p w14:paraId="7684D21D" w14:textId="77777777" w:rsidR="00EA353A" w:rsidRPr="00EF3D87" w:rsidRDefault="00EA353A" w:rsidP="00EA353A">
      <w:pPr>
        <w:rPr>
          <w:rFonts w:ascii="Arial" w:hAnsi="Arial" w:cs="Arial"/>
          <w:color w:val="000000" w:themeColor="text1"/>
          <w:sz w:val="22"/>
          <w:szCs w:val="22"/>
        </w:rPr>
      </w:pPr>
    </w:p>
    <w:p w14:paraId="607D9A32"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rPr>
        <w:t>Why</w:t>
      </w:r>
      <w:r w:rsidRPr="00EF3D87">
        <w:rPr>
          <w:rFonts w:cs="Arial"/>
          <w:color w:val="000000" w:themeColor="text1"/>
          <w:spacing w:val="-4"/>
        </w:rPr>
        <w:t xml:space="preserve"> </w:t>
      </w:r>
      <w:r w:rsidRPr="00EF3D87">
        <w:rPr>
          <w:rFonts w:cs="Arial"/>
          <w:color w:val="000000" w:themeColor="text1"/>
          <w:spacing w:val="-1"/>
        </w:rPr>
        <w:t>they</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1"/>
        </w:rPr>
        <w:t xml:space="preserve"> </w:t>
      </w:r>
      <w:r w:rsidRPr="00EF3D87">
        <w:rPr>
          <w:rFonts w:cs="Arial"/>
          <w:color w:val="000000" w:themeColor="text1"/>
          <w:spacing w:val="-1"/>
        </w:rPr>
        <w:t>interested</w:t>
      </w:r>
      <w:r w:rsidRPr="00EF3D87">
        <w:rPr>
          <w:rFonts w:cs="Arial"/>
          <w:color w:val="000000" w:themeColor="text1"/>
        </w:rPr>
        <w:t xml:space="preserve"> </w:t>
      </w:r>
      <w:r w:rsidRPr="00EF3D87">
        <w:rPr>
          <w:rFonts w:cs="Arial"/>
          <w:color w:val="000000" w:themeColor="text1"/>
          <w:spacing w:val="-2"/>
        </w:rPr>
        <w:t>in</w:t>
      </w:r>
      <w:r w:rsidRPr="00EF3D87">
        <w:rPr>
          <w:rFonts w:cs="Arial"/>
          <w:color w:val="000000" w:themeColor="text1"/>
        </w:rPr>
        <w:t xml:space="preserve"> </w:t>
      </w:r>
      <w:r w:rsidRPr="00EF3D87">
        <w:rPr>
          <w:rFonts w:cs="Arial"/>
          <w:color w:val="000000" w:themeColor="text1"/>
          <w:spacing w:val="-1"/>
        </w:rPr>
        <w:t>becoming</w:t>
      </w:r>
      <w:r w:rsidRPr="00EF3D87">
        <w:rPr>
          <w:rFonts w:cs="Arial"/>
          <w:color w:val="000000" w:themeColor="text1"/>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2"/>
        </w:rPr>
        <w:t>CSC.</w:t>
      </w:r>
    </w:p>
    <w:p w14:paraId="4D914D26"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What particular</w:t>
      </w:r>
      <w:r w:rsidRPr="00EF3D87">
        <w:rPr>
          <w:rFonts w:cs="Arial"/>
          <w:color w:val="000000" w:themeColor="text1"/>
          <w:spacing w:val="1"/>
        </w:rPr>
        <w:t xml:space="preserve"> </w:t>
      </w:r>
      <w:r w:rsidRPr="00EF3D87">
        <w:rPr>
          <w:rFonts w:cs="Arial"/>
          <w:color w:val="000000" w:themeColor="text1"/>
          <w:spacing w:val="-2"/>
        </w:rPr>
        <w:t xml:space="preserve">skills </w:t>
      </w:r>
      <w:r w:rsidRPr="00EF3D87">
        <w:rPr>
          <w:rFonts w:cs="Arial"/>
          <w:color w:val="000000" w:themeColor="text1"/>
          <w:spacing w:val="-1"/>
        </w:rPr>
        <w:t>they</w:t>
      </w:r>
      <w:r w:rsidRPr="00EF3D87">
        <w:rPr>
          <w:rFonts w:cs="Arial"/>
          <w:color w:val="000000" w:themeColor="text1"/>
        </w:rPr>
        <w:t xml:space="preserve"> </w:t>
      </w:r>
      <w:r w:rsidRPr="00EF3D87">
        <w:rPr>
          <w:rFonts w:cs="Arial"/>
          <w:color w:val="000000" w:themeColor="text1"/>
          <w:spacing w:val="-2"/>
        </w:rPr>
        <w:t>would</w:t>
      </w:r>
      <w:r w:rsidRPr="00EF3D87">
        <w:rPr>
          <w:rFonts w:cs="Arial"/>
          <w:color w:val="000000" w:themeColor="text1"/>
        </w:rPr>
        <w:t xml:space="preserve"> </w:t>
      </w:r>
      <w:r w:rsidRPr="00EF3D87">
        <w:rPr>
          <w:rFonts w:cs="Arial"/>
          <w:color w:val="000000" w:themeColor="text1"/>
          <w:spacing w:val="-1"/>
        </w:rPr>
        <w:t>bring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5A49949A"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w:t>
      </w:r>
      <w:r w:rsidRPr="00EF3D87">
        <w:rPr>
          <w:rFonts w:cs="Arial"/>
          <w:color w:val="000000" w:themeColor="text1"/>
          <w:spacing w:val="-3"/>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p>
    <w:p w14:paraId="53D6C411"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 understanding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purpose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712C9E22" w14:textId="77777777" w:rsidR="00EA353A" w:rsidRPr="00EF3D87" w:rsidRDefault="00EA353A" w:rsidP="003251FE">
      <w:pPr>
        <w:pStyle w:val="BodyText"/>
        <w:numPr>
          <w:ilvl w:val="0"/>
          <w:numId w:val="36"/>
        </w:numPr>
        <w:tabs>
          <w:tab w:val="left" w:pos="821"/>
        </w:tabs>
        <w:spacing w:line="245" w:lineRule="auto"/>
        <w:ind w:right="590"/>
        <w:rPr>
          <w:rFonts w:cs="Arial"/>
          <w:color w:val="000000" w:themeColor="text1"/>
        </w:rPr>
      </w:pPr>
      <w:r w:rsidRPr="00EF3D87">
        <w:rPr>
          <w:rFonts w:cs="Arial"/>
          <w:color w:val="000000" w:themeColor="text1"/>
          <w:spacing w:val="-1"/>
        </w:rPr>
        <w:t>That they</w:t>
      </w:r>
      <w:r w:rsidRPr="00EF3D87">
        <w:rPr>
          <w:rFonts w:cs="Arial"/>
          <w:color w:val="000000" w:themeColor="text1"/>
          <w:spacing w:val="-2"/>
        </w:rPr>
        <w:t xml:space="preserve"> </w:t>
      </w:r>
      <w:r w:rsidRPr="00EF3D87">
        <w:rPr>
          <w:rFonts w:cs="Arial"/>
          <w:color w:val="000000" w:themeColor="text1"/>
          <w:spacing w:val="-1"/>
        </w:rPr>
        <w:t>understand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necessary</w:t>
      </w:r>
      <w:r w:rsidRPr="00EF3D87">
        <w:rPr>
          <w:rFonts w:cs="Arial"/>
          <w:color w:val="000000" w:themeColor="text1"/>
          <w:spacing w:val="-2"/>
        </w:rPr>
        <w:t xml:space="preserv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and</w:t>
      </w:r>
      <w:r w:rsidRPr="00EF3D87">
        <w:rPr>
          <w:rFonts w:cs="Arial"/>
          <w:color w:val="000000" w:themeColor="text1"/>
        </w:rPr>
        <w:t xml:space="preserve"> can</w:t>
      </w:r>
      <w:r w:rsidRPr="00EF3D87">
        <w:rPr>
          <w:rFonts w:cs="Arial"/>
          <w:color w:val="000000" w:themeColor="text1"/>
          <w:spacing w:val="51"/>
        </w:rPr>
        <w:t xml:space="preserve"> </w:t>
      </w:r>
      <w:r w:rsidRPr="00EF3D87">
        <w:rPr>
          <w:rFonts w:cs="Arial"/>
          <w:color w:val="000000" w:themeColor="text1"/>
          <w:spacing w:val="-1"/>
        </w:rPr>
        <w:t xml:space="preserve">commit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1"/>
        </w:rPr>
        <w:t>role.</w:t>
      </w:r>
    </w:p>
    <w:p w14:paraId="57BB7603" w14:textId="77777777" w:rsidR="00EA353A" w:rsidRPr="00EF3D87" w:rsidRDefault="00EA353A" w:rsidP="00EA353A">
      <w:pPr>
        <w:rPr>
          <w:rFonts w:ascii="Arial" w:hAnsi="Arial" w:cs="Arial"/>
          <w:color w:val="000000" w:themeColor="text1"/>
          <w:sz w:val="22"/>
          <w:szCs w:val="22"/>
        </w:rPr>
      </w:pPr>
    </w:p>
    <w:p w14:paraId="4DAB2E13"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Interested</w:t>
      </w:r>
      <w:r w:rsidRPr="00EF3D87">
        <w:rPr>
          <w:rFonts w:cs="Arial"/>
          <w:color w:val="000000" w:themeColor="text1"/>
          <w:spacing w:val="-2"/>
        </w:rPr>
        <w:t xml:space="preserve"> </w:t>
      </w:r>
      <w:r w:rsidRPr="00EF3D87">
        <w:rPr>
          <w:rFonts w:cs="Arial"/>
          <w:color w:val="000000" w:themeColor="text1"/>
          <w:spacing w:val="-1"/>
        </w:rPr>
        <w:t>candidates</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resume</w:t>
      </w:r>
      <w:r w:rsidRPr="00EF3D87">
        <w:rPr>
          <w:rFonts w:cs="Arial"/>
          <w:color w:val="000000" w:themeColor="text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curriculum vitae</w:t>
      </w:r>
      <w:r w:rsidRPr="00EF3D87">
        <w:rPr>
          <w:rFonts w:cs="Arial"/>
          <w:color w:val="000000" w:themeColor="text1"/>
        </w:rPr>
        <w:t xml:space="preserve"> or</w:t>
      </w:r>
      <w:r w:rsidRPr="00EF3D87">
        <w:rPr>
          <w:rFonts w:cs="Arial"/>
          <w:color w:val="000000" w:themeColor="text1"/>
          <w:spacing w:val="-1"/>
        </w:rPr>
        <w:t xml:space="preserve"> biography</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support</w:t>
      </w:r>
      <w:r w:rsidRPr="00EF3D87">
        <w:rPr>
          <w:rFonts w:cs="Arial"/>
          <w:color w:val="000000" w:themeColor="text1"/>
          <w:spacing w:val="69"/>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3B1378B4" w14:textId="77777777" w:rsidR="00EA353A" w:rsidRPr="00EF3D87" w:rsidRDefault="00EA353A" w:rsidP="00EA353A">
      <w:pPr>
        <w:rPr>
          <w:rFonts w:ascii="Arial" w:hAnsi="Arial" w:cs="Arial"/>
          <w:color w:val="000000" w:themeColor="text1"/>
          <w:sz w:val="22"/>
          <w:szCs w:val="22"/>
        </w:rPr>
      </w:pPr>
    </w:p>
    <w:p w14:paraId="750A5725"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While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ccTLD and</w:t>
      </w:r>
      <w:r w:rsidRPr="00EF3D87">
        <w:rPr>
          <w:rFonts w:cs="Arial"/>
          <w:color w:val="000000" w:themeColor="text1"/>
          <w:spacing w:val="-4"/>
        </w:rPr>
        <w:t xml:space="preserve"> </w:t>
      </w:r>
      <w:r w:rsidRPr="00EF3D87">
        <w:rPr>
          <w:rFonts w:cs="Arial"/>
          <w:color w:val="000000" w:themeColor="text1"/>
          <w:spacing w:val="-1"/>
        </w:rPr>
        <w:t>gTLD members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1"/>
        </w:rPr>
        <w:t xml:space="preserve"> </w:t>
      </w:r>
      <w:r w:rsidRPr="00EF3D87">
        <w:rPr>
          <w:rFonts w:cs="Arial"/>
          <w:color w:val="000000" w:themeColor="text1"/>
          <w:spacing w:val="-1"/>
        </w:rPr>
        <w:t>ccNSO and</w:t>
      </w:r>
      <w:r w:rsidRPr="00EF3D87">
        <w:rPr>
          <w:rFonts w:cs="Arial"/>
          <w:color w:val="000000" w:themeColor="text1"/>
          <w:spacing w:val="-2"/>
        </w:rPr>
        <w:t xml:space="preserve"> RySG</w:t>
      </w:r>
      <w:r w:rsidRPr="00EF3D87">
        <w:rPr>
          <w:rFonts w:cs="Arial"/>
          <w:color w:val="000000" w:themeColor="text1"/>
          <w:spacing w:val="2"/>
        </w:rPr>
        <w:t xml:space="preserve"> </w:t>
      </w:r>
      <w:r w:rsidRPr="00EF3D87">
        <w:rPr>
          <w:rFonts w:cs="Arial"/>
          <w:color w:val="000000" w:themeColor="text1"/>
          <w:spacing w:val="-1"/>
        </w:rPr>
        <w:t>respectively</w:t>
      </w:r>
      <w:r w:rsidRPr="00EF3D87">
        <w:rPr>
          <w:rFonts w:cs="Arial"/>
          <w:color w:val="000000" w:themeColor="text1"/>
          <w:spacing w:val="5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applicable</w:t>
      </w:r>
      <w:r w:rsidRPr="00EF3D87">
        <w:rPr>
          <w:rFonts w:cs="Arial"/>
          <w:color w:val="000000" w:themeColor="text1"/>
        </w:rPr>
        <w:t xml:space="preserve"> </w:t>
      </w:r>
      <w:r w:rsidRPr="00EF3D87">
        <w:rPr>
          <w:rFonts w:cs="Arial"/>
          <w:color w:val="000000" w:themeColor="text1"/>
          <w:spacing w:val="-1"/>
        </w:rPr>
        <w:t xml:space="preserve">groups, 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members</w:t>
      </w:r>
      <w:r w:rsidRPr="00EF3D87">
        <w:rPr>
          <w:rFonts w:cs="Arial"/>
          <w:color w:val="000000" w:themeColor="text1"/>
          <w:spacing w:val="6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these</w:t>
      </w:r>
      <w:r w:rsidRPr="00EF3D87">
        <w:rPr>
          <w:rFonts w:cs="Arial"/>
          <w:color w:val="000000" w:themeColor="text1"/>
          <w:spacing w:val="-2"/>
        </w:rPr>
        <w:t xml:space="preserve"> </w:t>
      </w:r>
      <w:r w:rsidRPr="00EF3D87">
        <w:rPr>
          <w:rFonts w:cs="Arial"/>
          <w:color w:val="000000" w:themeColor="text1"/>
        </w:rPr>
        <w:t>groups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eligible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liaisons. </w:t>
      </w:r>
      <w:r w:rsidRPr="00EF3D87">
        <w:rPr>
          <w:rFonts w:cs="Arial"/>
          <w:color w:val="000000" w:themeColor="text1"/>
        </w:rPr>
        <w:t xml:space="preserve">The ccNSO Council and </w:t>
      </w:r>
      <w:r w:rsidRPr="00EF3D87">
        <w:rPr>
          <w:rFonts w:cs="Arial"/>
          <w:color w:val="000000" w:themeColor="text1"/>
          <w:spacing w:val="-1"/>
        </w:rPr>
        <w:t>RySG</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consult</w:t>
      </w:r>
      <w:r w:rsidRPr="00EF3D87">
        <w:rPr>
          <w:rFonts w:cs="Arial"/>
          <w:color w:val="000000" w:themeColor="text1"/>
          <w:spacing w:val="2"/>
        </w:rPr>
        <w:t xml:space="preserve"> </w:t>
      </w:r>
      <w:r w:rsidRPr="00EF3D87">
        <w:rPr>
          <w:rFonts w:cs="Arial"/>
          <w:color w:val="000000" w:themeColor="text1"/>
          <w:spacing w:val="-1"/>
        </w:rPr>
        <w:t xml:space="preserve">prior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finalizing</w:t>
      </w:r>
      <w:r w:rsidRPr="00EF3D87">
        <w:rPr>
          <w:rFonts w:cs="Arial"/>
          <w:color w:val="000000" w:themeColor="text1"/>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selections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view</w:t>
      </w:r>
      <w:r w:rsidRPr="00EF3D87">
        <w:rPr>
          <w:rFonts w:cs="Arial"/>
          <w:color w:val="000000" w:themeColor="text1"/>
          <w:spacing w:val="-3"/>
        </w:rPr>
        <w:t xml:space="preserve"> </w:t>
      </w:r>
      <w:r w:rsidRPr="00EF3D87">
        <w:rPr>
          <w:rFonts w:cs="Arial"/>
          <w:color w:val="000000" w:themeColor="text1"/>
        </w:rPr>
        <w:t xml:space="preserve">to </w:t>
      </w:r>
      <w:r w:rsidRPr="00EF3D87">
        <w:rPr>
          <w:rFonts w:cs="Arial"/>
          <w:color w:val="000000" w:themeColor="text1"/>
          <w:spacing w:val="-2"/>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slate</w:t>
      </w:r>
      <w:r w:rsidRPr="00EF3D87">
        <w:rPr>
          <w:rFonts w:cs="Arial"/>
          <w:color w:val="000000" w:themeColor="text1"/>
          <w:spacing w:val="-2"/>
        </w:rPr>
        <w:t xml:space="preserve"> of</w:t>
      </w:r>
      <w:r w:rsidRPr="00EF3D87">
        <w:rPr>
          <w:rFonts w:cs="Arial"/>
          <w:color w:val="000000" w:themeColor="text1"/>
          <w:spacing w:val="67"/>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that</w:t>
      </w:r>
      <w:r w:rsidRPr="00EF3D87">
        <w:rPr>
          <w:rFonts w:cs="Arial"/>
          <w:color w:val="000000" w:themeColor="text1"/>
          <w:spacing w:val="1"/>
        </w:rPr>
        <w:t xml:space="preserve"> </w:t>
      </w:r>
      <w:r w:rsidRPr="00EF3D87">
        <w:rPr>
          <w:rFonts w:cs="Arial"/>
          <w:color w:val="000000" w:themeColor="text1"/>
          <w:spacing w:val="-1"/>
        </w:rPr>
        <w:t xml:space="preserve">has,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extent</w:t>
      </w:r>
      <w:r w:rsidRPr="00EF3D87">
        <w:rPr>
          <w:rFonts w:cs="Arial"/>
          <w:color w:val="000000" w:themeColor="text1"/>
          <w:spacing w:val="2"/>
        </w:rPr>
        <w:t xml:space="preserve"> </w:t>
      </w:r>
      <w:r w:rsidRPr="00EF3D87">
        <w:rPr>
          <w:rFonts w:cs="Arial"/>
          <w:color w:val="000000" w:themeColor="text1"/>
          <w:spacing w:val="-1"/>
        </w:rPr>
        <w:t>possible,</w:t>
      </w:r>
      <w:r w:rsidRPr="00EF3D87">
        <w:rPr>
          <w:rFonts w:cs="Arial"/>
          <w:color w:val="000000" w:themeColor="text1"/>
          <w:spacing w:val="1"/>
        </w:rPr>
        <w:t xml:space="preserve"> </w:t>
      </w:r>
      <w:r w:rsidRPr="00EF3D87">
        <w:rPr>
          <w:rFonts w:cs="Arial"/>
          <w:color w:val="000000" w:themeColor="text1"/>
          <w:spacing w:val="-1"/>
        </w:rPr>
        <w:t>diversity 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geography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spacing w:val="55"/>
        </w:rPr>
        <w:t xml:space="preserve"> </w:t>
      </w:r>
      <w:r w:rsidRPr="00EF3D87">
        <w:rPr>
          <w:rFonts w:cs="Arial"/>
          <w:color w:val="000000" w:themeColor="text1"/>
        </w:rPr>
        <w:t>set.</w:t>
      </w:r>
    </w:p>
    <w:p w14:paraId="28BE2AC4" w14:textId="77777777" w:rsidR="00EA353A" w:rsidRPr="00EF3D87" w:rsidRDefault="00EA353A" w:rsidP="00EA353A">
      <w:pPr>
        <w:rPr>
          <w:rFonts w:ascii="Arial" w:hAnsi="Arial" w:cs="Arial"/>
          <w:color w:val="000000" w:themeColor="text1"/>
          <w:sz w:val="22"/>
          <w:szCs w:val="22"/>
        </w:rPr>
      </w:pPr>
    </w:p>
    <w:p w14:paraId="227B72A7" w14:textId="71E59835"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 xml:space="preserve">A </w:t>
      </w:r>
      <w:r w:rsidRPr="00EF3D87">
        <w:rPr>
          <w:rFonts w:cs="Arial"/>
          <w:color w:val="000000" w:themeColor="text1"/>
          <w:spacing w:val="-1"/>
        </w:rPr>
        <w:t>representative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TLD</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1"/>
        </w:rPr>
        <w:t xml:space="preserve"> associated</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 xml:space="preserve">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rPr>
        <w:t xml:space="preserve">be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 xml:space="preserve">Interest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 xml:space="preserve">either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1"/>
        </w:rPr>
        <w:t xml:space="preserve"> and</w:t>
      </w:r>
      <w:r w:rsidRPr="00EF3D87">
        <w:rPr>
          <w:rFonts w:cs="Arial"/>
          <w:color w:val="000000" w:themeColor="text1"/>
          <w:spacing w:val="-2"/>
        </w:rPr>
        <w:t xml:space="preserve"> GNSO</w:t>
      </w:r>
      <w:r w:rsidRPr="00EF3D87">
        <w:rPr>
          <w:rFonts w:cs="Arial"/>
          <w:color w:val="000000" w:themeColor="text1"/>
          <w:spacing w:val="2"/>
        </w:rPr>
        <w:t xml:space="preserve"> </w:t>
      </w:r>
      <w:r w:rsidRPr="00EF3D87">
        <w:rPr>
          <w:rFonts w:cs="Arial"/>
          <w:color w:val="000000" w:themeColor="text1"/>
          <w:spacing w:val="-1"/>
        </w:rPr>
        <w:t>Council</w:t>
      </w:r>
      <w:r w:rsidR="002009A0" w:rsidRPr="00EF3D87">
        <w:rPr>
          <w:rFonts w:cs="Arial"/>
          <w:color w:val="000000" w:themeColor="text1"/>
          <w:spacing w:val="-1"/>
        </w:rPr>
        <w:t>s</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9"/>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3"/>
        </w:rPr>
        <w:t xml:space="preserve"> </w:t>
      </w:r>
      <w:r w:rsidRPr="00EF3D87">
        <w:rPr>
          <w:rFonts w:cs="Arial"/>
          <w:color w:val="000000" w:themeColor="text1"/>
          <w:spacing w:val="-1"/>
        </w:rPr>
        <w:t>must</w:t>
      </w:r>
      <w:r w:rsidRPr="00EF3D87">
        <w:rPr>
          <w:rFonts w:cs="Arial"/>
          <w:color w:val="000000" w:themeColor="text1"/>
          <w:spacing w:val="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 xml:space="preserve">letter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3"/>
        </w:rPr>
        <w:t xml:space="preserve"> </w:t>
      </w:r>
      <w:r w:rsidRPr="00EF3D87">
        <w:rPr>
          <w:rFonts w:cs="Arial"/>
          <w:color w:val="000000" w:themeColor="text1"/>
          <w:spacing w:val="-1"/>
        </w:rPr>
        <w:t>This</w:t>
      </w:r>
      <w:r w:rsidRPr="00EF3D87">
        <w:rPr>
          <w:rFonts w:cs="Arial"/>
          <w:color w:val="000000" w:themeColor="text1"/>
          <w:spacing w:val="1"/>
        </w:rPr>
        <w:t xml:space="preserve"> </w:t>
      </w:r>
      <w:r w:rsidRPr="00EF3D87">
        <w:rPr>
          <w:rFonts w:cs="Arial"/>
          <w:color w:val="000000" w:themeColor="text1"/>
          <w:spacing w:val="-1"/>
        </w:rPr>
        <w:t>provision</w:t>
      </w:r>
      <w:r w:rsidRPr="00EF3D87">
        <w:rPr>
          <w:rFonts w:cs="Arial"/>
          <w:color w:val="000000" w:themeColor="text1"/>
          <w:spacing w:val="57"/>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intended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orderly</w:t>
      </w:r>
      <w:r w:rsidRPr="00EF3D87">
        <w:rPr>
          <w:rFonts w:cs="Arial"/>
          <w:color w:val="000000" w:themeColor="text1"/>
          <w:spacing w:val="-2"/>
        </w:rPr>
        <w:t xml:space="preserve"> </w:t>
      </w:r>
      <w:r w:rsidRPr="00EF3D87">
        <w:rPr>
          <w:rFonts w:cs="Arial"/>
          <w:color w:val="000000" w:themeColor="text1"/>
        </w:rPr>
        <w:t>formal</w:t>
      </w:r>
      <w:r w:rsidRPr="00EF3D87">
        <w:rPr>
          <w:rFonts w:cs="Arial"/>
          <w:color w:val="000000" w:themeColor="text1"/>
          <w:spacing w:val="-3"/>
        </w:rPr>
        <w:t xml:space="preserve"> </w:t>
      </w:r>
      <w:r w:rsidRPr="00EF3D87">
        <w:rPr>
          <w:rFonts w:cs="Arial"/>
          <w:color w:val="000000" w:themeColor="text1"/>
          <w:spacing w:val="-1"/>
        </w:rPr>
        <w:t>arrangements,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2"/>
        </w:rPr>
        <w:t xml:space="preserve"> </w:t>
      </w:r>
      <w:r w:rsidRPr="00EF3D87">
        <w:rPr>
          <w:rFonts w:cs="Arial"/>
          <w:color w:val="000000" w:themeColor="text1"/>
        </w:rPr>
        <w:t>intended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imply </w:t>
      </w:r>
      <w:r w:rsidRPr="00EF3D87">
        <w:rPr>
          <w:rFonts w:cs="Arial"/>
          <w:color w:val="000000" w:themeColor="text1"/>
          <w:spacing w:val="-1"/>
        </w:rPr>
        <w:t>those</w:t>
      </w:r>
      <w:r w:rsidRPr="00EF3D87">
        <w:rPr>
          <w:rFonts w:cs="Arial"/>
          <w:color w:val="000000" w:themeColor="text1"/>
        </w:rPr>
        <w:t xml:space="preserve"> </w:t>
      </w:r>
      <w:r w:rsidRPr="00EF3D87">
        <w:rPr>
          <w:rFonts w:cs="Arial"/>
          <w:color w:val="000000" w:themeColor="text1"/>
          <w:spacing w:val="-1"/>
        </w:rPr>
        <w:t>other</w:t>
      </w:r>
      <w:r w:rsidRPr="00EF3D87">
        <w:rPr>
          <w:rFonts w:cs="Arial"/>
          <w:color w:val="000000" w:themeColor="text1"/>
          <w:spacing w:val="53"/>
        </w:rPr>
        <w:t xml:space="preserve"> </w:t>
      </w:r>
      <w:r w:rsidRPr="00EF3D87">
        <w:rPr>
          <w:rFonts w:cs="Arial"/>
          <w:color w:val="000000" w:themeColor="text1"/>
          <w:spacing w:val="-1"/>
        </w:rPr>
        <w:t>registries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subordinate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either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w:t>
      </w:r>
    </w:p>
    <w:p w14:paraId="74EA3526" w14:textId="77777777" w:rsidR="00EA353A" w:rsidRPr="00EF3D87" w:rsidRDefault="00EA353A" w:rsidP="00EA353A">
      <w:pPr>
        <w:pStyle w:val="BodyText"/>
        <w:spacing w:line="248" w:lineRule="auto"/>
        <w:ind w:left="0" w:right="205" w:firstLine="0"/>
        <w:rPr>
          <w:rFonts w:cs="Arial"/>
          <w:color w:val="000000" w:themeColor="text1"/>
        </w:rPr>
      </w:pPr>
    </w:p>
    <w:p w14:paraId="5805F3C1" w14:textId="112FA93D"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full</w:t>
      </w:r>
      <w:r w:rsidRPr="00EF3D87">
        <w:rPr>
          <w:rFonts w:cs="Arial"/>
          <w:color w:val="000000" w:themeColor="text1"/>
          <w:spacing w:val="-3"/>
        </w:rPr>
        <w:t xml:space="preserve"> </w:t>
      </w:r>
      <w:r w:rsidRPr="00EF3D87">
        <w:rPr>
          <w:rFonts w:cs="Arial"/>
          <w:color w:val="000000" w:themeColor="text1"/>
          <w:spacing w:val="-1"/>
        </w:rPr>
        <w:t>membership</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GNSO Councils.</w:t>
      </w:r>
      <w:r w:rsidRPr="00EF3D87">
        <w:rPr>
          <w:rFonts w:cs="Arial"/>
          <w:color w:val="000000" w:themeColor="text1"/>
          <w:spacing w:val="-5"/>
        </w:rPr>
        <w:t xml:space="preserve"> </w:t>
      </w:r>
      <w:r w:rsidRPr="00EF3D87">
        <w:rPr>
          <w:rFonts w:cs="Arial"/>
          <w:color w:val="000000" w:themeColor="text1"/>
        </w:rPr>
        <w:t>While it</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role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GNSO</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question</w:t>
      </w:r>
      <w:r w:rsidRPr="00EF3D87">
        <w:rPr>
          <w:rFonts w:cs="Arial"/>
          <w:color w:val="000000" w:themeColor="text1"/>
        </w:rPr>
        <w:t xml:space="preserve"> the</w:t>
      </w:r>
      <w:r w:rsidRPr="00EF3D87">
        <w:rPr>
          <w:rFonts w:cs="Arial"/>
          <w:color w:val="000000" w:themeColor="text1"/>
          <w:spacing w:val="-2"/>
        </w:rPr>
        <w:t xml:space="preserve"> validity </w:t>
      </w:r>
      <w:r w:rsidRPr="00EF3D87">
        <w:rPr>
          <w:rFonts w:cs="Arial"/>
          <w:color w:val="000000" w:themeColor="text1"/>
        </w:rPr>
        <w:t>of</w:t>
      </w:r>
      <w:r w:rsidRPr="00EF3D87">
        <w:rPr>
          <w:rFonts w:cs="Arial"/>
          <w:color w:val="000000" w:themeColor="text1"/>
          <w:spacing w:val="3"/>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002E2E95" w:rsidRPr="00EF3D87">
        <w:rPr>
          <w:rFonts w:cs="Arial"/>
          <w:color w:val="000000" w:themeColor="text1"/>
          <w:spacing w:val="67"/>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002E2E95" w:rsidRPr="00EF3D87">
        <w:rPr>
          <w:rFonts w:cs="Arial"/>
          <w:color w:val="000000" w:themeColor="text1"/>
          <w:spacing w:val="-2"/>
        </w:rPr>
        <w:t>, in approving the full slate the ccNSO and GNSO Councils</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take</w:t>
      </w:r>
      <w:r w:rsidRPr="00EF3D87">
        <w:rPr>
          <w:rFonts w:cs="Arial"/>
          <w:color w:val="000000" w:themeColor="text1"/>
        </w:rPr>
        <w:t xml:space="preserve"> </w:t>
      </w:r>
      <w:r w:rsidRPr="00EF3D87">
        <w:rPr>
          <w:rFonts w:cs="Arial"/>
          <w:color w:val="000000" w:themeColor="text1"/>
          <w:spacing w:val="-1"/>
        </w:rPr>
        <w:t>into</w:t>
      </w:r>
      <w:r w:rsidRPr="00EF3D87">
        <w:rPr>
          <w:rFonts w:cs="Arial"/>
          <w:color w:val="000000" w:themeColor="text1"/>
          <w:spacing w:val="-2"/>
        </w:rPr>
        <w:t xml:space="preserve"> </w:t>
      </w:r>
      <w:r w:rsidRPr="00EF3D87">
        <w:rPr>
          <w:rFonts w:cs="Arial"/>
          <w:color w:val="000000" w:themeColor="text1"/>
          <w:spacing w:val="-1"/>
        </w:rPr>
        <w:t xml:space="preserve">account </w:t>
      </w:r>
      <w:r w:rsidRPr="00EF3D87">
        <w:rPr>
          <w:rFonts w:cs="Arial"/>
          <w:color w:val="000000" w:themeColor="text1"/>
        </w:rPr>
        <w:t xml:space="preserve">the </w:t>
      </w:r>
      <w:r w:rsidRPr="00EF3D87">
        <w:rPr>
          <w:rFonts w:cs="Arial"/>
          <w:color w:val="000000" w:themeColor="text1"/>
          <w:spacing w:val="-1"/>
        </w:rPr>
        <w:t>overall</w:t>
      </w:r>
      <w:r w:rsidRPr="00EF3D87">
        <w:rPr>
          <w:rFonts w:cs="Arial"/>
          <w:color w:val="000000" w:themeColor="text1"/>
        </w:rPr>
        <w:t xml:space="preserve"> </w:t>
      </w:r>
      <w:r w:rsidRPr="00EF3D87">
        <w:rPr>
          <w:rFonts w:cs="Arial"/>
          <w:color w:val="000000" w:themeColor="text1"/>
          <w:spacing w:val="-1"/>
        </w:rPr>
        <w:t>composition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proposed</w:t>
      </w:r>
      <w:r w:rsidRPr="00EF3D87">
        <w:rPr>
          <w:rFonts w:cs="Arial"/>
          <w:color w:val="000000" w:themeColor="text1"/>
          <w:spacing w:val="7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2"/>
        </w:rPr>
        <w:t xml:space="preserve"> of</w:t>
      </w:r>
      <w:r w:rsidRPr="00EF3D87">
        <w:rPr>
          <w:rFonts w:cs="Arial"/>
          <w:color w:val="000000" w:themeColor="text1"/>
          <w:spacing w:val="-1"/>
        </w:rPr>
        <w:t xml:space="preserve"> geographic</w:t>
      </w:r>
      <w:r w:rsidRPr="00EF3D87">
        <w:rPr>
          <w:rFonts w:cs="Arial"/>
          <w:color w:val="000000" w:themeColor="text1"/>
          <w:spacing w:val="1"/>
        </w:rPr>
        <w:t xml:space="preserve"> </w:t>
      </w:r>
      <w:r w:rsidRPr="00EF3D87">
        <w:rPr>
          <w:rFonts w:cs="Arial"/>
          <w:color w:val="000000" w:themeColor="text1"/>
          <w:spacing w:val="-1"/>
        </w:rPr>
        <w:t>diversity 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rPr>
        <w:t xml:space="preserve"> </w:t>
      </w:r>
      <w:r w:rsidRPr="00EF3D87">
        <w:rPr>
          <w:rFonts w:cs="Arial"/>
          <w:color w:val="000000" w:themeColor="text1"/>
          <w:spacing w:val="-1"/>
        </w:rPr>
        <w:t>sets.</w:t>
      </w:r>
    </w:p>
    <w:p w14:paraId="7765242D" w14:textId="77777777" w:rsidR="00EA353A" w:rsidRPr="00EF3D87" w:rsidRDefault="00EA353A" w:rsidP="00EA353A">
      <w:pPr>
        <w:pStyle w:val="BodyText"/>
        <w:spacing w:line="248" w:lineRule="auto"/>
        <w:ind w:left="0" w:right="205" w:firstLine="0"/>
        <w:rPr>
          <w:rFonts w:cs="Arial"/>
          <w:color w:val="000000" w:themeColor="text1"/>
        </w:rPr>
      </w:pPr>
    </w:p>
    <w:p w14:paraId="7E29D638" w14:textId="77777777" w:rsidR="00EA353A" w:rsidRPr="00EF3D87" w:rsidRDefault="00EA353A" w:rsidP="00EA353A">
      <w:pPr>
        <w:rPr>
          <w:rFonts w:ascii="Arial" w:hAnsi="Arial" w:cs="Arial"/>
          <w:color w:val="000000" w:themeColor="text1"/>
          <w:sz w:val="22"/>
          <w:szCs w:val="22"/>
        </w:rPr>
      </w:pPr>
    </w:p>
    <w:p w14:paraId="4DA068E4" w14:textId="77777777" w:rsidR="00157FA7" w:rsidRPr="00EF3D87" w:rsidRDefault="00EA353A" w:rsidP="00157FA7">
      <w:pPr>
        <w:pStyle w:val="Heading1"/>
        <w:spacing w:after="120"/>
        <w:ind w:left="0"/>
        <w:rPr>
          <w:rFonts w:cs="Arial"/>
          <w:sz w:val="22"/>
          <w:szCs w:val="22"/>
        </w:rPr>
      </w:pPr>
      <w:r w:rsidRPr="00EF3D87">
        <w:rPr>
          <w:rFonts w:cs="Arial"/>
          <w:sz w:val="22"/>
          <w:szCs w:val="22"/>
        </w:rPr>
        <w:t>Terms</w:t>
      </w:r>
    </w:p>
    <w:p w14:paraId="38CA3B4D" w14:textId="0119961C" w:rsidR="00EA353A" w:rsidRPr="00EF3D87" w:rsidRDefault="00EA353A" w:rsidP="00157FA7">
      <w:pPr>
        <w:pStyle w:val="Heading1"/>
        <w:spacing w:after="120"/>
        <w:ind w:left="0"/>
        <w:rPr>
          <w:rFonts w:cs="Arial"/>
          <w:b w:val="0"/>
          <w:sz w:val="22"/>
          <w:szCs w:val="22"/>
        </w:rPr>
      </w:pPr>
      <w:r w:rsidRPr="00EF3D87">
        <w:rPr>
          <w:rFonts w:cs="Arial"/>
          <w:b w:val="0"/>
          <w:color w:val="000000" w:themeColor="text1"/>
          <w:spacing w:val="-1"/>
          <w:sz w:val="22"/>
          <w:szCs w:val="22"/>
        </w:rPr>
        <w:t>CSC</w:t>
      </w:r>
      <w:r w:rsidRPr="00EF3D87">
        <w:rPr>
          <w:rFonts w:cs="Arial"/>
          <w:b w:val="0"/>
          <w:color w:val="000000" w:themeColor="text1"/>
          <w:sz w:val="22"/>
          <w:szCs w:val="22"/>
        </w:rPr>
        <w:t xml:space="preserve"> </w:t>
      </w:r>
      <w:r w:rsidRPr="00EF3D87">
        <w:rPr>
          <w:rFonts w:cs="Arial"/>
          <w:b w:val="0"/>
          <w:color w:val="000000" w:themeColor="text1"/>
          <w:spacing w:val="-1"/>
          <w:sz w:val="22"/>
          <w:szCs w:val="22"/>
        </w:rPr>
        <w:t>appointments, regardless</w:t>
      </w:r>
      <w:r w:rsidRPr="00EF3D87">
        <w:rPr>
          <w:rFonts w:cs="Arial"/>
          <w:b w:val="0"/>
          <w:color w:val="000000" w:themeColor="text1"/>
          <w:sz w:val="22"/>
          <w:szCs w:val="22"/>
        </w:rPr>
        <w:t xml:space="preserve"> </w:t>
      </w:r>
      <w:r w:rsidRPr="00EF3D87">
        <w:rPr>
          <w:rFonts w:cs="Arial"/>
          <w:b w:val="0"/>
          <w:color w:val="000000" w:themeColor="text1"/>
          <w:spacing w:val="-2"/>
          <w:sz w:val="22"/>
          <w:szCs w:val="22"/>
        </w:rPr>
        <w:t>of</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whether members</w:t>
      </w:r>
      <w:r w:rsidRPr="00EF3D87">
        <w:rPr>
          <w:rFonts w:cs="Arial"/>
          <w:b w:val="0"/>
          <w:color w:val="000000" w:themeColor="text1"/>
          <w:spacing w:val="1"/>
          <w:sz w:val="22"/>
          <w:szCs w:val="22"/>
        </w:rPr>
        <w:t xml:space="preserve"> </w:t>
      </w:r>
      <w:r w:rsidRPr="00EF3D87">
        <w:rPr>
          <w:rFonts w:cs="Arial"/>
          <w:b w:val="0"/>
          <w:color w:val="000000" w:themeColor="text1"/>
          <w:spacing w:val="-2"/>
          <w:sz w:val="22"/>
          <w:szCs w:val="22"/>
        </w:rPr>
        <w:t>or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 xml:space="preserve">liaisons, </w:t>
      </w:r>
      <w:r w:rsidRPr="00EF3D87">
        <w:rPr>
          <w:rFonts w:cs="Arial"/>
          <w:b w:val="0"/>
          <w:color w:val="000000" w:themeColor="text1"/>
          <w:spacing w:val="-2"/>
          <w:sz w:val="22"/>
          <w:szCs w:val="22"/>
        </w:rPr>
        <w:t>will</w:t>
      </w:r>
      <w:r w:rsidRPr="00EF3D87">
        <w:rPr>
          <w:rFonts w:cs="Arial"/>
          <w:b w:val="0"/>
          <w:color w:val="000000" w:themeColor="text1"/>
          <w:sz w:val="22"/>
          <w:szCs w:val="22"/>
        </w:rPr>
        <w:t xml:space="preserve"> be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for</w:t>
      </w:r>
      <w:r w:rsidRPr="00EF3D87">
        <w:rPr>
          <w:rFonts w:cs="Arial"/>
          <w:b w:val="0"/>
          <w:color w:val="000000" w:themeColor="text1"/>
          <w:spacing w:val="-1"/>
          <w:sz w:val="22"/>
          <w:szCs w:val="22"/>
        </w:rPr>
        <w:t xml:space="preserve"> </w:t>
      </w:r>
      <w:r w:rsidRPr="00EF3D87">
        <w:rPr>
          <w:rFonts w:cs="Arial"/>
          <w:b w:val="0"/>
          <w:color w:val="000000" w:themeColor="text1"/>
          <w:sz w:val="22"/>
          <w:szCs w:val="22"/>
        </w:rPr>
        <w:t>a</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two-year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period</w:t>
      </w:r>
      <w:r w:rsidRPr="00EF3D87">
        <w:rPr>
          <w:rFonts w:cs="Arial"/>
          <w:b w:val="0"/>
          <w:color w:val="000000" w:themeColor="text1"/>
          <w:spacing w:val="55"/>
          <w:sz w:val="22"/>
          <w:szCs w:val="22"/>
        </w:rPr>
        <w:t xml:space="preserve"> </w:t>
      </w:r>
      <w:r w:rsidRPr="00EF3D87">
        <w:rPr>
          <w:rFonts w:cs="Arial"/>
          <w:b w:val="0"/>
          <w:color w:val="000000" w:themeColor="text1"/>
          <w:spacing w:val="-1"/>
          <w:sz w:val="22"/>
          <w:szCs w:val="22"/>
        </w:rPr>
        <w:t>with</w:t>
      </w:r>
      <w:r w:rsidRPr="00EF3D87">
        <w:rPr>
          <w:rFonts w:cs="Arial"/>
          <w:b w:val="0"/>
          <w:color w:val="000000" w:themeColor="text1"/>
          <w:sz w:val="22"/>
          <w:szCs w:val="22"/>
        </w:rPr>
        <w:t xml:space="preserve"> the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option</w:t>
      </w:r>
      <w:r w:rsidRPr="00EF3D87">
        <w:rPr>
          <w:rFonts w:cs="Arial"/>
          <w:b w:val="0"/>
          <w:color w:val="000000" w:themeColor="text1"/>
          <w:spacing w:val="-2"/>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renew</w:t>
      </w:r>
      <w:r w:rsidRPr="00EF3D87">
        <w:rPr>
          <w:rFonts w:cs="Arial"/>
          <w:b w:val="0"/>
          <w:color w:val="000000" w:themeColor="text1"/>
          <w:spacing w:val="-5"/>
          <w:sz w:val="22"/>
          <w:szCs w:val="22"/>
        </w:rPr>
        <w:t xml:space="preserve"> </w:t>
      </w:r>
      <w:r w:rsidRPr="00EF3D87">
        <w:rPr>
          <w:rFonts w:cs="Arial"/>
          <w:b w:val="0"/>
          <w:color w:val="000000" w:themeColor="text1"/>
          <w:sz w:val="22"/>
          <w:szCs w:val="22"/>
        </w:rPr>
        <w:t>for</w:t>
      </w:r>
      <w:r w:rsidRPr="00EF3D87">
        <w:rPr>
          <w:rFonts w:cs="Arial"/>
          <w:b w:val="0"/>
          <w:color w:val="000000" w:themeColor="text1"/>
          <w:spacing w:val="1"/>
          <w:sz w:val="22"/>
          <w:szCs w:val="22"/>
        </w:rPr>
        <w:t xml:space="preserve"> </w:t>
      </w:r>
      <w:r w:rsidRPr="00EF3D87">
        <w:rPr>
          <w:rFonts w:cs="Arial"/>
          <w:b w:val="0"/>
          <w:color w:val="000000" w:themeColor="text1"/>
          <w:sz w:val="22"/>
          <w:szCs w:val="22"/>
        </w:rPr>
        <w:t>up</w:t>
      </w:r>
      <w:r w:rsidRPr="00EF3D87">
        <w:rPr>
          <w:rFonts w:cs="Arial"/>
          <w:b w:val="0"/>
          <w:color w:val="000000" w:themeColor="text1"/>
          <w:spacing w:val="-2"/>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two</w:t>
      </w:r>
      <w:r w:rsidRPr="00EF3D87">
        <w:rPr>
          <w:rFonts w:cs="Arial"/>
          <w:b w:val="0"/>
          <w:color w:val="000000" w:themeColor="text1"/>
          <w:sz w:val="22"/>
          <w:szCs w:val="22"/>
        </w:rPr>
        <w:t xml:space="preserve"> </w:t>
      </w:r>
      <w:r w:rsidRPr="00EF3D87">
        <w:rPr>
          <w:rFonts w:cs="Arial"/>
          <w:b w:val="0"/>
          <w:color w:val="000000" w:themeColor="text1"/>
          <w:spacing w:val="-1"/>
          <w:sz w:val="22"/>
          <w:szCs w:val="22"/>
        </w:rPr>
        <w:t>additional two-year</w:t>
      </w:r>
      <w:r w:rsidRPr="00EF3D87">
        <w:rPr>
          <w:rFonts w:cs="Arial"/>
          <w:b w:val="0"/>
          <w:color w:val="000000" w:themeColor="text1"/>
          <w:spacing w:val="1"/>
          <w:sz w:val="22"/>
          <w:szCs w:val="22"/>
        </w:rPr>
        <w:t xml:space="preserve"> </w:t>
      </w:r>
      <w:r w:rsidRPr="00EF3D87">
        <w:rPr>
          <w:rFonts w:cs="Arial"/>
          <w:b w:val="0"/>
          <w:color w:val="000000" w:themeColor="text1"/>
          <w:spacing w:val="-1"/>
          <w:sz w:val="22"/>
          <w:szCs w:val="22"/>
        </w:rPr>
        <w:t>terms.</w:t>
      </w:r>
      <w:r w:rsidRPr="00EF3D87">
        <w:rPr>
          <w:rFonts w:cs="Arial"/>
          <w:b w:val="0"/>
          <w:color w:val="000000" w:themeColor="text1"/>
          <w:spacing w:val="-3"/>
          <w:sz w:val="22"/>
          <w:szCs w:val="22"/>
        </w:rPr>
        <w:t xml:space="preserve"> </w:t>
      </w:r>
      <w:r w:rsidRPr="00EF3D87">
        <w:rPr>
          <w:rFonts w:cs="Arial"/>
          <w:b w:val="0"/>
          <w:color w:val="000000" w:themeColor="text1"/>
          <w:sz w:val="22"/>
          <w:szCs w:val="22"/>
        </w:rPr>
        <w:t xml:space="preserve">The </w:t>
      </w:r>
      <w:r w:rsidRPr="00EF3D87">
        <w:rPr>
          <w:rFonts w:cs="Arial"/>
          <w:b w:val="0"/>
          <w:color w:val="000000" w:themeColor="text1"/>
          <w:spacing w:val="-1"/>
          <w:sz w:val="22"/>
          <w:szCs w:val="22"/>
        </w:rPr>
        <w:t>intention</w:t>
      </w:r>
      <w:r w:rsidRPr="00EF3D87">
        <w:rPr>
          <w:rFonts w:cs="Arial"/>
          <w:b w:val="0"/>
          <w:color w:val="000000" w:themeColor="text1"/>
          <w:sz w:val="22"/>
          <w:szCs w:val="22"/>
        </w:rPr>
        <w:t xml:space="preserve"> </w:t>
      </w:r>
      <w:r w:rsidRPr="00EF3D87">
        <w:rPr>
          <w:rFonts w:cs="Arial"/>
          <w:b w:val="0"/>
          <w:color w:val="000000" w:themeColor="text1"/>
          <w:spacing w:val="-1"/>
          <w:sz w:val="22"/>
          <w:szCs w:val="22"/>
        </w:rPr>
        <w:t>is</w:t>
      </w:r>
      <w:r w:rsidRPr="00EF3D87">
        <w:rPr>
          <w:rFonts w:cs="Arial"/>
          <w:b w:val="0"/>
          <w:color w:val="000000" w:themeColor="text1"/>
          <w:spacing w:val="1"/>
          <w:sz w:val="22"/>
          <w:szCs w:val="22"/>
        </w:rPr>
        <w:t xml:space="preserve"> </w:t>
      </w:r>
      <w:r w:rsidRPr="00EF3D87">
        <w:rPr>
          <w:rFonts w:cs="Arial"/>
          <w:b w:val="0"/>
          <w:color w:val="000000" w:themeColor="text1"/>
          <w:sz w:val="22"/>
          <w:szCs w:val="22"/>
        </w:rPr>
        <w:t>to</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stagger</w:t>
      </w:r>
      <w:r w:rsidRPr="00EF3D87">
        <w:rPr>
          <w:rFonts w:cs="Arial"/>
          <w:b w:val="0"/>
          <w:color w:val="000000" w:themeColor="text1"/>
          <w:spacing w:val="49"/>
          <w:sz w:val="22"/>
          <w:szCs w:val="22"/>
        </w:rPr>
        <w:t xml:space="preserve"> </w:t>
      </w:r>
      <w:r w:rsidRPr="00EF3D87">
        <w:rPr>
          <w:rFonts w:cs="Arial"/>
          <w:b w:val="0"/>
          <w:color w:val="000000" w:themeColor="text1"/>
          <w:spacing w:val="-1"/>
          <w:sz w:val="22"/>
          <w:szCs w:val="22"/>
        </w:rPr>
        <w:t>appointments</w:t>
      </w:r>
      <w:r w:rsidRPr="00EF3D87">
        <w:rPr>
          <w:rFonts w:cs="Arial"/>
          <w:b w:val="0"/>
          <w:color w:val="000000" w:themeColor="text1"/>
          <w:spacing w:val="-2"/>
          <w:sz w:val="22"/>
          <w:szCs w:val="22"/>
        </w:rPr>
        <w:t xml:space="preserve"> </w:t>
      </w:r>
      <w:r w:rsidRPr="00EF3D87">
        <w:rPr>
          <w:rFonts w:cs="Arial"/>
          <w:b w:val="0"/>
          <w:color w:val="000000" w:themeColor="text1"/>
          <w:sz w:val="22"/>
          <w:szCs w:val="22"/>
        </w:rPr>
        <w:t xml:space="preserve">to </w:t>
      </w:r>
      <w:r w:rsidRPr="00EF3D87">
        <w:rPr>
          <w:rFonts w:cs="Arial"/>
          <w:b w:val="0"/>
          <w:color w:val="000000" w:themeColor="text1"/>
          <w:spacing w:val="-2"/>
          <w:sz w:val="22"/>
          <w:szCs w:val="22"/>
        </w:rPr>
        <w:t>provide</w:t>
      </w:r>
      <w:r w:rsidRPr="00EF3D87">
        <w:rPr>
          <w:rFonts w:cs="Arial"/>
          <w:b w:val="0"/>
          <w:color w:val="000000" w:themeColor="text1"/>
          <w:sz w:val="22"/>
          <w:szCs w:val="22"/>
        </w:rPr>
        <w:t xml:space="preserve"> for</w:t>
      </w:r>
      <w:r w:rsidRPr="00EF3D87">
        <w:rPr>
          <w:rFonts w:cs="Arial"/>
          <w:b w:val="0"/>
          <w:color w:val="000000" w:themeColor="text1"/>
          <w:spacing w:val="-1"/>
          <w:sz w:val="22"/>
          <w:szCs w:val="22"/>
        </w:rPr>
        <w:t xml:space="preserve"> continuity</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and</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knowledge</w:t>
      </w:r>
      <w:r w:rsidRPr="00EF3D87">
        <w:rPr>
          <w:rFonts w:cs="Arial"/>
          <w:b w:val="0"/>
          <w:color w:val="000000" w:themeColor="text1"/>
          <w:spacing w:val="-2"/>
          <w:sz w:val="22"/>
          <w:szCs w:val="22"/>
        </w:rPr>
        <w:t xml:space="preserve"> </w:t>
      </w:r>
      <w:r w:rsidRPr="00EF3D87">
        <w:rPr>
          <w:rFonts w:cs="Arial"/>
          <w:b w:val="0"/>
          <w:color w:val="000000" w:themeColor="text1"/>
          <w:spacing w:val="-1"/>
          <w:sz w:val="22"/>
          <w:szCs w:val="22"/>
        </w:rPr>
        <w:t>retention.</w:t>
      </w:r>
    </w:p>
    <w:p w14:paraId="4151BA29" w14:textId="77777777" w:rsidR="00EA353A" w:rsidRPr="00EF3D87" w:rsidRDefault="00EA353A" w:rsidP="00EA353A">
      <w:pPr>
        <w:rPr>
          <w:rFonts w:ascii="Arial" w:hAnsi="Arial" w:cs="Arial"/>
          <w:color w:val="000000" w:themeColor="text1"/>
          <w:sz w:val="22"/>
          <w:szCs w:val="22"/>
        </w:rPr>
      </w:pPr>
    </w:p>
    <w:p w14:paraId="775F91C8" w14:textId="77777777" w:rsidR="00EA353A" w:rsidRPr="00EF3D87" w:rsidRDefault="00EA353A" w:rsidP="00EA353A">
      <w:pPr>
        <w:pStyle w:val="BodyText"/>
        <w:spacing w:line="245" w:lineRule="auto"/>
        <w:ind w:left="0" w:right="254" w:firstLine="0"/>
        <w:rPr>
          <w:rFonts w:cs="Arial"/>
          <w:color w:val="000000" w:themeColor="text1"/>
        </w:rPr>
      </w:pP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facilitate</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2"/>
        </w:rPr>
        <w:t>least</w:t>
      </w:r>
      <w:r w:rsidRPr="00EF3D87">
        <w:rPr>
          <w:rFonts w:cs="Arial"/>
          <w:color w:val="000000" w:themeColor="text1"/>
          <w:spacing w:val="-1"/>
        </w:rPr>
        <w:t xml:space="preserve"> half</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inaugural</w:t>
      </w:r>
      <w:r w:rsidRPr="00EF3D87">
        <w:rPr>
          <w:rFonts w:cs="Arial"/>
          <w:color w:val="000000" w:themeColor="text1"/>
        </w:rPr>
        <w:t xml:space="preserv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initial</w:t>
      </w:r>
      <w:r w:rsidRPr="00EF3D87">
        <w:rPr>
          <w:rFonts w:cs="Arial"/>
          <w:color w:val="000000" w:themeColor="text1"/>
          <w:spacing w:val="63"/>
        </w:rPr>
        <w:t xml:space="preserve"> </w:t>
      </w:r>
      <w:r w:rsidRPr="00EF3D87">
        <w:rPr>
          <w:rFonts w:cs="Arial"/>
          <w:color w:val="000000" w:themeColor="text1"/>
          <w:spacing w:val="-1"/>
        </w:rPr>
        <w:t>term</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three</w:t>
      </w:r>
      <w:r w:rsidRPr="00EF3D87">
        <w:rPr>
          <w:rFonts w:cs="Arial"/>
          <w:color w:val="000000" w:themeColor="text1"/>
          <w:spacing w:val="-2"/>
        </w:rPr>
        <w:t xml:space="preserve"> </w:t>
      </w:r>
      <w:r w:rsidRPr="00EF3D87">
        <w:rPr>
          <w:rFonts w:cs="Arial"/>
          <w:color w:val="000000" w:themeColor="text1"/>
          <w:spacing w:val="-1"/>
        </w:rPr>
        <w:t>years.</w:t>
      </w:r>
      <w:r w:rsidRPr="00EF3D87">
        <w:rPr>
          <w:rFonts w:cs="Arial"/>
          <w:color w:val="000000" w:themeColor="text1"/>
        </w:rPr>
        <w:t xml:space="preserve">  </w:t>
      </w:r>
      <w:r w:rsidRPr="00EF3D87">
        <w:rPr>
          <w:rFonts w:cs="Arial"/>
          <w:color w:val="000000" w:themeColor="text1"/>
          <w:spacing w:val="-1"/>
        </w:rPr>
        <w:t>Subsequent terms</w:t>
      </w:r>
      <w:r w:rsidRPr="00EF3D87">
        <w:rPr>
          <w:rFonts w:cs="Arial"/>
          <w:color w:val="000000" w:themeColor="text1"/>
          <w:spacing w:val="-2"/>
        </w:rPr>
        <w:t xml:space="preserve"> 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
        </w:rPr>
        <w:t xml:space="preserve"> </w:t>
      </w:r>
      <w:r w:rsidRPr="00EF3D87">
        <w:rPr>
          <w:rFonts w:cs="Arial"/>
          <w:color w:val="000000" w:themeColor="text1"/>
          <w:spacing w:val="-2"/>
        </w:rPr>
        <w:t>two</w:t>
      </w:r>
      <w:r w:rsidRPr="00EF3D87">
        <w:rPr>
          <w:rFonts w:cs="Arial"/>
          <w:color w:val="000000" w:themeColor="text1"/>
        </w:rPr>
        <w:t xml:space="preserve"> </w:t>
      </w:r>
      <w:r w:rsidRPr="00EF3D87">
        <w:rPr>
          <w:rFonts w:cs="Arial"/>
          <w:color w:val="000000" w:themeColor="text1"/>
          <w:spacing w:val="-1"/>
        </w:rPr>
        <w:t>years.</w:t>
      </w:r>
    </w:p>
    <w:p w14:paraId="28688C29" w14:textId="77777777" w:rsidR="00EA353A" w:rsidRPr="00EF3D87" w:rsidRDefault="00EA353A" w:rsidP="00EA353A">
      <w:pPr>
        <w:rPr>
          <w:rFonts w:ascii="Arial" w:hAnsi="Arial" w:cs="Arial"/>
          <w:color w:val="000000" w:themeColor="text1"/>
          <w:sz w:val="22"/>
          <w:szCs w:val="22"/>
        </w:rPr>
      </w:pPr>
    </w:p>
    <w:p w14:paraId="4DD5C6F4"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spacing w:val="-2"/>
        </w:rPr>
        <w:t xml:space="preserve"> </w:t>
      </w:r>
      <w:r w:rsidRPr="00EF3D87">
        <w:rPr>
          <w:rFonts w:cs="Arial"/>
          <w:color w:val="000000" w:themeColor="text1"/>
        </w:rPr>
        <w:t>must</w:t>
      </w:r>
      <w:r w:rsidRPr="00EF3D87">
        <w:rPr>
          <w:rFonts w:cs="Arial"/>
          <w:color w:val="000000" w:themeColor="text1"/>
          <w:spacing w:val="-1"/>
        </w:rPr>
        <w:t xml:space="preserve"> attend</w:t>
      </w:r>
      <w:r w:rsidRPr="00EF3D87">
        <w:rPr>
          <w:rFonts w:cs="Arial"/>
          <w:color w:val="000000" w:themeColor="text1"/>
        </w:rPr>
        <w:t xml:space="preserve"> a</w:t>
      </w:r>
      <w:r w:rsidRPr="00EF3D87">
        <w:rPr>
          <w:rFonts w:cs="Arial"/>
          <w:color w:val="000000" w:themeColor="text1"/>
          <w:spacing w:val="-1"/>
        </w:rPr>
        <w:t xml:space="preserve"> minimum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nine</w:t>
      </w:r>
      <w:r w:rsidRPr="00EF3D87">
        <w:rPr>
          <w:rFonts w:cs="Arial"/>
          <w:color w:val="000000" w:themeColor="text1"/>
          <w:spacing w:val="-2"/>
        </w:rPr>
        <w:t xml:space="preserve"> </w:t>
      </w:r>
      <w:r w:rsidRPr="00EF3D87">
        <w:rPr>
          <w:rFonts w:cs="Arial"/>
          <w:color w:val="000000" w:themeColor="text1"/>
          <w:spacing w:val="-1"/>
        </w:rPr>
        <w:t>meetings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one-year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 not</w:t>
      </w:r>
      <w:r w:rsidRPr="00EF3D87">
        <w:rPr>
          <w:rFonts w:cs="Arial"/>
          <w:color w:val="000000" w:themeColor="text1"/>
          <w:spacing w:val="55"/>
        </w:rPr>
        <w:t xml:space="preserve"> </w:t>
      </w:r>
      <w:r w:rsidRPr="00EF3D87">
        <w:rPr>
          <w:rFonts w:cs="Arial"/>
          <w:color w:val="000000" w:themeColor="text1"/>
        </w:rPr>
        <w:t xml:space="preserve">be </w:t>
      </w:r>
      <w:r w:rsidRPr="00EF3D87">
        <w:rPr>
          <w:rFonts w:cs="Arial"/>
          <w:color w:val="000000" w:themeColor="text1"/>
          <w:spacing w:val="-1"/>
        </w:rPr>
        <w:t>absent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more</w:t>
      </w:r>
      <w:r w:rsidRPr="00EF3D87">
        <w:rPr>
          <w:rFonts w:cs="Arial"/>
          <w:color w:val="000000" w:themeColor="text1"/>
          <w:spacing w:val="-2"/>
        </w:rPr>
        <w:t xml:space="preserve"> </w:t>
      </w:r>
      <w:r w:rsidRPr="00EF3D87">
        <w:rPr>
          <w:rFonts w:cs="Arial"/>
          <w:color w:val="000000" w:themeColor="text1"/>
          <w:spacing w:val="-1"/>
        </w:rPr>
        <w:t>than</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consecutive</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1"/>
        </w:rPr>
        <w:t>Failure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 this</w:t>
      </w:r>
      <w:r w:rsidRPr="00EF3D87">
        <w:rPr>
          <w:rFonts w:cs="Arial"/>
          <w:color w:val="000000" w:themeColor="text1"/>
          <w:spacing w:val="-2"/>
        </w:rPr>
        <w:t xml:space="preserve"> </w:t>
      </w:r>
      <w:r w:rsidRPr="00EF3D87">
        <w:rPr>
          <w:rFonts w:cs="Arial"/>
          <w:color w:val="000000" w:themeColor="text1"/>
          <w:spacing w:val="-1"/>
        </w:rPr>
        <w:t>requirement</w:t>
      </w:r>
      <w:r w:rsidRPr="00EF3D87">
        <w:rPr>
          <w:rFonts w:cs="Arial"/>
          <w:color w:val="000000" w:themeColor="text1"/>
          <w:spacing w:val="-3"/>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spacing w:val="-1"/>
        </w:rPr>
        <w:lastRenderedPageBreak/>
        <w:t>result</w:t>
      </w:r>
      <w:r w:rsidRPr="00EF3D87">
        <w:rPr>
          <w:rFonts w:cs="Arial"/>
          <w:color w:val="000000" w:themeColor="text1"/>
          <w:spacing w:val="59"/>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1"/>
        </w:rPr>
        <w:t xml:space="preserve">Chair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requesting</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respective</w:t>
      </w:r>
      <w:r w:rsidRPr="00EF3D87">
        <w:rPr>
          <w:rFonts w:cs="Arial"/>
          <w:color w:val="000000" w:themeColor="text1"/>
        </w:rPr>
        <w:t xml:space="preserve"> </w:t>
      </w:r>
      <w:r w:rsidRPr="00EF3D87">
        <w:rPr>
          <w:rFonts w:cs="Arial"/>
          <w:color w:val="000000" w:themeColor="text1"/>
          <w:spacing w:val="-1"/>
        </w:rPr>
        <w:t>organisation.</w:t>
      </w:r>
    </w:p>
    <w:p w14:paraId="1D3E521D" w14:textId="77777777" w:rsidR="00EA353A" w:rsidRPr="00EF3D87" w:rsidRDefault="00EA353A" w:rsidP="00EA353A">
      <w:pPr>
        <w:pStyle w:val="BodyText"/>
        <w:spacing w:line="248" w:lineRule="auto"/>
        <w:ind w:left="0" w:right="254" w:firstLine="0"/>
        <w:rPr>
          <w:rFonts w:cs="Arial"/>
          <w:color w:val="000000" w:themeColor="text1"/>
          <w:spacing w:val="-1"/>
        </w:rPr>
      </w:pPr>
    </w:p>
    <w:p w14:paraId="7AE0E358" w14:textId="5B6E58E2" w:rsidR="00EA353A" w:rsidRPr="00EF3D87" w:rsidRDefault="002E2E95" w:rsidP="00EA353A">
      <w:pPr>
        <w:pStyle w:val="BodyText"/>
        <w:spacing w:line="248" w:lineRule="auto"/>
        <w:ind w:left="0" w:right="254" w:firstLine="0"/>
        <w:rPr>
          <w:rFonts w:cs="Arial"/>
          <w:color w:val="000000" w:themeColor="text1"/>
          <w:spacing w:val="-1"/>
        </w:rPr>
      </w:pPr>
      <w:r w:rsidRPr="00EF3D87">
        <w:rPr>
          <w:rFonts w:eastAsia="Times New Roman" w:cs="Arial"/>
        </w:rPr>
        <w:t>A vacancy on the CSC shall be deemed to exist in the case of the death, resignation, or removal of a CSC member or liaison. This vacancy shall be filled by the appointing organization or advisory committee for the unexpired term</w:t>
      </w:r>
      <w:r w:rsidR="00505DAE" w:rsidRPr="00EF3D87">
        <w:rPr>
          <w:rFonts w:eastAsia="Times New Roman" w:cs="Arial"/>
        </w:rPr>
        <w:t>.</w:t>
      </w:r>
    </w:p>
    <w:p w14:paraId="207EABBE" w14:textId="72ED40A7" w:rsidR="00EA353A" w:rsidRPr="00EF3D87" w:rsidRDefault="00EA353A" w:rsidP="00EA353A">
      <w:pPr>
        <w:widowControl w:val="0"/>
        <w:rPr>
          <w:rFonts w:ascii="Arial" w:hAnsi="Arial" w:cs="Arial"/>
          <w:sz w:val="22"/>
          <w:szCs w:val="22"/>
        </w:rPr>
      </w:pPr>
    </w:p>
    <w:p w14:paraId="12D63FAE" w14:textId="77777777" w:rsidR="00157FA7" w:rsidRPr="00EF3D87" w:rsidRDefault="00157FA7" w:rsidP="00EA353A">
      <w:pPr>
        <w:widowControl w:val="0"/>
        <w:rPr>
          <w:rFonts w:ascii="Arial" w:eastAsia="Arial" w:hAnsi="Arial" w:cs="Arial"/>
          <w:b/>
          <w:bCs/>
          <w:sz w:val="22"/>
          <w:szCs w:val="22"/>
        </w:rPr>
      </w:pPr>
    </w:p>
    <w:p w14:paraId="368F6CC5" w14:textId="77777777" w:rsidR="00EA353A" w:rsidRPr="00EF3D87" w:rsidRDefault="00EA353A" w:rsidP="00EA353A">
      <w:pPr>
        <w:pStyle w:val="Heading1"/>
        <w:spacing w:after="120"/>
        <w:ind w:left="0"/>
        <w:rPr>
          <w:rFonts w:cs="Arial"/>
          <w:sz w:val="22"/>
          <w:szCs w:val="22"/>
        </w:rPr>
      </w:pPr>
      <w:r w:rsidRPr="00EF3D87">
        <w:rPr>
          <w:rFonts w:cs="Arial"/>
          <w:sz w:val="22"/>
          <w:szCs w:val="22"/>
        </w:rPr>
        <w:t>Changing circumstances of appointed CSC member</w:t>
      </w:r>
    </w:p>
    <w:p w14:paraId="374C85C1"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4CD0CF21"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The appointing organization will be responsible for notifying the Chair of the CSC of its decision and should also notify the other appointing organisation.</w:t>
      </w:r>
    </w:p>
    <w:p w14:paraId="01A6FA09"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7DD2E4F6"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7B2DD460"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EF3D87" w:rsidRDefault="00EA353A" w:rsidP="00EA353A">
      <w:pPr>
        <w:rPr>
          <w:rFonts w:ascii="Arial" w:hAnsi="Arial" w:cs="Arial"/>
          <w:color w:val="000000" w:themeColor="text1"/>
          <w:sz w:val="22"/>
          <w:szCs w:val="22"/>
        </w:rPr>
      </w:pPr>
      <w:r w:rsidRPr="00EF3D87">
        <w:rPr>
          <w:rFonts w:ascii="Arial" w:hAnsi="Arial" w:cs="Arial"/>
          <w:color w:val="000000" w:themeColor="text1"/>
          <w:sz w:val="22"/>
          <w:szCs w:val="22"/>
        </w:rPr>
        <w:t xml:space="preserve"> </w:t>
      </w:r>
    </w:p>
    <w:p w14:paraId="3B42F276"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Any new appointment will need to be approved by both the ccNSO Council</w:t>
      </w:r>
      <w:r w:rsidRPr="00EF3D87">
        <w:rPr>
          <w:rFonts w:cs="Arial"/>
          <w:color w:val="000000" w:themeColor="text1"/>
          <w:u w:val="single"/>
        </w:rPr>
        <w:t xml:space="preserve"> </w:t>
      </w:r>
      <w:r w:rsidRPr="00EF3D87">
        <w:rPr>
          <w:rFonts w:cs="Arial"/>
          <w:color w:val="000000" w:themeColor="text1"/>
        </w:rPr>
        <w:t>and the RySG. The GNSO Council should be notified of any new appointment.</w:t>
      </w:r>
    </w:p>
    <w:p w14:paraId="125C703D" w14:textId="77777777" w:rsidR="00EA353A" w:rsidRPr="00EF3D87" w:rsidRDefault="00EA353A" w:rsidP="00EA353A">
      <w:pPr>
        <w:pStyle w:val="BodyText"/>
        <w:spacing w:line="248" w:lineRule="auto"/>
        <w:ind w:left="0" w:right="254" w:firstLine="0"/>
        <w:rPr>
          <w:rFonts w:cs="Arial"/>
          <w:color w:val="000000" w:themeColor="text1"/>
        </w:rPr>
      </w:pPr>
    </w:p>
    <w:p w14:paraId="7F4A7FB1" w14:textId="77777777" w:rsidR="00EA353A" w:rsidRPr="00EF3D87" w:rsidRDefault="00EA353A" w:rsidP="00EA353A">
      <w:pPr>
        <w:pStyle w:val="BodyText"/>
        <w:spacing w:line="248" w:lineRule="auto"/>
        <w:ind w:left="0" w:right="254" w:firstLine="0"/>
        <w:rPr>
          <w:rFonts w:cs="Arial"/>
          <w:color w:val="000000" w:themeColor="text1"/>
        </w:rPr>
      </w:pPr>
    </w:p>
    <w:p w14:paraId="68119798" w14:textId="49BB5D29" w:rsidR="00EA353A" w:rsidRPr="00EF3D87" w:rsidRDefault="00EA353A" w:rsidP="00EA353A">
      <w:pPr>
        <w:pStyle w:val="Heading1"/>
        <w:spacing w:after="120"/>
        <w:ind w:left="0"/>
        <w:rPr>
          <w:rFonts w:cs="Arial"/>
          <w:sz w:val="22"/>
          <w:szCs w:val="22"/>
        </w:rPr>
      </w:pPr>
      <w:r w:rsidRPr="00EF3D87">
        <w:rPr>
          <w:rFonts w:cs="Arial"/>
          <w:sz w:val="22"/>
          <w:szCs w:val="22"/>
        </w:rPr>
        <w:t>Recall of members</w:t>
      </w:r>
      <w:r w:rsidR="002E2E95" w:rsidRPr="00EF3D87">
        <w:rPr>
          <w:rFonts w:cs="Arial"/>
          <w:sz w:val="22"/>
          <w:szCs w:val="22"/>
        </w:rPr>
        <w:t xml:space="preserve"> or liaisons</w:t>
      </w:r>
    </w:p>
    <w:p w14:paraId="05F18A73" w14:textId="77777777" w:rsidR="00EA353A" w:rsidRPr="00EF3D87" w:rsidRDefault="00EA353A" w:rsidP="00EA353A">
      <w:pPr>
        <w:pStyle w:val="BodyText"/>
        <w:ind w:left="0" w:firstLine="0"/>
        <w:outlineLvl w:val="0"/>
        <w:rPr>
          <w:rFonts w:cs="Arial"/>
          <w:color w:val="000000" w:themeColor="text1"/>
        </w:rPr>
      </w:pP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w:t>
      </w:r>
      <w:r w:rsidRPr="00EF3D87">
        <w:rPr>
          <w:rFonts w:cs="Arial"/>
          <w:color w:val="000000" w:themeColor="text1"/>
        </w:rPr>
        <w:t xml:space="preserve"> can</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recalled</w:t>
      </w:r>
      <w:r w:rsidRPr="00EF3D87">
        <w:rPr>
          <w:rFonts w:cs="Arial"/>
          <w:color w:val="000000" w:themeColor="text1"/>
        </w:rPr>
        <w:t xml:space="preserve"> </w:t>
      </w:r>
      <w:r w:rsidRPr="00EF3D87">
        <w:rPr>
          <w:rFonts w:cs="Arial"/>
          <w:color w:val="000000" w:themeColor="text1"/>
          <w:spacing w:val="-2"/>
        </w:rPr>
        <w:t>at</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discretion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 appointing</w:t>
      </w:r>
      <w:r w:rsidRPr="00EF3D87">
        <w:rPr>
          <w:rFonts w:cs="Arial"/>
          <w:color w:val="000000" w:themeColor="text1"/>
          <w:spacing w:val="2"/>
        </w:rPr>
        <w:t xml:space="preserve"> </w:t>
      </w:r>
      <w:r w:rsidRPr="00EF3D87">
        <w:rPr>
          <w:rFonts w:cs="Arial"/>
          <w:color w:val="000000" w:themeColor="text1"/>
          <w:spacing w:val="-1"/>
        </w:rPr>
        <w:t>community.</w:t>
      </w:r>
    </w:p>
    <w:p w14:paraId="1E59044B" w14:textId="77777777" w:rsidR="00EA353A" w:rsidRPr="00EF3D87" w:rsidRDefault="00EA353A" w:rsidP="00EA353A">
      <w:pPr>
        <w:rPr>
          <w:rFonts w:ascii="Arial" w:hAnsi="Arial" w:cs="Arial"/>
          <w:color w:val="000000" w:themeColor="text1"/>
          <w:sz w:val="22"/>
          <w:szCs w:val="22"/>
        </w:rPr>
      </w:pPr>
    </w:p>
    <w:p w14:paraId="580672A8" w14:textId="77777777" w:rsidR="00EA353A" w:rsidRPr="00EF3D87" w:rsidRDefault="00EA353A" w:rsidP="00EA353A">
      <w:pPr>
        <w:pStyle w:val="BodyText"/>
        <w:spacing w:line="248" w:lineRule="auto"/>
        <w:ind w:left="0"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ccTLD</w:t>
      </w:r>
      <w:r w:rsidRPr="00EF3D87">
        <w:rPr>
          <w:rFonts w:cs="Arial"/>
          <w:color w:val="000000" w:themeColor="text1"/>
        </w:rPr>
        <w:t xml:space="preserve"> 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is </w:t>
      </w:r>
      <w:r w:rsidRPr="00EF3D87">
        <w:rPr>
          <w:rFonts w:cs="Arial"/>
          <w:color w:val="000000" w:themeColor="text1"/>
          <w:spacing w:val="-1"/>
        </w:rPr>
        <w:t>recalled,</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temporary</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27"/>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designating</w:t>
      </w:r>
      <w:r w:rsidRPr="00EF3D87">
        <w:rPr>
          <w:rFonts w:cs="Arial"/>
          <w:color w:val="000000" w:themeColor="text1"/>
        </w:rPr>
        <w:t xml:space="preserve"> group </w:t>
      </w:r>
      <w:r w:rsidRPr="00EF3D87">
        <w:rPr>
          <w:rFonts w:cs="Arial"/>
          <w:color w:val="000000" w:themeColor="text1"/>
          <w:spacing w:val="-2"/>
        </w:rPr>
        <w:t>while</w:t>
      </w:r>
      <w:r w:rsidRPr="00EF3D87">
        <w:rPr>
          <w:rFonts w:cs="Arial"/>
          <w:color w:val="000000" w:themeColor="text1"/>
        </w:rPr>
        <w:t xml:space="preserve"> </w:t>
      </w:r>
      <w:r w:rsidRPr="00EF3D87">
        <w:rPr>
          <w:rFonts w:cs="Arial"/>
          <w:color w:val="000000" w:themeColor="text1"/>
          <w:spacing w:val="-1"/>
        </w:rPr>
        <w:t xml:space="preserve">attempts </w:t>
      </w:r>
      <w:r w:rsidRPr="00EF3D87">
        <w:rPr>
          <w:rFonts w:cs="Arial"/>
          <w:color w:val="000000" w:themeColor="text1"/>
        </w:rPr>
        <w:t>are</w:t>
      </w:r>
      <w:r w:rsidRPr="00EF3D87">
        <w:rPr>
          <w:rFonts w:cs="Arial"/>
          <w:color w:val="000000" w:themeColor="text1"/>
          <w:spacing w:val="-4"/>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vacancy.</w:t>
      </w:r>
      <w:r w:rsidRPr="00EF3D87">
        <w:rPr>
          <w:rFonts w:cs="Arial"/>
          <w:color w:val="000000" w:themeColor="text1"/>
          <w:spacing w:val="2"/>
        </w:rPr>
        <w:t xml:space="preserve"> </w:t>
      </w:r>
      <w:r w:rsidRPr="00EF3D87">
        <w:rPr>
          <w:rFonts w:cs="Arial"/>
          <w:color w:val="000000" w:themeColor="text1"/>
          <w:spacing w:val="-1"/>
        </w:rPr>
        <w:t>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meets</w:t>
      </w:r>
      <w:r w:rsidRPr="00EF3D87">
        <w:rPr>
          <w:rFonts w:cs="Arial"/>
          <w:color w:val="000000" w:themeColor="text1"/>
          <w:spacing w:val="-2"/>
        </w:rPr>
        <w:t xml:space="preserve"> </w:t>
      </w:r>
      <w:r w:rsidRPr="00EF3D87">
        <w:rPr>
          <w:rFonts w:cs="Arial"/>
          <w:color w:val="000000" w:themeColor="text1"/>
        </w:rPr>
        <w:t>on a</w:t>
      </w:r>
      <w:r w:rsidRPr="00EF3D87">
        <w:rPr>
          <w:rFonts w:cs="Arial"/>
          <w:color w:val="000000" w:themeColor="text1"/>
          <w:spacing w:val="-4"/>
        </w:rPr>
        <w:t xml:space="preserve"> </w:t>
      </w:r>
      <w:r w:rsidRPr="00EF3D87">
        <w:rPr>
          <w:rFonts w:cs="Arial"/>
          <w:color w:val="000000" w:themeColor="text1"/>
          <w:spacing w:val="-1"/>
        </w:rPr>
        <w:t>monthly</w:t>
      </w:r>
      <w:r w:rsidRPr="00EF3D87">
        <w:rPr>
          <w:rFonts w:cs="Arial"/>
          <w:color w:val="000000" w:themeColor="text1"/>
          <w:spacing w:val="-2"/>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spacing w:val="-1"/>
        </w:rPr>
        <w:t>best</w:t>
      </w:r>
      <w:r w:rsidRPr="00EF3D87">
        <w:rPr>
          <w:rFonts w:cs="Arial"/>
          <w:color w:val="000000" w:themeColor="text1"/>
          <w:spacing w:val="2"/>
        </w:rPr>
        <w:t xml:space="preserve"> </w:t>
      </w:r>
      <w:r w:rsidRPr="00EF3D87">
        <w:rPr>
          <w:rFonts w:cs="Arial"/>
          <w:color w:val="000000" w:themeColor="text1"/>
          <w:spacing w:val="-2"/>
        </w:rPr>
        <w:t>efforts</w:t>
      </w:r>
      <w:r w:rsidRPr="00EF3D87">
        <w:rPr>
          <w:rFonts w:cs="Arial"/>
          <w:color w:val="000000" w:themeColor="text1"/>
          <w:spacing w:val="1"/>
        </w:rPr>
        <w:t xml:space="preserve"> </w:t>
      </w:r>
      <w:r w:rsidRPr="00EF3D87">
        <w:rPr>
          <w:rFonts w:cs="Arial"/>
          <w:color w:val="000000" w:themeColor="text1"/>
          <w:spacing w:val="-1"/>
        </w:rPr>
        <w:t>should</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rPr>
        <w:t xml:space="preserve"> a </w:t>
      </w:r>
      <w:r w:rsidRPr="00EF3D87">
        <w:rPr>
          <w:rFonts w:cs="Arial"/>
          <w:color w:val="000000" w:themeColor="text1"/>
          <w:spacing w:val="-1"/>
        </w:rPr>
        <w:t>vacancy</w:t>
      </w:r>
      <w:r w:rsidRPr="00EF3D87">
        <w:rPr>
          <w:rFonts w:cs="Arial"/>
          <w:color w:val="000000" w:themeColor="text1"/>
        </w:rPr>
        <w:t xml:space="preserve"> </w:t>
      </w:r>
      <w:r w:rsidRPr="00EF3D87">
        <w:rPr>
          <w:rFonts w:cs="Arial"/>
          <w:color w:val="000000" w:themeColor="text1"/>
          <w:spacing w:val="-2"/>
        </w:rPr>
        <w:t>within</w:t>
      </w:r>
      <w:r w:rsidRPr="00EF3D87">
        <w:rPr>
          <w:rFonts w:cs="Arial"/>
          <w:color w:val="000000" w:themeColor="text1"/>
        </w:rPr>
        <w:t xml:space="preserve"> one </w:t>
      </w:r>
      <w:r w:rsidRPr="00EF3D87">
        <w:rPr>
          <w:rFonts w:cs="Arial"/>
          <w:color w:val="000000" w:themeColor="text1"/>
          <w:spacing w:val="-1"/>
        </w:rPr>
        <w:t>month</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7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1"/>
        </w:rPr>
        <w:t>date.</w:t>
      </w:r>
    </w:p>
    <w:p w14:paraId="0A6986D4" w14:textId="77777777" w:rsidR="00EA353A" w:rsidRPr="00EF3D87" w:rsidRDefault="00EA353A" w:rsidP="00EA353A">
      <w:pPr>
        <w:rPr>
          <w:rFonts w:ascii="Arial" w:hAnsi="Arial" w:cs="Arial"/>
          <w:color w:val="000000" w:themeColor="text1"/>
          <w:sz w:val="22"/>
          <w:szCs w:val="22"/>
        </w:rPr>
      </w:pPr>
    </w:p>
    <w:p w14:paraId="0D6626CB" w14:textId="77777777" w:rsidR="00EA353A" w:rsidRPr="00EF3D87" w:rsidRDefault="00EA353A" w:rsidP="00EA353A">
      <w:pPr>
        <w:pStyle w:val="BodyText"/>
        <w:spacing w:line="249" w:lineRule="auto"/>
        <w:ind w:left="0" w:right="281"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also</w:t>
      </w:r>
      <w:r w:rsidRPr="00EF3D87">
        <w:rPr>
          <w:rFonts w:cs="Arial"/>
          <w:color w:val="000000" w:themeColor="text1"/>
          <w:spacing w:val="-2"/>
        </w:rPr>
        <w:t xml:space="preserve"> </w:t>
      </w:r>
      <w:r w:rsidRPr="00EF3D87">
        <w:rPr>
          <w:rFonts w:cs="Arial"/>
          <w:color w:val="000000" w:themeColor="text1"/>
          <w:spacing w:val="-1"/>
        </w:rPr>
        <w:t xml:space="preserve">request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event</w:t>
      </w:r>
      <w:r w:rsidRPr="00EF3D87">
        <w:rPr>
          <w:rFonts w:cs="Arial"/>
          <w:color w:val="000000" w:themeColor="text1"/>
          <w:spacing w:val="-1"/>
        </w:rPr>
        <w:t xml:space="preserve"> they</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not</w:t>
      </w:r>
      <w:r w:rsidRPr="00EF3D87">
        <w:rPr>
          <w:rFonts w:cs="Arial"/>
          <w:color w:val="000000" w:themeColor="text1"/>
          <w:spacing w:val="-1"/>
        </w:rPr>
        <w:t xml:space="preserve"> </w:t>
      </w:r>
      <w:r w:rsidRPr="00EF3D87">
        <w:rPr>
          <w:rFonts w:cs="Arial"/>
          <w:color w:val="000000" w:themeColor="text1"/>
        </w:rPr>
        <w:t>met</w:t>
      </w:r>
      <w:r w:rsidRPr="00EF3D87">
        <w:rPr>
          <w:rFonts w:cs="Arial"/>
          <w:color w:val="000000" w:themeColor="text1"/>
          <w:spacing w:val="35"/>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minimum attendance</w:t>
      </w:r>
      <w:r w:rsidRPr="00EF3D87">
        <w:rPr>
          <w:rFonts w:cs="Arial"/>
          <w:color w:val="000000" w:themeColor="text1"/>
          <w:spacing w:val="-2"/>
        </w:rPr>
        <w:t xml:space="preserve"> </w:t>
      </w:r>
      <w:r w:rsidRPr="00EF3D87">
        <w:rPr>
          <w:rFonts w:cs="Arial"/>
          <w:color w:val="000000" w:themeColor="text1"/>
          <w:spacing w:val="-1"/>
        </w:rPr>
        <w:t>requirements.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appointing</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9"/>
        </w:rPr>
        <w:t xml:space="preserve"> </w:t>
      </w:r>
      <w:r w:rsidRPr="00EF3D87">
        <w:rPr>
          <w:rFonts w:cs="Arial"/>
          <w:color w:val="000000" w:themeColor="text1"/>
          <w:spacing w:val="-1"/>
        </w:rPr>
        <w:t>finding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suitable</w:t>
      </w:r>
      <w:r w:rsidRPr="00EF3D87">
        <w:rPr>
          <w:rFonts w:cs="Arial"/>
          <w:color w:val="000000" w:themeColor="text1"/>
          <w:spacing w:val="-2"/>
        </w:rPr>
        <w:t xml:space="preserve"> </w:t>
      </w:r>
      <w:r w:rsidRPr="00EF3D87">
        <w:rPr>
          <w:rFonts w:cs="Arial"/>
          <w:color w:val="000000" w:themeColor="text1"/>
          <w:spacing w:val="-1"/>
        </w:rPr>
        <w:t>replacement.</w:t>
      </w:r>
    </w:p>
    <w:p w14:paraId="22EB00EE" w14:textId="77777777" w:rsidR="00EA353A" w:rsidRPr="00EF3D87" w:rsidRDefault="00EA353A" w:rsidP="00EA353A">
      <w:pPr>
        <w:pStyle w:val="BodyText"/>
        <w:spacing w:line="249" w:lineRule="auto"/>
        <w:ind w:left="0" w:right="281" w:firstLine="0"/>
        <w:rPr>
          <w:rFonts w:cs="Arial"/>
          <w:color w:val="000000" w:themeColor="text1"/>
        </w:rPr>
      </w:pPr>
    </w:p>
    <w:p w14:paraId="2C8F735E" w14:textId="77777777" w:rsidR="00EA353A" w:rsidRPr="00EF3D87" w:rsidRDefault="00EA353A" w:rsidP="00EA353A">
      <w:pPr>
        <w:rPr>
          <w:rFonts w:ascii="Arial" w:hAnsi="Arial" w:cs="Arial"/>
          <w:color w:val="000000" w:themeColor="text1"/>
          <w:sz w:val="22"/>
          <w:szCs w:val="22"/>
        </w:rPr>
      </w:pPr>
    </w:p>
    <w:p w14:paraId="1649ACE0" w14:textId="77777777" w:rsidR="00EA353A" w:rsidRPr="00EF3D87" w:rsidRDefault="00EA353A" w:rsidP="00EA353A">
      <w:pPr>
        <w:pStyle w:val="Heading1"/>
        <w:spacing w:after="120"/>
        <w:ind w:left="0"/>
        <w:rPr>
          <w:rFonts w:cs="Arial"/>
          <w:sz w:val="22"/>
          <w:szCs w:val="22"/>
        </w:rPr>
      </w:pPr>
      <w:r w:rsidRPr="00EF3D87">
        <w:rPr>
          <w:rFonts w:cs="Arial"/>
          <w:sz w:val="22"/>
          <w:szCs w:val="22"/>
        </w:rPr>
        <w:t>Meetings</w:t>
      </w:r>
    </w:p>
    <w:p w14:paraId="2379CB0B" w14:textId="091425B6"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meet</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1"/>
        </w:rPr>
        <w:t>least</w:t>
      </w:r>
      <w:r w:rsidRPr="00EF3D87">
        <w:rPr>
          <w:rFonts w:cs="Arial"/>
          <w:color w:val="000000" w:themeColor="text1"/>
          <w:spacing w:val="1"/>
        </w:rPr>
        <w:t xml:space="preserve"> </w:t>
      </w:r>
      <w:r w:rsidRPr="00EF3D87">
        <w:rPr>
          <w:rFonts w:cs="Arial"/>
          <w:color w:val="000000" w:themeColor="text1"/>
          <w:spacing w:val="-1"/>
        </w:rPr>
        <w:t>once</w:t>
      </w:r>
      <w:r w:rsidRPr="00EF3D87">
        <w:rPr>
          <w:rFonts w:cs="Arial"/>
          <w:color w:val="000000" w:themeColor="text1"/>
          <w:spacing w:val="-2"/>
        </w:rPr>
        <w:t xml:space="preserve"> </w:t>
      </w:r>
      <w:r w:rsidRPr="00EF3D87">
        <w:rPr>
          <w:rFonts w:cs="Arial"/>
          <w:color w:val="000000" w:themeColor="text1"/>
          <w:spacing w:val="-1"/>
        </w:rPr>
        <w:t>every month</w:t>
      </w:r>
      <w:r w:rsidRPr="00EF3D87">
        <w:rPr>
          <w:rFonts w:cs="Arial"/>
          <w:color w:val="000000" w:themeColor="text1"/>
        </w:rPr>
        <w:t xml:space="preserve"> </w:t>
      </w:r>
      <w:r w:rsidRPr="00EF3D87">
        <w:rPr>
          <w:rFonts w:cs="Arial"/>
          <w:color w:val="000000" w:themeColor="text1"/>
          <w:spacing w:val="-2"/>
        </w:rPr>
        <w:t>via</w:t>
      </w:r>
      <w:r w:rsidRPr="00EF3D87">
        <w:rPr>
          <w:rFonts w:cs="Arial"/>
          <w:color w:val="000000" w:themeColor="text1"/>
        </w:rPr>
        <w:t xml:space="preserve"> </w:t>
      </w:r>
      <w:r w:rsidRPr="00EF3D87">
        <w:rPr>
          <w:rFonts w:cs="Arial"/>
          <w:color w:val="000000" w:themeColor="text1"/>
          <w:spacing w:val="-1"/>
        </w:rPr>
        <w:t>teleconference</w:t>
      </w:r>
      <w:r w:rsidRPr="00EF3D87">
        <w:rPr>
          <w:rFonts w:cs="Arial"/>
          <w:color w:val="000000" w:themeColor="text1"/>
          <w:spacing w:val="-2"/>
        </w:rPr>
        <w:t xml:space="preserve"> </w:t>
      </w:r>
      <w:r w:rsidRPr="00EF3D87">
        <w:rPr>
          <w:rFonts w:cs="Arial"/>
          <w:color w:val="000000" w:themeColor="text1"/>
        </w:rPr>
        <w:t>at</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date</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spacing w:val="57"/>
        </w:rPr>
        <w:t xml:space="preserve"> </w:t>
      </w:r>
      <w:r w:rsidRPr="00EF3D87">
        <w:rPr>
          <w:rFonts w:cs="Arial"/>
          <w:color w:val="000000" w:themeColor="text1"/>
          <w:spacing w:val="-1"/>
        </w:rPr>
        <w:t>upon</w:t>
      </w:r>
      <w:r w:rsidRPr="00EF3D87">
        <w:rPr>
          <w:rFonts w:cs="Arial"/>
          <w:color w:val="000000" w:themeColor="text1"/>
        </w:rPr>
        <w:t xml:space="preserve"> </w:t>
      </w:r>
      <w:r w:rsidR="00A105E0" w:rsidRPr="00EF3D87">
        <w:rPr>
          <w:rFonts w:cs="Arial"/>
          <w:color w:val="000000" w:themeColor="text1"/>
        </w:rPr>
        <w:t xml:space="preserve">by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126F2B48" w14:textId="77777777" w:rsidR="00EA353A" w:rsidRPr="00EF3D87" w:rsidRDefault="00EA353A" w:rsidP="00EA353A">
      <w:pPr>
        <w:rPr>
          <w:rFonts w:ascii="Arial" w:hAnsi="Arial" w:cs="Arial"/>
          <w:color w:val="000000" w:themeColor="text1"/>
          <w:sz w:val="22"/>
          <w:szCs w:val="22"/>
        </w:rPr>
      </w:pPr>
    </w:p>
    <w:p w14:paraId="4DDC2B2B" w14:textId="77777777" w:rsidR="00EA353A" w:rsidRPr="00EF3D87" w:rsidRDefault="00EA353A" w:rsidP="00EA353A">
      <w:pPr>
        <w:pStyle w:val="BodyText"/>
        <w:spacing w:line="248" w:lineRule="auto"/>
        <w:ind w:left="0" w:right="262"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regular</w:t>
      </w:r>
      <w:r w:rsidRPr="00EF3D87">
        <w:rPr>
          <w:rFonts w:cs="Arial"/>
          <w:color w:val="000000" w:themeColor="text1"/>
          <w:spacing w:val="1"/>
        </w:rPr>
        <w:t xml:space="preserve"> </w:t>
      </w:r>
      <w:r w:rsidRPr="00EF3D87">
        <w:rPr>
          <w:rFonts w:cs="Arial"/>
          <w:color w:val="000000" w:themeColor="text1"/>
          <w:spacing w:val="-1"/>
        </w:rPr>
        <w:t>updates, at least twic</w:t>
      </w:r>
      <w:r w:rsidRPr="00EF3D87">
        <w:rPr>
          <w:rFonts w:cs="Arial"/>
          <w:color w:val="000000" w:themeColor="text1"/>
        </w:rPr>
        <w:t xml:space="preserve">e </w:t>
      </w:r>
      <w:r w:rsidRPr="00EF3D87">
        <w:rPr>
          <w:rFonts w:cs="Arial"/>
          <w:color w:val="000000" w:themeColor="text1"/>
          <w:spacing w:val="-2"/>
        </w:rPr>
        <w:t>per</w:t>
      </w:r>
      <w:r w:rsidRPr="00EF3D87">
        <w:rPr>
          <w:rFonts w:cs="Arial"/>
          <w:color w:val="000000" w:themeColor="text1"/>
          <w:spacing w:val="1"/>
        </w:rPr>
        <w:t xml:space="preserve"> </w:t>
      </w:r>
      <w:r w:rsidRPr="00EF3D87">
        <w:rPr>
          <w:rFonts w:cs="Arial"/>
          <w:color w:val="000000" w:themeColor="text1"/>
          <w:spacing w:val="-1"/>
        </w:rPr>
        <w:t xml:space="preserve">year,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direct 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57"/>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 </w:t>
      </w:r>
      <w:r w:rsidRPr="00EF3D87">
        <w:rPr>
          <w:rFonts w:cs="Arial"/>
          <w:color w:val="000000" w:themeColor="text1"/>
        </w:rPr>
        <w:t>These</w:t>
      </w:r>
      <w:r w:rsidRPr="00EF3D87">
        <w:rPr>
          <w:rFonts w:cs="Arial"/>
          <w:color w:val="000000" w:themeColor="text1"/>
          <w:spacing w:val="-2"/>
        </w:rPr>
        <w:t xml:space="preserve"> </w:t>
      </w:r>
      <w:r w:rsidRPr="00EF3D87">
        <w:rPr>
          <w:rFonts w:cs="Arial"/>
          <w:color w:val="000000" w:themeColor="text1"/>
          <w:spacing w:val="-1"/>
        </w:rPr>
        <w:t>updates</w:t>
      </w:r>
      <w:r w:rsidRPr="00EF3D87">
        <w:rPr>
          <w:rFonts w:cs="Arial"/>
          <w:color w:val="000000" w:themeColor="text1"/>
          <w:spacing w:val="-2"/>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provided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RySG</w:t>
      </w:r>
      <w:r w:rsidRPr="00EF3D87">
        <w:rPr>
          <w:rFonts w:cs="Arial"/>
          <w:color w:val="000000" w:themeColor="text1"/>
          <w:spacing w:val="-1"/>
        </w:rPr>
        <w:t xml:space="preserve"> and</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ccNSO during</w:t>
      </w:r>
      <w:r w:rsidRPr="00EF3D87">
        <w:rPr>
          <w:rFonts w:cs="Arial"/>
          <w:color w:val="000000" w:themeColor="text1"/>
          <w:spacing w:val="37"/>
        </w:rPr>
        <w:t xml:space="preserve"> </w:t>
      </w:r>
      <w:r w:rsidRPr="00EF3D87">
        <w:rPr>
          <w:rFonts w:cs="Arial"/>
          <w:color w:val="000000" w:themeColor="text1"/>
          <w:spacing w:val="-1"/>
        </w:rPr>
        <w:lastRenderedPageBreak/>
        <w:t>ICANN</w:t>
      </w:r>
      <w:r w:rsidRPr="00EF3D87">
        <w:rPr>
          <w:rFonts w:cs="Arial"/>
          <w:color w:val="000000" w:themeColor="text1"/>
        </w:rPr>
        <w:t xml:space="preserve"> </w:t>
      </w:r>
      <w:r w:rsidRPr="00EF3D87">
        <w:rPr>
          <w:rFonts w:cs="Arial"/>
          <w:color w:val="000000" w:themeColor="text1"/>
          <w:spacing w:val="-1"/>
        </w:rPr>
        <w:t>meetings.</w:t>
      </w:r>
    </w:p>
    <w:p w14:paraId="1270EB70" w14:textId="77777777" w:rsidR="00EA353A" w:rsidRPr="00EF3D87" w:rsidRDefault="00EA353A" w:rsidP="00EA353A">
      <w:pPr>
        <w:pStyle w:val="BodyText"/>
        <w:spacing w:line="248" w:lineRule="auto"/>
        <w:ind w:left="0" w:right="262" w:firstLine="0"/>
        <w:rPr>
          <w:rFonts w:cs="Arial"/>
          <w:color w:val="000000" w:themeColor="text1"/>
          <w:spacing w:val="-1"/>
        </w:rPr>
      </w:pPr>
    </w:p>
    <w:p w14:paraId="1104E0D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Pr="00EF3D87" w:rsidRDefault="003D687F" w:rsidP="00EA353A">
      <w:pPr>
        <w:pStyle w:val="BodyText"/>
        <w:spacing w:line="248" w:lineRule="auto"/>
        <w:ind w:left="0" w:right="205" w:firstLine="0"/>
        <w:rPr>
          <w:rFonts w:cs="Arial"/>
          <w:color w:val="000000" w:themeColor="text1"/>
        </w:rPr>
      </w:pPr>
    </w:p>
    <w:p w14:paraId="0333221B" w14:textId="792C0E23"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consider</w:t>
      </w:r>
      <w:r w:rsidRPr="00EF3D87">
        <w:rPr>
          <w:rFonts w:cs="Arial"/>
          <w:color w:val="000000" w:themeColor="text1"/>
          <w:spacing w:val="1"/>
        </w:rPr>
        <w:t xml:space="preserve"> </w:t>
      </w:r>
      <w:r w:rsidRPr="00EF3D87">
        <w:rPr>
          <w:rFonts w:cs="Arial"/>
          <w:color w:val="000000" w:themeColor="text1"/>
          <w:spacing w:val="-1"/>
        </w:rPr>
        <w:t>requests</w:t>
      </w:r>
      <w:r w:rsidRPr="00EF3D87">
        <w:rPr>
          <w:rFonts w:cs="Arial"/>
          <w:color w:val="000000" w:themeColor="text1"/>
          <w:spacing w:val="-4"/>
        </w:rPr>
        <w:t xml:space="preserve"> </w:t>
      </w:r>
      <w:r w:rsidRPr="00EF3D87">
        <w:rPr>
          <w:rFonts w:cs="Arial"/>
          <w:color w:val="000000" w:themeColor="text1"/>
          <w:spacing w:val="-1"/>
        </w:rPr>
        <w:t>from</w:t>
      </w:r>
      <w:r w:rsidRPr="00EF3D87">
        <w:rPr>
          <w:rFonts w:cs="Arial"/>
          <w:color w:val="000000" w:themeColor="text1"/>
          <w:spacing w:val="1"/>
        </w:rPr>
        <w:t xml:space="preserve"> </w:t>
      </w:r>
      <w:r w:rsidRPr="00EF3D87">
        <w:rPr>
          <w:rFonts w:cs="Arial"/>
          <w:color w:val="000000" w:themeColor="text1"/>
          <w:spacing w:val="-1"/>
        </w:rPr>
        <w:t>other</w:t>
      </w:r>
      <w:r w:rsidRPr="00EF3D87">
        <w:rPr>
          <w:rFonts w:cs="Arial"/>
          <w:color w:val="000000" w:themeColor="text1"/>
          <w:spacing w:val="-3"/>
        </w:rPr>
        <w:t xml:space="preserve"> </w:t>
      </w:r>
      <w:r w:rsidRPr="00EF3D87">
        <w:rPr>
          <w:rFonts w:cs="Arial"/>
          <w:color w:val="000000" w:themeColor="text1"/>
          <w:spacing w:val="-1"/>
        </w:rPr>
        <w:t>groups, including the ICANN Board and ICANN org,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updates</w:t>
      </w:r>
      <w:r w:rsidRPr="00EF3D87">
        <w:rPr>
          <w:rFonts w:cs="Arial"/>
          <w:color w:val="000000" w:themeColor="text1"/>
          <w:spacing w:val="-4"/>
        </w:rPr>
        <w:t xml:space="preserve"> </w:t>
      </w:r>
      <w:r w:rsidRPr="00EF3D87">
        <w:rPr>
          <w:rFonts w:cs="Arial"/>
          <w:color w:val="000000" w:themeColor="text1"/>
          <w:spacing w:val="-1"/>
        </w:rPr>
        <w:t>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65"/>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performance.</w:t>
      </w:r>
    </w:p>
    <w:p w14:paraId="5BB0128A" w14:textId="77777777" w:rsidR="00EA353A" w:rsidRPr="00EF3D87" w:rsidRDefault="00EA353A" w:rsidP="00EA353A">
      <w:pPr>
        <w:pStyle w:val="BodyText"/>
        <w:spacing w:line="248" w:lineRule="auto"/>
        <w:ind w:left="0" w:right="205" w:firstLine="0"/>
        <w:rPr>
          <w:rFonts w:cs="Arial"/>
          <w:color w:val="000000" w:themeColor="text1"/>
        </w:rPr>
      </w:pPr>
    </w:p>
    <w:p w14:paraId="0CC422D6" w14:textId="77777777" w:rsidR="00EA353A" w:rsidRPr="00EF3D87" w:rsidRDefault="00EA353A" w:rsidP="00EA353A">
      <w:pPr>
        <w:rPr>
          <w:rFonts w:ascii="Arial" w:hAnsi="Arial" w:cs="Arial"/>
          <w:color w:val="000000" w:themeColor="text1"/>
          <w:sz w:val="22"/>
          <w:szCs w:val="22"/>
        </w:rPr>
      </w:pPr>
    </w:p>
    <w:p w14:paraId="5B792908" w14:textId="77777777" w:rsidR="00EA353A" w:rsidRPr="00EF3D87" w:rsidRDefault="00EA353A" w:rsidP="00EA353A">
      <w:pPr>
        <w:pStyle w:val="Heading1"/>
        <w:spacing w:after="120"/>
        <w:ind w:left="0"/>
        <w:rPr>
          <w:rFonts w:cs="Arial"/>
          <w:sz w:val="22"/>
          <w:szCs w:val="22"/>
        </w:rPr>
      </w:pPr>
      <w:r w:rsidRPr="00EF3D87">
        <w:rPr>
          <w:rFonts w:cs="Arial"/>
          <w:sz w:val="22"/>
          <w:szCs w:val="22"/>
        </w:rPr>
        <w:t>Record of Proceedings</w:t>
      </w:r>
    </w:p>
    <w:p w14:paraId="52280813" w14:textId="77777777" w:rsidR="00EA353A" w:rsidRPr="00EF3D87" w:rsidRDefault="00EA353A" w:rsidP="00EA353A">
      <w:pPr>
        <w:pStyle w:val="BodyText"/>
        <w:spacing w:line="248" w:lineRule="auto"/>
        <w:ind w:left="0" w:right="590" w:firstLine="0"/>
        <w:rPr>
          <w:rFonts w:cs="Arial"/>
          <w:color w:val="000000" w:themeColor="text1"/>
        </w:rPr>
      </w:pPr>
      <w:r w:rsidRPr="00EF3D87">
        <w:rPr>
          <w:rFonts w:cs="Arial"/>
          <w:color w:val="000000" w:themeColor="text1"/>
          <w:spacing w:val="-1"/>
        </w:rPr>
        <w:t>Minutes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teleconferences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within</w:t>
      </w:r>
      <w:r w:rsidRPr="00EF3D87">
        <w:rPr>
          <w:rFonts w:cs="Arial"/>
          <w:color w:val="000000" w:themeColor="text1"/>
          <w:spacing w:val="-2"/>
        </w:rPr>
        <w:t xml:space="preserve"> </w:t>
      </w:r>
      <w:r w:rsidRPr="00EF3D87">
        <w:rPr>
          <w:rFonts w:cs="Arial"/>
          <w:color w:val="000000" w:themeColor="text1"/>
          <w:spacing w:val="-1"/>
        </w:rPr>
        <w:t>five</w:t>
      </w:r>
      <w:r w:rsidRPr="00EF3D87">
        <w:rPr>
          <w:rFonts w:cs="Arial"/>
          <w:color w:val="000000" w:themeColor="text1"/>
        </w:rPr>
        <w:t xml:space="preserve"> </w:t>
      </w:r>
      <w:r w:rsidRPr="00EF3D87">
        <w:rPr>
          <w:rFonts w:cs="Arial"/>
          <w:color w:val="000000" w:themeColor="text1"/>
          <w:spacing w:val="-1"/>
        </w:rPr>
        <w:t>business</w:t>
      </w:r>
      <w:r w:rsidRPr="00EF3D87">
        <w:rPr>
          <w:rFonts w:cs="Arial"/>
          <w:color w:val="000000" w:themeColor="text1"/>
          <w:spacing w:val="1"/>
        </w:rPr>
        <w:t xml:space="preserve"> </w:t>
      </w:r>
      <w:r w:rsidRPr="00EF3D87">
        <w:rPr>
          <w:rFonts w:cs="Arial"/>
          <w:color w:val="000000" w:themeColor="text1"/>
          <w:spacing w:val="-1"/>
        </w:rPr>
        <w:t>days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3"/>
        </w:rPr>
        <w:t xml:space="preserve"> </w:t>
      </w:r>
      <w:r w:rsidRPr="00EF3D87">
        <w:rPr>
          <w:rFonts w:cs="Arial"/>
          <w:color w:val="000000" w:themeColor="text1"/>
          <w:spacing w:val="-1"/>
        </w:rPr>
        <w:t>meeting.</w:t>
      </w:r>
    </w:p>
    <w:p w14:paraId="64CA9784" w14:textId="77777777" w:rsidR="00EA353A" w:rsidRPr="00EF3D87" w:rsidRDefault="00EA353A" w:rsidP="00EA353A">
      <w:pPr>
        <w:rPr>
          <w:rFonts w:ascii="Arial" w:hAnsi="Arial" w:cs="Arial"/>
          <w:color w:val="000000" w:themeColor="text1"/>
          <w:sz w:val="22"/>
          <w:szCs w:val="22"/>
        </w:rPr>
      </w:pPr>
    </w:p>
    <w:p w14:paraId="4B23A242"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rPr>
        <w:t xml:space="preserve">In the event that the CSC invokes the RAP, it will be required to inform the RySG, ccNSO and GNSO Councils and provide regular status updates. </w:t>
      </w:r>
    </w:p>
    <w:p w14:paraId="311488C2" w14:textId="77777777" w:rsidR="00EA353A" w:rsidRPr="00EF3D87" w:rsidRDefault="00EA353A" w:rsidP="00EA353A">
      <w:pPr>
        <w:pStyle w:val="BodyText"/>
        <w:spacing w:line="248" w:lineRule="auto"/>
        <w:ind w:left="0" w:right="282" w:firstLine="0"/>
        <w:rPr>
          <w:rFonts w:cs="Arial"/>
          <w:color w:val="000000" w:themeColor="text1"/>
          <w:spacing w:val="-1"/>
        </w:rPr>
      </w:pPr>
    </w:p>
    <w:p w14:paraId="7BCF3897"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1"/>
        </w:rPr>
        <w:t>sessions</w:t>
      </w:r>
      <w:r w:rsidRPr="00EF3D87">
        <w:rPr>
          <w:rFonts w:cs="Arial"/>
          <w:color w:val="000000" w:themeColor="text1"/>
          <w:spacing w:val="-2"/>
        </w:rPr>
        <w:t xml:space="preserve"> </w:t>
      </w:r>
      <w:r w:rsidRPr="00EF3D87">
        <w:rPr>
          <w:rFonts w:cs="Arial"/>
          <w:color w:val="000000" w:themeColor="text1"/>
          <w:spacing w:val="-1"/>
        </w:rPr>
        <w:t>conducted</w:t>
      </w:r>
      <w:r w:rsidRPr="00EF3D87">
        <w:rPr>
          <w:rFonts w:cs="Arial"/>
          <w:color w:val="000000" w:themeColor="text1"/>
        </w:rPr>
        <w:t xml:space="preserve"> </w:t>
      </w:r>
      <w:r w:rsidRPr="00EF3D87">
        <w:rPr>
          <w:rFonts w:cs="Arial"/>
          <w:color w:val="000000" w:themeColor="text1"/>
          <w:spacing w:val="-1"/>
        </w:rPr>
        <w:t>during</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open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posting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transcripts</w:t>
      </w:r>
      <w:r w:rsidRPr="00EF3D87">
        <w:rPr>
          <w:rFonts w:cs="Arial"/>
          <w:color w:val="000000" w:themeColor="text1"/>
          <w:spacing w:val="63"/>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presentations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done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accordance</w:t>
      </w:r>
      <w:r w:rsidRPr="00EF3D87">
        <w:rPr>
          <w:rFonts w:cs="Arial"/>
          <w:color w:val="000000" w:themeColor="text1"/>
          <w:spacing w:val="-3"/>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2"/>
        </w:rPr>
        <w:t>ICANN’s</w:t>
      </w:r>
      <w:r w:rsidRPr="00EF3D87">
        <w:rPr>
          <w:rFonts w:cs="Arial"/>
          <w:color w:val="000000" w:themeColor="text1"/>
          <w:spacing w:val="1"/>
        </w:rPr>
        <w:t xml:space="preserve"> </w:t>
      </w:r>
      <w:r w:rsidRPr="00EF3D87">
        <w:rPr>
          <w:rFonts w:cs="Arial"/>
          <w:color w:val="000000" w:themeColor="text1"/>
          <w:spacing w:val="-1"/>
        </w:rPr>
        <w:t>meeting</w:t>
      </w:r>
      <w:r w:rsidRPr="00EF3D87">
        <w:rPr>
          <w:rFonts w:cs="Arial"/>
          <w:color w:val="000000" w:themeColor="text1"/>
        </w:rPr>
        <w:t xml:space="preserve"> </w:t>
      </w:r>
      <w:r w:rsidRPr="00EF3D87">
        <w:rPr>
          <w:rFonts w:cs="Arial"/>
          <w:color w:val="000000" w:themeColor="text1"/>
          <w:spacing w:val="-1"/>
        </w:rPr>
        <w:t>requirements.</w:t>
      </w:r>
    </w:p>
    <w:p w14:paraId="57BAE8F2" w14:textId="77777777" w:rsidR="00EA353A" w:rsidRPr="00EF3D87" w:rsidRDefault="00EA353A" w:rsidP="00EA353A">
      <w:pPr>
        <w:pStyle w:val="BodyText"/>
        <w:spacing w:line="248" w:lineRule="auto"/>
        <w:ind w:left="0" w:right="282" w:firstLine="0"/>
        <w:rPr>
          <w:rFonts w:cs="Arial"/>
          <w:color w:val="000000" w:themeColor="text1"/>
        </w:rPr>
      </w:pPr>
    </w:p>
    <w:p w14:paraId="388781ED" w14:textId="77777777" w:rsidR="00EA353A" w:rsidRPr="00EF3D87" w:rsidRDefault="00EA353A" w:rsidP="00EA353A">
      <w:pPr>
        <w:rPr>
          <w:rFonts w:ascii="Arial" w:hAnsi="Arial" w:cs="Arial"/>
          <w:color w:val="000000" w:themeColor="text1"/>
          <w:sz w:val="22"/>
          <w:szCs w:val="22"/>
        </w:rPr>
      </w:pPr>
    </w:p>
    <w:p w14:paraId="41903E29" w14:textId="77777777" w:rsidR="00EA353A" w:rsidRPr="00EF3D87" w:rsidRDefault="00EA353A" w:rsidP="00EA353A">
      <w:pPr>
        <w:pStyle w:val="Heading1"/>
        <w:spacing w:after="120"/>
        <w:ind w:left="0"/>
        <w:rPr>
          <w:rFonts w:cs="Arial"/>
          <w:sz w:val="22"/>
          <w:szCs w:val="22"/>
        </w:rPr>
      </w:pPr>
      <w:r w:rsidRPr="00EF3D87">
        <w:rPr>
          <w:rFonts w:cs="Arial"/>
          <w:sz w:val="22"/>
          <w:szCs w:val="22"/>
        </w:rPr>
        <w:t>Secretariat</w:t>
      </w:r>
    </w:p>
    <w:p w14:paraId="55AD754C" w14:textId="77777777" w:rsidR="00EA353A" w:rsidRPr="00EF3D87" w:rsidRDefault="00EA353A" w:rsidP="00EA353A">
      <w:pPr>
        <w:pStyle w:val="BodyText"/>
        <w:spacing w:line="248" w:lineRule="auto"/>
        <w:ind w:left="0" w:right="282" w:firstLine="0"/>
        <w:rPr>
          <w:rFonts w:cs="Arial"/>
          <w:color w:val="000000" w:themeColor="text1"/>
          <w:spacing w:val="-2"/>
        </w:rPr>
      </w:pPr>
      <w:r w:rsidRPr="00EF3D87">
        <w:rPr>
          <w:rFonts w:cs="Arial"/>
          <w:color w:val="000000" w:themeColor="text1"/>
        </w:rPr>
        <w:t xml:space="preserve">ICANN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secretariat</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1"/>
        </w:rPr>
        <w:t xml:space="preserve"> </w:t>
      </w:r>
      <w:r w:rsidRPr="00EF3D87">
        <w:rPr>
          <w:rFonts w:cs="Arial"/>
          <w:color w:val="000000" w:themeColor="text1"/>
          <w:spacing w:val="-2"/>
        </w:rPr>
        <w:t>and 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 </w:t>
      </w:r>
      <w:r w:rsidRPr="00EF3D87">
        <w:rPr>
          <w:rFonts w:cs="Arial"/>
          <w:color w:val="000000" w:themeColor="text1"/>
          <w:spacing w:val="-1"/>
        </w:rPr>
        <w:t>expected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facilitate remote</w:t>
      </w:r>
      <w:r w:rsidRPr="00EF3D87">
        <w:rPr>
          <w:rFonts w:cs="Arial"/>
          <w:color w:val="000000" w:themeColor="text1"/>
        </w:rPr>
        <w:t xml:space="preserve"> </w:t>
      </w:r>
      <w:r w:rsidRPr="00EF3D87">
        <w:rPr>
          <w:rFonts w:cs="Arial"/>
          <w:color w:val="000000" w:themeColor="text1"/>
          <w:spacing w:val="-1"/>
        </w:rPr>
        <w:t>participation</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73"/>
        </w:rPr>
        <w:t xml:space="preserve"> </w:t>
      </w:r>
      <w:r w:rsidRPr="00EF3D87">
        <w:rPr>
          <w:rFonts w:cs="Arial"/>
          <w:color w:val="000000" w:themeColor="text1"/>
        </w:rPr>
        <w:t xml:space="preserve">the </w:t>
      </w:r>
      <w:r w:rsidRPr="00EF3D87">
        <w:rPr>
          <w:rFonts w:cs="Arial"/>
          <w:color w:val="000000" w:themeColor="text1"/>
          <w:spacing w:val="-2"/>
        </w:rPr>
        <w:t>CSC.</w:t>
      </w:r>
    </w:p>
    <w:p w14:paraId="7A79CC9B" w14:textId="77777777" w:rsidR="00EA353A" w:rsidRPr="00EF3D87" w:rsidRDefault="00EA353A" w:rsidP="00EA353A">
      <w:pPr>
        <w:pStyle w:val="BodyText"/>
        <w:spacing w:line="248" w:lineRule="auto"/>
        <w:ind w:left="0" w:right="282" w:firstLine="0"/>
        <w:rPr>
          <w:rFonts w:cs="Arial"/>
          <w:color w:val="000000" w:themeColor="text1"/>
        </w:rPr>
      </w:pPr>
    </w:p>
    <w:p w14:paraId="2DAB5B02" w14:textId="77777777" w:rsidR="00EA353A" w:rsidRPr="00EF3D87" w:rsidRDefault="00EA353A" w:rsidP="00EA353A">
      <w:pPr>
        <w:rPr>
          <w:rFonts w:ascii="Arial" w:hAnsi="Arial" w:cs="Arial"/>
          <w:color w:val="000000" w:themeColor="text1"/>
          <w:sz w:val="22"/>
          <w:szCs w:val="22"/>
        </w:rPr>
      </w:pPr>
    </w:p>
    <w:p w14:paraId="21CF2994" w14:textId="77777777" w:rsidR="00EA353A" w:rsidRPr="00EF3D87" w:rsidRDefault="00EA353A" w:rsidP="00EA353A">
      <w:pPr>
        <w:pStyle w:val="Heading1"/>
        <w:spacing w:after="120"/>
        <w:ind w:left="0"/>
        <w:rPr>
          <w:rFonts w:cs="Arial"/>
          <w:sz w:val="22"/>
          <w:szCs w:val="22"/>
        </w:rPr>
      </w:pPr>
      <w:r w:rsidRPr="00EF3D87">
        <w:rPr>
          <w:rFonts w:cs="Arial"/>
          <w:sz w:val="22"/>
          <w:szCs w:val="22"/>
        </w:rPr>
        <w:t>Review</w:t>
      </w:r>
    </w:p>
    <w:p w14:paraId="237AE20B" w14:textId="77777777" w:rsidR="00EA353A" w:rsidRPr="00EF3D87" w:rsidRDefault="00EA353A" w:rsidP="00EA353A">
      <w:pPr>
        <w:pStyle w:val="BodyText"/>
        <w:spacing w:line="247" w:lineRule="auto"/>
        <w:ind w:left="0" w:right="155" w:firstLine="0"/>
        <w:rPr>
          <w:rFonts w:cs="Arial"/>
          <w:color w:val="000000" w:themeColor="text1"/>
        </w:rPr>
      </w:pPr>
      <w:r w:rsidRPr="00EF3D87">
        <w:rPr>
          <w:rFonts w:cs="Arial"/>
          <w:color w:val="000000" w:themeColor="text1"/>
        </w:rPr>
        <w:t>The Charter may be reviewed at</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request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1"/>
        </w:rPr>
        <w:t xml:space="preserve"> </w:t>
      </w:r>
      <w:r w:rsidRPr="00EF3D87">
        <w:rPr>
          <w:rFonts w:cs="Arial"/>
          <w:color w:val="000000" w:themeColor="text1"/>
          <w:spacing w:val="-2"/>
        </w:rPr>
        <w:t>ccNSO</w:t>
      </w:r>
      <w:r w:rsidRPr="00EF3D87">
        <w:rPr>
          <w:rFonts w:cs="Arial"/>
          <w:color w:val="000000" w:themeColor="text1"/>
          <w:spacing w:val="2"/>
        </w:rPr>
        <w:t xml:space="preserve"> Council, RySG </w:t>
      </w:r>
      <w:r w:rsidRPr="00EF3D87">
        <w:rPr>
          <w:rFonts w:cs="Arial"/>
          <w:color w:val="000000" w:themeColor="text1"/>
          <w:spacing w:val="-2"/>
        </w:rPr>
        <w:t>or</w:t>
      </w:r>
      <w:r w:rsidRPr="00EF3D87">
        <w:rPr>
          <w:rFonts w:cs="Arial"/>
          <w:color w:val="000000" w:themeColor="text1"/>
          <w:spacing w:val="-1"/>
        </w:rPr>
        <w:t xml:space="preserve"> GNSO Council or in connection with an IANA Function Review. The review will be conducted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committee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2"/>
        </w:rPr>
        <w:t xml:space="preserve"> </w:t>
      </w:r>
      <w:r w:rsidRPr="00EF3D87">
        <w:rPr>
          <w:rFonts w:cs="Arial"/>
          <w:color w:val="000000" w:themeColor="text1"/>
          <w:spacing w:val="-2"/>
        </w:rPr>
        <w:t xml:space="preserve">and </w:t>
      </w:r>
      <w:r w:rsidRPr="00EF3D87">
        <w:rPr>
          <w:rFonts w:cs="Arial"/>
          <w:color w:val="000000" w:themeColor="text1"/>
        </w:rPr>
        <w:t>the</w:t>
      </w:r>
      <w:r w:rsidRPr="00EF3D87">
        <w:rPr>
          <w:rFonts w:cs="Arial"/>
          <w:color w:val="000000" w:themeColor="text1"/>
          <w:spacing w:val="39"/>
        </w:rPr>
        <w:t xml:space="preserve"> </w:t>
      </w:r>
      <w:r w:rsidRPr="00EF3D87">
        <w:rPr>
          <w:rFonts w:cs="Arial"/>
          <w:color w:val="000000" w:themeColor="text1"/>
          <w:spacing w:val="-2"/>
        </w:rPr>
        <w:t>RySG</w:t>
      </w:r>
      <w:r w:rsidRPr="00EF3D87">
        <w:rPr>
          <w:rFonts w:cs="Arial"/>
          <w:color w:val="000000" w:themeColor="text1"/>
          <w:spacing w:val="2"/>
        </w:rPr>
        <w:t xml:space="preserve"> in accordance with a method determined by the ccNSO Council and RySG</w:t>
      </w:r>
      <w:r w:rsidRPr="00EF3D87">
        <w:rPr>
          <w:rFonts w:cs="Arial"/>
          <w:color w:val="000000" w:themeColor="text1"/>
          <w:spacing w:val="-2"/>
        </w:rPr>
        <w:t xml:space="preserve">. </w:t>
      </w:r>
      <w:r w:rsidRPr="00EF3D87">
        <w:rPr>
          <w:rFonts w:cs="Arial"/>
          <w:color w:val="000000" w:themeColor="text1"/>
        </w:rPr>
        <w:t>Each</w:t>
      </w:r>
      <w:r w:rsidRPr="00EF3D87">
        <w:rPr>
          <w:rFonts w:cs="Arial"/>
          <w:color w:val="000000" w:themeColor="text1"/>
          <w:spacing w:val="-2"/>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 xml:space="preserve">to </w:t>
      </w:r>
      <w:r w:rsidRPr="00EF3D87">
        <w:rPr>
          <w:rFonts w:cs="Arial"/>
          <w:color w:val="000000" w:themeColor="text1"/>
          <w:spacing w:val="-1"/>
        </w:rPr>
        <w:t>include</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opportunity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63"/>
        </w:rPr>
        <w:t xml:space="preserve"> </w:t>
      </w:r>
      <w:r w:rsidRPr="00EF3D87">
        <w:rPr>
          <w:rFonts w:cs="Arial"/>
          <w:color w:val="000000" w:themeColor="text1"/>
          <w:spacing w:val="-1"/>
        </w:rPr>
        <w:t xml:space="preserve">input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spacing w:val="-3"/>
        </w:rPr>
        <w:t xml:space="preserve"> </w:t>
      </w:r>
      <w:r w:rsidRPr="00EF3D87">
        <w:rPr>
          <w:rFonts w:cs="Arial"/>
          <w:color w:val="000000" w:themeColor="text1"/>
          <w:spacing w:val="-1"/>
        </w:rPr>
        <w:t>stakeholders,</w:t>
      </w:r>
      <w:r w:rsidRPr="00EF3D87">
        <w:rPr>
          <w:rFonts w:cs="Arial"/>
          <w:color w:val="000000" w:themeColor="text1"/>
          <w:spacing w:val="2"/>
        </w:rPr>
        <w:t xml:space="preserve">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 xml:space="preserve">Comment process.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spacing w:val="5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ratified</w:t>
      </w:r>
      <w:r w:rsidRPr="00EF3D87">
        <w:rPr>
          <w:rFonts w:cs="Arial"/>
          <w:color w:val="000000" w:themeColor="text1"/>
        </w:rPr>
        <w:t xml:space="preserve"> by 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 Councils.</w:t>
      </w:r>
    </w:p>
    <w:p w14:paraId="3C3E7A37" w14:textId="77777777" w:rsidR="00EA353A" w:rsidRPr="00EF3D87" w:rsidRDefault="00EA353A" w:rsidP="00EA353A">
      <w:pPr>
        <w:rPr>
          <w:rFonts w:ascii="Arial" w:hAnsi="Arial" w:cs="Arial"/>
          <w:color w:val="000000" w:themeColor="text1"/>
          <w:sz w:val="22"/>
          <w:szCs w:val="22"/>
        </w:rPr>
      </w:pPr>
    </w:p>
    <w:p w14:paraId="418F7D55" w14:textId="77777777" w:rsidR="00A105E0" w:rsidRPr="00EF3D87" w:rsidRDefault="00A105E0" w:rsidP="00A105E0">
      <w:pPr>
        <w:rPr>
          <w:rFonts w:ascii="Arial" w:hAnsi="Arial" w:cs="Arial"/>
          <w:color w:val="000000" w:themeColor="text1"/>
          <w:sz w:val="22"/>
          <w:szCs w:val="22"/>
        </w:rPr>
      </w:pP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pacing w:val="-1"/>
          <w:sz w:val="22"/>
          <w:szCs w:val="22"/>
        </w:rPr>
        <w:t>effectiveness</w:t>
      </w:r>
      <w:r w:rsidRPr="00EF3D87">
        <w:rPr>
          <w:rFonts w:ascii="Arial" w:hAnsi="Arial" w:cs="Arial"/>
          <w:sz w:val="22"/>
          <w:szCs w:val="22"/>
        </w:rPr>
        <w:t xml:space="preserve"> </w:t>
      </w:r>
      <w:r w:rsidRPr="00EF3D87">
        <w:rPr>
          <w:rFonts w:ascii="Arial" w:hAnsi="Arial" w:cs="Arial"/>
          <w:spacing w:val="-2"/>
          <w:sz w:val="22"/>
          <w:szCs w:val="22"/>
        </w:rPr>
        <w:t>of</w:t>
      </w:r>
      <w:r w:rsidRPr="00EF3D87">
        <w:rPr>
          <w:rFonts w:ascii="Arial" w:hAnsi="Arial" w:cs="Arial"/>
          <w:spacing w:val="-1"/>
          <w:sz w:val="22"/>
          <w:szCs w:val="22"/>
        </w:rPr>
        <w:t xml:space="preserve"> </w:t>
      </w: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pacing w:val="-1"/>
          <w:sz w:val="22"/>
          <w:szCs w:val="22"/>
        </w:rPr>
        <w:t>CSC</w:t>
      </w:r>
      <w:r w:rsidRPr="00EF3D87">
        <w:rPr>
          <w:rFonts w:ascii="Arial" w:hAnsi="Arial" w:cs="Arial"/>
          <w:sz w:val="22"/>
          <w:szCs w:val="22"/>
        </w:rPr>
        <w:t xml:space="preserve"> </w:t>
      </w:r>
      <w:r w:rsidRPr="00EF3D87">
        <w:rPr>
          <w:rFonts w:ascii="Arial" w:hAnsi="Arial" w:cs="Arial"/>
          <w:spacing w:val="-2"/>
          <w:sz w:val="22"/>
          <w:szCs w:val="22"/>
        </w:rPr>
        <w:t>will</w:t>
      </w:r>
      <w:r w:rsidRPr="00EF3D87">
        <w:rPr>
          <w:rFonts w:ascii="Arial" w:hAnsi="Arial" w:cs="Arial"/>
          <w:sz w:val="22"/>
          <w:szCs w:val="22"/>
        </w:rPr>
        <w:t xml:space="preserve"> </w:t>
      </w:r>
      <w:r w:rsidRPr="00EF3D87">
        <w:rPr>
          <w:rFonts w:ascii="Arial" w:hAnsi="Arial" w:cs="Arial"/>
          <w:spacing w:val="-1"/>
          <w:sz w:val="22"/>
          <w:szCs w:val="22"/>
        </w:rPr>
        <w:t>initially</w:t>
      </w:r>
      <w:r w:rsidRPr="00EF3D87">
        <w:rPr>
          <w:rFonts w:ascii="Arial" w:hAnsi="Arial" w:cs="Arial"/>
          <w:spacing w:val="-2"/>
          <w:sz w:val="22"/>
          <w:szCs w:val="22"/>
        </w:rPr>
        <w:t xml:space="preserve"> </w:t>
      </w:r>
      <w:r w:rsidRPr="00EF3D87">
        <w:rPr>
          <w:rFonts w:ascii="Arial" w:hAnsi="Arial" w:cs="Arial"/>
          <w:sz w:val="22"/>
          <w:szCs w:val="22"/>
        </w:rPr>
        <w:t xml:space="preserve">be </w:t>
      </w:r>
      <w:r w:rsidRPr="00EF3D87">
        <w:rPr>
          <w:rFonts w:ascii="Arial" w:hAnsi="Arial" w:cs="Arial"/>
          <w:spacing w:val="-1"/>
          <w:sz w:val="22"/>
          <w:szCs w:val="22"/>
        </w:rPr>
        <w:t>reviewed</w:t>
      </w:r>
      <w:r w:rsidRPr="00EF3D87">
        <w:rPr>
          <w:rFonts w:ascii="Arial" w:hAnsi="Arial" w:cs="Arial"/>
          <w:sz w:val="22"/>
          <w:szCs w:val="22"/>
        </w:rPr>
        <w:t xml:space="preserve"> </w:t>
      </w:r>
      <w:r w:rsidRPr="00EF3D87">
        <w:rPr>
          <w:rFonts w:ascii="Arial" w:hAnsi="Arial" w:cs="Arial"/>
          <w:spacing w:val="-2"/>
          <w:sz w:val="22"/>
          <w:szCs w:val="22"/>
        </w:rPr>
        <w:t>two</w:t>
      </w:r>
      <w:r w:rsidRPr="00EF3D87">
        <w:rPr>
          <w:rFonts w:ascii="Arial" w:hAnsi="Arial" w:cs="Arial"/>
          <w:spacing w:val="3"/>
          <w:sz w:val="22"/>
          <w:szCs w:val="22"/>
        </w:rPr>
        <w:t xml:space="preserve"> </w:t>
      </w:r>
      <w:r w:rsidRPr="00EF3D87">
        <w:rPr>
          <w:rFonts w:ascii="Arial" w:hAnsi="Arial" w:cs="Arial"/>
          <w:spacing w:val="-1"/>
          <w:sz w:val="22"/>
          <w:szCs w:val="22"/>
        </w:rPr>
        <w:t>years</w:t>
      </w:r>
      <w:r w:rsidRPr="00EF3D87">
        <w:rPr>
          <w:rFonts w:ascii="Arial" w:hAnsi="Arial" w:cs="Arial"/>
          <w:spacing w:val="1"/>
          <w:sz w:val="22"/>
          <w:szCs w:val="22"/>
        </w:rPr>
        <w:t xml:space="preserve"> </w:t>
      </w:r>
      <w:r w:rsidRPr="00EF3D87">
        <w:rPr>
          <w:rFonts w:ascii="Arial" w:hAnsi="Arial" w:cs="Arial"/>
          <w:spacing w:val="-1"/>
          <w:sz w:val="22"/>
          <w:szCs w:val="22"/>
        </w:rPr>
        <w:t xml:space="preserve">after </w:t>
      </w:r>
      <w:r w:rsidRPr="00EF3D87">
        <w:rPr>
          <w:rFonts w:ascii="Arial" w:hAnsi="Arial" w:cs="Arial"/>
          <w:sz w:val="22"/>
          <w:szCs w:val="22"/>
        </w:rPr>
        <w:t>the</w:t>
      </w:r>
      <w:r w:rsidRPr="00EF3D87">
        <w:rPr>
          <w:rFonts w:ascii="Arial" w:hAnsi="Arial" w:cs="Arial"/>
          <w:spacing w:val="-5"/>
          <w:sz w:val="22"/>
          <w:szCs w:val="22"/>
        </w:rPr>
        <w:t xml:space="preserve"> </w:t>
      </w:r>
      <w:r w:rsidRPr="00EF3D87">
        <w:rPr>
          <w:rFonts w:ascii="Arial" w:hAnsi="Arial" w:cs="Arial"/>
          <w:sz w:val="22"/>
          <w:szCs w:val="22"/>
        </w:rPr>
        <w:t>first</w:t>
      </w:r>
      <w:r w:rsidRPr="00EF3D87">
        <w:rPr>
          <w:rFonts w:ascii="Arial" w:hAnsi="Arial" w:cs="Arial"/>
          <w:spacing w:val="-1"/>
          <w:sz w:val="22"/>
          <w:szCs w:val="22"/>
        </w:rPr>
        <w:t xml:space="preserve"> </w:t>
      </w:r>
      <w:r w:rsidRPr="00EF3D87">
        <w:rPr>
          <w:rFonts w:ascii="Arial" w:hAnsi="Arial" w:cs="Arial"/>
          <w:spacing w:val="-2"/>
          <w:sz w:val="22"/>
          <w:szCs w:val="22"/>
        </w:rPr>
        <w:t>meeting</w:t>
      </w:r>
      <w:r w:rsidRPr="00EF3D87">
        <w:rPr>
          <w:rFonts w:ascii="Arial" w:hAnsi="Arial" w:cs="Arial"/>
          <w:spacing w:val="2"/>
          <w:sz w:val="22"/>
          <w:szCs w:val="22"/>
        </w:rPr>
        <w:t xml:space="preserve"> </w:t>
      </w:r>
      <w:r w:rsidRPr="00EF3D87">
        <w:rPr>
          <w:rFonts w:ascii="Arial" w:hAnsi="Arial" w:cs="Arial"/>
          <w:spacing w:val="-2"/>
          <w:sz w:val="22"/>
          <w:szCs w:val="22"/>
        </w:rPr>
        <w:t>of</w:t>
      </w:r>
      <w:r w:rsidRPr="00EF3D87">
        <w:rPr>
          <w:rFonts w:ascii="Arial" w:hAnsi="Arial" w:cs="Arial"/>
          <w:spacing w:val="-1"/>
          <w:sz w:val="22"/>
          <w:szCs w:val="22"/>
        </w:rPr>
        <w:t xml:space="preserve"> </w:t>
      </w:r>
      <w:r w:rsidRPr="00EF3D87">
        <w:rPr>
          <w:rFonts w:ascii="Arial" w:hAnsi="Arial" w:cs="Arial"/>
          <w:sz w:val="22"/>
          <w:szCs w:val="22"/>
        </w:rPr>
        <w:t>the</w:t>
      </w:r>
      <w:r w:rsidRPr="00EF3D87">
        <w:rPr>
          <w:rFonts w:ascii="Arial" w:hAnsi="Arial" w:cs="Arial"/>
          <w:spacing w:val="57"/>
          <w:sz w:val="22"/>
          <w:szCs w:val="22"/>
        </w:rPr>
        <w:t xml:space="preserve"> </w:t>
      </w:r>
      <w:r w:rsidRPr="00EF3D87">
        <w:rPr>
          <w:rFonts w:ascii="Arial" w:hAnsi="Arial" w:cs="Arial"/>
          <w:spacing w:val="-2"/>
          <w:sz w:val="22"/>
          <w:szCs w:val="22"/>
        </w:rPr>
        <w:t>CSC;</w:t>
      </w:r>
      <w:r w:rsidRPr="00EF3D87">
        <w:rPr>
          <w:rFonts w:ascii="Arial" w:hAnsi="Arial" w:cs="Arial"/>
          <w:spacing w:val="2"/>
          <w:sz w:val="22"/>
          <w:szCs w:val="22"/>
        </w:rPr>
        <w:t xml:space="preserve"> </w:t>
      </w:r>
      <w:r w:rsidRPr="00EF3D87">
        <w:rPr>
          <w:rFonts w:ascii="Arial" w:hAnsi="Arial" w:cs="Arial"/>
          <w:spacing w:val="-1"/>
          <w:sz w:val="22"/>
          <w:szCs w:val="22"/>
        </w:rPr>
        <w:t>and</w:t>
      </w:r>
      <w:r w:rsidRPr="00EF3D87">
        <w:rPr>
          <w:rFonts w:ascii="Arial" w:hAnsi="Arial" w:cs="Arial"/>
          <w:spacing w:val="-2"/>
          <w:sz w:val="22"/>
          <w:szCs w:val="22"/>
        </w:rPr>
        <w:t xml:space="preserve"> </w:t>
      </w:r>
      <w:r w:rsidRPr="00EF3D87">
        <w:rPr>
          <w:rFonts w:ascii="Arial" w:hAnsi="Arial" w:cs="Arial"/>
          <w:spacing w:val="-1"/>
          <w:sz w:val="22"/>
          <w:szCs w:val="22"/>
        </w:rPr>
        <w:t>then</w:t>
      </w:r>
      <w:r w:rsidRPr="00EF3D87">
        <w:rPr>
          <w:rFonts w:ascii="Arial" w:hAnsi="Arial" w:cs="Arial"/>
          <w:sz w:val="22"/>
          <w:szCs w:val="22"/>
        </w:rPr>
        <w:t xml:space="preserve"> </w:t>
      </w:r>
      <w:r w:rsidRPr="00EF3D87">
        <w:rPr>
          <w:rFonts w:ascii="Arial" w:hAnsi="Arial" w:cs="Arial"/>
          <w:spacing w:val="-1"/>
          <w:sz w:val="22"/>
          <w:szCs w:val="22"/>
        </w:rPr>
        <w:t>every three</w:t>
      </w:r>
      <w:r w:rsidRPr="00EF3D87">
        <w:rPr>
          <w:rFonts w:ascii="Arial" w:hAnsi="Arial" w:cs="Arial"/>
          <w:sz w:val="22"/>
          <w:szCs w:val="22"/>
        </w:rPr>
        <w:t xml:space="preserve"> </w:t>
      </w:r>
      <w:r w:rsidRPr="00EF3D87">
        <w:rPr>
          <w:rFonts w:ascii="Arial" w:hAnsi="Arial" w:cs="Arial"/>
          <w:spacing w:val="-1"/>
          <w:sz w:val="22"/>
          <w:szCs w:val="22"/>
        </w:rPr>
        <w:t>years</w:t>
      </w:r>
      <w:r w:rsidRPr="00EF3D87">
        <w:rPr>
          <w:rFonts w:ascii="Arial" w:hAnsi="Arial" w:cs="Arial"/>
          <w:spacing w:val="1"/>
          <w:sz w:val="22"/>
          <w:szCs w:val="22"/>
        </w:rPr>
        <w:t xml:space="preserve"> </w:t>
      </w:r>
      <w:r w:rsidRPr="00EF3D87">
        <w:rPr>
          <w:rFonts w:ascii="Arial" w:hAnsi="Arial" w:cs="Arial"/>
          <w:spacing w:val="-1"/>
          <w:sz w:val="22"/>
          <w:szCs w:val="22"/>
        </w:rPr>
        <w:t>thereafter.</w:t>
      </w:r>
      <w:r w:rsidRPr="00EF3D87">
        <w:rPr>
          <w:rFonts w:ascii="Arial" w:hAnsi="Arial" w:cs="Arial"/>
          <w:spacing w:val="-3"/>
          <w:sz w:val="22"/>
          <w:szCs w:val="22"/>
        </w:rPr>
        <w:t xml:space="preserve"> </w:t>
      </w:r>
      <w:r w:rsidRPr="00EF3D87">
        <w:rPr>
          <w:rFonts w:ascii="Arial" w:hAnsi="Arial" w:cs="Arial"/>
          <w:sz w:val="22"/>
          <w:szCs w:val="22"/>
        </w:rPr>
        <w:t>The</w:t>
      </w:r>
      <w:r w:rsidRPr="00EF3D87">
        <w:rPr>
          <w:rFonts w:ascii="Arial" w:hAnsi="Arial" w:cs="Arial"/>
          <w:spacing w:val="-2"/>
          <w:sz w:val="22"/>
          <w:szCs w:val="22"/>
        </w:rPr>
        <w:t xml:space="preserve"> </w:t>
      </w:r>
      <w:r w:rsidRPr="00EF3D87">
        <w:rPr>
          <w:rFonts w:ascii="Arial" w:hAnsi="Arial" w:cs="Arial"/>
          <w:sz w:val="22"/>
          <w:szCs w:val="22"/>
        </w:rPr>
        <w:t>method</w:t>
      </w:r>
      <w:r w:rsidRPr="00EF3D87">
        <w:rPr>
          <w:rFonts w:ascii="Arial" w:hAnsi="Arial" w:cs="Arial"/>
          <w:spacing w:val="-2"/>
          <w:sz w:val="22"/>
          <w:szCs w:val="22"/>
        </w:rPr>
        <w:t xml:space="preserve"> of</w:t>
      </w:r>
      <w:r w:rsidRPr="00EF3D87">
        <w:rPr>
          <w:rFonts w:ascii="Arial" w:hAnsi="Arial" w:cs="Arial"/>
          <w:spacing w:val="2"/>
          <w:sz w:val="22"/>
          <w:szCs w:val="22"/>
        </w:rPr>
        <w:t xml:space="preserve"> </w:t>
      </w:r>
      <w:r w:rsidRPr="00EF3D87">
        <w:rPr>
          <w:rFonts w:ascii="Arial" w:hAnsi="Arial" w:cs="Arial"/>
          <w:spacing w:val="-1"/>
          <w:sz w:val="22"/>
          <w:szCs w:val="22"/>
        </w:rPr>
        <w:t xml:space="preserve">review </w:t>
      </w:r>
      <w:r w:rsidRPr="00EF3D87">
        <w:rPr>
          <w:rFonts w:ascii="Arial" w:hAnsi="Arial" w:cs="Arial"/>
          <w:spacing w:val="-2"/>
          <w:sz w:val="22"/>
          <w:szCs w:val="22"/>
        </w:rPr>
        <w:t>will</w:t>
      </w:r>
      <w:r w:rsidRPr="00EF3D87">
        <w:rPr>
          <w:rFonts w:ascii="Arial" w:hAnsi="Arial" w:cs="Arial"/>
          <w:sz w:val="22"/>
          <w:szCs w:val="22"/>
        </w:rPr>
        <w:t xml:space="preserve"> be </w:t>
      </w:r>
      <w:r w:rsidRPr="00EF3D87">
        <w:rPr>
          <w:rFonts w:ascii="Arial" w:hAnsi="Arial" w:cs="Arial"/>
          <w:spacing w:val="-1"/>
          <w:sz w:val="22"/>
          <w:szCs w:val="22"/>
        </w:rPr>
        <w:t>determined</w:t>
      </w:r>
      <w:r w:rsidRPr="00EF3D87">
        <w:rPr>
          <w:rFonts w:ascii="Arial" w:hAnsi="Arial" w:cs="Arial"/>
          <w:sz w:val="22"/>
          <w:szCs w:val="22"/>
        </w:rPr>
        <w:t xml:space="preserve"> by</w:t>
      </w:r>
      <w:r w:rsidRPr="00EF3D87">
        <w:rPr>
          <w:rFonts w:ascii="Arial" w:hAnsi="Arial" w:cs="Arial"/>
          <w:spacing w:val="-2"/>
          <w:sz w:val="22"/>
          <w:szCs w:val="22"/>
        </w:rPr>
        <w:t xml:space="preserve"> </w:t>
      </w:r>
      <w:r w:rsidRPr="00EF3D87">
        <w:rPr>
          <w:rFonts w:ascii="Arial" w:hAnsi="Arial" w:cs="Arial"/>
          <w:sz w:val="22"/>
          <w:szCs w:val="22"/>
        </w:rPr>
        <w:t>the</w:t>
      </w:r>
      <w:r w:rsidRPr="00EF3D87">
        <w:rPr>
          <w:rFonts w:ascii="Arial" w:hAnsi="Arial" w:cs="Arial"/>
          <w:spacing w:val="43"/>
          <w:sz w:val="22"/>
          <w:szCs w:val="22"/>
        </w:rPr>
        <w:t xml:space="preserve"> </w:t>
      </w:r>
      <w:r w:rsidRPr="00EF3D87">
        <w:rPr>
          <w:rFonts w:ascii="Arial" w:hAnsi="Arial" w:cs="Arial"/>
          <w:spacing w:val="-1"/>
          <w:sz w:val="22"/>
          <w:szCs w:val="22"/>
        </w:rPr>
        <w:t>ccNSO</w:t>
      </w:r>
      <w:r w:rsidRPr="00EF3D87">
        <w:rPr>
          <w:rFonts w:ascii="Arial" w:hAnsi="Arial" w:cs="Arial"/>
          <w:spacing w:val="2"/>
          <w:sz w:val="22"/>
          <w:szCs w:val="22"/>
        </w:rPr>
        <w:t xml:space="preserve"> </w:t>
      </w:r>
      <w:r w:rsidRPr="00EF3D87">
        <w:rPr>
          <w:rFonts w:ascii="Arial" w:hAnsi="Arial" w:cs="Arial"/>
          <w:spacing w:val="-1"/>
          <w:sz w:val="22"/>
          <w:szCs w:val="22"/>
        </w:rPr>
        <w:t>and</w:t>
      </w:r>
      <w:r w:rsidRPr="00EF3D87">
        <w:rPr>
          <w:rFonts w:ascii="Arial" w:hAnsi="Arial" w:cs="Arial"/>
          <w:spacing w:val="-2"/>
          <w:sz w:val="22"/>
          <w:szCs w:val="22"/>
        </w:rPr>
        <w:t xml:space="preserve"> GNSO.</w:t>
      </w:r>
    </w:p>
    <w:p w14:paraId="0725C60B" w14:textId="2F85E3F2" w:rsidR="00EA353A" w:rsidRPr="00EF3D87" w:rsidRDefault="00EA353A" w:rsidP="00EA353A">
      <w:pPr>
        <w:rPr>
          <w:rFonts w:ascii="Arial" w:hAnsi="Arial" w:cs="Arial"/>
          <w:color w:val="000000" w:themeColor="text1"/>
          <w:sz w:val="22"/>
          <w:szCs w:val="22"/>
        </w:rPr>
      </w:pPr>
    </w:p>
    <w:p w14:paraId="072CA1AF" w14:textId="56435C56" w:rsidR="00EA353A" w:rsidRPr="00EF3D87" w:rsidRDefault="00EA353A" w:rsidP="00EA353A">
      <w:pPr>
        <w:pStyle w:val="BodyText"/>
        <w:spacing w:line="246" w:lineRule="auto"/>
        <w:ind w:left="0" w:right="155" w:firstLine="0"/>
        <w:rPr>
          <w:rFonts w:cs="Arial"/>
          <w:b/>
          <w:color w:val="000000" w:themeColor="text1"/>
          <w:spacing w:val="-1"/>
        </w:rPr>
      </w:pPr>
    </w:p>
    <w:p w14:paraId="713A3E0F" w14:textId="626BB816" w:rsidR="00EA353A" w:rsidRPr="00EF3D87" w:rsidRDefault="00EA353A" w:rsidP="00EA353A">
      <w:pPr>
        <w:pStyle w:val="BodyText"/>
        <w:spacing w:line="246" w:lineRule="auto"/>
        <w:ind w:left="0" w:right="155" w:firstLine="0"/>
        <w:rPr>
          <w:rFonts w:cs="Arial"/>
          <w:b/>
          <w:color w:val="000000" w:themeColor="text1"/>
          <w:spacing w:val="-1"/>
        </w:rPr>
      </w:pPr>
    </w:p>
    <w:p w14:paraId="598220E5" w14:textId="7034E986" w:rsidR="00EA353A" w:rsidRPr="00EF3D87" w:rsidRDefault="00EA353A" w:rsidP="00EA353A">
      <w:pPr>
        <w:pStyle w:val="BodyText"/>
        <w:spacing w:line="246" w:lineRule="auto"/>
        <w:ind w:left="0" w:right="155" w:firstLine="0"/>
        <w:rPr>
          <w:rFonts w:cs="Arial"/>
          <w:b/>
          <w:color w:val="000000" w:themeColor="text1"/>
          <w:spacing w:val="-1"/>
        </w:rPr>
      </w:pPr>
    </w:p>
    <w:p w14:paraId="38EFAEF1" w14:textId="5E1737BA" w:rsidR="00EA353A" w:rsidRPr="00EF3D87" w:rsidRDefault="00EA353A" w:rsidP="00EA353A">
      <w:pPr>
        <w:pStyle w:val="BodyText"/>
        <w:spacing w:line="246" w:lineRule="auto"/>
        <w:ind w:left="0" w:right="155" w:firstLine="0"/>
        <w:rPr>
          <w:rFonts w:cs="Arial"/>
          <w:b/>
          <w:color w:val="000000" w:themeColor="text1"/>
          <w:spacing w:val="-1"/>
        </w:rPr>
      </w:pPr>
    </w:p>
    <w:p w14:paraId="3BC1D527" w14:textId="161B194E" w:rsidR="00EA353A" w:rsidRPr="00EF3D87"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F3D87" w:rsidRDefault="00EA353A" w:rsidP="00EA353A">
      <w:pPr>
        <w:spacing w:after="160" w:line="259" w:lineRule="auto"/>
        <w:rPr>
          <w:rFonts w:ascii="Arial" w:eastAsia="Arial" w:hAnsi="Arial" w:cs="Arial"/>
          <w:b/>
          <w:color w:val="000000" w:themeColor="text1"/>
          <w:spacing w:val="-1"/>
          <w:sz w:val="22"/>
          <w:szCs w:val="22"/>
        </w:rPr>
      </w:pPr>
      <w:r w:rsidRPr="00EF3D87">
        <w:rPr>
          <w:rFonts w:ascii="Arial" w:hAnsi="Arial" w:cs="Arial"/>
          <w:b/>
          <w:color w:val="000000" w:themeColor="text1"/>
          <w:spacing w:val="-1"/>
          <w:sz w:val="22"/>
          <w:szCs w:val="22"/>
        </w:rPr>
        <w:br w:type="page"/>
      </w:r>
    </w:p>
    <w:p w14:paraId="178EC023" w14:textId="1284FF47" w:rsidR="00EA353A" w:rsidRPr="00EF3D87" w:rsidRDefault="00EA353A" w:rsidP="00EA353A">
      <w:pPr>
        <w:rPr>
          <w:rFonts w:ascii="Arial" w:hAnsi="Arial" w:cs="Arial"/>
          <w:b/>
          <w:color w:val="000000" w:themeColor="text1"/>
          <w:sz w:val="22"/>
          <w:szCs w:val="22"/>
        </w:rPr>
      </w:pPr>
      <w:r w:rsidRPr="00EF3D87">
        <w:rPr>
          <w:rFonts w:ascii="Arial" w:hAnsi="Arial" w:cs="Arial"/>
          <w:b/>
          <w:color w:val="000000" w:themeColor="text1"/>
          <w:sz w:val="22"/>
          <w:szCs w:val="22"/>
        </w:rPr>
        <w:lastRenderedPageBreak/>
        <w:t>Annex A: Comparison</w:t>
      </w:r>
      <w:r w:rsidR="00425D7C" w:rsidRPr="00EF3D87">
        <w:rPr>
          <w:rFonts w:ascii="Arial" w:hAnsi="Arial" w:cs="Arial"/>
          <w:b/>
          <w:color w:val="000000" w:themeColor="text1"/>
          <w:sz w:val="22"/>
          <w:szCs w:val="22"/>
        </w:rPr>
        <w:t xml:space="preserve"> </w:t>
      </w:r>
      <w:r w:rsidR="00EF3D87" w:rsidRPr="00EF3D87">
        <w:rPr>
          <w:rFonts w:ascii="Arial" w:hAnsi="Arial" w:cs="Arial"/>
          <w:b/>
          <w:color w:val="000000" w:themeColor="text1"/>
          <w:sz w:val="22"/>
          <w:szCs w:val="22"/>
        </w:rPr>
        <w:t xml:space="preserve">of the </w:t>
      </w:r>
      <w:r w:rsidR="00425D7C" w:rsidRPr="00EF3D87">
        <w:rPr>
          <w:rFonts w:ascii="Arial" w:hAnsi="Arial" w:cs="Arial"/>
          <w:b/>
          <w:color w:val="000000" w:themeColor="text1"/>
          <w:sz w:val="22"/>
          <w:szCs w:val="22"/>
        </w:rPr>
        <w:t xml:space="preserve">Original </w:t>
      </w:r>
      <w:r w:rsidR="00EF3D87" w:rsidRPr="00EF3D87">
        <w:rPr>
          <w:rFonts w:ascii="Arial" w:hAnsi="Arial" w:cs="Arial"/>
          <w:b/>
          <w:color w:val="000000" w:themeColor="text1"/>
          <w:sz w:val="22"/>
          <w:szCs w:val="22"/>
        </w:rPr>
        <w:t>CSC Charter and the</w:t>
      </w:r>
      <w:r w:rsidR="00425D7C" w:rsidRPr="00EF3D87">
        <w:rPr>
          <w:rFonts w:ascii="Arial" w:hAnsi="Arial" w:cs="Arial"/>
          <w:b/>
          <w:color w:val="000000" w:themeColor="text1"/>
          <w:sz w:val="22"/>
          <w:szCs w:val="22"/>
        </w:rPr>
        <w:t xml:space="preserve"> Amended </w:t>
      </w:r>
      <w:r w:rsidR="00EF3D87" w:rsidRPr="00EF3D87">
        <w:rPr>
          <w:rFonts w:ascii="Arial" w:hAnsi="Arial" w:cs="Arial"/>
          <w:b/>
          <w:color w:val="000000" w:themeColor="text1"/>
          <w:sz w:val="22"/>
          <w:szCs w:val="22"/>
        </w:rPr>
        <w:t>CSC Charter</w:t>
      </w:r>
    </w:p>
    <w:p w14:paraId="67DDC945" w14:textId="77777777" w:rsidR="00425D7C" w:rsidRPr="00EF3D87" w:rsidRDefault="00425D7C" w:rsidP="00425D7C">
      <w:pPr>
        <w:pStyle w:val="Heading1"/>
        <w:spacing w:after="120"/>
        <w:ind w:left="0"/>
        <w:rPr>
          <w:rFonts w:cs="Arial"/>
          <w:color w:val="0A0A0A"/>
          <w:sz w:val="22"/>
          <w:szCs w:val="22"/>
        </w:rPr>
      </w:pPr>
    </w:p>
    <w:p w14:paraId="426C4DEB" w14:textId="77777777" w:rsidR="00EA353A" w:rsidRPr="00EF3D87" w:rsidRDefault="00EA353A" w:rsidP="00EA353A">
      <w:pPr>
        <w:pStyle w:val="Heading1"/>
        <w:ind w:left="0"/>
        <w:rPr>
          <w:rFonts w:cs="Arial"/>
          <w:b w:val="0"/>
          <w:bCs w:val="0"/>
          <w:color w:val="000000" w:themeColor="text1"/>
          <w:sz w:val="22"/>
          <w:szCs w:val="22"/>
        </w:rPr>
      </w:pPr>
    </w:p>
    <w:p w14:paraId="4FF60EA1" w14:textId="77777777" w:rsidR="00EA353A" w:rsidRPr="00EF3D87" w:rsidRDefault="00EA353A" w:rsidP="00EA353A">
      <w:pPr>
        <w:pStyle w:val="Heading1"/>
        <w:spacing w:after="120"/>
        <w:ind w:left="0"/>
        <w:rPr>
          <w:rFonts w:cs="Arial"/>
          <w:sz w:val="22"/>
          <w:szCs w:val="22"/>
        </w:rPr>
      </w:pPr>
      <w:r w:rsidRPr="00EF3D87">
        <w:rPr>
          <w:rFonts w:cs="Arial"/>
          <w:sz w:val="22"/>
          <w:szCs w:val="22"/>
        </w:rPr>
        <w:t>Mission</w:t>
      </w:r>
    </w:p>
    <w:p w14:paraId="2D9C23A9" w14:textId="3E868DDC"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Customer Standing</w:t>
      </w:r>
      <w:r w:rsidRPr="00EF3D87">
        <w:rPr>
          <w:rFonts w:cs="Arial"/>
          <w:color w:val="000000" w:themeColor="text1"/>
        </w:rPr>
        <w:t xml:space="preserve"> </w:t>
      </w:r>
      <w:r w:rsidRPr="00EF3D87">
        <w:rPr>
          <w:rFonts w:cs="Arial"/>
          <w:color w:val="000000" w:themeColor="text1"/>
          <w:spacing w:val="-1"/>
        </w:rPr>
        <w:t>Committee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color w:val="000000" w:themeColor="text1"/>
          <w:spacing w:val="-1"/>
        </w:rPr>
        <w:t>has</w:t>
      </w:r>
      <w:r w:rsidRPr="00EF3D87">
        <w:rPr>
          <w:rFonts w:cs="Arial"/>
          <w:color w:val="000000" w:themeColor="text1"/>
          <w:spacing w:val="-2"/>
        </w:rPr>
        <w:t xml:space="preserve"> </w:t>
      </w:r>
      <w:r w:rsidRPr="00EF3D87">
        <w:rPr>
          <w:rFonts w:cs="Arial"/>
          <w:color w:val="000000" w:themeColor="text1"/>
          <w:spacing w:val="-1"/>
        </w:rPr>
        <w:t>been</w:t>
      </w:r>
      <w:r w:rsidRPr="00EF3D87">
        <w:rPr>
          <w:rFonts w:cs="Arial"/>
          <w:color w:val="000000" w:themeColor="text1"/>
        </w:rPr>
        <w:t xml:space="preserve"> </w:t>
      </w:r>
      <w:r w:rsidRPr="00EF3D87">
        <w:rPr>
          <w:rFonts w:cs="Arial"/>
          <w:color w:val="000000" w:themeColor="text1"/>
          <w:spacing w:val="-1"/>
        </w:rPr>
        <w:t>established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 xml:space="preserve">perform </w:t>
      </w:r>
      <w:r w:rsidRPr="00EF3D87">
        <w:rPr>
          <w:rFonts w:cs="Arial"/>
          <w:color w:val="000000" w:themeColor="text1"/>
        </w:rPr>
        <w:t xml:space="preserve">the </w:t>
      </w:r>
      <w:r w:rsidRPr="00EF3D87">
        <w:rPr>
          <w:rFonts w:cs="Arial"/>
          <w:color w:val="000000" w:themeColor="text1"/>
          <w:spacing w:val="-1"/>
        </w:rPr>
        <w:t>operational</w:t>
      </w:r>
      <w:r w:rsidRPr="00EF3D87">
        <w:rPr>
          <w:rFonts w:cs="Arial"/>
          <w:color w:val="000000" w:themeColor="text1"/>
          <w:spacing w:val="45"/>
        </w:rPr>
        <w:t xml:space="preserve"> </w:t>
      </w:r>
      <w:r w:rsidRPr="00EF3D87">
        <w:rPr>
          <w:rFonts w:cs="Arial"/>
          <w:color w:val="000000" w:themeColor="text1"/>
          <w:spacing w:val="-1"/>
        </w:rPr>
        <w:t>oversight previously</w:t>
      </w:r>
      <w:r w:rsidRPr="00EF3D87">
        <w:rPr>
          <w:rFonts w:cs="Arial"/>
          <w:color w:val="000000" w:themeColor="text1"/>
          <w:spacing w:val="-2"/>
        </w:rPr>
        <w:t xml:space="preserve"> </w:t>
      </w:r>
      <w:r w:rsidRPr="00EF3D87">
        <w:rPr>
          <w:rFonts w:cs="Arial"/>
          <w:color w:val="000000" w:themeColor="text1"/>
        </w:rPr>
        <w:t>performed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U.S.</w:t>
      </w:r>
      <w:r w:rsidRPr="00EF3D87">
        <w:rPr>
          <w:rFonts w:cs="Arial"/>
          <w:color w:val="000000" w:themeColor="text1"/>
          <w:spacing w:val="-1"/>
        </w:rPr>
        <w:t xml:space="preserve"> Department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Commerce’s</w:t>
      </w:r>
      <w:r w:rsidRPr="00EF3D87">
        <w:rPr>
          <w:rFonts w:cs="Arial"/>
          <w:color w:val="000000" w:themeColor="text1"/>
          <w:spacing w:val="1"/>
        </w:rPr>
        <w:t xml:space="preserve"> </w:t>
      </w:r>
      <w:r w:rsidRPr="00EF3D87">
        <w:rPr>
          <w:rFonts w:cs="Arial"/>
          <w:color w:val="000000" w:themeColor="text1"/>
          <w:spacing w:val="-1"/>
        </w:rPr>
        <w:t>National</w:t>
      </w:r>
      <w:r w:rsidRPr="00EF3D87">
        <w:rPr>
          <w:rFonts w:cs="Arial"/>
          <w:color w:val="000000" w:themeColor="text1"/>
          <w:spacing w:val="29"/>
        </w:rPr>
        <w:t xml:space="preserve"> </w:t>
      </w:r>
      <w:r w:rsidRPr="00EF3D87">
        <w:rPr>
          <w:rFonts w:cs="Arial"/>
          <w:color w:val="000000" w:themeColor="text1"/>
          <w:spacing w:val="-1"/>
        </w:rPr>
        <w:t>Telecommunications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2"/>
        </w:rPr>
        <w:t>Administration</w:t>
      </w:r>
      <w:r w:rsidRPr="00EF3D87">
        <w:rPr>
          <w:rFonts w:cs="Arial"/>
          <w:color w:val="000000" w:themeColor="text1"/>
        </w:rPr>
        <w:t xml:space="preserve"> </w:t>
      </w:r>
      <w:r w:rsidRPr="00EF3D87">
        <w:rPr>
          <w:rFonts w:cs="Arial"/>
          <w:color w:val="000000" w:themeColor="text1"/>
          <w:spacing w:val="-2"/>
        </w:rPr>
        <w:t>(NTIA)</w:t>
      </w:r>
      <w:r w:rsidRPr="00EF3D87">
        <w:rPr>
          <w:rFonts w:cs="Arial"/>
          <w:color w:val="000000" w:themeColor="text1"/>
          <w:spacing w:val="1"/>
        </w:rPr>
        <w:t xml:space="preserve"> </w:t>
      </w:r>
      <w:r w:rsidRPr="00EF3D87">
        <w:rPr>
          <w:rFonts w:cs="Arial"/>
          <w:color w:val="000000" w:themeColor="text1"/>
        </w:rPr>
        <w:t>as</w:t>
      </w:r>
      <w:r w:rsidRPr="00EF3D87">
        <w:rPr>
          <w:rFonts w:cs="Arial"/>
          <w:color w:val="000000" w:themeColor="text1"/>
          <w:spacing w:val="-2"/>
        </w:rPr>
        <w:t xml:space="preserve"> </w:t>
      </w:r>
      <w:r w:rsidRPr="00EF3D87">
        <w:rPr>
          <w:rFonts w:cs="Arial"/>
          <w:color w:val="000000" w:themeColor="text1"/>
          <w:spacing w:val="-1"/>
        </w:rPr>
        <w:t>it relates</w:t>
      </w:r>
      <w:r w:rsidRPr="00EF3D87">
        <w:rPr>
          <w:rFonts w:cs="Arial"/>
          <w:color w:val="000000" w:themeColor="text1"/>
          <w:spacing w:val="-4"/>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monitoring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89"/>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This</w:t>
      </w:r>
      <w:r w:rsidRPr="00EF3D87">
        <w:rPr>
          <w:rFonts w:cs="Arial"/>
          <w:color w:val="000000" w:themeColor="text1"/>
          <w:spacing w:val="-2"/>
        </w:rPr>
        <w:t xml:space="preserve"> </w:t>
      </w:r>
      <w:r w:rsidRPr="00EF3D87">
        <w:rPr>
          <w:rFonts w:cs="Arial"/>
          <w:color w:val="000000" w:themeColor="text1"/>
          <w:spacing w:val="-1"/>
        </w:rPr>
        <w:t xml:space="preserve">transfer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responsibilities</w:t>
      </w:r>
      <w:r w:rsidRPr="00EF3D87">
        <w:rPr>
          <w:rFonts w:cs="Arial"/>
          <w:color w:val="000000" w:themeColor="text1"/>
        </w:rPr>
        <w:t xml:space="preserve"> </w:t>
      </w:r>
      <w:r w:rsidRPr="00EF3D87">
        <w:rPr>
          <w:rFonts w:cs="Arial"/>
          <w:color w:val="000000" w:themeColor="text1"/>
          <w:spacing w:val="-1"/>
        </w:rPr>
        <w:t>took</w:t>
      </w:r>
      <w:r w:rsidRPr="00EF3D87">
        <w:rPr>
          <w:rFonts w:cs="Arial"/>
          <w:color w:val="000000" w:themeColor="text1"/>
          <w:spacing w:val="3"/>
        </w:rPr>
        <w:t xml:space="preserve"> </w:t>
      </w:r>
      <w:r w:rsidRPr="00EF3D87">
        <w:rPr>
          <w:rFonts w:cs="Arial"/>
          <w:color w:val="000000" w:themeColor="text1"/>
          <w:spacing w:val="-1"/>
        </w:rPr>
        <w:t xml:space="preserve">effect </w:t>
      </w:r>
      <w:r w:rsidRPr="00EF3D87">
        <w:rPr>
          <w:rFonts w:cs="Arial"/>
          <w:color w:val="000000" w:themeColor="text1"/>
        </w:rPr>
        <w:t>on</w:t>
      </w:r>
      <w:r w:rsidRPr="00EF3D87">
        <w:rPr>
          <w:rFonts w:cs="Arial"/>
          <w:color w:val="000000" w:themeColor="text1"/>
          <w:spacing w:val="-2"/>
        </w:rPr>
        <w:t xml:space="preserve"> </w:t>
      </w:r>
      <w:r w:rsidRPr="00EF3D87">
        <w:rPr>
          <w:rFonts w:cs="Arial"/>
          <w:b/>
          <w:color w:val="000000" w:themeColor="text1"/>
          <w:spacing w:val="-2"/>
          <w:u w:val="single"/>
        </w:rPr>
        <w:t>October 1, 2016</w:t>
      </w:r>
      <w:r w:rsidRPr="00EF3D87">
        <w:rPr>
          <w:rFonts w:cs="Arial"/>
          <w:color w:val="000000" w:themeColor="text1"/>
          <w:spacing w:val="-1"/>
        </w:rPr>
        <w:t>.</w:t>
      </w:r>
    </w:p>
    <w:p w14:paraId="5A10D6D2" w14:textId="77777777" w:rsidR="00EA353A" w:rsidRPr="00EF3D87" w:rsidRDefault="00EA353A" w:rsidP="00EA353A">
      <w:pPr>
        <w:rPr>
          <w:rFonts w:ascii="Arial" w:hAnsi="Arial" w:cs="Arial"/>
          <w:color w:val="000000" w:themeColor="text1"/>
          <w:sz w:val="22"/>
          <w:szCs w:val="22"/>
        </w:rPr>
      </w:pPr>
    </w:p>
    <w:p w14:paraId="530E1A9E" w14:textId="6902C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continued</w:t>
      </w:r>
      <w:r w:rsidRPr="00EF3D87">
        <w:rPr>
          <w:rFonts w:cs="Arial"/>
          <w:color w:val="000000" w:themeColor="text1"/>
        </w:rPr>
        <w:t xml:space="preserve"> </w:t>
      </w:r>
      <w:r w:rsidRPr="00EF3D87">
        <w:rPr>
          <w:rFonts w:cs="Arial"/>
          <w:color w:val="000000" w:themeColor="text1"/>
          <w:spacing w:val="-1"/>
        </w:rPr>
        <w:t>satisfactory 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57"/>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direct customers</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spacing w:val="-1"/>
          <w:u w:val="single"/>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45"/>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top-level domain</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but 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root</w:t>
      </w:r>
      <w:r w:rsidRPr="00EF3D87">
        <w:rPr>
          <w:rFonts w:cs="Arial"/>
          <w:color w:val="000000" w:themeColor="text1"/>
          <w:spacing w:val="-1"/>
        </w:rPr>
        <w:t xml:space="preserve"> server</w:t>
      </w:r>
      <w:r w:rsidRPr="00EF3D87">
        <w:rPr>
          <w:rFonts w:cs="Arial"/>
          <w:color w:val="000000" w:themeColor="text1"/>
          <w:spacing w:val="1"/>
        </w:rPr>
        <w:t xml:space="preserve"> </w:t>
      </w:r>
      <w:r w:rsidRPr="00EF3D87">
        <w:rPr>
          <w:rFonts w:cs="Arial"/>
          <w:color w:val="000000" w:themeColor="text1"/>
          <w:spacing w:val="-1"/>
        </w:rPr>
        <w:t>operators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other</w:t>
      </w:r>
      <w:r w:rsidRPr="00EF3D87">
        <w:rPr>
          <w:rFonts w:cs="Arial"/>
          <w:color w:val="000000" w:themeColor="text1"/>
          <w:spacing w:val="1"/>
        </w:rPr>
        <w:t xml:space="preserve"> </w:t>
      </w:r>
      <w:r w:rsidRPr="00EF3D87">
        <w:rPr>
          <w:rFonts w:cs="Arial"/>
          <w:color w:val="000000" w:themeColor="text1"/>
        </w:rPr>
        <w:t>non-</w:t>
      </w:r>
      <w:r w:rsidRPr="00EF3D87">
        <w:rPr>
          <w:rFonts w:cs="Arial"/>
          <w:color w:val="000000" w:themeColor="text1"/>
          <w:spacing w:val="-1"/>
        </w:rPr>
        <w:t>root zone</w:t>
      </w:r>
      <w:r w:rsidRPr="00EF3D87">
        <w:rPr>
          <w:rFonts w:cs="Arial"/>
          <w:color w:val="000000" w:themeColor="text1"/>
          <w:spacing w:val="-2"/>
        </w:rPr>
        <w:t xml:space="preserve"> </w:t>
      </w:r>
      <w:r w:rsidRPr="00EF3D87">
        <w:rPr>
          <w:rFonts w:cs="Arial"/>
          <w:color w:val="000000" w:themeColor="text1"/>
          <w:spacing w:val="-1"/>
        </w:rPr>
        <w:t>functions.</w:t>
      </w:r>
    </w:p>
    <w:p w14:paraId="5F20018E" w14:textId="77777777" w:rsidR="00EA353A" w:rsidRPr="00EF3D87" w:rsidRDefault="00EA353A" w:rsidP="00EA353A">
      <w:pPr>
        <w:rPr>
          <w:rFonts w:ascii="Arial" w:hAnsi="Arial" w:cs="Arial"/>
          <w:color w:val="000000" w:themeColor="text1"/>
          <w:sz w:val="22"/>
          <w:szCs w:val="22"/>
        </w:rPr>
      </w:pPr>
    </w:p>
    <w:p w14:paraId="69E87C79" w14:textId="78A450E2" w:rsidR="00EA353A" w:rsidRPr="00EF3D87" w:rsidRDefault="00EA353A" w:rsidP="00EA353A">
      <w:pPr>
        <w:pStyle w:val="BodyText"/>
        <w:spacing w:line="248" w:lineRule="auto"/>
        <w:ind w:left="0" w:right="263"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mission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achieved</w:t>
      </w:r>
      <w:r w:rsidRPr="00EF3D87">
        <w:rPr>
          <w:rFonts w:cs="Arial"/>
          <w:color w:val="000000" w:themeColor="text1"/>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regular monitoring</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w:t>
      </w:r>
      <w:r w:rsidRPr="00EF3D87">
        <w:rPr>
          <w:rFonts w:cs="Arial"/>
          <w:color w:val="000000" w:themeColor="text1"/>
          <w:spacing w:val="1"/>
        </w:rPr>
        <w:t xml:space="preserve"> </w:t>
      </w:r>
      <w:r w:rsidRPr="00EF3D87">
        <w:rPr>
          <w:rFonts w:cs="Arial"/>
          <w:color w:val="000000" w:themeColor="text1"/>
          <w:spacing w:val="-1"/>
        </w:rPr>
        <w:t>agreed</w:t>
      </w:r>
      <w:r w:rsidRPr="00EF3D87">
        <w:rPr>
          <w:rFonts w:cs="Arial"/>
          <w:color w:val="000000" w:themeColor="text1"/>
          <w:spacing w:val="-2"/>
        </w:rPr>
        <w:t xml:space="preserve"> service</w:t>
      </w:r>
      <w:r w:rsidRPr="00EF3D87">
        <w:rPr>
          <w:rFonts w:cs="Arial"/>
          <w:color w:val="000000" w:themeColor="text1"/>
        </w:rPr>
        <w:t xml:space="preserve"> </w:t>
      </w:r>
      <w:r w:rsidRPr="00EF3D87">
        <w:rPr>
          <w:rFonts w:cs="Arial"/>
          <w:b/>
          <w:i/>
          <w:color w:val="000000" w:themeColor="text1"/>
          <w:spacing w:val="-1"/>
        </w:rPr>
        <w:t>levels</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4"/>
        </w:rPr>
        <w:t xml:space="preserve"> </w:t>
      </w:r>
      <w:r w:rsidRPr="00EF3D87">
        <w:rPr>
          <w:rFonts w:cs="Arial"/>
          <w:color w:val="000000" w:themeColor="text1"/>
          <w:spacing w:val="-1"/>
        </w:rPr>
        <w:t>through</w:t>
      </w:r>
      <w:r w:rsidRPr="00EF3D87">
        <w:rPr>
          <w:rFonts w:cs="Arial"/>
          <w:color w:val="000000" w:themeColor="text1"/>
          <w:spacing w:val="-2"/>
        </w:rPr>
        <w:t xml:space="preserve"> </w:t>
      </w:r>
      <w:r w:rsidRPr="00EF3D87">
        <w:rPr>
          <w:rFonts w:cs="Arial"/>
          <w:color w:val="000000" w:themeColor="text1"/>
          <w:spacing w:val="-1"/>
        </w:rPr>
        <w:t>mechanisms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engage</w:t>
      </w:r>
      <w:r w:rsidRPr="00EF3D87">
        <w:rPr>
          <w:rFonts w:cs="Arial"/>
          <w:color w:val="000000" w:themeColor="text1"/>
          <w:spacing w:val="63"/>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remedy</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rPr>
        <w:t xml:space="preserve"> </w:t>
      </w:r>
      <w:r w:rsidRPr="00EF3D87">
        <w:rPr>
          <w:rFonts w:cs="Arial"/>
          <w:color w:val="000000" w:themeColor="text1"/>
          <w:spacing w:val="-1"/>
        </w:rPr>
        <w:t>areas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concern, </w:t>
      </w:r>
      <w:r w:rsidRPr="00EF3D87">
        <w:rPr>
          <w:rFonts w:cs="Arial"/>
          <w:b/>
          <w:color w:val="000000" w:themeColor="text1"/>
          <w:spacing w:val="-1"/>
          <w:u w:val="single"/>
        </w:rPr>
        <w:t>including but not limited to the Remedial</w:t>
      </w:r>
      <w:r w:rsidRPr="00EF3D87">
        <w:rPr>
          <w:rFonts w:cs="Arial"/>
          <w:color w:val="000000" w:themeColor="text1"/>
          <w:spacing w:val="-1"/>
        </w:rPr>
        <w:t xml:space="preserve"> </w:t>
      </w:r>
      <w:r w:rsidRPr="00EF3D87">
        <w:rPr>
          <w:rFonts w:cs="Arial"/>
          <w:b/>
          <w:color w:val="000000" w:themeColor="text1"/>
          <w:spacing w:val="-1"/>
          <w:u w:val="single"/>
        </w:rPr>
        <w:t>Action Procedures.</w:t>
      </w:r>
      <w:r w:rsidRPr="00EF3D87">
        <w:rPr>
          <w:rFonts w:cs="Arial"/>
          <w:color w:val="000000" w:themeColor="text1"/>
          <w:spacing w:val="-1"/>
        </w:rPr>
        <w:t xml:space="preserve"> </w:t>
      </w:r>
    </w:p>
    <w:p w14:paraId="16FC30A3" w14:textId="77777777" w:rsidR="00EA353A" w:rsidRPr="00EF3D87" w:rsidRDefault="00EA353A" w:rsidP="00EA353A">
      <w:pPr>
        <w:pStyle w:val="BodyText"/>
        <w:spacing w:line="248" w:lineRule="auto"/>
        <w:ind w:left="0" w:right="263" w:firstLine="0"/>
        <w:rPr>
          <w:rFonts w:cs="Arial"/>
          <w:color w:val="000000" w:themeColor="text1"/>
          <w:spacing w:val="-1"/>
        </w:rPr>
      </w:pPr>
    </w:p>
    <w:p w14:paraId="63E2884C" w14:textId="486F0154" w:rsidR="00EA353A" w:rsidRPr="00EF3D87" w:rsidRDefault="00EA353A" w:rsidP="00EA353A">
      <w:pPr>
        <w:pStyle w:val="BodyText"/>
        <w:spacing w:line="247" w:lineRule="auto"/>
        <w:ind w:left="0" w:right="263" w:firstLine="0"/>
        <w:rPr>
          <w:rFonts w:cs="Arial"/>
          <w:color w:val="000000" w:themeColor="text1"/>
          <w:spacing w:val="-2"/>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not </w:t>
      </w:r>
      <w:r w:rsidRPr="00EF3D87">
        <w:rPr>
          <w:rFonts w:cs="Arial"/>
          <w:b/>
          <w:color w:val="000000" w:themeColor="text1"/>
          <w:spacing w:val="-1"/>
          <w:u w:val="single"/>
        </w:rPr>
        <w:t>authorised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initiate</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change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w:t>
      </w:r>
      <w:r w:rsidRPr="00EF3D87">
        <w:rPr>
          <w:rFonts w:cs="Arial"/>
          <w:color w:val="000000" w:themeColor="text1"/>
          <w:spacing w:val="5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r w:rsidRPr="00EF3D87">
        <w:rPr>
          <w:rFonts w:cs="Arial"/>
          <w:color w:val="000000" w:themeColor="text1"/>
          <w:spacing w:val="2"/>
        </w:rPr>
        <w:t xml:space="preserve"> </w:t>
      </w:r>
      <w:r w:rsidRPr="00EF3D87">
        <w:rPr>
          <w:rFonts w:cs="Arial"/>
          <w:color w:val="000000" w:themeColor="text1"/>
          <w:spacing w:val="-1"/>
        </w:rPr>
        <w:t>but</w:t>
      </w:r>
      <w:r w:rsidRPr="00EF3D87">
        <w:rPr>
          <w:rFonts w:cs="Arial"/>
          <w:color w:val="000000" w:themeColor="text1"/>
          <w:spacing w:val="2"/>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escalate</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failure</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 xml:space="preserve">correct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identified</w:t>
      </w:r>
      <w:r w:rsidRPr="00EF3D87">
        <w:rPr>
          <w:rFonts w:cs="Arial"/>
          <w:color w:val="000000" w:themeColor="text1"/>
          <w:spacing w:val="-2"/>
        </w:rPr>
        <w:t xml:space="preserve"> </w:t>
      </w:r>
      <w:r w:rsidRPr="00EF3D87">
        <w:rPr>
          <w:rFonts w:cs="Arial"/>
          <w:color w:val="000000" w:themeColor="text1"/>
          <w:spacing w:val="-1"/>
        </w:rPr>
        <w:t>deficiency</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the</w:t>
      </w:r>
      <w:r w:rsidRPr="00EF3D87">
        <w:rPr>
          <w:rFonts w:cs="Arial"/>
          <w:color w:val="000000" w:themeColor="text1"/>
          <w:spacing w:val="75"/>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 </w:t>
      </w:r>
      <w:r w:rsidRPr="00EF3D87">
        <w:rPr>
          <w:rFonts w:cs="Arial"/>
          <w:b/>
          <w:color w:val="000000" w:themeColor="text1"/>
          <w:spacing w:val="-2"/>
          <w:u w:val="single"/>
        </w:rPr>
        <w:t>Councils,</w:t>
      </w:r>
      <w:r w:rsidRPr="00EF3D87">
        <w:rPr>
          <w:rFonts w:cs="Arial"/>
          <w:b/>
          <w:color w:val="000000" w:themeColor="text1"/>
          <w:spacing w:val="-1"/>
          <w:u w:val="single"/>
        </w:rPr>
        <w:t xml:space="preserve"> who</w:t>
      </w:r>
      <w:r w:rsidRPr="00EF3D87">
        <w:rPr>
          <w:rFonts w:cs="Arial"/>
          <w:color w:val="000000" w:themeColor="text1"/>
          <w:spacing w:val="-1"/>
        </w:rPr>
        <w:t xml:space="preserve"> might then</w:t>
      </w:r>
      <w:r w:rsidRPr="00EF3D87">
        <w:rPr>
          <w:rFonts w:cs="Arial"/>
          <w:color w:val="000000" w:themeColor="text1"/>
          <w:spacing w:val="-2"/>
        </w:rPr>
        <w:t xml:space="preserve"> </w:t>
      </w:r>
      <w:r w:rsidRPr="00EF3D87">
        <w:rPr>
          <w:rFonts w:cs="Arial"/>
          <w:color w:val="000000" w:themeColor="text1"/>
          <w:spacing w:val="-1"/>
        </w:rPr>
        <w:t>decide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take</w:t>
      </w:r>
      <w:r w:rsidRPr="00EF3D87">
        <w:rPr>
          <w:rFonts w:cs="Arial"/>
          <w:color w:val="000000" w:themeColor="text1"/>
          <w:spacing w:val="-4"/>
        </w:rPr>
        <w:t xml:space="preserve"> </w:t>
      </w:r>
      <w:r w:rsidRPr="00EF3D87">
        <w:rPr>
          <w:rFonts w:cs="Arial"/>
          <w:color w:val="000000" w:themeColor="text1"/>
          <w:spacing w:val="-1"/>
        </w:rPr>
        <w:t>further</w:t>
      </w:r>
      <w:r w:rsidRPr="00EF3D87">
        <w:rPr>
          <w:rFonts w:cs="Arial"/>
          <w:color w:val="000000" w:themeColor="text1"/>
          <w:spacing w:val="1"/>
        </w:rPr>
        <w:t xml:space="preserve"> </w:t>
      </w:r>
      <w:r w:rsidRPr="00EF3D87">
        <w:rPr>
          <w:rFonts w:cs="Arial"/>
          <w:color w:val="000000" w:themeColor="text1"/>
          <w:spacing w:val="-1"/>
        </w:rPr>
        <w:t>action</w:t>
      </w:r>
      <w:r w:rsidRPr="00EF3D87">
        <w:rPr>
          <w:rFonts w:cs="Arial"/>
          <w:color w:val="000000" w:themeColor="text1"/>
        </w:rPr>
        <w:t xml:space="preserve"> </w:t>
      </w:r>
      <w:r w:rsidRPr="00EF3D87">
        <w:rPr>
          <w:rFonts w:cs="Arial"/>
          <w:color w:val="000000" w:themeColor="text1"/>
          <w:spacing w:val="-1"/>
        </w:rPr>
        <w:t>using</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67"/>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escalation</w:t>
      </w:r>
      <w:r w:rsidRPr="00EF3D87">
        <w:rPr>
          <w:rFonts w:cs="Arial"/>
          <w:color w:val="000000" w:themeColor="text1"/>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which</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Special 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2"/>
        </w:rPr>
        <w:t>Review.</w:t>
      </w:r>
    </w:p>
    <w:p w14:paraId="0493B676" w14:textId="77777777" w:rsidR="00EA353A" w:rsidRPr="00EF3D87" w:rsidRDefault="00EA353A" w:rsidP="00EA353A">
      <w:pPr>
        <w:pStyle w:val="BodyText"/>
        <w:spacing w:line="247" w:lineRule="auto"/>
        <w:ind w:left="0" w:right="263" w:firstLine="0"/>
        <w:rPr>
          <w:rFonts w:cs="Arial"/>
          <w:color w:val="000000" w:themeColor="text1"/>
          <w:spacing w:val="-2"/>
        </w:rPr>
      </w:pPr>
    </w:p>
    <w:p w14:paraId="31CB8118" w14:textId="77777777" w:rsidR="00EA353A" w:rsidRPr="00EF3D87" w:rsidRDefault="00EA353A" w:rsidP="00EA353A">
      <w:pPr>
        <w:pStyle w:val="BodyText"/>
        <w:spacing w:line="248" w:lineRule="auto"/>
        <w:ind w:left="0" w:right="263" w:firstLine="0"/>
        <w:rPr>
          <w:rFonts w:cs="Arial"/>
          <w:b/>
          <w:color w:val="000000" w:themeColor="text1"/>
          <w:u w:val="single"/>
        </w:rPr>
      </w:pPr>
      <w:r w:rsidRPr="00EF3D87">
        <w:rPr>
          <w:rFonts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67244058" w14:textId="77777777" w:rsidR="00EA353A" w:rsidRPr="00EF3D87" w:rsidRDefault="00EA353A" w:rsidP="00EA353A">
      <w:pPr>
        <w:rPr>
          <w:rFonts w:ascii="Arial" w:hAnsi="Arial" w:cs="Arial"/>
          <w:color w:val="000000" w:themeColor="text1"/>
          <w:sz w:val="22"/>
          <w:szCs w:val="22"/>
        </w:rPr>
      </w:pPr>
    </w:p>
    <w:p w14:paraId="74C56CDF" w14:textId="77777777" w:rsidR="00EA353A" w:rsidRPr="00EF3D87" w:rsidRDefault="00EA353A" w:rsidP="00EA353A">
      <w:pPr>
        <w:rPr>
          <w:rFonts w:ascii="Arial" w:hAnsi="Arial" w:cs="Arial"/>
          <w:color w:val="000000" w:themeColor="text1"/>
          <w:sz w:val="22"/>
          <w:szCs w:val="22"/>
        </w:rPr>
      </w:pPr>
    </w:p>
    <w:p w14:paraId="54EE9F58" w14:textId="77777777" w:rsidR="00EA353A" w:rsidRPr="00EF3D87" w:rsidRDefault="00EA353A" w:rsidP="00EA353A">
      <w:pPr>
        <w:pStyle w:val="Heading1"/>
        <w:spacing w:after="120"/>
        <w:ind w:left="0"/>
        <w:rPr>
          <w:rFonts w:cs="Arial"/>
          <w:sz w:val="22"/>
          <w:szCs w:val="22"/>
        </w:rPr>
      </w:pPr>
      <w:r w:rsidRPr="00EF3D87">
        <w:rPr>
          <w:rFonts w:cs="Arial"/>
          <w:sz w:val="22"/>
          <w:szCs w:val="22"/>
        </w:rPr>
        <w:t>Scope of Responsibilities</w:t>
      </w:r>
    </w:p>
    <w:p w14:paraId="6163E861" w14:textId="1583662B"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spacing w:val="1"/>
        </w:rPr>
        <w:t xml:space="preserve"> </w:t>
      </w:r>
      <w:r w:rsidRPr="00EF3D87">
        <w:rPr>
          <w:rFonts w:cs="Arial"/>
          <w:b/>
          <w:color w:val="000000" w:themeColor="text1"/>
          <w:spacing w:val="-1"/>
          <w:u w:val="single"/>
        </w:rPr>
        <w:t>monitors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against agreed</w:t>
      </w:r>
      <w:r w:rsidRPr="00EF3D87">
        <w:rPr>
          <w:rFonts w:cs="Arial"/>
          <w:color w:val="000000" w:themeColor="text1"/>
          <w:spacing w:val="37"/>
        </w:rPr>
        <w:t xml:space="preserve"> </w:t>
      </w:r>
      <w:r w:rsidRPr="00EF3D87">
        <w:rPr>
          <w:rFonts w:cs="Arial"/>
          <w:color w:val="000000" w:themeColor="text1"/>
          <w:spacing w:val="-1"/>
        </w:rPr>
        <w:t>service</w:t>
      </w:r>
      <w:r w:rsidRPr="00EF3D87">
        <w:rPr>
          <w:rFonts w:cs="Arial"/>
          <w:b/>
          <w:color w:val="000000" w:themeColor="text1"/>
          <w:u w:val="single"/>
        </w:rPr>
        <w:t xml:space="preserve"> </w:t>
      </w:r>
      <w:r w:rsidRPr="00EF3D87">
        <w:rPr>
          <w:rFonts w:cs="Arial"/>
          <w:b/>
          <w:color w:val="000000" w:themeColor="text1"/>
          <w:spacing w:val="-1"/>
          <w:u w:val="single"/>
        </w:rPr>
        <w:t>levels</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1"/>
        </w:rPr>
        <w:t xml:space="preserve"> </w:t>
      </w:r>
      <w:r w:rsidRPr="00EF3D87">
        <w:rPr>
          <w:rFonts w:cs="Arial"/>
          <w:b/>
          <w:color w:val="000000" w:themeColor="text1"/>
          <w:spacing w:val="-1"/>
          <w:u w:val="single"/>
        </w:rPr>
        <w:t>monthly</w:t>
      </w:r>
      <w:r w:rsidRPr="00EF3D87">
        <w:rPr>
          <w:rFonts w:cs="Arial"/>
          <w:color w:val="000000" w:themeColor="text1"/>
          <w:spacing w:val="-1"/>
        </w:rPr>
        <w:t xml:space="preserve"> basis.</w:t>
      </w:r>
    </w:p>
    <w:p w14:paraId="50D6C347" w14:textId="77777777" w:rsidR="00EA353A" w:rsidRPr="00EF3D87" w:rsidRDefault="00EA353A" w:rsidP="00EA353A">
      <w:pPr>
        <w:rPr>
          <w:rFonts w:ascii="Arial" w:hAnsi="Arial" w:cs="Arial"/>
          <w:color w:val="000000" w:themeColor="text1"/>
          <w:sz w:val="22"/>
          <w:szCs w:val="22"/>
        </w:rPr>
      </w:pPr>
    </w:p>
    <w:p w14:paraId="5A0E662A" w14:textId="3146E2B5"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b/>
          <w:color w:val="000000" w:themeColor="text1"/>
          <w:spacing w:val="-1"/>
          <w:u w:val="single"/>
        </w:rPr>
        <w:t>analyze</w:t>
      </w:r>
      <w:r w:rsidRPr="00EF3D87">
        <w:rPr>
          <w:rFonts w:cs="Arial"/>
          <w:color w:val="000000" w:themeColor="text1"/>
          <w:spacing w:val="1"/>
        </w:rPr>
        <w:t xml:space="preserve"> </w:t>
      </w:r>
      <w:r w:rsidRPr="00EF3D87">
        <w:rPr>
          <w:rFonts w:cs="Arial"/>
          <w:color w:val="000000" w:themeColor="text1"/>
        </w:rPr>
        <w:t>reports</w:t>
      </w:r>
      <w:r w:rsidRPr="00EF3D87">
        <w:rPr>
          <w:rFonts w:cs="Arial"/>
          <w:color w:val="000000" w:themeColor="text1"/>
          <w:spacing w:val="-2"/>
        </w:rPr>
        <w:t xml:space="preserve"> </w:t>
      </w:r>
      <w:r w:rsidRPr="00EF3D87">
        <w:rPr>
          <w:rFonts w:cs="Arial"/>
          <w:color w:val="000000" w:themeColor="text1"/>
          <w:spacing w:val="-1"/>
        </w:rPr>
        <w:t>provided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and publish their findings </w:t>
      </w:r>
      <w:r w:rsidRPr="00EF3D87">
        <w:rPr>
          <w:rFonts w:cs="Arial"/>
          <w:b/>
          <w:color w:val="000000" w:themeColor="text1"/>
          <w:spacing w:val="-1"/>
          <w:u w:val="single"/>
        </w:rPr>
        <w:t>on a monthly basis.</w:t>
      </w:r>
    </w:p>
    <w:p w14:paraId="75723E42" w14:textId="77777777" w:rsidR="00EA353A" w:rsidRPr="00EF3D87" w:rsidRDefault="00EA353A" w:rsidP="00EA353A">
      <w:pPr>
        <w:pStyle w:val="BodyText"/>
        <w:spacing w:line="248" w:lineRule="auto"/>
        <w:ind w:left="0" w:right="263" w:firstLine="0"/>
        <w:rPr>
          <w:rFonts w:cs="Arial"/>
          <w:color w:val="000000" w:themeColor="text1"/>
          <w:spacing w:val="-1"/>
        </w:rPr>
      </w:pPr>
    </w:p>
    <w:p w14:paraId="3ACB647C"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b/>
          <w:color w:val="000000" w:themeColor="text1"/>
          <w:spacing w:val="-1"/>
          <w:u w:val="single"/>
        </w:rPr>
        <w:t>Where performance issues have been identified, the CSC will work with the IANA Functions Operator to understand the reasons for the failure and agree a plan for resolution.</w:t>
      </w:r>
    </w:p>
    <w:p w14:paraId="27DAC24A"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p>
    <w:p w14:paraId="0E5C512D" w14:textId="77777777" w:rsidR="00EA353A" w:rsidRPr="00EF3D87" w:rsidRDefault="00EA353A" w:rsidP="00EA353A">
      <w:pPr>
        <w:pStyle w:val="BodyText"/>
        <w:spacing w:line="248" w:lineRule="auto"/>
        <w:ind w:left="0" w:right="263" w:firstLine="0"/>
        <w:rPr>
          <w:rFonts w:cs="Arial"/>
          <w:b/>
          <w:color w:val="000000" w:themeColor="text1"/>
          <w:u w:val="single"/>
        </w:rPr>
      </w:pPr>
      <w:r w:rsidRPr="00EF3D87">
        <w:rPr>
          <w:rFonts w:cs="Arial"/>
          <w:b/>
          <w:color w:val="000000" w:themeColor="text1"/>
          <w:u w:val="single"/>
        </w:rPr>
        <w:t xml:space="preserve">The CSC or the IANA Functions Operator can request a review or change to service level/s. </w:t>
      </w:r>
    </w:p>
    <w:p w14:paraId="06A2D8FC" w14:textId="77777777" w:rsidR="00EA353A" w:rsidRPr="00EF3D87" w:rsidRDefault="00EA353A" w:rsidP="00EA353A">
      <w:pPr>
        <w:pStyle w:val="BodyText"/>
        <w:spacing w:line="248" w:lineRule="auto"/>
        <w:ind w:left="0" w:right="263" w:firstLine="0"/>
        <w:rPr>
          <w:rFonts w:cs="Arial"/>
          <w:b/>
          <w:color w:val="000000" w:themeColor="text1"/>
          <w:u w:val="single"/>
        </w:rPr>
      </w:pPr>
    </w:p>
    <w:p w14:paraId="306AE06A" w14:textId="77777777" w:rsidR="00EA353A" w:rsidRPr="00EF3D87" w:rsidRDefault="00EA353A" w:rsidP="00EA353A">
      <w:pPr>
        <w:pStyle w:val="BodyText"/>
        <w:spacing w:line="248" w:lineRule="auto"/>
        <w:ind w:left="0" w:right="263" w:firstLine="0"/>
        <w:rPr>
          <w:rFonts w:cs="Arial"/>
          <w:b/>
          <w:color w:val="000000" w:themeColor="text1"/>
          <w:spacing w:val="-1"/>
          <w:u w:val="single"/>
        </w:rPr>
      </w:pPr>
      <w:r w:rsidRPr="00EF3D87">
        <w:rPr>
          <w:rFonts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These procedures will be commensurate with the type </w:t>
      </w:r>
      <w:r w:rsidRPr="00EF3D87">
        <w:rPr>
          <w:rFonts w:cs="Arial"/>
          <w:b/>
          <w:color w:val="000000" w:themeColor="text1"/>
          <w:u w:val="single"/>
        </w:rPr>
        <w:lastRenderedPageBreak/>
        <w:t xml:space="preserve">of the service level change being proposed. Informing the registry operators about proposed changes shall always be required; however, the type of service level change will determine whether it is necessary </w:t>
      </w:r>
      <w:r w:rsidRPr="00EF3D87">
        <w:rPr>
          <w:rFonts w:cs="Arial"/>
          <w:b/>
          <w:color w:val="000000" w:themeColor="text1"/>
          <w:spacing w:val="-1"/>
          <w:u w:val="single"/>
        </w:rPr>
        <w:t>to conduct a community-wide consultation. The procedures may be updated from time to time, and will only become effective after publication of the process on the CSC webpage, and after informing the ccNSO Council and RySG, the direct customers.</w:t>
      </w:r>
    </w:p>
    <w:p w14:paraId="0F300413" w14:textId="77777777" w:rsidR="00EA353A" w:rsidRPr="00EF3D87" w:rsidRDefault="00EA353A" w:rsidP="00EA353A">
      <w:pPr>
        <w:pStyle w:val="BodyText"/>
        <w:spacing w:line="248" w:lineRule="auto"/>
        <w:ind w:left="0" w:right="263" w:firstLine="0"/>
        <w:rPr>
          <w:rFonts w:cs="Arial"/>
          <w:color w:val="000000" w:themeColor="text1"/>
        </w:rPr>
      </w:pPr>
    </w:p>
    <w:p w14:paraId="4018FDE8" w14:textId="4C5E6CF2"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w:t>
      </w:r>
      <w:r w:rsidRPr="00EF3D87">
        <w:rPr>
          <w:rFonts w:cs="Arial"/>
          <w:color w:val="000000" w:themeColor="text1"/>
          <w:spacing w:val="-1"/>
        </w:rPr>
        <w:t>to</w:t>
      </w:r>
      <w:r w:rsidRPr="00EF3D87">
        <w:rPr>
          <w:rFonts w:cs="Arial"/>
          <w:color w:val="000000" w:themeColor="text1"/>
        </w:rPr>
        <w:t xml:space="preserve"> </w:t>
      </w:r>
      <w:r w:rsidRPr="00EF3D87">
        <w:rPr>
          <w:rFonts w:cs="Arial"/>
          <w:color w:val="000000" w:themeColor="text1"/>
          <w:spacing w:val="-1"/>
        </w:rPr>
        <w:t>undertake</w:t>
      </w:r>
      <w:r w:rsidRPr="00EF3D87">
        <w:rPr>
          <w:rFonts w:cs="Arial"/>
          <w:color w:val="000000" w:themeColor="text1"/>
          <w:spacing w:val="-2"/>
        </w:rPr>
        <w:t xml:space="preserve"> </w:t>
      </w:r>
      <w:r w:rsidRPr="00EF3D87">
        <w:rPr>
          <w:rFonts w:cs="Arial"/>
          <w:color w:val="000000" w:themeColor="text1"/>
          <w:spacing w:val="-1"/>
        </w:rPr>
        <w:t xml:space="preserve">remedial </w:t>
      </w:r>
      <w:r w:rsidRPr="00EF3D87">
        <w:rPr>
          <w:rFonts w:cs="Arial"/>
          <w:color w:val="000000" w:themeColor="text1"/>
          <w:spacing w:val="-2"/>
        </w:rPr>
        <w:t>action</w:t>
      </w:r>
      <w:r w:rsidRPr="00EF3D87">
        <w:rPr>
          <w:rFonts w:cs="Arial"/>
          <w:color w:val="000000" w:themeColor="text1"/>
        </w:rPr>
        <w:t xml:space="preserve"> to </w:t>
      </w:r>
      <w:r w:rsidRPr="00EF3D87">
        <w:rPr>
          <w:rFonts w:cs="Arial"/>
          <w:color w:val="000000" w:themeColor="text1"/>
          <w:spacing w:val="-1"/>
        </w:rPr>
        <w:t>address</w:t>
      </w:r>
      <w:r w:rsidRPr="00EF3D87">
        <w:rPr>
          <w:rFonts w:cs="Arial"/>
          <w:color w:val="000000" w:themeColor="text1"/>
          <w:spacing w:val="-2"/>
        </w:rPr>
        <w:t xml:space="preserve"> </w:t>
      </w:r>
      <w:r w:rsidRPr="00EF3D87">
        <w:rPr>
          <w:rFonts w:cs="Arial"/>
          <w:color w:val="000000" w:themeColor="text1"/>
          <w:spacing w:val="-1"/>
        </w:rPr>
        <w:t xml:space="preserve">performance </w:t>
      </w:r>
      <w:r w:rsidRPr="00EF3D87">
        <w:rPr>
          <w:rFonts w:cs="Arial"/>
          <w:b/>
          <w:color w:val="000000" w:themeColor="text1"/>
          <w:spacing w:val="-2"/>
          <w:u w:val="single"/>
        </w:rPr>
        <w:t xml:space="preserve">issues </w:t>
      </w:r>
      <w:r w:rsidRPr="00EF3D87">
        <w:rPr>
          <w:rFonts w:cs="Arial"/>
          <w:color w:val="000000" w:themeColor="text1"/>
          <w:spacing w:val="-1"/>
        </w:rPr>
        <w:t>in</w:t>
      </w:r>
      <w:r w:rsidRPr="00EF3D87">
        <w:rPr>
          <w:rFonts w:cs="Arial"/>
          <w:color w:val="000000" w:themeColor="text1"/>
          <w:spacing w:val="57"/>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the </w:t>
      </w:r>
      <w:r w:rsidRPr="00EF3D87">
        <w:rPr>
          <w:rFonts w:cs="Arial"/>
          <w:color w:val="000000" w:themeColor="text1"/>
          <w:spacing w:val="-1"/>
        </w:rPr>
        <w:t>Remedial Action</w:t>
      </w:r>
      <w:r w:rsidRPr="00EF3D87">
        <w:rPr>
          <w:rFonts w:cs="Arial"/>
          <w:color w:val="000000" w:themeColor="text1"/>
        </w:rPr>
        <w:t xml:space="preserve"> </w:t>
      </w:r>
      <w:r w:rsidRPr="00EF3D87">
        <w:rPr>
          <w:rFonts w:cs="Arial"/>
          <w:color w:val="000000" w:themeColor="text1"/>
          <w:spacing w:val="-1"/>
        </w:rPr>
        <w:t>Procedures.</w:t>
      </w:r>
      <w:r w:rsidRPr="00EF3D87">
        <w:rPr>
          <w:rFonts w:cs="Arial"/>
          <w:color w:val="000000" w:themeColor="text1"/>
        </w:rPr>
        <w:t xml:space="preserve"> </w:t>
      </w:r>
    </w:p>
    <w:p w14:paraId="19D17F2E" w14:textId="77777777" w:rsidR="00EA353A" w:rsidRPr="00EF3D87" w:rsidRDefault="00EA353A" w:rsidP="00EA353A">
      <w:pPr>
        <w:rPr>
          <w:rFonts w:ascii="Arial" w:hAnsi="Arial" w:cs="Arial"/>
          <w:color w:val="000000" w:themeColor="text1"/>
          <w:sz w:val="22"/>
          <w:szCs w:val="22"/>
        </w:rPr>
      </w:pPr>
    </w:p>
    <w:p w14:paraId="1508CFA5" w14:textId="77777777" w:rsidR="00EA353A" w:rsidRPr="00EF3D87" w:rsidRDefault="00EA353A" w:rsidP="00EA353A">
      <w:pPr>
        <w:pStyle w:val="BodyText"/>
        <w:spacing w:line="248" w:lineRule="auto"/>
        <w:ind w:left="0" w:right="191"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2"/>
        </w:rPr>
        <w:t xml:space="preserve"> </w:t>
      </w:r>
      <w:r w:rsidRPr="00EF3D87">
        <w:rPr>
          <w:rFonts w:cs="Arial"/>
          <w:color w:val="000000" w:themeColor="text1"/>
          <w:spacing w:val="-1"/>
        </w:rPr>
        <w:t>issues</w:t>
      </w:r>
      <w:r w:rsidRPr="00EF3D87">
        <w:rPr>
          <w:rFonts w:cs="Arial"/>
          <w:color w:val="000000" w:themeColor="text1"/>
          <w:spacing w:val="1"/>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remedied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satisfaction</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CSC,</w:t>
      </w:r>
      <w:r w:rsidRPr="00EF3D87">
        <w:rPr>
          <w:rFonts w:cs="Arial"/>
          <w:color w:val="000000" w:themeColor="text1"/>
          <w:spacing w:val="2"/>
        </w:rPr>
        <w:t xml:space="preserve"> </w:t>
      </w:r>
      <w:r w:rsidRPr="00EF3D87">
        <w:rPr>
          <w:rFonts w:cs="Arial"/>
          <w:color w:val="000000" w:themeColor="text1"/>
          <w:spacing w:val="-1"/>
        </w:rPr>
        <w:t>despite</w:t>
      </w:r>
      <w:r w:rsidRPr="00EF3D87">
        <w:rPr>
          <w:rFonts w:cs="Arial"/>
          <w:color w:val="000000" w:themeColor="text1"/>
          <w:spacing w:val="-2"/>
        </w:rPr>
        <w:t xml:space="preserve"> </w:t>
      </w:r>
      <w:r w:rsidRPr="00EF3D87">
        <w:rPr>
          <w:rFonts w:cs="Arial"/>
          <w:color w:val="000000" w:themeColor="text1"/>
          <w:spacing w:val="-1"/>
        </w:rPr>
        <w:t>good-</w:t>
      </w:r>
      <w:r w:rsidRPr="00EF3D87">
        <w:rPr>
          <w:rFonts w:cs="Arial"/>
          <w:color w:val="000000" w:themeColor="text1"/>
          <w:spacing w:val="57"/>
        </w:rPr>
        <w:t xml:space="preserve"> </w:t>
      </w:r>
      <w:r w:rsidRPr="00EF3D87">
        <w:rPr>
          <w:rFonts w:cs="Arial"/>
          <w:color w:val="000000" w:themeColor="text1"/>
          <w:spacing w:val="-1"/>
        </w:rPr>
        <w:t>faith</w:t>
      </w:r>
      <w:r w:rsidRPr="00EF3D87">
        <w:rPr>
          <w:rFonts w:cs="Arial"/>
          <w:color w:val="000000" w:themeColor="text1"/>
        </w:rPr>
        <w:t xml:space="preserve"> </w:t>
      </w:r>
      <w:r w:rsidRPr="00EF3D87">
        <w:rPr>
          <w:rFonts w:cs="Arial"/>
          <w:color w:val="000000" w:themeColor="text1"/>
          <w:spacing w:val="-2"/>
        </w:rPr>
        <w:t xml:space="preserve">attempts </w:t>
      </w:r>
      <w:r w:rsidRPr="00EF3D87">
        <w:rPr>
          <w:rFonts w:cs="Arial"/>
          <w:color w:val="000000" w:themeColor="text1"/>
        </w:rPr>
        <w:t>to do</w:t>
      </w:r>
      <w:r w:rsidRPr="00EF3D87">
        <w:rPr>
          <w:rFonts w:cs="Arial"/>
          <w:color w:val="000000" w:themeColor="text1"/>
          <w:spacing w:val="-2"/>
        </w:rPr>
        <w:t xml:space="preserve"> </w:t>
      </w:r>
      <w:r w:rsidRPr="00EF3D87">
        <w:rPr>
          <w:rFonts w:cs="Arial"/>
          <w:color w:val="000000" w:themeColor="text1"/>
          <w:spacing w:val="-1"/>
        </w:rPr>
        <w:t xml:space="preserve">so, </w:t>
      </w:r>
      <w:r w:rsidRPr="00EF3D87">
        <w:rPr>
          <w:rFonts w:cs="Arial"/>
          <w:b/>
          <w:color w:val="000000" w:themeColor="text1"/>
          <w:spacing w:val="-1"/>
          <w:u w:val="single"/>
        </w:rPr>
        <w:t>and following the agreed escalation processes contained in the RAP,</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escalate </w:t>
      </w:r>
      <w:r w:rsidRPr="00EF3D87">
        <w:rPr>
          <w:rFonts w:cs="Arial"/>
          <w:color w:val="000000" w:themeColor="text1"/>
        </w:rPr>
        <w:t xml:space="preserve">the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issues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w:t>
      </w:r>
      <w:r w:rsidRPr="00EF3D87">
        <w:rPr>
          <w:rFonts w:cs="Arial"/>
          <w:color w:val="000000" w:themeColor="text1"/>
          <w:spacing w:val="65"/>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2"/>
        </w:rPr>
        <w:t xml:space="preserve">GNSO </w:t>
      </w:r>
      <w:r w:rsidRPr="00EF3D87">
        <w:rPr>
          <w:rFonts w:cs="Arial"/>
          <w:b/>
          <w:color w:val="000000" w:themeColor="text1"/>
          <w:spacing w:val="-2"/>
          <w:u w:val="single"/>
        </w:rPr>
        <w:t xml:space="preserve">Councils </w:t>
      </w:r>
      <w:r w:rsidRPr="00EF3D87">
        <w:rPr>
          <w:rFonts w:cs="Arial"/>
          <w:color w:val="000000" w:themeColor="text1"/>
        </w:rPr>
        <w:t>for</w:t>
      </w:r>
      <w:r w:rsidRPr="00EF3D87">
        <w:rPr>
          <w:rFonts w:cs="Arial"/>
          <w:color w:val="000000" w:themeColor="text1"/>
          <w:spacing w:val="-1"/>
        </w:rPr>
        <w:t xml:space="preserve"> consideration.</w:t>
      </w:r>
    </w:p>
    <w:p w14:paraId="0E12AECF" w14:textId="77777777" w:rsidR="00EA353A" w:rsidRPr="00EF3D87" w:rsidRDefault="00EA353A" w:rsidP="00EA353A">
      <w:pPr>
        <w:rPr>
          <w:rFonts w:ascii="Arial" w:hAnsi="Arial" w:cs="Arial"/>
          <w:color w:val="000000" w:themeColor="text1"/>
          <w:sz w:val="22"/>
          <w:szCs w:val="22"/>
        </w:rPr>
      </w:pPr>
    </w:p>
    <w:p w14:paraId="7DC8E1B5" w14:textId="77777777" w:rsidR="00EA353A" w:rsidRPr="00EF3D87" w:rsidRDefault="00EA353A" w:rsidP="00EA353A">
      <w:pPr>
        <w:pStyle w:val="BodyText"/>
        <w:spacing w:line="248" w:lineRule="auto"/>
        <w:ind w:left="0" w:right="263"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receive</w:t>
      </w:r>
      <w:r w:rsidRPr="00EF3D87">
        <w:rPr>
          <w:rFonts w:cs="Arial"/>
          <w:color w:val="000000" w:themeColor="text1"/>
        </w:rPr>
        <w:t xml:space="preserve"> </w:t>
      </w:r>
      <w:r w:rsidRPr="00EF3D87">
        <w:rPr>
          <w:rFonts w:cs="Arial"/>
          <w:color w:val="000000" w:themeColor="text1"/>
          <w:spacing w:val="-1"/>
        </w:rPr>
        <w:t>complaints from</w:t>
      </w:r>
      <w:r w:rsidRPr="00EF3D87">
        <w:rPr>
          <w:rFonts w:cs="Arial"/>
          <w:color w:val="000000" w:themeColor="text1"/>
          <w:spacing w:val="1"/>
        </w:rPr>
        <w:t xml:space="preserve"> </w:t>
      </w:r>
      <w:r w:rsidRPr="00EF3D87">
        <w:rPr>
          <w:rFonts w:cs="Arial"/>
          <w:color w:val="000000" w:themeColor="text1"/>
          <w:spacing w:val="-2"/>
        </w:rPr>
        <w:t>individual</w:t>
      </w:r>
      <w:r w:rsidRPr="00EF3D87">
        <w:rPr>
          <w:rFonts w:cs="Arial"/>
          <w:color w:val="000000" w:themeColor="text1"/>
          <w:spacing w:val="-1"/>
        </w:rPr>
        <w:t xml:space="preserve"> registry</w:t>
      </w:r>
      <w:r w:rsidRPr="00EF3D87">
        <w:rPr>
          <w:rFonts w:cs="Arial"/>
          <w:color w:val="000000" w:themeColor="text1"/>
          <w:spacing w:val="-2"/>
        </w:rPr>
        <w:t xml:space="preserve"> </w:t>
      </w:r>
      <w:r w:rsidRPr="00EF3D87">
        <w:rPr>
          <w:rFonts w:cs="Arial"/>
          <w:color w:val="000000" w:themeColor="text1"/>
          <w:spacing w:val="-1"/>
        </w:rPr>
        <w:t>operators 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performance</w:t>
      </w:r>
      <w:r w:rsidRPr="00EF3D87">
        <w:rPr>
          <w:rFonts w:cs="Arial"/>
          <w:color w:val="000000" w:themeColor="text1"/>
          <w:spacing w:val="8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Function;</w:t>
      </w:r>
      <w:r w:rsidRPr="00EF3D87">
        <w:rPr>
          <w:rFonts w:cs="Arial"/>
          <w:color w:val="000000" w:themeColor="text1"/>
          <w:spacing w:val="2"/>
        </w:rPr>
        <w:t xml:space="preserve"> </w:t>
      </w:r>
      <w:r w:rsidRPr="00EF3D87">
        <w:rPr>
          <w:rFonts w:cs="Arial"/>
          <w:color w:val="000000" w:themeColor="text1"/>
          <w:spacing w:val="-1"/>
        </w:rPr>
        <w:t>however,</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spacing w:val="-1"/>
        </w:rPr>
        <w:t>become</w:t>
      </w:r>
      <w:r w:rsidRPr="00EF3D87">
        <w:rPr>
          <w:rFonts w:cs="Arial"/>
          <w:color w:val="000000" w:themeColor="text1"/>
          <w:spacing w:val="-2"/>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direct</w:t>
      </w:r>
      <w:r w:rsidRPr="00EF3D87">
        <w:rPr>
          <w:rFonts w:cs="Arial"/>
          <w:color w:val="000000" w:themeColor="text1"/>
          <w:spacing w:val="2"/>
        </w:rPr>
        <w:t xml:space="preserve"> </w:t>
      </w:r>
      <w:r w:rsidRPr="00EF3D87">
        <w:rPr>
          <w:rFonts w:cs="Arial"/>
          <w:color w:val="000000" w:themeColor="text1"/>
          <w:spacing w:val="-1"/>
        </w:rPr>
        <w:t>dispute</w:t>
      </w:r>
      <w:r w:rsidRPr="00EF3D87">
        <w:rPr>
          <w:rFonts w:cs="Arial"/>
          <w:color w:val="000000" w:themeColor="text1"/>
          <w:spacing w:val="45"/>
        </w:rPr>
        <w:t xml:space="preserve"> </w:t>
      </w:r>
      <w:r w:rsidRPr="00EF3D87">
        <w:rPr>
          <w:rFonts w:cs="Arial"/>
          <w:color w:val="000000" w:themeColor="text1"/>
          <w:spacing w:val="-1"/>
        </w:rPr>
        <w:t>between</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IANA.</w:t>
      </w:r>
    </w:p>
    <w:p w14:paraId="1E87EAE5" w14:textId="77777777" w:rsidR="00EA353A" w:rsidRPr="00EF3D87" w:rsidRDefault="00EA353A" w:rsidP="00EA353A">
      <w:pPr>
        <w:rPr>
          <w:rFonts w:ascii="Arial" w:hAnsi="Arial" w:cs="Arial"/>
          <w:color w:val="000000" w:themeColor="text1"/>
          <w:sz w:val="22"/>
          <w:szCs w:val="22"/>
        </w:rPr>
      </w:pPr>
    </w:p>
    <w:p w14:paraId="5F4B1CB2" w14:textId="5D8666A4" w:rsidR="00EA353A" w:rsidRPr="00EF3D87" w:rsidRDefault="00EA353A" w:rsidP="00EA353A">
      <w:pPr>
        <w:rPr>
          <w:rFonts w:ascii="Arial" w:hAnsi="Arial" w:cs="Arial"/>
          <w:i/>
          <w:color w:val="000000" w:themeColor="text1"/>
          <w:sz w:val="22"/>
          <w:szCs w:val="22"/>
          <w:u w:val="single"/>
        </w:rPr>
      </w:pPr>
      <w:r w:rsidRPr="00EF3D87">
        <w:rPr>
          <w:rFonts w:ascii="Arial" w:hAnsi="Arial" w:cs="Arial"/>
          <w:color w:val="000000" w:themeColor="text1"/>
          <w:sz w:val="22"/>
          <w:szCs w:val="22"/>
        </w:rPr>
        <w:t>The</w:t>
      </w:r>
      <w:r w:rsidRPr="00EF3D87">
        <w:rPr>
          <w:rFonts w:ascii="Arial" w:hAnsi="Arial" w:cs="Arial"/>
          <w:color w:val="000000" w:themeColor="text1"/>
          <w:spacing w:val="-2"/>
          <w:sz w:val="22"/>
          <w:szCs w:val="22"/>
        </w:rPr>
        <w:t xml:space="preserve"> </w:t>
      </w:r>
      <w:r w:rsidRPr="00EF3D87">
        <w:rPr>
          <w:rFonts w:ascii="Arial" w:hAnsi="Arial" w:cs="Arial"/>
          <w:color w:val="000000" w:themeColor="text1"/>
          <w:spacing w:val="-1"/>
          <w:sz w:val="22"/>
          <w:szCs w:val="22"/>
        </w:rPr>
        <w:t>CSC</w:t>
      </w:r>
      <w:r w:rsidRPr="00EF3D87">
        <w:rPr>
          <w:rFonts w:ascii="Arial" w:hAnsi="Arial" w:cs="Arial"/>
          <w:color w:val="000000" w:themeColor="text1"/>
          <w:sz w:val="22"/>
          <w:szCs w:val="22"/>
        </w:rPr>
        <w:t xml:space="preserve"> </w:t>
      </w:r>
      <w:r w:rsidRPr="00EF3D87">
        <w:rPr>
          <w:rFonts w:ascii="Arial" w:hAnsi="Arial" w:cs="Arial"/>
          <w:color w:val="000000" w:themeColor="text1"/>
          <w:spacing w:val="-2"/>
          <w:sz w:val="22"/>
          <w:szCs w:val="22"/>
        </w:rPr>
        <w:t>will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review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pacing w:val="-1"/>
          <w:sz w:val="22"/>
          <w:szCs w:val="22"/>
        </w:rPr>
        <w:t>individual</w:t>
      </w:r>
      <w:r w:rsidRPr="00EF3D87">
        <w:rPr>
          <w:rFonts w:ascii="Arial" w:hAnsi="Arial" w:cs="Arial"/>
          <w:color w:val="000000" w:themeColor="text1"/>
          <w:sz w:val="22"/>
          <w:szCs w:val="22"/>
        </w:rPr>
        <w:t xml:space="preserve"> </w:t>
      </w:r>
      <w:r w:rsidRPr="00EF3D87">
        <w:rPr>
          <w:rFonts w:ascii="Arial" w:hAnsi="Arial" w:cs="Arial"/>
          <w:color w:val="000000" w:themeColor="text1"/>
          <w:spacing w:val="-1"/>
          <w:sz w:val="22"/>
          <w:szCs w:val="22"/>
        </w:rPr>
        <w:t>complaints</w:t>
      </w:r>
      <w:r w:rsidRPr="00EF3D87">
        <w:rPr>
          <w:rFonts w:ascii="Arial" w:hAnsi="Arial" w:cs="Arial"/>
          <w:color w:val="000000" w:themeColor="text1"/>
          <w:spacing w:val="1"/>
          <w:sz w:val="22"/>
          <w:szCs w:val="22"/>
        </w:rPr>
        <w:t xml:space="preserve"> </w:t>
      </w:r>
      <w:r w:rsidRPr="00EF3D87">
        <w:rPr>
          <w:rFonts w:ascii="Arial" w:hAnsi="Arial" w:cs="Arial"/>
          <w:color w:val="000000" w:themeColor="text1"/>
          <w:spacing w:val="-2"/>
          <w:sz w:val="22"/>
          <w:szCs w:val="22"/>
        </w:rPr>
        <w:t>with</w:t>
      </w:r>
      <w:r w:rsidRPr="00EF3D87">
        <w:rPr>
          <w:rFonts w:ascii="Arial" w:hAnsi="Arial" w:cs="Arial"/>
          <w:color w:val="000000" w:themeColor="text1"/>
          <w:sz w:val="22"/>
          <w:szCs w:val="22"/>
        </w:rPr>
        <w:t xml:space="preserve"> a</w:t>
      </w:r>
      <w:r w:rsidRPr="00EF3D87">
        <w:rPr>
          <w:rFonts w:ascii="Arial" w:hAnsi="Arial" w:cs="Arial"/>
          <w:color w:val="000000" w:themeColor="text1"/>
          <w:spacing w:val="-1"/>
          <w:sz w:val="22"/>
          <w:szCs w:val="22"/>
        </w:rPr>
        <w:t xml:space="preserve"> view</w:t>
      </w:r>
      <w:r w:rsidRPr="00EF3D87">
        <w:rPr>
          <w:rFonts w:ascii="Arial" w:hAnsi="Arial" w:cs="Arial"/>
          <w:color w:val="000000" w:themeColor="text1"/>
          <w:spacing w:val="-3"/>
          <w:sz w:val="22"/>
          <w:szCs w:val="22"/>
        </w:rPr>
        <w:t xml:space="preserve"> </w:t>
      </w:r>
      <w:r w:rsidRPr="00EF3D87">
        <w:rPr>
          <w:rFonts w:ascii="Arial" w:hAnsi="Arial" w:cs="Arial"/>
          <w:color w:val="000000" w:themeColor="text1"/>
          <w:sz w:val="22"/>
          <w:szCs w:val="22"/>
        </w:rPr>
        <w:t xml:space="preserve">to </w:t>
      </w:r>
      <w:r w:rsidRPr="00EF3D87">
        <w:rPr>
          <w:rFonts w:ascii="Arial" w:hAnsi="Arial" w:cs="Arial"/>
          <w:color w:val="000000" w:themeColor="text1"/>
          <w:spacing w:val="-1"/>
          <w:sz w:val="22"/>
          <w:szCs w:val="22"/>
        </w:rPr>
        <w:t>identifying</w:t>
      </w:r>
      <w:r w:rsidRPr="00EF3D87">
        <w:rPr>
          <w:rFonts w:ascii="Arial" w:hAnsi="Arial" w:cs="Arial"/>
          <w:color w:val="000000" w:themeColor="text1"/>
          <w:spacing w:val="2"/>
          <w:sz w:val="22"/>
          <w:szCs w:val="22"/>
        </w:rPr>
        <w:t xml:space="preserve"> </w:t>
      </w:r>
      <w:r w:rsidRPr="00EF3D87">
        <w:rPr>
          <w:rFonts w:ascii="Arial" w:hAnsi="Arial" w:cs="Arial"/>
          <w:b/>
          <w:color w:val="000000" w:themeColor="text1"/>
          <w:sz w:val="22"/>
          <w:szCs w:val="22"/>
          <w:u w:val="single"/>
        </w:rPr>
        <w:t xml:space="preserve">whether there are </w:t>
      </w:r>
      <w:r w:rsidRPr="00EF3D87">
        <w:rPr>
          <w:rFonts w:ascii="Arial" w:hAnsi="Arial" w:cs="Arial"/>
          <w:color w:val="000000" w:themeColor="text1"/>
          <w:sz w:val="22"/>
          <w:szCs w:val="22"/>
        </w:rPr>
        <w:t xml:space="preserve">any patterns of poor performance by the IANA Functions Operator in responding to complaints of a similar nature. </w:t>
      </w:r>
      <w:r w:rsidRPr="00EF3D87">
        <w:rPr>
          <w:rFonts w:ascii="Arial" w:hAnsi="Arial" w:cs="Arial"/>
          <w:b/>
          <w:color w:val="000000" w:themeColor="text1"/>
          <w:sz w:val="22"/>
          <w:szCs w:val="22"/>
          <w:u w:val="single"/>
        </w:rPr>
        <w:t>The CSC may invoke the RAP if necessary to resolve performance issues that may be systemic or persistent.</w:t>
      </w:r>
    </w:p>
    <w:p w14:paraId="5F98B9C5" w14:textId="77777777" w:rsidR="00EA353A" w:rsidRPr="00EF3D87" w:rsidRDefault="00EA353A" w:rsidP="00EA353A">
      <w:pPr>
        <w:pStyle w:val="BodyText"/>
        <w:spacing w:line="248" w:lineRule="auto"/>
        <w:ind w:left="0" w:right="144" w:firstLine="0"/>
        <w:rPr>
          <w:rFonts w:cs="Arial"/>
          <w:color w:val="000000" w:themeColor="text1"/>
        </w:rPr>
      </w:pPr>
    </w:p>
    <w:p w14:paraId="5DE103FA" w14:textId="6E9E460D"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spacing w:val="2"/>
        </w:rPr>
        <w:t xml:space="preserve"> </w:t>
      </w:r>
      <w:r w:rsidRPr="00EF3D87">
        <w:rPr>
          <w:rFonts w:cs="Arial"/>
          <w:color w:val="000000" w:themeColor="text1"/>
        </w:rPr>
        <w:t xml:space="preserve">as </w:t>
      </w:r>
      <w:r w:rsidRPr="00EF3D87">
        <w:rPr>
          <w:rFonts w:cs="Arial"/>
          <w:b/>
          <w:color w:val="000000" w:themeColor="text1"/>
          <w:spacing w:val="-1"/>
          <w:u w:val="single"/>
        </w:rPr>
        <w:t>need</w:t>
      </w:r>
      <w:r w:rsidRPr="00EF3D87">
        <w:rPr>
          <w:rFonts w:cs="Arial"/>
          <w:b/>
          <w:color w:val="000000" w:themeColor="text1"/>
          <w:u w:val="single"/>
        </w:rPr>
        <w:t xml:space="preserve"> </w:t>
      </w:r>
      <w:r w:rsidRPr="00EF3D87">
        <w:rPr>
          <w:rFonts w:cs="Arial"/>
          <w:b/>
          <w:color w:val="000000" w:themeColor="text1"/>
          <w:spacing w:val="-1"/>
          <w:u w:val="single"/>
        </w:rPr>
        <w:t>demands</w:t>
      </w:r>
      <w:r w:rsidRPr="00EF3D87">
        <w:rPr>
          <w:rFonts w:cs="Arial"/>
          <w:color w:val="000000" w:themeColor="text1"/>
          <w:spacing w:val="-1"/>
        </w:rPr>
        <w:t>, conduct</w:t>
      </w:r>
      <w:r w:rsidRPr="00EF3D87">
        <w:rPr>
          <w:rFonts w:cs="Arial"/>
          <w:b/>
          <w:color w:val="000000" w:themeColor="text1"/>
          <w:spacing w:val="-2"/>
        </w:rPr>
        <w:t xml:space="preserve"> </w:t>
      </w:r>
      <w:r w:rsidRPr="00EF3D87">
        <w:rPr>
          <w:rFonts w:cs="Arial"/>
          <w:b/>
          <w:color w:val="000000" w:themeColor="text1"/>
          <w:spacing w:val="-1"/>
        </w:rPr>
        <w:t>consultations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5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b/>
          <w:color w:val="000000" w:themeColor="text1"/>
          <w:spacing w:val="-1"/>
          <w:u w:val="single"/>
        </w:rPr>
        <w:t>meet with</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u w:val="single"/>
        </w:rPr>
        <w:t>direct</w:t>
      </w:r>
      <w:r w:rsidRPr="00EF3D87">
        <w:rPr>
          <w:rFonts w:cs="Arial"/>
          <w:color w:val="000000" w:themeColor="text1"/>
          <w:spacing w:val="-2"/>
        </w:rPr>
        <w:t xml:space="preserve"> </w:t>
      </w:r>
      <w:r w:rsidRPr="00EF3D87">
        <w:rPr>
          <w:rFonts w:cs="Arial"/>
          <w:color w:val="000000" w:themeColor="text1"/>
          <w:spacing w:val="-1"/>
        </w:rPr>
        <w:t>customers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services,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51"/>
        </w:rPr>
        <w:t xml:space="preserve"> </w:t>
      </w:r>
      <w:r w:rsidRPr="00EF3D87">
        <w:rPr>
          <w:rFonts w:cs="Arial"/>
          <w:color w:val="000000" w:themeColor="text1"/>
          <w:spacing w:val="-1"/>
        </w:rPr>
        <w:t xml:space="preserve">about </w:t>
      </w:r>
      <w:r w:rsidRPr="00EF3D87">
        <w:rPr>
          <w:rFonts w:cs="Arial"/>
          <w:color w:val="000000" w:themeColor="text1"/>
        </w:rPr>
        <w:t xml:space="preserve">the </w:t>
      </w:r>
      <w:r w:rsidRPr="00EF3D87">
        <w:rPr>
          <w:rFonts w:cs="Arial"/>
          <w:color w:val="000000" w:themeColor="text1"/>
          <w:spacing w:val="-1"/>
        </w:rPr>
        <w:t>performance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p>
    <w:p w14:paraId="1C62729A" w14:textId="77777777" w:rsidR="00EA353A" w:rsidRPr="00EF3D87" w:rsidRDefault="00EA353A" w:rsidP="00EA353A">
      <w:pPr>
        <w:rPr>
          <w:rFonts w:ascii="Arial" w:hAnsi="Arial" w:cs="Arial"/>
          <w:color w:val="000000" w:themeColor="text1"/>
          <w:sz w:val="22"/>
          <w:szCs w:val="22"/>
        </w:rPr>
      </w:pPr>
    </w:p>
    <w:p w14:paraId="07D33D30" w14:textId="77777777" w:rsidR="00EA353A" w:rsidRPr="00EF3D87" w:rsidRDefault="00EA353A" w:rsidP="00EA353A">
      <w:pPr>
        <w:pStyle w:val="BodyText"/>
        <w:spacing w:line="247"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consultation</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 is</w:t>
      </w:r>
      <w:r w:rsidRPr="00EF3D87">
        <w:rPr>
          <w:rFonts w:cs="Arial"/>
          <w:color w:val="000000" w:themeColor="text1"/>
          <w:spacing w:val="1"/>
        </w:rPr>
        <w:t xml:space="preserve"> </w:t>
      </w:r>
      <w:r w:rsidRPr="00EF3D87">
        <w:rPr>
          <w:rFonts w:cs="Arial"/>
          <w:color w:val="000000" w:themeColor="text1"/>
          <w:spacing w:val="-1"/>
        </w:rPr>
        <w:t>authorized</w:t>
      </w:r>
      <w:r w:rsidRPr="00EF3D87">
        <w:rPr>
          <w:rFonts w:cs="Arial"/>
          <w:color w:val="000000" w:themeColor="text1"/>
        </w:rPr>
        <w:t xml:space="preserve"> to </w:t>
      </w:r>
      <w:r w:rsidRPr="00EF3D87">
        <w:rPr>
          <w:rFonts w:cs="Arial"/>
          <w:color w:val="000000" w:themeColor="text1"/>
          <w:spacing w:val="-1"/>
        </w:rPr>
        <w:t>discuss</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47"/>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ways</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enhance</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provision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IANA’s</w:t>
      </w:r>
      <w:r w:rsidRPr="00EF3D87">
        <w:rPr>
          <w:rFonts w:cs="Arial"/>
          <w:color w:val="000000" w:themeColor="text1"/>
          <w:spacing w:val="1"/>
        </w:rPr>
        <w:t xml:space="preserve"> </w:t>
      </w:r>
      <w:r w:rsidRPr="00EF3D87">
        <w:rPr>
          <w:rFonts w:cs="Arial"/>
          <w:color w:val="000000" w:themeColor="text1"/>
          <w:spacing w:val="-1"/>
        </w:rPr>
        <w:t>operational</w:t>
      </w:r>
      <w:r w:rsidRPr="00EF3D87">
        <w:rPr>
          <w:rFonts w:cs="Arial"/>
          <w:color w:val="000000" w:themeColor="text1"/>
        </w:rPr>
        <w:t xml:space="preserve"> </w:t>
      </w:r>
      <w:r w:rsidRPr="00EF3D87">
        <w:rPr>
          <w:rFonts w:cs="Arial"/>
          <w:color w:val="000000" w:themeColor="text1"/>
          <w:spacing w:val="-1"/>
        </w:rPr>
        <w:t xml:space="preserve">services </w:t>
      </w:r>
      <w:r w:rsidRPr="00EF3D87">
        <w:rPr>
          <w:rFonts w:cs="Arial"/>
          <w:b/>
          <w:color w:val="000000" w:themeColor="text1"/>
          <w:spacing w:val="-1"/>
          <w:u w:val="single"/>
        </w:rPr>
        <w:t>for any of the following reasons:</w:t>
      </w:r>
    </w:p>
    <w:p w14:paraId="4DDF199A"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w:t>
      </w:r>
      <w:r w:rsidRPr="00EF3D87">
        <w:rPr>
          <w:rFonts w:cs="Arial"/>
          <w:color w:val="000000" w:themeColor="text1"/>
          <w:spacing w:val="75"/>
        </w:rPr>
        <w:t xml:space="preserve"> </w:t>
      </w:r>
      <w:r w:rsidRPr="00EF3D87">
        <w:rPr>
          <w:rFonts w:cs="Arial"/>
          <w:color w:val="000000" w:themeColor="text1"/>
          <w:spacing w:val="-1"/>
        </w:rPr>
        <w:t>changing</w:t>
      </w:r>
      <w:r w:rsidRPr="00EF3D87">
        <w:rPr>
          <w:rFonts w:cs="Arial"/>
          <w:color w:val="000000" w:themeColor="text1"/>
        </w:rPr>
        <w:t xml:space="preserve"> </w:t>
      </w:r>
      <w:r w:rsidRPr="00EF3D87">
        <w:rPr>
          <w:rFonts w:cs="Arial"/>
          <w:color w:val="000000" w:themeColor="text1"/>
          <w:spacing w:val="-1"/>
        </w:rPr>
        <w:t xml:space="preserve">technological environments; </w:t>
      </w:r>
    </w:p>
    <w:p w14:paraId="02E60782"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rPr>
        <w:t>as a</w:t>
      </w:r>
      <w:r w:rsidRPr="00EF3D87">
        <w:rPr>
          <w:rFonts w:cs="Arial"/>
          <w:color w:val="000000" w:themeColor="text1"/>
          <w:spacing w:val="-4"/>
        </w:rPr>
        <w:t xml:space="preserve"> </w:t>
      </w:r>
      <w:r w:rsidRPr="00EF3D87">
        <w:rPr>
          <w:rFonts w:cs="Arial"/>
          <w:color w:val="000000" w:themeColor="text1"/>
          <w:spacing w:val="-1"/>
        </w:rPr>
        <w:t>means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address</w:t>
      </w:r>
      <w:r w:rsidRPr="00EF3D87">
        <w:rPr>
          <w:rFonts w:cs="Arial"/>
          <w:color w:val="000000" w:themeColor="text1"/>
          <w:spacing w:val="1"/>
        </w:rPr>
        <w:t xml:space="preserve"> </w:t>
      </w:r>
      <w:r w:rsidRPr="00EF3D87">
        <w:rPr>
          <w:rFonts w:cs="Arial"/>
          <w:color w:val="000000" w:themeColor="text1"/>
          <w:spacing w:val="-2"/>
        </w:rPr>
        <w:t>performance</w:t>
      </w:r>
      <w:r w:rsidRPr="00EF3D87">
        <w:rPr>
          <w:rFonts w:cs="Arial"/>
          <w:color w:val="000000" w:themeColor="text1"/>
        </w:rPr>
        <w:t xml:space="preserve"> </w:t>
      </w:r>
      <w:r w:rsidRPr="00EF3D87">
        <w:rPr>
          <w:rFonts w:cs="Arial"/>
          <w:color w:val="000000" w:themeColor="text1"/>
          <w:spacing w:val="-1"/>
        </w:rPr>
        <w:t xml:space="preserve">issues; </w:t>
      </w:r>
      <w:r w:rsidRPr="00EF3D87">
        <w:rPr>
          <w:rFonts w:cs="Arial"/>
          <w:color w:val="000000" w:themeColor="text1"/>
        </w:rPr>
        <w:t>or</w:t>
      </w:r>
      <w:r w:rsidRPr="00EF3D87">
        <w:rPr>
          <w:rFonts w:cs="Arial"/>
          <w:color w:val="000000" w:themeColor="text1"/>
          <w:spacing w:val="-1"/>
        </w:rPr>
        <w:t xml:space="preserve"> </w:t>
      </w:r>
    </w:p>
    <w:p w14:paraId="4DBAC28B" w14:textId="77777777" w:rsidR="00EA353A" w:rsidRPr="00EF3D87" w:rsidRDefault="00EA353A" w:rsidP="003251FE">
      <w:pPr>
        <w:pStyle w:val="BodyText"/>
        <w:numPr>
          <w:ilvl w:val="0"/>
          <w:numId w:val="33"/>
        </w:numPr>
        <w:spacing w:line="247" w:lineRule="auto"/>
        <w:ind w:left="0" w:right="205" w:firstLine="0"/>
        <w:rPr>
          <w:rFonts w:cs="Arial"/>
          <w:color w:val="000000" w:themeColor="text1"/>
          <w:spacing w:val="-1"/>
        </w:rPr>
      </w:pPr>
      <w:r w:rsidRPr="00EF3D87">
        <w:rPr>
          <w:rFonts w:cs="Arial"/>
          <w:color w:val="000000" w:themeColor="text1"/>
          <w:spacing w:val="-1"/>
        </w:rPr>
        <w:t>other</w:t>
      </w:r>
      <w:r w:rsidRPr="00EF3D87">
        <w:rPr>
          <w:rFonts w:cs="Arial"/>
          <w:color w:val="000000" w:themeColor="text1"/>
          <w:spacing w:val="65"/>
        </w:rPr>
        <w:t xml:space="preserve"> </w:t>
      </w:r>
      <w:r w:rsidRPr="00EF3D87">
        <w:rPr>
          <w:rFonts w:cs="Arial"/>
          <w:color w:val="000000" w:themeColor="text1"/>
          <w:spacing w:val="-1"/>
        </w:rPr>
        <w:t>unforeseen</w:t>
      </w:r>
      <w:r w:rsidRPr="00EF3D87">
        <w:rPr>
          <w:rFonts w:cs="Arial"/>
          <w:color w:val="000000" w:themeColor="text1"/>
          <w:spacing w:val="-3"/>
        </w:rPr>
        <w:t xml:space="preserve"> </w:t>
      </w:r>
      <w:r w:rsidRPr="00EF3D87">
        <w:rPr>
          <w:rFonts w:cs="Arial"/>
          <w:color w:val="000000" w:themeColor="text1"/>
          <w:spacing w:val="-1"/>
        </w:rPr>
        <w:t xml:space="preserve">circumstances. </w:t>
      </w:r>
    </w:p>
    <w:p w14:paraId="10C630CF" w14:textId="48F24EA4" w:rsidR="00EA353A" w:rsidRPr="00EF3D87" w:rsidRDefault="00EA353A" w:rsidP="00EA353A">
      <w:pPr>
        <w:pStyle w:val="BodyText"/>
        <w:spacing w:line="247" w:lineRule="auto"/>
        <w:ind w:left="0" w:right="205"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it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agreed</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material</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2"/>
        </w:rPr>
        <w:t>naming</w:t>
      </w:r>
      <w:r w:rsidRPr="00EF3D87">
        <w:rPr>
          <w:rFonts w:cs="Arial"/>
          <w:color w:val="000000" w:themeColor="text1"/>
          <w:spacing w:val="51"/>
        </w:rPr>
        <w:t xml:space="preserve"> </w:t>
      </w:r>
      <w:r w:rsidRPr="00EF3D87">
        <w:rPr>
          <w:rFonts w:cs="Arial"/>
          <w:color w:val="000000" w:themeColor="text1"/>
          <w:spacing w:val="-1"/>
        </w:rPr>
        <w:t>services</w:t>
      </w:r>
      <w:r w:rsidRPr="00EF3D87">
        <w:rPr>
          <w:rFonts w:cs="Arial"/>
          <w:color w:val="000000" w:themeColor="text1"/>
        </w:rPr>
        <w:t xml:space="preserve"> or</w:t>
      </w:r>
      <w:r w:rsidRPr="00EF3D87">
        <w:rPr>
          <w:rFonts w:cs="Arial"/>
          <w:color w:val="000000" w:themeColor="text1"/>
          <w:spacing w:val="2"/>
        </w:rPr>
        <w:t xml:space="preserve"> </w:t>
      </w:r>
      <w:r w:rsidRPr="00EF3D87">
        <w:rPr>
          <w:rFonts w:cs="Arial"/>
          <w:color w:val="000000" w:themeColor="text1"/>
          <w:spacing w:val="-1"/>
        </w:rPr>
        <w:t>operations</w:t>
      </w:r>
      <w:r w:rsidRPr="00EF3D87">
        <w:rPr>
          <w:rFonts w:cs="Arial"/>
          <w:color w:val="000000" w:themeColor="text1"/>
          <w:spacing w:val="-2"/>
        </w:rPr>
        <w:t xml:space="preserve"> would</w:t>
      </w:r>
      <w:r w:rsidRPr="00EF3D87">
        <w:rPr>
          <w:rFonts w:cs="Arial"/>
          <w:color w:val="000000" w:themeColor="text1"/>
        </w:rPr>
        <w:t xml:space="preserve"> be </w:t>
      </w:r>
      <w:r w:rsidRPr="00EF3D87">
        <w:rPr>
          <w:rFonts w:cs="Arial"/>
          <w:color w:val="000000" w:themeColor="text1"/>
          <w:spacing w:val="-1"/>
        </w:rPr>
        <w:t xml:space="preserve">beneficial,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reserves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right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call</w:t>
      </w:r>
      <w:r w:rsidRPr="00EF3D87">
        <w:rPr>
          <w:rFonts w:cs="Arial"/>
          <w:color w:val="000000" w:themeColor="text1"/>
          <w:spacing w:val="-3"/>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 xml:space="preserve">a </w:t>
      </w:r>
      <w:r w:rsidRPr="00EF3D87">
        <w:rPr>
          <w:rFonts w:cs="Arial"/>
          <w:color w:val="000000" w:themeColor="text1"/>
          <w:spacing w:val="-1"/>
        </w:rPr>
        <w:t>community</w:t>
      </w:r>
      <w:r w:rsidRPr="00EF3D87">
        <w:rPr>
          <w:rFonts w:cs="Arial"/>
          <w:color w:val="000000" w:themeColor="text1"/>
          <w:spacing w:val="47"/>
        </w:rPr>
        <w:t xml:space="preserve"> </w:t>
      </w:r>
      <w:r w:rsidRPr="00EF3D87">
        <w:rPr>
          <w:rFonts w:cs="Arial"/>
          <w:color w:val="000000" w:themeColor="text1"/>
          <w:spacing w:val="-1"/>
        </w:rPr>
        <w:t>consultation</w:t>
      </w:r>
      <w:r w:rsidRPr="00EF3D87">
        <w:rPr>
          <w:rFonts w:cs="Arial"/>
          <w:color w:val="000000" w:themeColor="text1"/>
        </w:rPr>
        <w:t xml:space="preserve"> and</w:t>
      </w:r>
      <w:r w:rsidRPr="00EF3D87">
        <w:rPr>
          <w:rFonts w:cs="Arial"/>
          <w:color w:val="000000" w:themeColor="text1"/>
          <w:spacing w:val="-2"/>
        </w:rPr>
        <w:t xml:space="preserve"> </w:t>
      </w:r>
      <w:r w:rsidRPr="00EF3D87">
        <w:rPr>
          <w:rFonts w:cs="Arial"/>
          <w:color w:val="000000" w:themeColor="text1"/>
          <w:spacing w:val="-1"/>
        </w:rPr>
        <w:t>independent</w:t>
      </w:r>
      <w:r w:rsidRPr="00EF3D87">
        <w:rPr>
          <w:rFonts w:cs="Arial"/>
          <w:color w:val="000000" w:themeColor="text1"/>
          <w:spacing w:val="1"/>
        </w:rPr>
        <w:t xml:space="preserve"> </w:t>
      </w:r>
      <w:r w:rsidRPr="00EF3D87">
        <w:rPr>
          <w:rFonts w:cs="Arial"/>
          <w:color w:val="000000" w:themeColor="text1"/>
          <w:spacing w:val="-1"/>
        </w:rPr>
        <w:t>validation,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convened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1"/>
        </w:rPr>
        <w:t xml:space="preserve"> </w:t>
      </w:r>
      <w:r w:rsidRPr="00EF3D87">
        <w:rPr>
          <w:rFonts w:cs="Arial"/>
          <w:color w:val="000000" w:themeColor="text1"/>
          <w:spacing w:val="-1"/>
        </w:rPr>
        <w:t xml:space="preserve">Operator, </w:t>
      </w:r>
      <w:r w:rsidRPr="00EF3D87">
        <w:rPr>
          <w:rFonts w:cs="Arial"/>
          <w:color w:val="000000" w:themeColor="text1"/>
        </w:rPr>
        <w:t>on</w:t>
      </w:r>
      <w:r w:rsidRPr="00EF3D87">
        <w:rPr>
          <w:rFonts w:cs="Arial"/>
          <w:color w:val="000000" w:themeColor="text1"/>
          <w:spacing w:val="27"/>
        </w:rPr>
        <w:t xml:space="preserve"> </w:t>
      </w:r>
      <w:r w:rsidRPr="00EF3D87">
        <w:rPr>
          <w:rFonts w:cs="Arial"/>
          <w:color w:val="000000" w:themeColor="text1"/>
        </w:rPr>
        <w:t xml:space="preserve">the </w:t>
      </w:r>
      <w:r w:rsidRPr="00EF3D87">
        <w:rPr>
          <w:rFonts w:cs="Arial"/>
          <w:color w:val="000000" w:themeColor="text1"/>
          <w:spacing w:val="-1"/>
        </w:rPr>
        <w:t>proposed</w:t>
      </w:r>
      <w:r w:rsidRPr="00EF3D87">
        <w:rPr>
          <w:rFonts w:cs="Arial"/>
          <w:color w:val="000000" w:themeColor="text1"/>
          <w:spacing w:val="-2"/>
        </w:rPr>
        <w:t xml:space="preserve"> </w:t>
      </w:r>
      <w:r w:rsidRPr="00EF3D87">
        <w:rPr>
          <w:rFonts w:cs="Arial"/>
          <w:color w:val="000000" w:themeColor="text1"/>
          <w:spacing w:val="-1"/>
        </w:rPr>
        <w:t xml:space="preserve">change.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rPr>
        <w:t xml:space="preserve"> </w:t>
      </w:r>
      <w:r w:rsidRPr="00EF3D87">
        <w:rPr>
          <w:rFonts w:cs="Arial"/>
          <w:color w:val="000000" w:themeColor="text1"/>
          <w:spacing w:val="-1"/>
        </w:rPr>
        <w:t>change</w:t>
      </w:r>
      <w:r w:rsidRPr="00EF3D87">
        <w:rPr>
          <w:rFonts w:cs="Arial"/>
          <w:color w:val="000000" w:themeColor="text1"/>
        </w:rPr>
        <w:t xml:space="preserve"> </w:t>
      </w:r>
      <w:r w:rsidRPr="00EF3D87">
        <w:rPr>
          <w:rFonts w:cs="Arial"/>
          <w:b/>
          <w:color w:val="000000" w:themeColor="text1"/>
          <w:u w:val="single"/>
        </w:rPr>
        <w:t>that does not require a change to the IANA Naming Function Contract</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 xml:space="preserve">ccNSO </w:t>
      </w:r>
      <w:r w:rsidRPr="00EF3D87">
        <w:rPr>
          <w:rFonts w:cs="Arial"/>
          <w:b/>
          <w:color w:val="000000" w:themeColor="text1"/>
          <w:spacing w:val="-1"/>
          <w:u w:val="single"/>
        </w:rPr>
        <w:t xml:space="preserve">Council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 xml:space="preserve">RySG </w:t>
      </w:r>
    </w:p>
    <w:p w14:paraId="1E4B254E" w14:textId="77777777" w:rsidR="00EA353A" w:rsidRPr="00EF3D87" w:rsidRDefault="00EA353A" w:rsidP="00EA353A">
      <w:pPr>
        <w:rPr>
          <w:rFonts w:ascii="Arial" w:hAnsi="Arial" w:cs="Arial"/>
          <w:color w:val="000000" w:themeColor="text1"/>
          <w:sz w:val="22"/>
          <w:szCs w:val="22"/>
        </w:rPr>
      </w:pPr>
    </w:p>
    <w:p w14:paraId="43E2EC57"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would</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implementing</w:t>
      </w:r>
      <w:r w:rsidRPr="00EF3D87">
        <w:rPr>
          <w:rFonts w:cs="Arial"/>
          <w:color w:val="000000" w:themeColor="text1"/>
          <w:spacing w:val="2"/>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3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 xml:space="preserve">sufficient </w:t>
      </w:r>
      <w:r w:rsidRPr="00EF3D87">
        <w:rPr>
          <w:rFonts w:cs="Arial"/>
          <w:color w:val="000000" w:themeColor="text1"/>
          <w:spacing w:val="-2"/>
        </w:rPr>
        <w:t>testing</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2"/>
        </w:rPr>
        <w:t xml:space="preserve"> </w:t>
      </w:r>
      <w:r w:rsidRPr="00EF3D87">
        <w:rPr>
          <w:rFonts w:cs="Arial"/>
          <w:color w:val="000000" w:themeColor="text1"/>
          <w:spacing w:val="-1"/>
        </w:rPr>
        <w:t>undertaken</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spacing w:val="-2"/>
        </w:rPr>
        <w:t xml:space="preserve"> </w:t>
      </w:r>
      <w:r w:rsidRPr="00EF3D87">
        <w:rPr>
          <w:rFonts w:cs="Arial"/>
          <w:color w:val="000000" w:themeColor="text1"/>
          <w:spacing w:val="-1"/>
        </w:rPr>
        <w:t>smooth</w:t>
      </w:r>
      <w:r w:rsidRPr="00EF3D87">
        <w:rPr>
          <w:rFonts w:cs="Arial"/>
          <w:color w:val="000000" w:themeColor="text1"/>
          <w:spacing w:val="-2"/>
        </w:rPr>
        <w:t xml:space="preserve"> </w:t>
      </w:r>
      <w:r w:rsidRPr="00EF3D87">
        <w:rPr>
          <w:rFonts w:cs="Arial"/>
          <w:color w:val="000000" w:themeColor="text1"/>
          <w:spacing w:val="-1"/>
        </w:rPr>
        <w:t>transition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67"/>
        </w:rPr>
        <w:t xml:space="preserve"> </w:t>
      </w:r>
      <w:r w:rsidRPr="00EF3D87">
        <w:rPr>
          <w:rFonts w:cs="Arial"/>
          <w:color w:val="000000" w:themeColor="text1"/>
        </w:rPr>
        <w:t xml:space="preserve">no </w:t>
      </w:r>
      <w:r w:rsidRPr="00EF3D87">
        <w:rPr>
          <w:rFonts w:cs="Arial"/>
          <w:color w:val="000000" w:themeColor="text1"/>
          <w:spacing w:val="-1"/>
        </w:rPr>
        <w:t>disruption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service</w:t>
      </w:r>
      <w:r w:rsidRPr="00EF3D87">
        <w:rPr>
          <w:rFonts w:cs="Arial"/>
          <w:color w:val="000000" w:themeColor="text1"/>
        </w:rPr>
        <w:t xml:space="preserve"> </w:t>
      </w:r>
      <w:r w:rsidRPr="00EF3D87">
        <w:rPr>
          <w:rFonts w:cs="Arial"/>
          <w:color w:val="000000" w:themeColor="text1"/>
          <w:spacing w:val="-1"/>
        </w:rPr>
        <w:t>levels.</w:t>
      </w:r>
    </w:p>
    <w:p w14:paraId="739198A0" w14:textId="77777777" w:rsidR="00EA353A" w:rsidRPr="00EF3D87" w:rsidRDefault="00EA353A" w:rsidP="00EA353A">
      <w:pPr>
        <w:rPr>
          <w:rFonts w:ascii="Arial" w:hAnsi="Arial" w:cs="Arial"/>
          <w:color w:val="000000" w:themeColor="text1"/>
          <w:sz w:val="22"/>
          <w:szCs w:val="22"/>
        </w:rPr>
      </w:pPr>
    </w:p>
    <w:p w14:paraId="339915DB" w14:textId="678340A5"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a </w:t>
      </w:r>
      <w:r w:rsidRPr="00EF3D87">
        <w:rPr>
          <w:rFonts w:cs="Arial"/>
          <w:color w:val="000000" w:themeColor="text1"/>
          <w:spacing w:val="-1"/>
        </w:rPr>
        <w:t>liaison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b/>
          <w:color w:val="000000" w:themeColor="text1"/>
          <w:spacing w:val="-2"/>
          <w:u w:val="single"/>
        </w:rPr>
        <w:t>CSC Charter Review Team, the CSC Effectiveness Review Team,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rPr>
        <w:t>Team</w:t>
      </w:r>
      <w:r w:rsidRPr="00EF3D87">
        <w:rPr>
          <w:rFonts w:cs="Arial"/>
          <w:color w:val="000000" w:themeColor="text1"/>
          <w:spacing w:val="-1"/>
        </w:rPr>
        <w:t xml:space="preserve"> and</w:t>
      </w:r>
      <w:r w:rsidRPr="00EF3D87">
        <w:rPr>
          <w:rFonts w:cs="Arial"/>
          <w:color w:val="000000" w:themeColor="text1"/>
        </w:rPr>
        <w:t xml:space="preserve"> to any</w:t>
      </w:r>
      <w:r w:rsidRPr="00EF3D87">
        <w:rPr>
          <w:rFonts w:cs="Arial"/>
          <w:color w:val="000000" w:themeColor="text1"/>
          <w:spacing w:val="35"/>
        </w:rPr>
        <w:t xml:space="preserve"> </w:t>
      </w:r>
      <w:r w:rsidRPr="00EF3D87">
        <w:rPr>
          <w:rFonts w:cs="Arial"/>
          <w:color w:val="000000" w:themeColor="text1"/>
          <w:spacing w:val="-1"/>
        </w:rPr>
        <w:t>Separation</w:t>
      </w:r>
      <w:r w:rsidRPr="00EF3D87">
        <w:rPr>
          <w:rFonts w:cs="Arial"/>
          <w:color w:val="000000" w:themeColor="text1"/>
        </w:rPr>
        <w:t xml:space="preserve"> </w:t>
      </w:r>
      <w:r w:rsidRPr="00EF3D87">
        <w:rPr>
          <w:rFonts w:cs="Arial"/>
          <w:color w:val="000000" w:themeColor="text1"/>
          <w:spacing w:val="-1"/>
        </w:rPr>
        <w:t>Cross</w:t>
      </w:r>
      <w:r w:rsidRPr="00EF3D87">
        <w:rPr>
          <w:rFonts w:cs="Arial"/>
          <w:color w:val="000000" w:themeColor="text1"/>
          <w:spacing w:val="1"/>
        </w:rPr>
        <w:t xml:space="preserve"> </w:t>
      </w:r>
      <w:r w:rsidRPr="00EF3D87">
        <w:rPr>
          <w:rFonts w:cs="Arial"/>
          <w:color w:val="000000" w:themeColor="text1"/>
          <w:spacing w:val="-2"/>
        </w:rPr>
        <w:t>Community</w:t>
      </w:r>
      <w:r w:rsidRPr="00EF3D87">
        <w:rPr>
          <w:rFonts w:cs="Arial"/>
          <w:color w:val="000000" w:themeColor="text1"/>
          <w:spacing w:val="-6"/>
        </w:rPr>
        <w:t xml:space="preserve"> </w:t>
      </w:r>
      <w:r w:rsidRPr="00EF3D87">
        <w:rPr>
          <w:rFonts w:cs="Arial"/>
          <w:color w:val="000000" w:themeColor="text1"/>
          <w:spacing w:val="-1"/>
        </w:rPr>
        <w:t>Working</w:t>
      </w:r>
      <w:r w:rsidRPr="00EF3D87">
        <w:rPr>
          <w:rFonts w:cs="Arial"/>
          <w:color w:val="000000" w:themeColor="text1"/>
        </w:rPr>
        <w:t xml:space="preserve"> </w:t>
      </w:r>
      <w:r w:rsidRPr="00EF3D87">
        <w:rPr>
          <w:rFonts w:cs="Arial"/>
          <w:color w:val="000000" w:themeColor="text1"/>
          <w:spacing w:val="-1"/>
        </w:rPr>
        <w:t>Group.</w:t>
      </w:r>
    </w:p>
    <w:p w14:paraId="12E84369" w14:textId="77777777" w:rsidR="00EA353A" w:rsidRPr="00EF3D87" w:rsidRDefault="00EA353A" w:rsidP="00EA353A">
      <w:pPr>
        <w:pStyle w:val="BodyText"/>
        <w:spacing w:line="248" w:lineRule="auto"/>
        <w:ind w:left="0" w:right="205" w:firstLine="0"/>
        <w:rPr>
          <w:rFonts w:cs="Arial"/>
          <w:color w:val="000000" w:themeColor="text1"/>
          <w:spacing w:val="-1"/>
        </w:rPr>
      </w:pPr>
    </w:p>
    <w:p w14:paraId="7BB83414" w14:textId="0AA1770F" w:rsidR="00EA353A" w:rsidRPr="00EF3D87" w:rsidRDefault="00EA353A" w:rsidP="00C03978">
      <w:pPr>
        <w:widowControl w:val="0"/>
        <w:rPr>
          <w:rFonts w:ascii="Arial" w:hAnsi="Arial" w:cs="Arial"/>
          <w:b/>
          <w:color w:val="000000" w:themeColor="text1"/>
          <w:sz w:val="22"/>
          <w:szCs w:val="22"/>
        </w:rPr>
      </w:pPr>
      <w:r w:rsidRPr="00EF3D87">
        <w:rPr>
          <w:rFonts w:ascii="Arial" w:hAnsi="Arial" w:cs="Arial"/>
          <w:color w:val="000000" w:themeColor="text1"/>
          <w:sz w:val="22"/>
          <w:szCs w:val="22"/>
        </w:rPr>
        <w:br w:type="page"/>
      </w:r>
      <w:r w:rsidRPr="00EF3D87">
        <w:rPr>
          <w:rFonts w:ascii="Arial" w:hAnsi="Arial" w:cs="Arial"/>
          <w:b/>
          <w:sz w:val="22"/>
          <w:szCs w:val="22"/>
        </w:rPr>
        <w:lastRenderedPageBreak/>
        <w:t>Conflict of Interest</w:t>
      </w:r>
    </w:p>
    <w:p w14:paraId="64B2D155"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2"/>
        </w:rPr>
        <w:t>Bylaws</w:t>
      </w:r>
      <w:r w:rsidRPr="00EF3D87">
        <w:rPr>
          <w:rFonts w:cs="Arial"/>
          <w:color w:val="000000" w:themeColor="text1"/>
          <w:spacing w:val="1"/>
        </w:rPr>
        <w:t xml:space="preserve"> </w:t>
      </w:r>
      <w:r w:rsidRPr="00EF3D87">
        <w:rPr>
          <w:rFonts w:cs="Arial"/>
          <w:color w:val="000000" w:themeColor="text1"/>
          <w:spacing w:val="-1"/>
        </w:rPr>
        <w:t>make</w:t>
      </w:r>
      <w:r w:rsidRPr="00EF3D87">
        <w:rPr>
          <w:rFonts w:cs="Arial"/>
          <w:color w:val="000000" w:themeColor="text1"/>
        </w:rPr>
        <w:t xml:space="preserve"> </w:t>
      </w:r>
      <w:r w:rsidRPr="00EF3D87">
        <w:rPr>
          <w:rFonts w:cs="Arial"/>
          <w:color w:val="000000" w:themeColor="text1"/>
          <w:spacing w:val="-1"/>
        </w:rPr>
        <w:t>clear that it must apply</w:t>
      </w:r>
      <w:r w:rsidRPr="00EF3D87">
        <w:rPr>
          <w:rFonts w:cs="Arial"/>
          <w:color w:val="000000" w:themeColor="text1"/>
          <w:spacing w:val="-2"/>
        </w:rPr>
        <w:t xml:space="preserve"> </w:t>
      </w:r>
      <w:r w:rsidRPr="00EF3D87">
        <w:rPr>
          <w:rFonts w:cs="Arial"/>
          <w:color w:val="000000" w:themeColor="text1"/>
          <w:spacing w:val="-1"/>
        </w:rPr>
        <w:t>policies</w:t>
      </w:r>
      <w:r w:rsidRPr="00EF3D87">
        <w:rPr>
          <w:rFonts w:cs="Arial"/>
          <w:color w:val="000000" w:themeColor="text1"/>
        </w:rPr>
        <w:t xml:space="preserve"> </w:t>
      </w:r>
      <w:r w:rsidRPr="00EF3D87">
        <w:rPr>
          <w:rFonts w:cs="Arial"/>
          <w:color w:val="000000" w:themeColor="text1"/>
          <w:spacing w:val="-1"/>
        </w:rPr>
        <w:t>consistently,</w:t>
      </w:r>
      <w:r w:rsidRPr="00EF3D87">
        <w:rPr>
          <w:rFonts w:cs="Arial"/>
          <w:color w:val="000000" w:themeColor="text1"/>
          <w:spacing w:val="2"/>
        </w:rPr>
        <w:t xml:space="preserve"> </w:t>
      </w:r>
      <w:r w:rsidRPr="00EF3D87">
        <w:rPr>
          <w:rFonts w:cs="Arial"/>
          <w:color w:val="000000" w:themeColor="text1"/>
          <w:spacing w:val="-2"/>
        </w:rPr>
        <w:t>neutrally,</w:t>
      </w:r>
      <w:r w:rsidRPr="00EF3D87">
        <w:rPr>
          <w:rFonts w:cs="Arial"/>
          <w:color w:val="000000" w:themeColor="text1"/>
          <w:spacing w:val="2"/>
        </w:rPr>
        <w:t xml:space="preserve"> </w:t>
      </w:r>
      <w:r w:rsidRPr="00EF3D87">
        <w:rPr>
          <w:rFonts w:cs="Arial"/>
          <w:color w:val="000000" w:themeColor="text1"/>
          <w:spacing w:val="-1"/>
        </w:rPr>
        <w:t>objectively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79"/>
        </w:rPr>
        <w:t xml:space="preserve"> </w:t>
      </w:r>
      <w:r w:rsidRPr="00EF3D87">
        <w:rPr>
          <w:rFonts w:cs="Arial"/>
          <w:color w:val="000000" w:themeColor="text1"/>
          <w:spacing w:val="-1"/>
        </w:rPr>
        <w:t>fairly,</w:t>
      </w:r>
      <w:r w:rsidRPr="00EF3D87">
        <w:rPr>
          <w:rFonts w:cs="Arial"/>
          <w:color w:val="000000" w:themeColor="text1"/>
          <w:spacing w:val="2"/>
        </w:rPr>
        <w:t xml:space="preserve"> </w:t>
      </w:r>
      <w:r w:rsidRPr="00EF3D87">
        <w:rPr>
          <w:rFonts w:cs="Arial"/>
          <w:color w:val="000000" w:themeColor="text1"/>
          <w:spacing w:val="-1"/>
        </w:rPr>
        <w:t>without</w:t>
      </w:r>
      <w:r w:rsidRPr="00EF3D87">
        <w:rPr>
          <w:rFonts w:cs="Arial"/>
          <w:color w:val="000000" w:themeColor="text1"/>
          <w:spacing w:val="1"/>
        </w:rPr>
        <w:t xml:space="preserve"> </w:t>
      </w:r>
      <w:r w:rsidRPr="00EF3D87">
        <w:rPr>
          <w:rFonts w:cs="Arial"/>
          <w:color w:val="000000" w:themeColor="text1"/>
          <w:spacing w:val="-1"/>
        </w:rPr>
        <w:t>singling</w:t>
      </w:r>
      <w:r w:rsidRPr="00EF3D87">
        <w:rPr>
          <w:rFonts w:cs="Arial"/>
          <w:color w:val="000000" w:themeColor="text1"/>
          <w:spacing w:val="2"/>
        </w:rPr>
        <w:t xml:space="preserve"> </w:t>
      </w:r>
      <w:r w:rsidRPr="00EF3D87">
        <w:rPr>
          <w:rFonts w:cs="Arial"/>
          <w:color w:val="000000" w:themeColor="text1"/>
          <w:spacing w:val="-2"/>
        </w:rPr>
        <w:t xml:space="preserve">any </w:t>
      </w:r>
      <w:r w:rsidRPr="00EF3D87">
        <w:rPr>
          <w:rFonts w:cs="Arial"/>
          <w:color w:val="000000" w:themeColor="text1"/>
          <w:spacing w:val="-1"/>
        </w:rPr>
        <w:t>party</w:t>
      </w:r>
      <w:r w:rsidRPr="00EF3D87">
        <w:rPr>
          <w:rFonts w:cs="Arial"/>
          <w:color w:val="000000" w:themeColor="text1"/>
          <w:spacing w:val="-2"/>
        </w:rPr>
        <w:t xml:space="preserve"> </w:t>
      </w:r>
      <w:r w:rsidRPr="00EF3D87">
        <w:rPr>
          <w:rFonts w:cs="Arial"/>
          <w:color w:val="000000" w:themeColor="text1"/>
          <w:spacing w:val="-1"/>
        </w:rPr>
        <w:t>out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 xml:space="preserve">discriminatory treatment; </w:t>
      </w:r>
      <w:r w:rsidRPr="00EF3D87">
        <w:rPr>
          <w:rFonts w:cs="Arial"/>
          <w:color w:val="000000" w:themeColor="text1"/>
          <w:spacing w:val="-2"/>
        </w:rPr>
        <w:t>which</w:t>
      </w:r>
      <w:r w:rsidRPr="00EF3D87">
        <w:rPr>
          <w:rFonts w:cs="Arial"/>
          <w:color w:val="000000" w:themeColor="text1"/>
          <w:spacing w:val="3"/>
        </w:rPr>
        <w:t xml:space="preserve"> </w:t>
      </w:r>
      <w:r w:rsidRPr="00EF3D87">
        <w:rPr>
          <w:rFonts w:cs="Arial"/>
          <w:color w:val="000000" w:themeColor="text1"/>
          <w:spacing w:val="-1"/>
        </w:rPr>
        <w:t>would</w:t>
      </w:r>
      <w:r w:rsidRPr="00EF3D87">
        <w:rPr>
          <w:rFonts w:cs="Arial"/>
          <w:color w:val="000000" w:themeColor="text1"/>
        </w:rPr>
        <w:t xml:space="preserve"> </w:t>
      </w:r>
      <w:r w:rsidRPr="00EF3D87">
        <w:rPr>
          <w:rFonts w:cs="Arial"/>
          <w:color w:val="000000" w:themeColor="text1"/>
          <w:spacing w:val="-1"/>
        </w:rPr>
        <w:t>require</w:t>
      </w:r>
      <w:r w:rsidRPr="00EF3D87">
        <w:rPr>
          <w:rFonts w:cs="Arial"/>
          <w:color w:val="000000" w:themeColor="text1"/>
          <w:spacing w:val="45"/>
        </w:rPr>
        <w:t xml:space="preserve"> </w:t>
      </w:r>
      <w:r w:rsidRPr="00EF3D87">
        <w:rPr>
          <w:rFonts w:cs="Arial"/>
          <w:color w:val="000000" w:themeColor="text1"/>
          <w:spacing w:val="-1"/>
        </w:rPr>
        <w:t>transparent</w:t>
      </w:r>
      <w:r w:rsidRPr="00EF3D87">
        <w:rPr>
          <w:rFonts w:cs="Arial"/>
          <w:color w:val="000000" w:themeColor="text1"/>
          <w:spacing w:val="-3"/>
        </w:rPr>
        <w:t xml:space="preserve"> </w:t>
      </w:r>
      <w:r w:rsidRPr="00EF3D87">
        <w:rPr>
          <w:rFonts w:cs="Arial"/>
          <w:color w:val="000000" w:themeColor="text1"/>
          <w:spacing w:val="-1"/>
        </w:rPr>
        <w:t>fairness</w:t>
      </w:r>
      <w:r w:rsidRPr="00EF3D87">
        <w:rPr>
          <w:rFonts w:cs="Arial"/>
          <w:color w:val="000000" w:themeColor="text1"/>
          <w:spacing w:val="1"/>
        </w:rPr>
        <w:t xml:space="preserve"> </w:t>
      </w:r>
      <w:r w:rsidRPr="00EF3D87">
        <w:rPr>
          <w:rFonts w:cs="Arial"/>
          <w:color w:val="000000" w:themeColor="text1"/>
          <w:spacing w:val="-1"/>
        </w:rPr>
        <w:t>in</w:t>
      </w:r>
      <w:r w:rsidRPr="00EF3D87">
        <w:rPr>
          <w:rFonts w:cs="Arial"/>
          <w:color w:val="000000" w:themeColor="text1"/>
          <w:spacing w:val="-2"/>
        </w:rPr>
        <w:t xml:space="preserve"> its</w:t>
      </w:r>
      <w:r w:rsidRPr="00EF3D87">
        <w:rPr>
          <w:rFonts w:cs="Arial"/>
          <w:color w:val="000000" w:themeColor="text1"/>
          <w:spacing w:val="1"/>
        </w:rPr>
        <w:t xml:space="preserve"> </w:t>
      </w:r>
      <w:r w:rsidRPr="00EF3D87">
        <w:rPr>
          <w:rFonts w:cs="Arial"/>
          <w:color w:val="000000" w:themeColor="text1"/>
          <w:spacing w:val="-1"/>
        </w:rPr>
        <w:t>dispute</w:t>
      </w:r>
      <w:r w:rsidRPr="00EF3D87">
        <w:rPr>
          <w:rFonts w:cs="Arial"/>
          <w:color w:val="000000" w:themeColor="text1"/>
          <w:spacing w:val="-2"/>
        </w:rPr>
        <w:t xml:space="preserve"> </w:t>
      </w:r>
      <w:r w:rsidRPr="00EF3D87">
        <w:rPr>
          <w:rFonts w:cs="Arial"/>
          <w:color w:val="000000" w:themeColor="text1"/>
          <w:spacing w:val="-1"/>
        </w:rPr>
        <w:t>resolution</w:t>
      </w:r>
      <w:r w:rsidRPr="00EF3D87">
        <w:rPr>
          <w:rFonts w:cs="Arial"/>
          <w:color w:val="000000" w:themeColor="text1"/>
          <w:spacing w:val="-2"/>
        </w:rPr>
        <w:t xml:space="preserve"> </w:t>
      </w:r>
      <w:r w:rsidRPr="00EF3D87">
        <w:rPr>
          <w:rFonts w:cs="Arial"/>
          <w:color w:val="000000" w:themeColor="text1"/>
          <w:spacing w:val="-1"/>
        </w:rPr>
        <w:t>processes. 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spacing w:val="73"/>
        </w:rPr>
        <w:t xml:space="preserve"> </w:t>
      </w:r>
      <w:r w:rsidRPr="00EF3D87">
        <w:rPr>
          <w:rFonts w:cs="Arial"/>
          <w:color w:val="000000" w:themeColor="text1"/>
          <w:spacing w:val="-1"/>
        </w:rPr>
        <w:t>accordingly</w:t>
      </w:r>
      <w:r w:rsidRPr="00EF3D87">
        <w:rPr>
          <w:rFonts w:cs="Arial"/>
          <w:color w:val="000000" w:themeColor="text1"/>
          <w:spacing w:val="-2"/>
        </w:rPr>
        <w:t xml:space="preserve"> </w:t>
      </w:r>
      <w:r w:rsidRPr="00EF3D87">
        <w:rPr>
          <w:rFonts w:cs="Arial"/>
          <w:color w:val="000000" w:themeColor="text1"/>
          <w:spacing w:val="-1"/>
        </w:rPr>
        <w:t>disclose</w:t>
      </w:r>
      <w:r w:rsidRPr="00EF3D87">
        <w:rPr>
          <w:rFonts w:cs="Arial"/>
          <w:color w:val="000000" w:themeColor="text1"/>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conflicts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2"/>
        </w:rPr>
        <w:t xml:space="preserve"> </w:t>
      </w:r>
      <w:r w:rsidRPr="00EF3D87">
        <w:rPr>
          <w:rFonts w:cs="Arial"/>
          <w:color w:val="000000" w:themeColor="text1"/>
          <w:spacing w:val="-1"/>
        </w:rPr>
        <w:t>with</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 xml:space="preserve">complaint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w:t>
      </w:r>
      <w:r w:rsidRPr="00EF3D87">
        <w:rPr>
          <w:rFonts w:cs="Arial"/>
          <w:color w:val="000000" w:themeColor="text1"/>
          <w:spacing w:val="-1"/>
        </w:rPr>
        <w:t xml:space="preserve">under </w:t>
      </w:r>
      <w:r w:rsidRPr="00EF3D87">
        <w:rPr>
          <w:rFonts w:cs="Arial"/>
          <w:color w:val="000000" w:themeColor="text1"/>
          <w:spacing w:val="-2"/>
        </w:rPr>
        <w:t>review.</w:t>
      </w:r>
    </w:p>
    <w:p w14:paraId="3B15A3A3"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exclude</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discussion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specific</w:t>
      </w:r>
      <w:r w:rsidRPr="00EF3D87">
        <w:rPr>
          <w:rFonts w:cs="Arial"/>
          <w:color w:val="000000" w:themeColor="text1"/>
          <w:spacing w:val="-2"/>
        </w:rPr>
        <w:t xml:space="preserve"> </w:t>
      </w:r>
      <w:r w:rsidRPr="00EF3D87">
        <w:rPr>
          <w:rFonts w:cs="Arial"/>
          <w:color w:val="000000" w:themeColor="text1"/>
          <w:spacing w:val="-1"/>
        </w:rPr>
        <w:t>complaint</w:t>
      </w:r>
      <w:r w:rsidRPr="00EF3D87">
        <w:rPr>
          <w:rFonts w:cs="Arial"/>
          <w:color w:val="000000" w:themeColor="text1"/>
          <w:spacing w:val="1"/>
        </w:rPr>
        <w:t xml:space="preserve"> </w:t>
      </w:r>
      <w:r w:rsidRPr="00EF3D87">
        <w:rPr>
          <w:rFonts w:cs="Arial"/>
          <w:color w:val="000000" w:themeColor="text1"/>
        </w:rPr>
        <w:t>or</w:t>
      </w:r>
      <w:r w:rsidRPr="00EF3D87">
        <w:rPr>
          <w:rFonts w:cs="Arial"/>
          <w:color w:val="000000" w:themeColor="text1"/>
          <w:spacing w:val="-1"/>
        </w:rPr>
        <w:t xml:space="preserve"> issue</w:t>
      </w:r>
      <w:r w:rsidRPr="00EF3D87">
        <w:rPr>
          <w:rFonts w:cs="Arial"/>
          <w:color w:val="000000" w:themeColor="text1"/>
        </w:rPr>
        <w:t xml:space="preserve"> any</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31"/>
        </w:rPr>
        <w:t xml:space="preserve"> </w:t>
      </w:r>
      <w:r w:rsidRPr="00EF3D87">
        <w:rPr>
          <w:rFonts w:cs="Arial"/>
          <w:color w:val="000000" w:themeColor="text1"/>
          <w:spacing w:val="-1"/>
        </w:rPr>
        <w:t>deemed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w:t>
      </w:r>
      <w:r w:rsidRPr="00EF3D87">
        <w:rPr>
          <w:rFonts w:cs="Arial"/>
          <w:color w:val="000000" w:themeColor="text1"/>
          <w:spacing w:val="-1"/>
        </w:rPr>
        <w:t>majority</w:t>
      </w:r>
      <w:r w:rsidRPr="00EF3D87">
        <w:rPr>
          <w:rFonts w:cs="Arial"/>
          <w:color w:val="000000" w:themeColor="text1"/>
          <w:spacing w:val="-4"/>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conflict</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4833846C" w14:textId="77777777" w:rsidR="00EA353A" w:rsidRPr="00EF3D87" w:rsidRDefault="00EA353A" w:rsidP="00EA353A">
      <w:pPr>
        <w:pStyle w:val="BodyText"/>
        <w:spacing w:line="248" w:lineRule="auto"/>
        <w:ind w:left="0" w:right="254" w:firstLine="0"/>
        <w:rPr>
          <w:rFonts w:cs="Arial"/>
          <w:color w:val="000000" w:themeColor="text1"/>
        </w:rPr>
      </w:pPr>
    </w:p>
    <w:p w14:paraId="7B6C05C3" w14:textId="77777777" w:rsidR="00EA353A" w:rsidRPr="00EF3D87" w:rsidRDefault="00EA353A" w:rsidP="00EA353A">
      <w:pPr>
        <w:rPr>
          <w:rFonts w:ascii="Arial" w:hAnsi="Arial" w:cs="Arial"/>
          <w:color w:val="000000" w:themeColor="text1"/>
          <w:sz w:val="22"/>
          <w:szCs w:val="22"/>
        </w:rPr>
      </w:pPr>
    </w:p>
    <w:p w14:paraId="7A260492" w14:textId="77777777" w:rsidR="00EA353A" w:rsidRPr="00EF3D87" w:rsidRDefault="00EA353A" w:rsidP="00EA353A">
      <w:pPr>
        <w:pStyle w:val="Heading1"/>
        <w:spacing w:after="120"/>
        <w:ind w:left="0"/>
        <w:rPr>
          <w:rFonts w:cs="Arial"/>
          <w:sz w:val="22"/>
          <w:szCs w:val="22"/>
        </w:rPr>
      </w:pPr>
      <w:r w:rsidRPr="00EF3D87">
        <w:rPr>
          <w:rFonts w:cs="Arial"/>
          <w:sz w:val="22"/>
          <w:szCs w:val="22"/>
        </w:rPr>
        <w:t>Membership Composition</w:t>
      </w:r>
    </w:p>
    <w:p w14:paraId="1F8A4343"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1"/>
        </w:rPr>
        <w:t xml:space="preserve"> kept small</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comprise</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direct experience</w:t>
      </w:r>
      <w:r w:rsidRPr="00EF3D87">
        <w:rPr>
          <w:rFonts w:cs="Arial"/>
          <w:color w:val="000000" w:themeColor="text1"/>
        </w:rPr>
        <w:t xml:space="preserve"> and</w:t>
      </w:r>
      <w:r w:rsidRPr="00EF3D87">
        <w:rPr>
          <w:rFonts w:cs="Arial"/>
          <w:color w:val="000000" w:themeColor="text1"/>
          <w:spacing w:val="65"/>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functions. At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 xml:space="preserve">minimum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comprise:</w:t>
      </w:r>
    </w:p>
    <w:p w14:paraId="16431C50" w14:textId="77777777" w:rsidR="00EA353A" w:rsidRPr="00EF3D87" w:rsidRDefault="00EA353A" w:rsidP="00EA353A">
      <w:pPr>
        <w:rPr>
          <w:rFonts w:ascii="Arial" w:hAnsi="Arial" w:cs="Arial"/>
          <w:color w:val="000000" w:themeColor="text1"/>
          <w:sz w:val="22"/>
          <w:szCs w:val="22"/>
        </w:rPr>
      </w:pPr>
    </w:p>
    <w:p w14:paraId="27A1DAAB" w14:textId="3153D55B"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w:t>
      </w:r>
      <w:r w:rsidRPr="00EF3D87">
        <w:rPr>
          <w:rFonts w:cs="Arial"/>
          <w:b/>
          <w:color w:val="000000" w:themeColor="text1"/>
          <w:spacing w:val="-1"/>
          <w:u w:val="single"/>
        </w:rPr>
        <w:t>individuals representing</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4"/>
        </w:rPr>
        <w:t xml:space="preserve"> </w:t>
      </w:r>
      <w:r w:rsidRPr="00EF3D87">
        <w:rPr>
          <w:rFonts w:cs="Arial"/>
          <w:color w:val="000000" w:themeColor="text1"/>
          <w:spacing w:val="-1"/>
        </w:rPr>
        <w:t xml:space="preserve">Operators </w:t>
      </w:r>
    </w:p>
    <w:p w14:paraId="074E8F0B" w14:textId="782CCE9C"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spacing w:val="-1"/>
        </w:rPr>
        <w:t xml:space="preserve">Two </w:t>
      </w:r>
      <w:r w:rsidRPr="00EF3D87">
        <w:rPr>
          <w:rFonts w:cs="Arial"/>
          <w:b/>
          <w:color w:val="000000" w:themeColor="text1"/>
          <w:spacing w:val="-1"/>
          <w:u w:val="single"/>
        </w:rPr>
        <w:t>individuals representing</w:t>
      </w:r>
      <w:r w:rsidRPr="00EF3D87">
        <w:rPr>
          <w:rFonts w:cs="Arial"/>
          <w:color w:val="000000" w:themeColor="text1"/>
          <w:spacing w:val="-1"/>
        </w:rPr>
        <w:t xml:space="preserve"> ccTLD Registry</w:t>
      </w:r>
      <w:r w:rsidRPr="00EF3D87">
        <w:rPr>
          <w:rFonts w:cs="Arial"/>
          <w:color w:val="000000" w:themeColor="text1"/>
          <w:spacing w:val="-2"/>
        </w:rPr>
        <w:t xml:space="preserve"> </w:t>
      </w:r>
      <w:r w:rsidRPr="00EF3D87">
        <w:rPr>
          <w:rFonts w:cs="Arial"/>
          <w:color w:val="000000" w:themeColor="text1"/>
          <w:spacing w:val="-1"/>
        </w:rPr>
        <w:t xml:space="preserve">Operators </w:t>
      </w:r>
    </w:p>
    <w:p w14:paraId="6BD23FF5" w14:textId="77777777" w:rsidR="00EA353A" w:rsidRPr="00EF3D87" w:rsidRDefault="00EA353A" w:rsidP="003251FE">
      <w:pPr>
        <w:pStyle w:val="BodyText"/>
        <w:numPr>
          <w:ilvl w:val="0"/>
          <w:numId w:val="34"/>
        </w:numPr>
        <w:tabs>
          <w:tab w:val="left" w:pos="821"/>
        </w:tabs>
        <w:spacing w:line="246" w:lineRule="auto"/>
        <w:ind w:right="434"/>
        <w:rPr>
          <w:rFonts w:cs="Arial"/>
          <w:color w:val="000000" w:themeColor="text1"/>
        </w:rPr>
      </w:pPr>
      <w:r w:rsidRPr="00EF3D87">
        <w:rPr>
          <w:rFonts w:cs="Arial"/>
          <w:color w:val="000000" w:themeColor="text1"/>
        </w:rPr>
        <w:t xml:space="preserve">One </w:t>
      </w:r>
      <w:r w:rsidRPr="00EF3D87">
        <w:rPr>
          <w:rFonts w:cs="Arial"/>
          <w:color w:val="000000" w:themeColor="text1"/>
          <w:spacing w:val="-1"/>
        </w:rPr>
        <w:t>additional</w:t>
      </w:r>
      <w:r w:rsidRPr="00EF3D87">
        <w:rPr>
          <w:rFonts w:cs="Arial"/>
          <w:color w:val="000000" w:themeColor="text1"/>
          <w:spacing w:val="-3"/>
        </w:rPr>
        <w:t xml:space="preserve"> </w:t>
      </w:r>
      <w:r w:rsidRPr="00EF3D87">
        <w:rPr>
          <w:rFonts w:cs="Arial"/>
          <w:color w:val="000000" w:themeColor="text1"/>
        </w:rPr>
        <w:t>TLD</w:t>
      </w:r>
      <w:r w:rsidRPr="00EF3D87">
        <w:rPr>
          <w:rFonts w:cs="Arial"/>
          <w:color w:val="000000" w:themeColor="text1"/>
          <w:spacing w:val="-3"/>
        </w:rPr>
        <w:t xml:space="preserve"> </w:t>
      </w:r>
      <w:r w:rsidRPr="00EF3D87">
        <w:rPr>
          <w:rFonts w:cs="Arial"/>
          <w:color w:val="000000" w:themeColor="text1"/>
          <w:spacing w:val="-1"/>
        </w:rPr>
        <w:t>representative</w:t>
      </w:r>
      <w:r w:rsidRPr="00EF3D87">
        <w:rPr>
          <w:rFonts w:cs="Arial"/>
          <w:color w:val="000000" w:themeColor="text1"/>
        </w:rPr>
        <w:t xml:space="preserve"> not</w:t>
      </w:r>
      <w:r w:rsidRPr="00EF3D87">
        <w:rPr>
          <w:rFonts w:cs="Arial"/>
          <w:color w:val="000000" w:themeColor="text1"/>
          <w:spacing w:val="-1"/>
        </w:rPr>
        <w:t xml:space="preserve"> considered</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rPr>
        <w:t>ccTLD</w:t>
      </w:r>
      <w:r w:rsidRPr="00EF3D87">
        <w:rPr>
          <w:rFonts w:cs="Arial"/>
          <w:color w:val="000000" w:themeColor="text1"/>
          <w:spacing w:val="-3"/>
        </w:rPr>
        <w:t xml:space="preserve"> </w:t>
      </w:r>
      <w:r w:rsidRPr="00EF3D87">
        <w:rPr>
          <w:rFonts w:cs="Arial"/>
          <w:color w:val="000000" w:themeColor="text1"/>
        </w:rPr>
        <w:t>or</w:t>
      </w:r>
      <w:r w:rsidRPr="00EF3D87">
        <w:rPr>
          <w:rFonts w:cs="Arial"/>
          <w:color w:val="000000" w:themeColor="text1"/>
          <w:spacing w:val="-4"/>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43"/>
        </w:rPr>
        <w:t xml:space="preserve"> </w:t>
      </w:r>
      <w:r w:rsidRPr="00EF3D87">
        <w:rPr>
          <w:rFonts w:cs="Arial"/>
          <w:color w:val="000000" w:themeColor="text1"/>
        </w:rPr>
        <w:t>such 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IAB</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4"/>
        </w:rPr>
        <w:t xml:space="preserve"> </w:t>
      </w:r>
      <w:r w:rsidRPr="00EF3D87">
        <w:rPr>
          <w:rFonts w:cs="Arial"/>
          <w:color w:val="000000" w:themeColor="text1"/>
          <w:spacing w:val="-1"/>
        </w:rPr>
        <w:t>.ARPA</w:t>
      </w:r>
      <w:r w:rsidRPr="00EF3D87">
        <w:rPr>
          <w:rFonts w:cs="Arial"/>
          <w:color w:val="000000" w:themeColor="text1"/>
        </w:rPr>
        <w:t xml:space="preserve"> </w:t>
      </w:r>
      <w:r w:rsidRPr="00EF3D87">
        <w:rPr>
          <w:rFonts w:cs="Arial"/>
          <w:color w:val="000000" w:themeColor="text1"/>
          <w:spacing w:val="-1"/>
        </w:rPr>
        <w:t>could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included</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minimum requirements</w:t>
      </w:r>
      <w:r w:rsidRPr="00EF3D87">
        <w:rPr>
          <w:rFonts w:cs="Arial"/>
          <w:color w:val="000000" w:themeColor="text1"/>
          <w:spacing w:val="1"/>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41"/>
        </w:rPr>
        <w:t xml:space="preserve"> </w:t>
      </w:r>
      <w:r w:rsidRPr="00EF3D87">
        <w:rPr>
          <w:rFonts w:cs="Arial"/>
          <w:color w:val="000000" w:themeColor="text1"/>
          <w:spacing w:val="-1"/>
        </w:rPr>
        <w:t>not mandatory.</w:t>
      </w:r>
    </w:p>
    <w:p w14:paraId="7BEC8539"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 xml:space="preserve">from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 (PTI).</w:t>
      </w:r>
    </w:p>
    <w:p w14:paraId="3BBFD936" w14:textId="77777777" w:rsidR="00EA353A" w:rsidRPr="00EF3D87" w:rsidRDefault="00EA353A" w:rsidP="00EA353A">
      <w:pPr>
        <w:rPr>
          <w:rFonts w:ascii="Arial" w:hAnsi="Arial" w:cs="Arial"/>
          <w:color w:val="000000" w:themeColor="text1"/>
          <w:sz w:val="22"/>
          <w:szCs w:val="22"/>
        </w:rPr>
      </w:pPr>
    </w:p>
    <w:p w14:paraId="49FCD00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 xml:space="preserve">can </w:t>
      </w:r>
      <w:r w:rsidRPr="00EF3D87">
        <w:rPr>
          <w:rFonts w:cs="Arial"/>
          <w:color w:val="000000" w:themeColor="text1"/>
          <w:spacing w:val="-1"/>
        </w:rPr>
        <w:t>also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organisations; however,</w:t>
      </w:r>
      <w:r w:rsidRPr="00EF3D87">
        <w:rPr>
          <w:rFonts w:cs="Arial"/>
          <w:color w:val="000000" w:themeColor="text1"/>
          <w:spacing w:val="2"/>
        </w:rPr>
        <w:t xml:space="preserve"> </w:t>
      </w:r>
      <w:r w:rsidRPr="00EF3D87">
        <w:rPr>
          <w:rFonts w:cs="Arial"/>
          <w:color w:val="000000" w:themeColor="text1"/>
          <w:spacing w:val="-1"/>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51"/>
        </w:rPr>
        <w:t xml:space="preserve"> </w:t>
      </w:r>
      <w:r w:rsidRPr="00EF3D87">
        <w:rPr>
          <w:rFonts w:cs="Arial"/>
          <w:color w:val="000000" w:themeColor="text1"/>
          <w:spacing w:val="-1"/>
        </w:rPr>
        <w:t>not mandatory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spacing w:val="-1"/>
        </w:rPr>
        <w:t>any</w:t>
      </w:r>
      <w:r w:rsidRPr="00EF3D87">
        <w:rPr>
          <w:rFonts w:cs="Arial"/>
          <w:color w:val="000000" w:themeColor="text1"/>
          <w:spacing w:val="-4"/>
        </w:rPr>
        <w:t xml:space="preserve"> </w:t>
      </w:r>
      <w:r w:rsidRPr="00EF3D87">
        <w:rPr>
          <w:rFonts w:cs="Arial"/>
          <w:color w:val="000000" w:themeColor="text1"/>
          <w:spacing w:val="-1"/>
        </w:rPr>
        <w:t>group:</w:t>
      </w:r>
    </w:p>
    <w:p w14:paraId="02C637A0" w14:textId="77777777" w:rsidR="00EA353A" w:rsidRPr="00EF3D87" w:rsidRDefault="00EA353A" w:rsidP="00EA353A">
      <w:pPr>
        <w:rPr>
          <w:rFonts w:ascii="Arial" w:hAnsi="Arial" w:cs="Arial"/>
          <w:color w:val="000000" w:themeColor="text1"/>
          <w:sz w:val="22"/>
          <w:szCs w:val="22"/>
        </w:rPr>
      </w:pPr>
    </w:p>
    <w:p w14:paraId="0950B1BF" w14:textId="77777777" w:rsidR="00EA353A" w:rsidRPr="00EF3D87" w:rsidRDefault="00EA353A" w:rsidP="003251FE">
      <w:pPr>
        <w:pStyle w:val="BodyText"/>
        <w:numPr>
          <w:ilvl w:val="0"/>
          <w:numId w:val="34"/>
        </w:numPr>
        <w:tabs>
          <w:tab w:val="left" w:pos="821"/>
        </w:tabs>
        <w:rPr>
          <w:rFonts w:cs="Arial"/>
          <w:color w:val="000000" w:themeColor="text1"/>
        </w:rPr>
      </w:pPr>
      <w:r w:rsidRPr="00EF3D87">
        <w:rPr>
          <w:rFonts w:cs="Arial"/>
          <w:color w:val="000000" w:themeColor="text1"/>
        </w:rPr>
        <w:t xml:space="preserve">One </w:t>
      </w:r>
      <w:r w:rsidRPr="00EF3D87">
        <w:rPr>
          <w:rFonts w:cs="Arial"/>
          <w:color w:val="000000" w:themeColor="text1"/>
          <w:spacing w:val="-1"/>
        </w:rPr>
        <w:t>liaison</w:t>
      </w:r>
      <w:r w:rsidRPr="00EF3D87">
        <w:rPr>
          <w:rFonts w:cs="Arial"/>
          <w:color w:val="000000" w:themeColor="text1"/>
        </w:rPr>
        <w:t xml:space="preserve"> </w:t>
      </w:r>
      <w:r w:rsidRPr="00EF3D87">
        <w:rPr>
          <w:rFonts w:cs="Arial"/>
          <w:color w:val="000000" w:themeColor="text1"/>
          <w:spacing w:val="-1"/>
        </w:rPr>
        <w:t>each</w:t>
      </w:r>
      <w:r w:rsidRPr="00EF3D87">
        <w:rPr>
          <w:rFonts w:cs="Arial"/>
          <w:color w:val="000000" w:themeColor="text1"/>
          <w:spacing w:val="-4"/>
        </w:rPr>
        <w:t xml:space="preserve">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rPr>
        <w:t xml:space="preserve"> </w:t>
      </w:r>
      <w:r w:rsidRPr="00EF3D87">
        <w:rPr>
          <w:rFonts w:cs="Arial"/>
          <w:color w:val="000000" w:themeColor="text1"/>
          <w:spacing w:val="-1"/>
        </w:rPr>
        <w:t>SOs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ACs:</w:t>
      </w:r>
    </w:p>
    <w:p w14:paraId="77BF9DD7" w14:textId="77777777" w:rsidR="00EA353A" w:rsidRPr="00EF3D87" w:rsidRDefault="00EA353A" w:rsidP="00EA353A">
      <w:pPr>
        <w:rPr>
          <w:rFonts w:ascii="Arial" w:hAnsi="Arial" w:cs="Arial"/>
          <w:color w:val="000000" w:themeColor="text1"/>
          <w:sz w:val="22"/>
          <w:szCs w:val="22"/>
        </w:rPr>
      </w:pPr>
    </w:p>
    <w:p w14:paraId="0D172D72"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GNSO (non-registry)</w:t>
      </w:r>
    </w:p>
    <w:p w14:paraId="4D372BC8"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1"/>
        </w:rPr>
        <w:t>ALAC</w:t>
      </w:r>
    </w:p>
    <w:p w14:paraId="5897686E" w14:textId="77777777" w:rsidR="00EA353A" w:rsidRPr="00EF3D87" w:rsidRDefault="00EA353A" w:rsidP="003251FE">
      <w:pPr>
        <w:pStyle w:val="BodyText"/>
        <w:numPr>
          <w:ilvl w:val="1"/>
          <w:numId w:val="35"/>
        </w:numPr>
        <w:tabs>
          <w:tab w:val="left" w:pos="1440"/>
        </w:tabs>
        <w:spacing w:line="260" w:lineRule="exact"/>
        <w:ind w:left="1440" w:hanging="720"/>
        <w:rPr>
          <w:rFonts w:cs="Arial"/>
          <w:color w:val="000000" w:themeColor="text1"/>
        </w:rPr>
      </w:pPr>
      <w:r w:rsidRPr="00EF3D87">
        <w:rPr>
          <w:rFonts w:cs="Arial"/>
          <w:color w:val="000000" w:themeColor="text1"/>
          <w:spacing w:val="-2"/>
        </w:rPr>
        <w:t>NRO</w:t>
      </w:r>
      <w:r w:rsidRPr="00EF3D87">
        <w:rPr>
          <w:rFonts w:cs="Arial"/>
          <w:color w:val="000000" w:themeColor="text1"/>
          <w:spacing w:val="2"/>
        </w:rPr>
        <w:t xml:space="preserve"> </w:t>
      </w:r>
      <w:r w:rsidRPr="00EF3D87">
        <w:rPr>
          <w:rFonts w:cs="Arial"/>
          <w:color w:val="000000" w:themeColor="text1"/>
          <w:spacing w:val="-1"/>
        </w:rPr>
        <w:t>(or</w:t>
      </w:r>
      <w:r w:rsidRPr="00EF3D87">
        <w:rPr>
          <w:rFonts w:cs="Arial"/>
          <w:color w:val="000000" w:themeColor="text1"/>
          <w:spacing w:val="1"/>
        </w:rPr>
        <w:t xml:space="preserve"> </w:t>
      </w:r>
      <w:r w:rsidRPr="00EF3D87">
        <w:rPr>
          <w:rFonts w:cs="Arial"/>
          <w:color w:val="000000" w:themeColor="text1"/>
          <w:spacing w:val="-2"/>
        </w:rPr>
        <w:t>ASO)</w:t>
      </w:r>
    </w:p>
    <w:p w14:paraId="438E1675"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GAC</w:t>
      </w:r>
    </w:p>
    <w:p w14:paraId="3D005FD2" w14:textId="77777777" w:rsidR="00EA353A" w:rsidRPr="00EF3D87" w:rsidRDefault="00EA353A" w:rsidP="003251FE">
      <w:pPr>
        <w:pStyle w:val="BodyText"/>
        <w:numPr>
          <w:ilvl w:val="1"/>
          <w:numId w:val="35"/>
        </w:numPr>
        <w:tabs>
          <w:tab w:val="left" w:pos="1440"/>
        </w:tabs>
        <w:spacing w:line="262" w:lineRule="exact"/>
        <w:ind w:left="1440" w:hanging="720"/>
        <w:rPr>
          <w:rFonts w:cs="Arial"/>
          <w:color w:val="000000" w:themeColor="text1"/>
        </w:rPr>
      </w:pPr>
      <w:r w:rsidRPr="00EF3D87">
        <w:rPr>
          <w:rFonts w:cs="Arial"/>
          <w:color w:val="000000" w:themeColor="text1"/>
          <w:spacing w:val="-1"/>
        </w:rPr>
        <w:t>RSSAC</w:t>
      </w:r>
    </w:p>
    <w:p w14:paraId="5268C28C" w14:textId="77777777" w:rsidR="00EA353A" w:rsidRPr="00EF3D87" w:rsidRDefault="00EA353A" w:rsidP="003251FE">
      <w:pPr>
        <w:pStyle w:val="BodyText"/>
        <w:numPr>
          <w:ilvl w:val="1"/>
          <w:numId w:val="35"/>
        </w:numPr>
        <w:tabs>
          <w:tab w:val="left" w:pos="1440"/>
        </w:tabs>
        <w:spacing w:line="267" w:lineRule="exact"/>
        <w:ind w:left="1440" w:hanging="720"/>
        <w:rPr>
          <w:rFonts w:cs="Arial"/>
          <w:color w:val="000000" w:themeColor="text1"/>
        </w:rPr>
      </w:pPr>
      <w:r w:rsidRPr="00EF3D87">
        <w:rPr>
          <w:rFonts w:cs="Arial"/>
          <w:color w:val="000000" w:themeColor="text1"/>
          <w:spacing w:val="-1"/>
        </w:rPr>
        <w:t>SSAC</w:t>
      </w:r>
    </w:p>
    <w:p w14:paraId="17FC44B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vote</w:t>
      </w:r>
      <w:r w:rsidRPr="00EF3D87">
        <w:rPr>
          <w:rFonts w:cs="Arial"/>
          <w:color w:val="000000" w:themeColor="text1"/>
          <w:spacing w:val="1"/>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color w:val="000000" w:themeColor="text1"/>
          <w:spacing w:val="2"/>
        </w:rPr>
        <w:t xml:space="preserve"> </w:t>
      </w:r>
      <w:r w:rsidRPr="00EF3D87">
        <w:rPr>
          <w:rFonts w:cs="Arial"/>
          <w:color w:val="000000" w:themeColor="text1"/>
          <w:spacing w:val="-2"/>
        </w:rPr>
        <w:t>but</w:t>
      </w:r>
      <w:r w:rsidRPr="00EF3D87">
        <w:rPr>
          <w:rFonts w:cs="Arial"/>
          <w:color w:val="000000" w:themeColor="text1"/>
          <w:spacing w:val="2"/>
        </w:rPr>
        <w:t xml:space="preserve"> </w:t>
      </w:r>
      <w:r w:rsidRPr="00EF3D87">
        <w:rPr>
          <w:rFonts w:cs="Arial"/>
          <w:color w:val="000000" w:themeColor="text1"/>
          <w:spacing w:val="-2"/>
        </w:rPr>
        <w:t>otherwise</w:t>
      </w:r>
      <w:r w:rsidRPr="00EF3D87">
        <w:rPr>
          <w:rFonts w:cs="Arial"/>
          <w:color w:val="000000" w:themeColor="text1"/>
        </w:rPr>
        <w:t xml:space="preserve"> liaisons</w:t>
      </w:r>
      <w:r w:rsidRPr="00EF3D87">
        <w:rPr>
          <w:rFonts w:cs="Arial"/>
          <w:color w:val="000000" w:themeColor="text1"/>
          <w:spacing w:val="1"/>
        </w:rPr>
        <w:t xml:space="preserve"> </w:t>
      </w:r>
      <w:r w:rsidRPr="00EF3D87">
        <w:rPr>
          <w:rFonts w:cs="Arial"/>
          <w:color w:val="000000" w:themeColor="text1"/>
          <w:spacing w:val="-1"/>
        </w:rPr>
        <w:t>shall</w:t>
      </w:r>
      <w:r w:rsidRPr="00EF3D87">
        <w:rPr>
          <w:rFonts w:cs="Arial"/>
          <w:color w:val="000000" w:themeColor="text1"/>
        </w:rPr>
        <w:t xml:space="preserve"> be</w:t>
      </w:r>
      <w:r w:rsidRPr="00EF3D87">
        <w:rPr>
          <w:rFonts w:cs="Arial"/>
          <w:color w:val="000000" w:themeColor="text1"/>
          <w:spacing w:val="57"/>
        </w:rPr>
        <w:t xml:space="preserve"> </w:t>
      </w:r>
      <w:r w:rsidRPr="00EF3D87">
        <w:rPr>
          <w:rFonts w:cs="Arial"/>
          <w:color w:val="000000" w:themeColor="text1"/>
          <w:spacing w:val="-1"/>
        </w:rPr>
        <w:t>entitled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spacing w:val="-2"/>
        </w:rPr>
        <w:t xml:space="preserve"> </w:t>
      </w:r>
      <w:r w:rsidRPr="00EF3D87">
        <w:rPr>
          <w:rFonts w:cs="Arial"/>
          <w:color w:val="000000" w:themeColor="text1"/>
        </w:rPr>
        <w:t>on</w:t>
      </w:r>
      <w:r w:rsidRPr="00EF3D87">
        <w:rPr>
          <w:rFonts w:cs="Arial"/>
          <w:color w:val="000000" w:themeColor="text1"/>
          <w:spacing w:val="-2"/>
        </w:rPr>
        <w:t xml:space="preserve"> </w:t>
      </w:r>
      <w:r w:rsidRPr="00EF3D87">
        <w:rPr>
          <w:rFonts w:cs="Arial"/>
          <w:color w:val="000000" w:themeColor="text1"/>
        </w:rPr>
        <w:t>equal</w:t>
      </w:r>
      <w:r w:rsidRPr="00EF3D87">
        <w:rPr>
          <w:rFonts w:cs="Arial"/>
          <w:color w:val="000000" w:themeColor="text1"/>
          <w:spacing w:val="-3"/>
        </w:rPr>
        <w:t xml:space="preserve"> </w:t>
      </w:r>
      <w:r w:rsidRPr="00EF3D87">
        <w:rPr>
          <w:rFonts w:cs="Arial"/>
          <w:color w:val="000000" w:themeColor="text1"/>
          <w:spacing w:val="-1"/>
        </w:rPr>
        <w:t>footing</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43E5ABE6" w14:textId="77777777" w:rsidR="00EA353A" w:rsidRPr="00EF3D87" w:rsidRDefault="00EA353A" w:rsidP="00EA353A">
      <w:pPr>
        <w:rPr>
          <w:rFonts w:ascii="Arial" w:hAnsi="Arial" w:cs="Arial"/>
          <w:color w:val="000000" w:themeColor="text1"/>
          <w:sz w:val="22"/>
          <w:szCs w:val="22"/>
        </w:rPr>
      </w:pPr>
    </w:p>
    <w:p w14:paraId="5D007AF5" w14:textId="77777777" w:rsidR="00EA353A" w:rsidRPr="00EF3D87" w:rsidRDefault="00EA353A" w:rsidP="00EA353A">
      <w:pPr>
        <w:pStyle w:val="BodyText"/>
        <w:spacing w:line="246"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elected</w:t>
      </w:r>
      <w:r w:rsidRPr="00EF3D87">
        <w:rPr>
          <w:rFonts w:cs="Arial"/>
          <w:color w:val="000000" w:themeColor="text1"/>
          <w:spacing w:val="-2"/>
        </w:rPr>
        <w:t xml:space="preserve"> </w:t>
      </w:r>
      <w:r w:rsidRPr="00EF3D87">
        <w:rPr>
          <w:rFonts w:cs="Arial"/>
          <w:color w:val="000000" w:themeColor="text1"/>
        </w:rPr>
        <w:t>on an</w:t>
      </w:r>
      <w:r w:rsidRPr="00EF3D87">
        <w:rPr>
          <w:rFonts w:cs="Arial"/>
          <w:color w:val="000000" w:themeColor="text1"/>
          <w:spacing w:val="-2"/>
        </w:rPr>
        <w:t xml:space="preserve"> </w:t>
      </w:r>
      <w:r w:rsidRPr="00EF3D87">
        <w:rPr>
          <w:rFonts w:cs="Arial"/>
          <w:color w:val="000000" w:themeColor="text1"/>
          <w:spacing w:val="-1"/>
        </w:rPr>
        <w:t>annual</w:t>
      </w:r>
      <w:r w:rsidRPr="00EF3D87">
        <w:rPr>
          <w:rFonts w:cs="Arial"/>
          <w:color w:val="000000" w:themeColor="text1"/>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spacing w:val="-3"/>
        </w:rPr>
        <w:t xml:space="preserve"> </w:t>
      </w:r>
      <w:r w:rsidRPr="00EF3D87">
        <w:rPr>
          <w:rFonts w:cs="Arial"/>
          <w:color w:val="000000" w:themeColor="text1"/>
          <w:spacing w:val="-1"/>
        </w:rPr>
        <w:t>Ideally</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Chair</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rPr>
        <w:t xml:space="preserve"> be a</w:t>
      </w:r>
      <w:r w:rsidRPr="00EF3D87">
        <w:rPr>
          <w:rFonts w:cs="Arial"/>
          <w:color w:val="000000" w:themeColor="text1"/>
          <w:spacing w:val="37"/>
        </w:rPr>
        <w:t xml:space="preserve"> </w:t>
      </w:r>
      <w:r w:rsidRPr="00EF3D87">
        <w:rPr>
          <w:rFonts w:cs="Arial"/>
          <w:color w:val="000000" w:themeColor="text1"/>
          <w:spacing w:val="-1"/>
        </w:rPr>
        <w:t xml:space="preserve">direct customer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rPr>
        <w:t xml:space="preserve"> </w:t>
      </w:r>
      <w:r w:rsidRPr="00EF3D87">
        <w:rPr>
          <w:rFonts w:cs="Arial"/>
          <w:color w:val="000000" w:themeColor="text1"/>
          <w:spacing w:val="-1"/>
        </w:rPr>
        <w:t>function, and</w:t>
      </w:r>
      <w:r w:rsidRPr="00EF3D87">
        <w:rPr>
          <w:rFonts w:cs="Arial"/>
          <w:color w:val="000000" w:themeColor="text1"/>
          <w:spacing w:val="-2"/>
        </w:rPr>
        <w:t xml:space="preserve"> </w:t>
      </w:r>
      <w:r w:rsidRPr="00EF3D87">
        <w:rPr>
          <w:rFonts w:cs="Arial"/>
          <w:color w:val="000000" w:themeColor="text1"/>
          <w:spacing w:val="-1"/>
        </w:rPr>
        <w:t xml:space="preserve">cannot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rPr>
        <w:t>Operator</w:t>
      </w:r>
      <w:r w:rsidRPr="00EF3D87">
        <w:rPr>
          <w:rFonts w:cs="Arial"/>
          <w:color w:val="000000" w:themeColor="text1"/>
          <w:spacing w:val="53"/>
        </w:rPr>
        <w:t xml:space="preserve"> </w:t>
      </w:r>
      <w:r w:rsidRPr="00EF3D87">
        <w:rPr>
          <w:rFonts w:cs="Arial"/>
          <w:color w:val="000000" w:themeColor="text1"/>
          <w:spacing w:val="-1"/>
        </w:rPr>
        <w:t>Liaison.</w:t>
      </w:r>
    </w:p>
    <w:p w14:paraId="7679F220" w14:textId="77777777" w:rsidR="00EA353A" w:rsidRPr="00EF3D87" w:rsidRDefault="00EA353A" w:rsidP="00EA353A">
      <w:pPr>
        <w:rPr>
          <w:rFonts w:ascii="Arial" w:hAnsi="Arial" w:cs="Arial"/>
          <w:color w:val="000000" w:themeColor="text1"/>
          <w:sz w:val="22"/>
          <w:szCs w:val="22"/>
        </w:rPr>
      </w:pPr>
    </w:p>
    <w:p w14:paraId="3F4AAFC2"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2"/>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 xml:space="preserve">Operator </w:t>
      </w:r>
      <w:r w:rsidRPr="00EF3D87">
        <w:rPr>
          <w:rFonts w:cs="Arial"/>
          <w:color w:val="000000" w:themeColor="text1"/>
          <w:spacing w:val="-2"/>
        </w:rPr>
        <w:t>will</w:t>
      </w:r>
      <w:r w:rsidRPr="00EF3D87">
        <w:rPr>
          <w:rFonts w:cs="Arial"/>
          <w:color w:val="000000" w:themeColor="text1"/>
        </w:rPr>
        <w:t xml:space="preserve"> nominate</w:t>
      </w:r>
      <w:r w:rsidRPr="00EF3D87">
        <w:rPr>
          <w:rFonts w:cs="Arial"/>
          <w:color w:val="000000" w:themeColor="text1"/>
          <w:spacing w:val="1"/>
        </w:rPr>
        <w:t xml:space="preserve"> </w:t>
      </w:r>
      <w:r w:rsidRPr="00EF3D87">
        <w:rPr>
          <w:rFonts w:cs="Arial"/>
          <w:color w:val="000000" w:themeColor="text1"/>
          <w:spacing w:val="-2"/>
        </w:rPr>
        <w:t xml:space="preserve">primary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secondary</w:t>
      </w:r>
      <w:r w:rsidRPr="00EF3D87">
        <w:rPr>
          <w:rFonts w:cs="Arial"/>
          <w:color w:val="000000" w:themeColor="text1"/>
          <w:spacing w:val="-2"/>
        </w:rPr>
        <w:t xml:space="preserve"> </w:t>
      </w:r>
      <w:r w:rsidRPr="00EF3D87">
        <w:rPr>
          <w:rFonts w:cs="Arial"/>
          <w:color w:val="000000" w:themeColor="text1"/>
          <w:spacing w:val="-1"/>
        </w:rPr>
        <w:t>points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63"/>
        </w:rPr>
        <w:t xml:space="preserve"> </w:t>
      </w:r>
      <w:r w:rsidRPr="00EF3D87">
        <w:rPr>
          <w:rFonts w:cs="Arial"/>
          <w:color w:val="000000" w:themeColor="text1"/>
          <w:spacing w:val="-1"/>
        </w:rPr>
        <w:t>contact to</w:t>
      </w:r>
      <w:r w:rsidRPr="00EF3D87">
        <w:rPr>
          <w:rFonts w:cs="Arial"/>
          <w:color w:val="000000" w:themeColor="text1"/>
          <w:spacing w:val="-2"/>
        </w:rPr>
        <w:t xml:space="preserve"> </w:t>
      </w:r>
      <w:r w:rsidRPr="00EF3D87">
        <w:rPr>
          <w:rFonts w:cs="Arial"/>
          <w:color w:val="000000" w:themeColor="text1"/>
          <w:spacing w:val="-1"/>
        </w:rPr>
        <w:t>facilitate formal</w:t>
      </w:r>
      <w:r w:rsidRPr="00EF3D87">
        <w:rPr>
          <w:rFonts w:cs="Arial"/>
          <w:color w:val="000000" w:themeColor="text1"/>
        </w:rPr>
        <w:t xml:space="preserve"> </w:t>
      </w:r>
      <w:r w:rsidRPr="00EF3D87">
        <w:rPr>
          <w:rFonts w:cs="Arial"/>
          <w:color w:val="000000" w:themeColor="text1"/>
          <w:spacing w:val="-1"/>
        </w:rPr>
        <w:t>lines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4"/>
        </w:rPr>
        <w:t xml:space="preserve"> </w:t>
      </w:r>
      <w:r w:rsidRPr="00EF3D87">
        <w:rPr>
          <w:rFonts w:cs="Arial"/>
          <w:color w:val="000000" w:themeColor="text1"/>
          <w:spacing w:val="-1"/>
        </w:rPr>
        <w:t>communication.</w:t>
      </w:r>
    </w:p>
    <w:p w14:paraId="2F458250" w14:textId="77777777" w:rsidR="00EA353A" w:rsidRPr="00EF3D87" w:rsidRDefault="00EA353A" w:rsidP="00EA353A">
      <w:pPr>
        <w:rPr>
          <w:rFonts w:ascii="Arial" w:hAnsi="Arial" w:cs="Arial"/>
          <w:color w:val="000000" w:themeColor="text1"/>
          <w:sz w:val="22"/>
          <w:szCs w:val="22"/>
        </w:rPr>
      </w:pPr>
    </w:p>
    <w:p w14:paraId="18A512ED" w14:textId="77777777" w:rsidR="00EA353A" w:rsidRPr="00EF3D87" w:rsidRDefault="00EA353A" w:rsidP="00EA353A">
      <w:pPr>
        <w:pStyle w:val="BodyText"/>
        <w:spacing w:line="246" w:lineRule="auto"/>
        <w:ind w:left="0" w:right="642"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 a</w:t>
      </w:r>
      <w:r w:rsidRPr="00EF3D87">
        <w:rPr>
          <w:rFonts w:cs="Arial"/>
          <w:color w:val="000000" w:themeColor="text1"/>
          <w:spacing w:val="-2"/>
        </w:rPr>
        <w:t xml:space="preserve"> whole</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decide</w:t>
      </w:r>
      <w:r w:rsidRPr="00EF3D87">
        <w:rPr>
          <w:rFonts w:cs="Arial"/>
          <w:color w:val="000000" w:themeColor="text1"/>
        </w:rPr>
        <w:t xml:space="preserve"> </w:t>
      </w:r>
      <w:r w:rsidRPr="00EF3D87">
        <w:rPr>
          <w:rFonts w:cs="Arial"/>
          <w:color w:val="000000" w:themeColor="text1"/>
          <w:spacing w:val="-2"/>
        </w:rPr>
        <w:t>who</w:t>
      </w:r>
      <w:r w:rsidRPr="00EF3D87">
        <w:rPr>
          <w:rFonts w:cs="Arial"/>
          <w:color w:val="000000" w:themeColor="text1"/>
        </w:rPr>
        <w:t xml:space="preserve"> </w:t>
      </w:r>
      <w:r w:rsidRPr="00EF3D87">
        <w:rPr>
          <w:rFonts w:cs="Arial"/>
          <w:color w:val="000000" w:themeColor="text1"/>
          <w:spacing w:val="-1"/>
        </w:rPr>
        <w:t>will</w:t>
      </w:r>
      <w:r w:rsidRPr="00EF3D87">
        <w:rPr>
          <w:rFonts w:cs="Arial"/>
          <w:color w:val="000000" w:themeColor="text1"/>
        </w:rPr>
        <w:t xml:space="preserve"> </w:t>
      </w:r>
      <w:r w:rsidRPr="00EF3D87">
        <w:rPr>
          <w:rFonts w:cs="Arial"/>
          <w:color w:val="000000" w:themeColor="text1"/>
          <w:spacing w:val="-1"/>
        </w:rPr>
        <w:t>serve</w:t>
      </w:r>
      <w:r w:rsidRPr="00EF3D87">
        <w:rPr>
          <w:rFonts w:cs="Arial"/>
          <w:color w:val="000000" w:themeColor="text1"/>
        </w:rPr>
        <w:t xml:space="preserve"> as</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Function</w:t>
      </w:r>
      <w:r w:rsidRPr="00EF3D87">
        <w:rPr>
          <w:rFonts w:cs="Arial"/>
          <w:color w:val="000000" w:themeColor="text1"/>
        </w:rPr>
        <w:t xml:space="preserve"> </w:t>
      </w:r>
      <w:r w:rsidRPr="00EF3D87">
        <w:rPr>
          <w:rFonts w:cs="Arial"/>
          <w:color w:val="000000" w:themeColor="text1"/>
          <w:spacing w:val="-1"/>
        </w:rPr>
        <w:t>Review</w:t>
      </w:r>
      <w:r w:rsidRPr="00EF3D87">
        <w:rPr>
          <w:rFonts w:cs="Arial"/>
          <w:color w:val="000000" w:themeColor="text1"/>
          <w:spacing w:val="45"/>
        </w:rPr>
        <w:t xml:space="preserve"> </w:t>
      </w:r>
      <w:r w:rsidRPr="00EF3D87">
        <w:rPr>
          <w:rFonts w:cs="Arial"/>
          <w:color w:val="000000" w:themeColor="text1"/>
          <w:spacing w:val="-1"/>
        </w:rPr>
        <w:t>Team. Preference</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given</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Liaison</w:t>
      </w:r>
      <w:r w:rsidRPr="00EF3D87">
        <w:rPr>
          <w:rFonts w:cs="Arial"/>
          <w:color w:val="000000" w:themeColor="text1"/>
          <w:spacing w:val="-2"/>
        </w:rPr>
        <w:t xml:space="preserve"> </w:t>
      </w:r>
      <w:r w:rsidRPr="00EF3D87">
        <w:rPr>
          <w:rFonts w:cs="Arial"/>
          <w:color w:val="000000" w:themeColor="text1"/>
          <w:spacing w:val="-1"/>
        </w:rPr>
        <w:t>being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w:t>
      </w:r>
      <w:r w:rsidRPr="00EF3D87">
        <w:rPr>
          <w:rFonts w:cs="Arial"/>
          <w:color w:val="000000" w:themeColor="text1"/>
          <w:spacing w:val="-1"/>
        </w:rPr>
        <w:t>given</w:t>
      </w:r>
      <w:r w:rsidRPr="00EF3D87">
        <w:rPr>
          <w:rFonts w:cs="Arial"/>
          <w:color w:val="000000" w:themeColor="text1"/>
        </w:rPr>
        <w:t xml:space="preserve"> </w:t>
      </w:r>
      <w:r w:rsidRPr="00EF3D87">
        <w:rPr>
          <w:rFonts w:cs="Arial"/>
          <w:color w:val="000000" w:themeColor="text1"/>
          <w:spacing w:val="-1"/>
        </w:rPr>
        <w:t>that</w:t>
      </w:r>
      <w:r w:rsidRPr="00EF3D87">
        <w:rPr>
          <w:rFonts w:cs="Arial"/>
          <w:color w:val="000000" w:themeColor="text1"/>
          <w:spacing w:val="43"/>
        </w:rPr>
        <w:t xml:space="preserve"> </w:t>
      </w:r>
      <w:r w:rsidRPr="00EF3D87">
        <w:rPr>
          <w:rFonts w:cs="Arial"/>
          <w:color w:val="000000" w:themeColor="text1"/>
          <w:spacing w:val="-1"/>
        </w:rPr>
        <w:t>technical expertise</w:t>
      </w:r>
      <w:r w:rsidRPr="00EF3D87">
        <w:rPr>
          <w:rFonts w:cs="Arial"/>
          <w:color w:val="000000" w:themeColor="text1"/>
        </w:rPr>
        <w:t xml:space="preserve"> is</w:t>
      </w:r>
      <w:r w:rsidRPr="00EF3D87">
        <w:rPr>
          <w:rFonts w:cs="Arial"/>
          <w:color w:val="000000" w:themeColor="text1"/>
          <w:spacing w:val="-2"/>
        </w:rPr>
        <w:t xml:space="preserve"> </w:t>
      </w:r>
      <w:r w:rsidRPr="00EF3D87">
        <w:rPr>
          <w:rFonts w:cs="Arial"/>
          <w:color w:val="000000" w:themeColor="text1"/>
          <w:spacing w:val="-1"/>
        </w:rPr>
        <w:t>anticipated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valuable</w:t>
      </w:r>
      <w:r w:rsidRPr="00EF3D87">
        <w:rPr>
          <w:rFonts w:cs="Arial"/>
          <w:color w:val="000000" w:themeColor="text1"/>
        </w:rPr>
        <w:t xml:space="preserve"> in the</w:t>
      </w:r>
      <w:r w:rsidRPr="00EF3D87">
        <w:rPr>
          <w:rFonts w:cs="Arial"/>
          <w:color w:val="000000" w:themeColor="text1"/>
          <w:spacing w:val="-2"/>
        </w:rPr>
        <w:t xml:space="preserve"> </w:t>
      </w:r>
      <w:r w:rsidRPr="00EF3D87">
        <w:rPr>
          <w:rFonts w:cs="Arial"/>
          <w:color w:val="000000" w:themeColor="text1"/>
          <w:spacing w:val="-1"/>
        </w:rPr>
        <w:t>role.</w:t>
      </w:r>
    </w:p>
    <w:p w14:paraId="0FD3DC1A" w14:textId="77777777" w:rsidR="00EA353A" w:rsidRPr="00EF3D87" w:rsidRDefault="00EA353A" w:rsidP="00EA353A">
      <w:pPr>
        <w:rPr>
          <w:rFonts w:ascii="Arial" w:hAnsi="Arial" w:cs="Arial"/>
          <w:color w:val="000000" w:themeColor="text1"/>
          <w:sz w:val="22"/>
          <w:szCs w:val="22"/>
        </w:rPr>
      </w:pPr>
    </w:p>
    <w:p w14:paraId="4DAF884B" w14:textId="77777777" w:rsidR="00EA353A" w:rsidRPr="00EF3D87" w:rsidRDefault="00EA353A" w:rsidP="00EA353A">
      <w:pPr>
        <w:rPr>
          <w:rFonts w:ascii="Arial" w:hAnsi="Arial" w:cs="Arial"/>
          <w:color w:val="000000" w:themeColor="text1"/>
          <w:sz w:val="22"/>
          <w:szCs w:val="22"/>
        </w:rPr>
      </w:pPr>
    </w:p>
    <w:p w14:paraId="620C7D96" w14:textId="77777777" w:rsidR="00EA353A" w:rsidRPr="00EF3D87" w:rsidRDefault="00EA353A" w:rsidP="00EA353A">
      <w:pPr>
        <w:widowControl w:val="0"/>
        <w:rPr>
          <w:rFonts w:ascii="Arial" w:eastAsia="Arial" w:hAnsi="Arial" w:cs="Arial"/>
          <w:b/>
          <w:bCs/>
          <w:sz w:val="22"/>
          <w:szCs w:val="22"/>
        </w:rPr>
      </w:pPr>
      <w:r w:rsidRPr="00EF3D87">
        <w:rPr>
          <w:rFonts w:ascii="Arial" w:hAnsi="Arial" w:cs="Arial"/>
          <w:sz w:val="22"/>
          <w:szCs w:val="22"/>
        </w:rPr>
        <w:br w:type="page"/>
      </w:r>
    </w:p>
    <w:p w14:paraId="143AC341" w14:textId="77777777" w:rsidR="00EA353A" w:rsidRPr="00EF3D87" w:rsidRDefault="00EA353A" w:rsidP="00EA353A">
      <w:pPr>
        <w:pStyle w:val="Heading1"/>
        <w:spacing w:after="120"/>
        <w:ind w:left="0"/>
        <w:rPr>
          <w:rFonts w:cs="Arial"/>
          <w:sz w:val="22"/>
          <w:szCs w:val="22"/>
        </w:rPr>
      </w:pPr>
      <w:r w:rsidRPr="00EF3D87">
        <w:rPr>
          <w:rFonts w:cs="Arial"/>
          <w:sz w:val="22"/>
          <w:szCs w:val="22"/>
        </w:rPr>
        <w:lastRenderedPageBreak/>
        <w:t>Membership Selection Process</w:t>
      </w:r>
    </w:p>
    <w:p w14:paraId="2D614D56"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spacing w:val="-1"/>
        </w:rPr>
        <w:t>their respective</w:t>
      </w:r>
      <w:r w:rsidRPr="00EF3D87">
        <w:rPr>
          <w:rFonts w:cs="Arial"/>
          <w:color w:val="000000" w:themeColor="text1"/>
        </w:rPr>
        <w:t xml:space="preserve"> </w:t>
      </w:r>
      <w:r w:rsidRPr="00EF3D87">
        <w:rPr>
          <w:rFonts w:cs="Arial"/>
          <w:color w:val="000000" w:themeColor="text1"/>
          <w:spacing w:val="-1"/>
        </w:rPr>
        <w:t>communities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spacing w:val="49"/>
        </w:rPr>
        <w:t xml:space="preserve"> </w:t>
      </w:r>
      <w:r w:rsidRPr="00EF3D87">
        <w:rPr>
          <w:rFonts w:cs="Arial"/>
          <w:color w:val="000000" w:themeColor="text1"/>
          <w:spacing w:val="-1"/>
        </w:rPr>
        <w:t>accordance</w:t>
      </w:r>
      <w:r w:rsidRPr="00EF3D87">
        <w:rPr>
          <w:rFonts w:cs="Arial"/>
          <w:color w:val="000000" w:themeColor="text1"/>
          <w:spacing w:val="-2"/>
        </w:rPr>
        <w:t xml:space="preserve"> with</w:t>
      </w:r>
      <w:r w:rsidRPr="00EF3D87">
        <w:rPr>
          <w:rFonts w:cs="Arial"/>
          <w:color w:val="000000" w:themeColor="text1"/>
        </w:rPr>
        <w:t xml:space="preserve"> </w:t>
      </w:r>
      <w:r w:rsidRPr="00EF3D87">
        <w:rPr>
          <w:rFonts w:cs="Arial"/>
          <w:color w:val="000000" w:themeColor="text1"/>
          <w:spacing w:val="-1"/>
        </w:rPr>
        <w:t>internal</w:t>
      </w:r>
      <w:r w:rsidRPr="00EF3D87">
        <w:rPr>
          <w:rFonts w:cs="Arial"/>
          <w:color w:val="000000" w:themeColor="text1"/>
          <w:spacing w:val="-3"/>
        </w:rPr>
        <w:t xml:space="preserve"> </w:t>
      </w:r>
      <w:r w:rsidRPr="00EF3D87">
        <w:rPr>
          <w:rFonts w:cs="Arial"/>
          <w:color w:val="000000" w:themeColor="text1"/>
          <w:spacing w:val="-1"/>
        </w:rPr>
        <w:t>processes.</w:t>
      </w:r>
      <w:r w:rsidRPr="00EF3D87">
        <w:rPr>
          <w:rFonts w:cs="Arial"/>
          <w:color w:val="000000" w:themeColor="text1"/>
          <w:spacing w:val="2"/>
        </w:rPr>
        <w:t xml:space="preserve"> </w:t>
      </w:r>
      <w:r w:rsidRPr="00EF3D87">
        <w:rPr>
          <w:rFonts w:cs="Arial"/>
          <w:color w:val="000000" w:themeColor="text1"/>
          <w:spacing w:val="-2"/>
        </w:rPr>
        <w:t>However,</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candidates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required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8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 that</w:t>
      </w:r>
      <w:r w:rsidRPr="00EF3D87">
        <w:rPr>
          <w:rFonts w:cs="Arial"/>
          <w:color w:val="000000" w:themeColor="text1"/>
          <w:spacing w:val="1"/>
        </w:rPr>
        <w:t xml:space="preserve"> </w:t>
      </w:r>
      <w:r w:rsidRPr="00EF3D87">
        <w:rPr>
          <w:rFonts w:cs="Arial"/>
          <w:color w:val="000000" w:themeColor="text1"/>
          <w:spacing w:val="-1"/>
        </w:rPr>
        <w:t>includes</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response</w:t>
      </w:r>
      <w:r w:rsidRPr="00EF3D87">
        <w:rPr>
          <w:rFonts w:cs="Arial"/>
          <w:color w:val="000000" w:themeColor="text1"/>
        </w:rPr>
        <w:t xml:space="preserve"> </w:t>
      </w:r>
      <w:r w:rsidRPr="00EF3D87">
        <w:rPr>
          <w:rFonts w:cs="Arial"/>
          <w:color w:val="000000" w:themeColor="text1"/>
          <w:spacing w:val="-1"/>
        </w:rPr>
        <w:t>addressing</w:t>
      </w:r>
      <w:r w:rsidRPr="00EF3D87">
        <w:rPr>
          <w:rFonts w:cs="Arial"/>
          <w:color w:val="000000" w:themeColor="text1"/>
        </w:rPr>
        <w:t xml:space="preserve"> the</w:t>
      </w:r>
      <w:r w:rsidRPr="00EF3D87">
        <w:rPr>
          <w:rFonts w:cs="Arial"/>
          <w:color w:val="000000" w:themeColor="text1"/>
          <w:spacing w:val="1"/>
        </w:rPr>
        <w:t xml:space="preserve"> </w:t>
      </w:r>
      <w:r w:rsidRPr="00EF3D87">
        <w:rPr>
          <w:rFonts w:cs="Arial"/>
          <w:color w:val="000000" w:themeColor="text1"/>
          <w:spacing w:val="-1"/>
        </w:rPr>
        <w:t>following</w:t>
      </w:r>
      <w:r w:rsidRPr="00EF3D87">
        <w:rPr>
          <w:rFonts w:cs="Arial"/>
          <w:color w:val="000000" w:themeColor="text1"/>
        </w:rPr>
        <w:t xml:space="preserve"> </w:t>
      </w:r>
      <w:r w:rsidRPr="00EF3D87">
        <w:rPr>
          <w:rFonts w:cs="Arial"/>
          <w:color w:val="000000" w:themeColor="text1"/>
          <w:spacing w:val="-1"/>
        </w:rPr>
        <w:t>matters:</w:t>
      </w:r>
    </w:p>
    <w:p w14:paraId="08E0A2FA" w14:textId="77777777" w:rsidR="00EA353A" w:rsidRPr="00EF3D87" w:rsidRDefault="00EA353A" w:rsidP="00EA353A">
      <w:pPr>
        <w:rPr>
          <w:rFonts w:ascii="Arial" w:hAnsi="Arial" w:cs="Arial"/>
          <w:color w:val="000000" w:themeColor="text1"/>
          <w:sz w:val="22"/>
          <w:szCs w:val="22"/>
        </w:rPr>
      </w:pPr>
    </w:p>
    <w:p w14:paraId="2CD91648"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rPr>
        <w:t>Why</w:t>
      </w:r>
      <w:r w:rsidRPr="00EF3D87">
        <w:rPr>
          <w:rFonts w:cs="Arial"/>
          <w:color w:val="000000" w:themeColor="text1"/>
          <w:spacing w:val="-4"/>
        </w:rPr>
        <w:t xml:space="preserve"> </w:t>
      </w:r>
      <w:r w:rsidRPr="00EF3D87">
        <w:rPr>
          <w:rFonts w:cs="Arial"/>
          <w:color w:val="000000" w:themeColor="text1"/>
          <w:spacing w:val="-1"/>
        </w:rPr>
        <w:t>they</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1"/>
        </w:rPr>
        <w:t xml:space="preserve"> </w:t>
      </w:r>
      <w:r w:rsidRPr="00EF3D87">
        <w:rPr>
          <w:rFonts w:cs="Arial"/>
          <w:color w:val="000000" w:themeColor="text1"/>
          <w:spacing w:val="-1"/>
        </w:rPr>
        <w:t>interested</w:t>
      </w:r>
      <w:r w:rsidRPr="00EF3D87">
        <w:rPr>
          <w:rFonts w:cs="Arial"/>
          <w:color w:val="000000" w:themeColor="text1"/>
        </w:rPr>
        <w:t xml:space="preserve"> </w:t>
      </w:r>
      <w:r w:rsidRPr="00EF3D87">
        <w:rPr>
          <w:rFonts w:cs="Arial"/>
          <w:color w:val="000000" w:themeColor="text1"/>
          <w:spacing w:val="-2"/>
        </w:rPr>
        <w:t>in</w:t>
      </w:r>
      <w:r w:rsidRPr="00EF3D87">
        <w:rPr>
          <w:rFonts w:cs="Arial"/>
          <w:color w:val="000000" w:themeColor="text1"/>
        </w:rPr>
        <w:t xml:space="preserve"> </w:t>
      </w:r>
      <w:r w:rsidRPr="00EF3D87">
        <w:rPr>
          <w:rFonts w:cs="Arial"/>
          <w:color w:val="000000" w:themeColor="text1"/>
          <w:spacing w:val="-1"/>
        </w:rPr>
        <w:t>becoming</w:t>
      </w:r>
      <w:r w:rsidRPr="00EF3D87">
        <w:rPr>
          <w:rFonts w:cs="Arial"/>
          <w:color w:val="000000" w:themeColor="text1"/>
        </w:rPr>
        <w:t xml:space="preserve"> </w:t>
      </w:r>
      <w:r w:rsidRPr="00EF3D87">
        <w:rPr>
          <w:rFonts w:cs="Arial"/>
          <w:color w:val="000000" w:themeColor="text1"/>
          <w:spacing w:val="-1"/>
        </w:rPr>
        <w:t>involved</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2"/>
        </w:rPr>
        <w:t>CSC.</w:t>
      </w:r>
    </w:p>
    <w:p w14:paraId="1F388A3F"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What particular</w:t>
      </w:r>
      <w:r w:rsidRPr="00EF3D87">
        <w:rPr>
          <w:rFonts w:cs="Arial"/>
          <w:color w:val="000000" w:themeColor="text1"/>
          <w:spacing w:val="1"/>
        </w:rPr>
        <w:t xml:space="preserve"> </w:t>
      </w:r>
      <w:r w:rsidRPr="00EF3D87">
        <w:rPr>
          <w:rFonts w:cs="Arial"/>
          <w:color w:val="000000" w:themeColor="text1"/>
          <w:spacing w:val="-2"/>
        </w:rPr>
        <w:t xml:space="preserve">skills </w:t>
      </w:r>
      <w:r w:rsidRPr="00EF3D87">
        <w:rPr>
          <w:rFonts w:cs="Arial"/>
          <w:color w:val="000000" w:themeColor="text1"/>
          <w:spacing w:val="-1"/>
        </w:rPr>
        <w:t>they</w:t>
      </w:r>
      <w:r w:rsidRPr="00EF3D87">
        <w:rPr>
          <w:rFonts w:cs="Arial"/>
          <w:color w:val="000000" w:themeColor="text1"/>
        </w:rPr>
        <w:t xml:space="preserve"> </w:t>
      </w:r>
      <w:r w:rsidRPr="00EF3D87">
        <w:rPr>
          <w:rFonts w:cs="Arial"/>
          <w:color w:val="000000" w:themeColor="text1"/>
          <w:spacing w:val="-2"/>
        </w:rPr>
        <w:t>would</w:t>
      </w:r>
      <w:r w:rsidRPr="00EF3D87">
        <w:rPr>
          <w:rFonts w:cs="Arial"/>
          <w:color w:val="000000" w:themeColor="text1"/>
        </w:rPr>
        <w:t xml:space="preserve"> </w:t>
      </w:r>
      <w:r w:rsidRPr="00EF3D87">
        <w:rPr>
          <w:rFonts w:cs="Arial"/>
          <w:color w:val="000000" w:themeColor="text1"/>
          <w:spacing w:val="-1"/>
        </w:rPr>
        <w:t>bring</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571C4E4E"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w:t>
      </w:r>
      <w:r w:rsidRPr="00EF3D87">
        <w:rPr>
          <w:rFonts w:cs="Arial"/>
          <w:color w:val="000000" w:themeColor="text1"/>
          <w:spacing w:val="-3"/>
        </w:rPr>
        <w:t xml:space="preserve"> </w:t>
      </w:r>
      <w:r w:rsidRPr="00EF3D87">
        <w:rPr>
          <w:rFonts w:cs="Arial"/>
          <w:color w:val="000000" w:themeColor="text1"/>
          <w:spacing w:val="-1"/>
        </w:rPr>
        <w:t>knowledge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spacing w:val="-2"/>
        </w:rPr>
        <w:t xml:space="preserve"> IANA</w:t>
      </w:r>
      <w:r w:rsidRPr="00EF3D87">
        <w:rPr>
          <w:rFonts w:cs="Arial"/>
          <w:color w:val="000000" w:themeColor="text1"/>
        </w:rPr>
        <w:t xml:space="preserve"> </w:t>
      </w:r>
      <w:r w:rsidRPr="00EF3D87">
        <w:rPr>
          <w:rFonts w:cs="Arial"/>
          <w:color w:val="000000" w:themeColor="text1"/>
          <w:spacing w:val="-1"/>
        </w:rPr>
        <w:t>Functions.</w:t>
      </w:r>
    </w:p>
    <w:p w14:paraId="73F4E1BF" w14:textId="77777777" w:rsidR="00EA353A" w:rsidRPr="00EF3D87" w:rsidRDefault="00EA353A" w:rsidP="003251FE">
      <w:pPr>
        <w:pStyle w:val="BodyText"/>
        <w:numPr>
          <w:ilvl w:val="0"/>
          <w:numId w:val="36"/>
        </w:numPr>
        <w:tabs>
          <w:tab w:val="left" w:pos="821"/>
        </w:tabs>
        <w:rPr>
          <w:rFonts w:cs="Arial"/>
          <w:color w:val="000000" w:themeColor="text1"/>
        </w:rPr>
      </w:pPr>
      <w:r w:rsidRPr="00EF3D87">
        <w:rPr>
          <w:rFonts w:cs="Arial"/>
          <w:color w:val="000000" w:themeColor="text1"/>
          <w:spacing w:val="-1"/>
        </w:rPr>
        <w:t>Their understanding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purpose</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CSC.</w:t>
      </w:r>
    </w:p>
    <w:p w14:paraId="14854D4E" w14:textId="77777777" w:rsidR="00EA353A" w:rsidRPr="00EF3D87" w:rsidRDefault="00EA353A" w:rsidP="003251FE">
      <w:pPr>
        <w:pStyle w:val="BodyText"/>
        <w:numPr>
          <w:ilvl w:val="0"/>
          <w:numId w:val="36"/>
        </w:numPr>
        <w:tabs>
          <w:tab w:val="left" w:pos="821"/>
        </w:tabs>
        <w:spacing w:line="245" w:lineRule="auto"/>
        <w:ind w:right="590"/>
        <w:rPr>
          <w:rFonts w:cs="Arial"/>
          <w:color w:val="000000" w:themeColor="text1"/>
        </w:rPr>
      </w:pPr>
      <w:r w:rsidRPr="00EF3D87">
        <w:rPr>
          <w:rFonts w:cs="Arial"/>
          <w:color w:val="000000" w:themeColor="text1"/>
          <w:spacing w:val="-1"/>
        </w:rPr>
        <w:t>That they</w:t>
      </w:r>
      <w:r w:rsidRPr="00EF3D87">
        <w:rPr>
          <w:rFonts w:cs="Arial"/>
          <w:color w:val="000000" w:themeColor="text1"/>
          <w:spacing w:val="-2"/>
        </w:rPr>
        <w:t xml:space="preserve"> </w:t>
      </w:r>
      <w:r w:rsidRPr="00EF3D87">
        <w:rPr>
          <w:rFonts w:cs="Arial"/>
          <w:color w:val="000000" w:themeColor="text1"/>
          <w:spacing w:val="-1"/>
        </w:rPr>
        <w:t>understand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necessary</w:t>
      </w:r>
      <w:r w:rsidRPr="00EF3D87">
        <w:rPr>
          <w:rFonts w:cs="Arial"/>
          <w:color w:val="000000" w:themeColor="text1"/>
          <w:spacing w:val="-2"/>
        </w:rPr>
        <w:t xml:space="preserv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spacing w:val="-3"/>
        </w:rPr>
        <w:t xml:space="preserve"> </w:t>
      </w:r>
      <w:r w:rsidRPr="00EF3D87">
        <w:rPr>
          <w:rFonts w:cs="Arial"/>
          <w:color w:val="000000" w:themeColor="text1"/>
          <w:spacing w:val="-1"/>
        </w:rPr>
        <w:t>and</w:t>
      </w:r>
      <w:r w:rsidRPr="00EF3D87">
        <w:rPr>
          <w:rFonts w:cs="Arial"/>
          <w:color w:val="000000" w:themeColor="text1"/>
        </w:rPr>
        <w:t xml:space="preserve"> can</w:t>
      </w:r>
      <w:r w:rsidRPr="00EF3D87">
        <w:rPr>
          <w:rFonts w:cs="Arial"/>
          <w:color w:val="000000" w:themeColor="text1"/>
          <w:spacing w:val="51"/>
        </w:rPr>
        <w:t xml:space="preserve"> </w:t>
      </w:r>
      <w:r w:rsidRPr="00EF3D87">
        <w:rPr>
          <w:rFonts w:cs="Arial"/>
          <w:color w:val="000000" w:themeColor="text1"/>
          <w:spacing w:val="-1"/>
        </w:rPr>
        <w:t xml:space="preserve">commit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1"/>
        </w:rPr>
        <w:t>role.</w:t>
      </w:r>
    </w:p>
    <w:p w14:paraId="58F378FC" w14:textId="77777777" w:rsidR="00EA353A" w:rsidRPr="00EF3D87" w:rsidRDefault="00EA353A" w:rsidP="00EA353A">
      <w:pPr>
        <w:rPr>
          <w:rFonts w:ascii="Arial" w:hAnsi="Arial" w:cs="Arial"/>
          <w:color w:val="000000" w:themeColor="text1"/>
          <w:sz w:val="22"/>
          <w:szCs w:val="22"/>
        </w:rPr>
      </w:pPr>
    </w:p>
    <w:p w14:paraId="0F75389C"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spacing w:val="-1"/>
        </w:rPr>
        <w:t>Interested</w:t>
      </w:r>
      <w:r w:rsidRPr="00EF3D87">
        <w:rPr>
          <w:rFonts w:cs="Arial"/>
          <w:color w:val="000000" w:themeColor="text1"/>
          <w:spacing w:val="-2"/>
        </w:rPr>
        <w:t xml:space="preserve"> </w:t>
      </w:r>
      <w:r w:rsidRPr="00EF3D87">
        <w:rPr>
          <w:rFonts w:cs="Arial"/>
          <w:color w:val="000000" w:themeColor="text1"/>
          <w:spacing w:val="-1"/>
        </w:rPr>
        <w:t>candidates</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1"/>
        </w:rPr>
        <w:t xml:space="preserve"> resume</w:t>
      </w:r>
      <w:r w:rsidRPr="00EF3D87">
        <w:rPr>
          <w:rFonts w:cs="Arial"/>
          <w:color w:val="000000" w:themeColor="text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curriculum vitae</w:t>
      </w:r>
      <w:r w:rsidRPr="00EF3D87">
        <w:rPr>
          <w:rFonts w:cs="Arial"/>
          <w:color w:val="000000" w:themeColor="text1"/>
        </w:rPr>
        <w:t xml:space="preserve"> or</w:t>
      </w:r>
      <w:r w:rsidRPr="00EF3D87">
        <w:rPr>
          <w:rFonts w:cs="Arial"/>
          <w:color w:val="000000" w:themeColor="text1"/>
          <w:spacing w:val="-1"/>
        </w:rPr>
        <w:t xml:space="preserve"> biography</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support</w:t>
      </w:r>
      <w:r w:rsidRPr="00EF3D87">
        <w:rPr>
          <w:rFonts w:cs="Arial"/>
          <w:color w:val="000000" w:themeColor="text1"/>
          <w:spacing w:val="69"/>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Interest.</w:t>
      </w:r>
    </w:p>
    <w:p w14:paraId="1F098314" w14:textId="77777777" w:rsidR="00EA353A" w:rsidRPr="00EF3D87" w:rsidRDefault="00EA353A" w:rsidP="00EA353A">
      <w:pPr>
        <w:rPr>
          <w:rFonts w:ascii="Arial" w:hAnsi="Arial" w:cs="Arial"/>
          <w:color w:val="000000" w:themeColor="text1"/>
          <w:sz w:val="22"/>
          <w:szCs w:val="22"/>
        </w:rPr>
      </w:pPr>
    </w:p>
    <w:p w14:paraId="4AF657E7"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While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ccTLD and</w:t>
      </w:r>
      <w:r w:rsidRPr="00EF3D87">
        <w:rPr>
          <w:rFonts w:cs="Arial"/>
          <w:color w:val="000000" w:themeColor="text1"/>
          <w:spacing w:val="-4"/>
        </w:rPr>
        <w:t xml:space="preserve"> </w:t>
      </w:r>
      <w:r w:rsidRPr="00EF3D87">
        <w:rPr>
          <w:rFonts w:cs="Arial"/>
          <w:color w:val="000000" w:themeColor="text1"/>
          <w:spacing w:val="-1"/>
        </w:rPr>
        <w:t>gTLD members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1"/>
        </w:rPr>
        <w:t xml:space="preserve"> </w:t>
      </w:r>
      <w:r w:rsidRPr="00EF3D87">
        <w:rPr>
          <w:rFonts w:cs="Arial"/>
          <w:color w:val="000000" w:themeColor="text1"/>
          <w:spacing w:val="-1"/>
        </w:rPr>
        <w:t>ccNSO and</w:t>
      </w:r>
      <w:r w:rsidRPr="00EF3D87">
        <w:rPr>
          <w:rFonts w:cs="Arial"/>
          <w:color w:val="000000" w:themeColor="text1"/>
          <w:spacing w:val="-2"/>
        </w:rPr>
        <w:t xml:space="preserve"> RySG</w:t>
      </w:r>
      <w:r w:rsidRPr="00EF3D87">
        <w:rPr>
          <w:rFonts w:cs="Arial"/>
          <w:color w:val="000000" w:themeColor="text1"/>
          <w:spacing w:val="2"/>
        </w:rPr>
        <w:t xml:space="preserve"> </w:t>
      </w:r>
      <w:r w:rsidRPr="00EF3D87">
        <w:rPr>
          <w:rFonts w:cs="Arial"/>
          <w:color w:val="000000" w:themeColor="text1"/>
          <w:spacing w:val="-1"/>
        </w:rPr>
        <w:t>respectively</w:t>
      </w:r>
      <w:r w:rsidRPr="00EF3D87">
        <w:rPr>
          <w:rFonts w:cs="Arial"/>
          <w:color w:val="000000" w:themeColor="text1"/>
          <w:spacing w:val="5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applicable</w:t>
      </w:r>
      <w:r w:rsidRPr="00EF3D87">
        <w:rPr>
          <w:rFonts w:cs="Arial"/>
          <w:color w:val="000000" w:themeColor="text1"/>
        </w:rPr>
        <w:t xml:space="preserve"> </w:t>
      </w:r>
      <w:r w:rsidRPr="00EF3D87">
        <w:rPr>
          <w:rFonts w:cs="Arial"/>
          <w:color w:val="000000" w:themeColor="text1"/>
          <w:spacing w:val="-1"/>
        </w:rPr>
        <w:t xml:space="preserve">groups, 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that</w:t>
      </w:r>
      <w:r w:rsidRPr="00EF3D87">
        <w:rPr>
          <w:rFonts w:cs="Arial"/>
          <w:color w:val="000000" w:themeColor="text1"/>
          <w:spacing w:val="2"/>
        </w:rPr>
        <w:t xml:space="preserve"> </w:t>
      </w:r>
      <w:r w:rsidRPr="00EF3D87">
        <w:rPr>
          <w:rFonts w:cs="Arial"/>
          <w:color w:val="000000" w:themeColor="text1"/>
          <w:spacing w:val="-1"/>
        </w:rPr>
        <w:t>are</w:t>
      </w:r>
      <w:r w:rsidRPr="00EF3D87">
        <w:rPr>
          <w:rFonts w:cs="Arial"/>
          <w:color w:val="000000" w:themeColor="text1"/>
        </w:rPr>
        <w:t xml:space="preserve"> </w:t>
      </w:r>
      <w:r w:rsidRPr="00EF3D87">
        <w:rPr>
          <w:rFonts w:cs="Arial"/>
          <w:color w:val="000000" w:themeColor="text1"/>
          <w:spacing w:val="-1"/>
        </w:rPr>
        <w:t>not members</w:t>
      </w:r>
      <w:r w:rsidRPr="00EF3D87">
        <w:rPr>
          <w:rFonts w:cs="Arial"/>
          <w:color w:val="000000" w:themeColor="text1"/>
          <w:spacing w:val="6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these</w:t>
      </w:r>
      <w:r w:rsidRPr="00EF3D87">
        <w:rPr>
          <w:rFonts w:cs="Arial"/>
          <w:color w:val="000000" w:themeColor="text1"/>
          <w:spacing w:val="-2"/>
        </w:rPr>
        <w:t xml:space="preserve"> </w:t>
      </w:r>
      <w:r w:rsidRPr="00EF3D87">
        <w:rPr>
          <w:rFonts w:cs="Arial"/>
          <w:color w:val="000000" w:themeColor="text1"/>
        </w:rPr>
        <w:t>groups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eligible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participate</w:t>
      </w:r>
      <w:r w:rsidRPr="00EF3D87">
        <w:rPr>
          <w:rFonts w:cs="Arial"/>
          <w:color w:val="000000" w:themeColor="text1"/>
        </w:rPr>
        <w:t xml:space="preserve"> in</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as</w:t>
      </w:r>
      <w:r w:rsidRPr="00EF3D87">
        <w:rPr>
          <w:rFonts w:cs="Arial"/>
          <w:color w:val="000000" w:themeColor="text1"/>
          <w:spacing w:val="-2"/>
        </w:rPr>
        <w:t xml:space="preserve"> </w:t>
      </w:r>
      <w:r w:rsidRPr="00EF3D87">
        <w:rPr>
          <w:rFonts w:cs="Arial"/>
          <w:color w:val="000000" w:themeColor="text1"/>
          <w:spacing w:val="-1"/>
        </w:rPr>
        <w:t>members</w:t>
      </w:r>
      <w:r w:rsidRPr="00EF3D87">
        <w:rPr>
          <w:rFonts w:cs="Arial"/>
          <w:color w:val="000000" w:themeColor="text1"/>
          <w:spacing w:val="-2"/>
        </w:rPr>
        <w:t xml:space="preserve"> </w:t>
      </w:r>
      <w:r w:rsidRPr="00EF3D87">
        <w:rPr>
          <w:rFonts w:cs="Arial"/>
          <w:color w:val="000000" w:themeColor="text1"/>
        </w:rPr>
        <w:t>or</w:t>
      </w:r>
      <w:r w:rsidRPr="00EF3D87">
        <w:rPr>
          <w:rFonts w:cs="Arial"/>
          <w:color w:val="000000" w:themeColor="text1"/>
          <w:spacing w:val="-1"/>
        </w:rPr>
        <w:t xml:space="preserve"> liaisons. </w:t>
      </w:r>
      <w:r w:rsidRPr="00EF3D87">
        <w:rPr>
          <w:rFonts w:cs="Arial"/>
          <w:color w:val="000000" w:themeColor="text1"/>
        </w:rPr>
        <w:t xml:space="preserve">The ccNSO </w:t>
      </w:r>
      <w:r w:rsidRPr="00EF3D87">
        <w:rPr>
          <w:rFonts w:cs="Arial"/>
          <w:b/>
          <w:color w:val="000000" w:themeColor="text1"/>
          <w:u w:val="single"/>
        </w:rPr>
        <w:t xml:space="preserve">Council </w:t>
      </w:r>
      <w:r w:rsidRPr="00EF3D87">
        <w:rPr>
          <w:rFonts w:cs="Arial"/>
          <w:color w:val="000000" w:themeColor="text1"/>
        </w:rPr>
        <w:t xml:space="preserve">and </w:t>
      </w:r>
      <w:r w:rsidRPr="00EF3D87">
        <w:rPr>
          <w:rFonts w:cs="Arial"/>
          <w:color w:val="000000" w:themeColor="text1"/>
          <w:spacing w:val="-1"/>
        </w:rPr>
        <w:t>RySG</w:t>
      </w:r>
      <w:r w:rsidRPr="00EF3D87">
        <w:rPr>
          <w:rFonts w:cs="Arial"/>
          <w:color w:val="000000" w:themeColor="text1"/>
          <w:spacing w:val="2"/>
        </w:rPr>
        <w:t xml:space="preserve"> </w:t>
      </w:r>
      <w:r w:rsidRPr="00EF3D87">
        <w:rPr>
          <w:rFonts w:cs="Arial"/>
          <w:color w:val="000000" w:themeColor="text1"/>
          <w:spacing w:val="-1"/>
        </w:rPr>
        <w:t>should</w:t>
      </w:r>
      <w:r w:rsidRPr="00EF3D87">
        <w:rPr>
          <w:rFonts w:cs="Arial"/>
          <w:color w:val="000000" w:themeColor="text1"/>
        </w:rPr>
        <w:t xml:space="preserve"> </w:t>
      </w:r>
      <w:r w:rsidRPr="00EF3D87">
        <w:rPr>
          <w:rFonts w:cs="Arial"/>
          <w:color w:val="000000" w:themeColor="text1"/>
          <w:spacing w:val="-1"/>
        </w:rPr>
        <w:t>consult</w:t>
      </w:r>
      <w:r w:rsidRPr="00EF3D87">
        <w:rPr>
          <w:rFonts w:cs="Arial"/>
          <w:color w:val="000000" w:themeColor="text1"/>
          <w:spacing w:val="2"/>
        </w:rPr>
        <w:t xml:space="preserve"> </w:t>
      </w:r>
      <w:r w:rsidRPr="00EF3D87">
        <w:rPr>
          <w:rFonts w:cs="Arial"/>
          <w:color w:val="000000" w:themeColor="text1"/>
          <w:spacing w:val="-1"/>
        </w:rPr>
        <w:t xml:space="preserve">prior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finalizing</w:t>
      </w:r>
      <w:r w:rsidRPr="00EF3D87">
        <w:rPr>
          <w:rFonts w:cs="Arial"/>
          <w:color w:val="000000" w:themeColor="text1"/>
        </w:rPr>
        <w:t xml:space="preserve"> </w:t>
      </w:r>
      <w:r w:rsidRPr="00EF3D87">
        <w:rPr>
          <w:rFonts w:cs="Arial"/>
          <w:color w:val="000000" w:themeColor="text1"/>
          <w:spacing w:val="-1"/>
        </w:rPr>
        <w:t>their</w:t>
      </w:r>
      <w:r w:rsidRPr="00EF3D87">
        <w:rPr>
          <w:rFonts w:cs="Arial"/>
          <w:color w:val="000000" w:themeColor="text1"/>
          <w:spacing w:val="1"/>
        </w:rPr>
        <w:t xml:space="preserve"> </w:t>
      </w:r>
      <w:r w:rsidRPr="00EF3D87">
        <w:rPr>
          <w:rFonts w:cs="Arial"/>
          <w:color w:val="000000" w:themeColor="text1"/>
          <w:spacing w:val="-1"/>
        </w:rPr>
        <w:t>selections</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view</w:t>
      </w:r>
      <w:r w:rsidRPr="00EF3D87">
        <w:rPr>
          <w:rFonts w:cs="Arial"/>
          <w:color w:val="000000" w:themeColor="text1"/>
          <w:spacing w:val="-3"/>
        </w:rPr>
        <w:t xml:space="preserve"> </w:t>
      </w:r>
      <w:r w:rsidRPr="00EF3D87">
        <w:rPr>
          <w:rFonts w:cs="Arial"/>
          <w:color w:val="000000" w:themeColor="text1"/>
        </w:rPr>
        <w:t xml:space="preserve">to </w:t>
      </w:r>
      <w:r w:rsidRPr="00EF3D87">
        <w:rPr>
          <w:rFonts w:cs="Arial"/>
          <w:color w:val="000000" w:themeColor="text1"/>
          <w:spacing w:val="-2"/>
        </w:rPr>
        <w:t>providing</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slate</w:t>
      </w:r>
      <w:r w:rsidRPr="00EF3D87">
        <w:rPr>
          <w:rFonts w:cs="Arial"/>
          <w:color w:val="000000" w:themeColor="text1"/>
          <w:spacing w:val="-2"/>
        </w:rPr>
        <w:t xml:space="preserve"> of</w:t>
      </w:r>
      <w:r w:rsidRPr="00EF3D87">
        <w:rPr>
          <w:rFonts w:cs="Arial"/>
          <w:color w:val="000000" w:themeColor="text1"/>
          <w:spacing w:val="67"/>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liaisons</w:t>
      </w:r>
      <w:r w:rsidRPr="00EF3D87">
        <w:rPr>
          <w:rFonts w:cs="Arial"/>
          <w:color w:val="000000" w:themeColor="text1"/>
          <w:spacing w:val="1"/>
        </w:rPr>
        <w:t xml:space="preserve"> </w:t>
      </w:r>
      <w:r w:rsidRPr="00EF3D87">
        <w:rPr>
          <w:rFonts w:cs="Arial"/>
          <w:color w:val="000000" w:themeColor="text1"/>
          <w:spacing w:val="-1"/>
        </w:rPr>
        <w:t>that</w:t>
      </w:r>
      <w:r w:rsidRPr="00EF3D87">
        <w:rPr>
          <w:rFonts w:cs="Arial"/>
          <w:color w:val="000000" w:themeColor="text1"/>
          <w:spacing w:val="1"/>
        </w:rPr>
        <w:t xml:space="preserve"> </w:t>
      </w:r>
      <w:r w:rsidRPr="00EF3D87">
        <w:rPr>
          <w:rFonts w:cs="Arial"/>
          <w:color w:val="000000" w:themeColor="text1"/>
          <w:spacing w:val="-1"/>
        </w:rPr>
        <w:t xml:space="preserve">has,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extent</w:t>
      </w:r>
      <w:r w:rsidRPr="00EF3D87">
        <w:rPr>
          <w:rFonts w:cs="Arial"/>
          <w:color w:val="000000" w:themeColor="text1"/>
          <w:spacing w:val="2"/>
        </w:rPr>
        <w:t xml:space="preserve"> </w:t>
      </w:r>
      <w:r w:rsidRPr="00EF3D87">
        <w:rPr>
          <w:rFonts w:cs="Arial"/>
          <w:color w:val="000000" w:themeColor="text1"/>
          <w:spacing w:val="-1"/>
        </w:rPr>
        <w:t>possible,</w:t>
      </w:r>
      <w:r w:rsidRPr="00EF3D87">
        <w:rPr>
          <w:rFonts w:cs="Arial"/>
          <w:color w:val="000000" w:themeColor="text1"/>
          <w:spacing w:val="1"/>
        </w:rPr>
        <w:t xml:space="preserve"> </w:t>
      </w:r>
      <w:r w:rsidRPr="00EF3D87">
        <w:rPr>
          <w:rFonts w:cs="Arial"/>
          <w:color w:val="000000" w:themeColor="text1"/>
          <w:spacing w:val="-1"/>
        </w:rPr>
        <w:t>diversity 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geography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spacing w:val="55"/>
        </w:rPr>
        <w:t xml:space="preserve"> </w:t>
      </w:r>
      <w:r w:rsidRPr="00EF3D87">
        <w:rPr>
          <w:rFonts w:cs="Arial"/>
          <w:color w:val="000000" w:themeColor="text1"/>
        </w:rPr>
        <w:t>set.</w:t>
      </w:r>
    </w:p>
    <w:p w14:paraId="67971740" w14:textId="77777777" w:rsidR="00EA353A" w:rsidRPr="00EF3D87" w:rsidRDefault="00EA353A" w:rsidP="00EA353A">
      <w:pPr>
        <w:rPr>
          <w:rFonts w:ascii="Arial" w:hAnsi="Arial" w:cs="Arial"/>
          <w:color w:val="000000" w:themeColor="text1"/>
          <w:sz w:val="22"/>
          <w:szCs w:val="22"/>
        </w:rPr>
      </w:pPr>
    </w:p>
    <w:p w14:paraId="2A63E664"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 xml:space="preserve">A </w:t>
      </w:r>
      <w:r w:rsidRPr="00EF3D87">
        <w:rPr>
          <w:rFonts w:cs="Arial"/>
          <w:color w:val="000000" w:themeColor="text1"/>
          <w:spacing w:val="-1"/>
        </w:rPr>
        <w:t>representative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TLD</w:t>
      </w:r>
      <w:r w:rsidRPr="00EF3D87">
        <w:rPr>
          <w:rFonts w:cs="Arial"/>
          <w:color w:val="000000" w:themeColor="text1"/>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1"/>
        </w:rPr>
        <w:t xml:space="preserve"> associated</w:t>
      </w:r>
      <w:r w:rsidRPr="00EF3D87">
        <w:rPr>
          <w:rFonts w:cs="Arial"/>
          <w:color w:val="000000" w:themeColor="text1"/>
        </w:rPr>
        <w:t xml:space="preserve"> </w:t>
      </w:r>
      <w:r w:rsidRPr="00EF3D87">
        <w:rPr>
          <w:rFonts w:cs="Arial"/>
          <w:color w:val="000000" w:themeColor="text1"/>
          <w:spacing w:val="-2"/>
        </w:rPr>
        <w:t>with</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 xml:space="preserve">ccTLD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rPr>
        <w:t xml:space="preserve">be </w:t>
      </w:r>
      <w:r w:rsidRPr="00EF3D87">
        <w:rPr>
          <w:rFonts w:cs="Arial"/>
          <w:color w:val="000000" w:themeColor="text1"/>
          <w:spacing w:val="-1"/>
        </w:rPr>
        <w:t>required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submit</w:t>
      </w:r>
      <w:r w:rsidRPr="00EF3D87">
        <w:rPr>
          <w:rFonts w:cs="Arial"/>
          <w:color w:val="000000" w:themeColor="text1"/>
          <w:spacing w:val="2"/>
        </w:rPr>
        <w:t xml:space="preserve"> </w:t>
      </w:r>
      <w:r w:rsidRPr="00EF3D87">
        <w:rPr>
          <w:rFonts w:cs="Arial"/>
          <w:color w:val="000000" w:themeColor="text1"/>
        </w:rPr>
        <w:t>an</w:t>
      </w:r>
      <w:r w:rsidRPr="00EF3D87">
        <w:rPr>
          <w:rFonts w:cs="Arial"/>
          <w:color w:val="000000" w:themeColor="text1"/>
          <w:spacing w:val="-5"/>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 xml:space="preserve">Interest </w:t>
      </w: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 xml:space="preserve">either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1"/>
        </w:rPr>
        <w:t xml:space="preserve"> and</w:t>
      </w:r>
      <w:r w:rsidRPr="00EF3D87">
        <w:rPr>
          <w:rFonts w:cs="Arial"/>
          <w:color w:val="000000" w:themeColor="text1"/>
          <w:spacing w:val="-2"/>
        </w:rPr>
        <w:t xml:space="preserve"> GNSO</w:t>
      </w:r>
      <w:r w:rsidRPr="00EF3D87">
        <w:rPr>
          <w:rFonts w:cs="Arial"/>
          <w:color w:val="000000" w:themeColor="text1"/>
          <w:spacing w:val="2"/>
        </w:rPr>
        <w:t xml:space="preserve"> </w:t>
      </w:r>
      <w:r w:rsidRPr="00EF3D87">
        <w:rPr>
          <w:rFonts w:cs="Arial"/>
          <w:color w:val="000000" w:themeColor="text1"/>
          <w:spacing w:val="-1"/>
        </w:rPr>
        <w:t xml:space="preserve">Council. </w:t>
      </w:r>
      <w:r w:rsidRPr="00EF3D87">
        <w:rPr>
          <w:rFonts w:cs="Arial"/>
          <w:color w:val="000000" w:themeColor="text1"/>
        </w:rPr>
        <w:t>The</w:t>
      </w:r>
      <w:r w:rsidRPr="00EF3D87">
        <w:rPr>
          <w:rFonts w:cs="Arial"/>
          <w:color w:val="000000" w:themeColor="text1"/>
          <w:spacing w:val="59"/>
        </w:rPr>
        <w:t xml:space="preserve"> </w:t>
      </w:r>
      <w:r w:rsidRPr="00EF3D87">
        <w:rPr>
          <w:rFonts w:cs="Arial"/>
          <w:color w:val="000000" w:themeColor="text1"/>
          <w:spacing w:val="-1"/>
        </w:rPr>
        <w:t>Expression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Interest</w:t>
      </w:r>
      <w:r w:rsidRPr="00EF3D87">
        <w:rPr>
          <w:rFonts w:cs="Arial"/>
          <w:color w:val="000000" w:themeColor="text1"/>
          <w:spacing w:val="-3"/>
        </w:rPr>
        <w:t xml:space="preserve"> </w:t>
      </w:r>
      <w:r w:rsidRPr="00EF3D87">
        <w:rPr>
          <w:rFonts w:cs="Arial"/>
          <w:color w:val="000000" w:themeColor="text1"/>
          <w:spacing w:val="-1"/>
        </w:rPr>
        <w:t>must</w:t>
      </w:r>
      <w:r w:rsidRPr="00EF3D87">
        <w:rPr>
          <w:rFonts w:cs="Arial"/>
          <w:color w:val="000000" w:themeColor="text1"/>
          <w:spacing w:val="1"/>
        </w:rPr>
        <w:t xml:space="preserve"> </w:t>
      </w:r>
      <w:r w:rsidRPr="00EF3D87">
        <w:rPr>
          <w:rFonts w:cs="Arial"/>
          <w:color w:val="000000" w:themeColor="text1"/>
          <w:spacing w:val="-1"/>
        </w:rPr>
        <w:t>include</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 xml:space="preserve">letter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operator.</w:t>
      </w:r>
      <w:r w:rsidRPr="00EF3D87">
        <w:rPr>
          <w:rFonts w:cs="Arial"/>
          <w:color w:val="000000" w:themeColor="text1"/>
          <w:spacing w:val="-3"/>
        </w:rPr>
        <w:t xml:space="preserve"> </w:t>
      </w:r>
      <w:r w:rsidRPr="00EF3D87">
        <w:rPr>
          <w:rFonts w:cs="Arial"/>
          <w:color w:val="000000" w:themeColor="text1"/>
          <w:spacing w:val="-1"/>
        </w:rPr>
        <w:t>This</w:t>
      </w:r>
      <w:r w:rsidRPr="00EF3D87">
        <w:rPr>
          <w:rFonts w:cs="Arial"/>
          <w:color w:val="000000" w:themeColor="text1"/>
          <w:spacing w:val="1"/>
        </w:rPr>
        <w:t xml:space="preserve"> </w:t>
      </w:r>
      <w:r w:rsidRPr="00EF3D87">
        <w:rPr>
          <w:rFonts w:cs="Arial"/>
          <w:color w:val="000000" w:themeColor="text1"/>
          <w:spacing w:val="-1"/>
        </w:rPr>
        <w:t>provision</w:t>
      </w:r>
      <w:r w:rsidRPr="00EF3D87">
        <w:rPr>
          <w:rFonts w:cs="Arial"/>
          <w:color w:val="000000" w:themeColor="text1"/>
          <w:spacing w:val="57"/>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1"/>
        </w:rPr>
        <w:t>intended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1"/>
        </w:rPr>
        <w:t>ensure</w:t>
      </w:r>
      <w:r w:rsidRPr="00EF3D87">
        <w:rPr>
          <w:rFonts w:cs="Arial"/>
          <w:color w:val="000000" w:themeColor="text1"/>
        </w:rPr>
        <w:t xml:space="preserve"> </w:t>
      </w:r>
      <w:r w:rsidRPr="00EF3D87">
        <w:rPr>
          <w:rFonts w:cs="Arial"/>
          <w:color w:val="000000" w:themeColor="text1"/>
          <w:spacing w:val="-1"/>
        </w:rPr>
        <w:t>orderly</w:t>
      </w:r>
      <w:r w:rsidRPr="00EF3D87">
        <w:rPr>
          <w:rFonts w:cs="Arial"/>
          <w:color w:val="000000" w:themeColor="text1"/>
          <w:spacing w:val="-2"/>
        </w:rPr>
        <w:t xml:space="preserve"> </w:t>
      </w:r>
      <w:r w:rsidRPr="00EF3D87">
        <w:rPr>
          <w:rFonts w:cs="Arial"/>
          <w:color w:val="000000" w:themeColor="text1"/>
        </w:rPr>
        <w:t>formal</w:t>
      </w:r>
      <w:r w:rsidRPr="00EF3D87">
        <w:rPr>
          <w:rFonts w:cs="Arial"/>
          <w:color w:val="000000" w:themeColor="text1"/>
          <w:spacing w:val="-3"/>
        </w:rPr>
        <w:t xml:space="preserve"> </w:t>
      </w:r>
      <w:r w:rsidRPr="00EF3D87">
        <w:rPr>
          <w:rFonts w:cs="Arial"/>
          <w:color w:val="000000" w:themeColor="text1"/>
          <w:spacing w:val="-1"/>
        </w:rPr>
        <w:t>arrangements,</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spacing w:val="-2"/>
        </w:rPr>
        <w:t>not</w:t>
      </w:r>
      <w:r w:rsidRPr="00EF3D87">
        <w:rPr>
          <w:rFonts w:cs="Arial"/>
          <w:color w:val="000000" w:themeColor="text1"/>
          <w:spacing w:val="2"/>
        </w:rPr>
        <w:t xml:space="preserve"> </w:t>
      </w:r>
      <w:r w:rsidRPr="00EF3D87">
        <w:rPr>
          <w:rFonts w:cs="Arial"/>
          <w:color w:val="000000" w:themeColor="text1"/>
        </w:rPr>
        <w:t>intended</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imply </w:t>
      </w:r>
      <w:r w:rsidRPr="00EF3D87">
        <w:rPr>
          <w:rFonts w:cs="Arial"/>
          <w:color w:val="000000" w:themeColor="text1"/>
          <w:spacing w:val="-1"/>
        </w:rPr>
        <w:t>those</w:t>
      </w:r>
      <w:r w:rsidRPr="00EF3D87">
        <w:rPr>
          <w:rFonts w:cs="Arial"/>
          <w:color w:val="000000" w:themeColor="text1"/>
        </w:rPr>
        <w:t xml:space="preserve"> </w:t>
      </w:r>
      <w:r w:rsidRPr="00EF3D87">
        <w:rPr>
          <w:rFonts w:cs="Arial"/>
          <w:color w:val="000000" w:themeColor="text1"/>
          <w:spacing w:val="-1"/>
        </w:rPr>
        <w:t>other</w:t>
      </w:r>
      <w:r w:rsidRPr="00EF3D87">
        <w:rPr>
          <w:rFonts w:cs="Arial"/>
          <w:color w:val="000000" w:themeColor="text1"/>
          <w:spacing w:val="53"/>
        </w:rPr>
        <w:t xml:space="preserve"> </w:t>
      </w:r>
      <w:r w:rsidRPr="00EF3D87">
        <w:rPr>
          <w:rFonts w:cs="Arial"/>
          <w:color w:val="000000" w:themeColor="text1"/>
          <w:spacing w:val="-1"/>
        </w:rPr>
        <w:t>registries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subordinate</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 xml:space="preserve">either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GNSO.</w:t>
      </w:r>
    </w:p>
    <w:p w14:paraId="558A52A2" w14:textId="77777777" w:rsidR="00EA353A" w:rsidRPr="00EF3D87" w:rsidRDefault="00EA353A" w:rsidP="00EA353A">
      <w:pPr>
        <w:pStyle w:val="BodyText"/>
        <w:spacing w:line="248" w:lineRule="auto"/>
        <w:ind w:left="0" w:right="205" w:firstLine="0"/>
        <w:rPr>
          <w:rFonts w:cs="Arial"/>
          <w:color w:val="000000" w:themeColor="text1"/>
        </w:rPr>
      </w:pPr>
    </w:p>
    <w:p w14:paraId="3690F58E"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full</w:t>
      </w:r>
      <w:r w:rsidRPr="00EF3D87">
        <w:rPr>
          <w:rFonts w:cs="Arial"/>
          <w:color w:val="000000" w:themeColor="text1"/>
          <w:spacing w:val="-3"/>
        </w:rPr>
        <w:t xml:space="preserve"> </w:t>
      </w:r>
      <w:r w:rsidRPr="00EF3D87">
        <w:rPr>
          <w:rFonts w:cs="Arial"/>
          <w:color w:val="000000" w:themeColor="text1"/>
          <w:spacing w:val="-1"/>
        </w:rPr>
        <w:t>membership</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the</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must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approved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 xml:space="preserve">GNSO </w:t>
      </w:r>
      <w:r w:rsidRPr="00EF3D87">
        <w:rPr>
          <w:rFonts w:cs="Arial"/>
          <w:b/>
          <w:color w:val="000000" w:themeColor="text1"/>
          <w:spacing w:val="-1"/>
          <w:u w:val="single"/>
        </w:rPr>
        <w:t>Councils</w:t>
      </w:r>
      <w:r w:rsidRPr="00EF3D87">
        <w:rPr>
          <w:rFonts w:cs="Arial"/>
          <w:color w:val="000000" w:themeColor="text1"/>
          <w:spacing w:val="-1"/>
        </w:rPr>
        <w:t>.</w:t>
      </w:r>
      <w:r w:rsidRPr="00EF3D87">
        <w:rPr>
          <w:rFonts w:cs="Arial"/>
          <w:color w:val="000000" w:themeColor="text1"/>
          <w:spacing w:val="-5"/>
        </w:rPr>
        <w:t xml:space="preserve"> </w:t>
      </w:r>
      <w:r w:rsidRPr="00EF3D87">
        <w:rPr>
          <w:rFonts w:cs="Arial"/>
          <w:color w:val="000000" w:themeColor="text1"/>
        </w:rPr>
        <w:t>While it</w:t>
      </w:r>
      <w:r w:rsidRPr="00EF3D87">
        <w:rPr>
          <w:rFonts w:cs="Arial"/>
          <w:color w:val="000000" w:themeColor="text1"/>
          <w:spacing w:val="-1"/>
        </w:rPr>
        <w:t xml:space="preserve"> </w:t>
      </w:r>
      <w:r w:rsidRPr="00EF3D87">
        <w:rPr>
          <w:rFonts w:cs="Arial"/>
          <w:color w:val="000000" w:themeColor="text1"/>
          <w:spacing w:val="-2"/>
        </w:rPr>
        <w:t>will</w:t>
      </w:r>
      <w:r w:rsidRPr="00EF3D87">
        <w:rPr>
          <w:rFonts w:cs="Arial"/>
          <w:color w:val="000000" w:themeColor="text1"/>
          <w:spacing w:val="39"/>
        </w:rPr>
        <w:t xml:space="preserve"> </w:t>
      </w:r>
      <w:r w:rsidRPr="00EF3D87">
        <w:rPr>
          <w:rFonts w:cs="Arial"/>
          <w:color w:val="000000" w:themeColor="text1"/>
          <w:spacing w:val="-1"/>
        </w:rPr>
        <w:t>not</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role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GNSO</w:t>
      </w:r>
      <w:r w:rsidRPr="00EF3D87">
        <w:rPr>
          <w:rFonts w:cs="Arial"/>
          <w:color w:val="000000" w:themeColor="text1"/>
          <w:spacing w:val="-3"/>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question</w:t>
      </w:r>
      <w:r w:rsidRPr="00EF3D87">
        <w:rPr>
          <w:rFonts w:cs="Arial"/>
          <w:color w:val="000000" w:themeColor="text1"/>
        </w:rPr>
        <w:t xml:space="preserve"> the</w:t>
      </w:r>
      <w:r w:rsidRPr="00EF3D87">
        <w:rPr>
          <w:rFonts w:cs="Arial"/>
          <w:color w:val="000000" w:themeColor="text1"/>
          <w:spacing w:val="-2"/>
        </w:rPr>
        <w:t xml:space="preserve"> validity </w:t>
      </w:r>
      <w:r w:rsidRPr="00EF3D87">
        <w:rPr>
          <w:rFonts w:cs="Arial"/>
          <w:color w:val="000000" w:themeColor="text1"/>
        </w:rPr>
        <w:t>of</w:t>
      </w:r>
      <w:r w:rsidRPr="00EF3D87">
        <w:rPr>
          <w:rFonts w:cs="Arial"/>
          <w:color w:val="000000" w:themeColor="text1"/>
          <w:spacing w:val="3"/>
        </w:rPr>
        <w:t xml:space="preserve"> </w:t>
      </w: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recommended</w:t>
      </w:r>
      <w:r w:rsidRPr="00EF3D87">
        <w:rPr>
          <w:rFonts w:cs="Arial"/>
          <w:color w:val="000000" w:themeColor="text1"/>
          <w:spacing w:val="67"/>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they</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take</w:t>
      </w:r>
      <w:r w:rsidRPr="00EF3D87">
        <w:rPr>
          <w:rFonts w:cs="Arial"/>
          <w:color w:val="000000" w:themeColor="text1"/>
        </w:rPr>
        <w:t xml:space="preserve"> </w:t>
      </w:r>
      <w:r w:rsidRPr="00EF3D87">
        <w:rPr>
          <w:rFonts w:cs="Arial"/>
          <w:color w:val="000000" w:themeColor="text1"/>
          <w:spacing w:val="-1"/>
        </w:rPr>
        <w:t>into</w:t>
      </w:r>
      <w:r w:rsidRPr="00EF3D87">
        <w:rPr>
          <w:rFonts w:cs="Arial"/>
          <w:color w:val="000000" w:themeColor="text1"/>
          <w:spacing w:val="-2"/>
        </w:rPr>
        <w:t xml:space="preserve"> </w:t>
      </w:r>
      <w:r w:rsidRPr="00EF3D87">
        <w:rPr>
          <w:rFonts w:cs="Arial"/>
          <w:color w:val="000000" w:themeColor="text1"/>
          <w:spacing w:val="-1"/>
        </w:rPr>
        <w:t xml:space="preserve">account </w:t>
      </w:r>
      <w:r w:rsidRPr="00EF3D87">
        <w:rPr>
          <w:rFonts w:cs="Arial"/>
          <w:color w:val="000000" w:themeColor="text1"/>
        </w:rPr>
        <w:t xml:space="preserve">the </w:t>
      </w:r>
      <w:r w:rsidRPr="00EF3D87">
        <w:rPr>
          <w:rFonts w:cs="Arial"/>
          <w:color w:val="000000" w:themeColor="text1"/>
          <w:spacing w:val="-1"/>
        </w:rPr>
        <w:t>overall</w:t>
      </w:r>
      <w:r w:rsidRPr="00EF3D87">
        <w:rPr>
          <w:rFonts w:cs="Arial"/>
          <w:color w:val="000000" w:themeColor="text1"/>
        </w:rPr>
        <w:t xml:space="preserve"> </w:t>
      </w:r>
      <w:r w:rsidRPr="00EF3D87">
        <w:rPr>
          <w:rFonts w:cs="Arial"/>
          <w:color w:val="000000" w:themeColor="text1"/>
          <w:spacing w:val="-1"/>
        </w:rPr>
        <w:t>composition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proposed</w:t>
      </w:r>
      <w:r w:rsidRPr="00EF3D87">
        <w:rPr>
          <w:rFonts w:cs="Arial"/>
          <w:color w:val="000000" w:themeColor="text1"/>
          <w:spacing w:val="7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terms</w:t>
      </w:r>
      <w:r w:rsidRPr="00EF3D87">
        <w:rPr>
          <w:rFonts w:cs="Arial"/>
          <w:color w:val="000000" w:themeColor="text1"/>
          <w:spacing w:val="-2"/>
        </w:rPr>
        <w:t xml:space="preserve"> of</w:t>
      </w:r>
      <w:r w:rsidRPr="00EF3D87">
        <w:rPr>
          <w:rFonts w:cs="Arial"/>
          <w:color w:val="000000" w:themeColor="text1"/>
          <w:spacing w:val="-1"/>
        </w:rPr>
        <w:t xml:space="preserve"> geographic</w:t>
      </w:r>
      <w:r w:rsidRPr="00EF3D87">
        <w:rPr>
          <w:rFonts w:cs="Arial"/>
          <w:color w:val="000000" w:themeColor="text1"/>
          <w:spacing w:val="1"/>
        </w:rPr>
        <w:t xml:space="preserve"> </w:t>
      </w:r>
      <w:r w:rsidRPr="00EF3D87">
        <w:rPr>
          <w:rFonts w:cs="Arial"/>
          <w:color w:val="000000" w:themeColor="text1"/>
          <w:spacing w:val="-1"/>
        </w:rPr>
        <w:t>diversity and</w:t>
      </w:r>
      <w:r w:rsidRPr="00EF3D87">
        <w:rPr>
          <w:rFonts w:cs="Arial"/>
          <w:color w:val="000000" w:themeColor="text1"/>
        </w:rPr>
        <w:t xml:space="preserve"> </w:t>
      </w:r>
      <w:r w:rsidRPr="00EF3D87">
        <w:rPr>
          <w:rFonts w:cs="Arial"/>
          <w:color w:val="000000" w:themeColor="text1"/>
          <w:spacing w:val="-1"/>
        </w:rPr>
        <w:t>skill</w:t>
      </w:r>
      <w:r w:rsidRPr="00EF3D87">
        <w:rPr>
          <w:rFonts w:cs="Arial"/>
          <w:color w:val="000000" w:themeColor="text1"/>
        </w:rPr>
        <w:t xml:space="preserve"> </w:t>
      </w:r>
      <w:r w:rsidRPr="00EF3D87">
        <w:rPr>
          <w:rFonts w:cs="Arial"/>
          <w:color w:val="000000" w:themeColor="text1"/>
          <w:spacing w:val="-1"/>
        </w:rPr>
        <w:t>sets.</w:t>
      </w:r>
    </w:p>
    <w:p w14:paraId="72292738" w14:textId="77777777" w:rsidR="00EA353A" w:rsidRPr="00EF3D87" w:rsidRDefault="00EA353A" w:rsidP="00EA353A">
      <w:pPr>
        <w:pStyle w:val="BodyText"/>
        <w:spacing w:line="248" w:lineRule="auto"/>
        <w:ind w:left="0" w:right="205" w:firstLine="0"/>
        <w:rPr>
          <w:rFonts w:cs="Arial"/>
          <w:color w:val="000000" w:themeColor="text1"/>
        </w:rPr>
      </w:pPr>
    </w:p>
    <w:p w14:paraId="2FD278FE" w14:textId="77777777" w:rsidR="00EA353A" w:rsidRPr="00EF3D87" w:rsidRDefault="00EA353A" w:rsidP="00EA353A">
      <w:pPr>
        <w:rPr>
          <w:rFonts w:ascii="Arial" w:hAnsi="Arial" w:cs="Arial"/>
          <w:color w:val="000000" w:themeColor="text1"/>
          <w:sz w:val="22"/>
          <w:szCs w:val="22"/>
        </w:rPr>
      </w:pPr>
    </w:p>
    <w:p w14:paraId="3878869C" w14:textId="77777777" w:rsidR="00EA353A" w:rsidRPr="00EF3D87" w:rsidRDefault="00EA353A" w:rsidP="00EA353A">
      <w:pPr>
        <w:pStyle w:val="Heading1"/>
        <w:spacing w:after="120"/>
        <w:ind w:left="0"/>
        <w:rPr>
          <w:rFonts w:cs="Arial"/>
          <w:sz w:val="22"/>
          <w:szCs w:val="22"/>
        </w:rPr>
      </w:pPr>
      <w:r w:rsidRPr="00EF3D87">
        <w:rPr>
          <w:rFonts w:cs="Arial"/>
          <w:sz w:val="22"/>
          <w:szCs w:val="22"/>
        </w:rPr>
        <w:t>Terms</w:t>
      </w:r>
    </w:p>
    <w:p w14:paraId="02D0DC74" w14:textId="77777777" w:rsidR="00EA353A" w:rsidRPr="00EF3D87" w:rsidRDefault="00EA353A" w:rsidP="00EA353A">
      <w:pPr>
        <w:pStyle w:val="BodyText"/>
        <w:spacing w:line="248" w:lineRule="auto"/>
        <w:ind w:left="0" w:right="254" w:firstLine="0"/>
        <w:rPr>
          <w:rFonts w:cs="Arial"/>
          <w:color w:val="000000" w:themeColor="text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appointments, regardless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whether members</w:t>
      </w:r>
      <w:r w:rsidRPr="00EF3D87">
        <w:rPr>
          <w:rFonts w:cs="Arial"/>
          <w:color w:val="000000" w:themeColor="text1"/>
          <w:spacing w:val="1"/>
        </w:rPr>
        <w:t xml:space="preserve"> </w:t>
      </w:r>
      <w:r w:rsidRPr="00EF3D87">
        <w:rPr>
          <w:rFonts w:cs="Arial"/>
          <w:color w:val="000000" w:themeColor="text1"/>
          <w:spacing w:val="-2"/>
        </w:rPr>
        <w:t>or</w:t>
      </w:r>
      <w:r w:rsidRPr="00EF3D87">
        <w:rPr>
          <w:rFonts w:cs="Arial"/>
          <w:color w:val="000000" w:themeColor="text1"/>
          <w:spacing w:val="1"/>
        </w:rPr>
        <w:t xml:space="preserve"> </w:t>
      </w:r>
      <w:r w:rsidRPr="00EF3D87">
        <w:rPr>
          <w:rFonts w:cs="Arial"/>
          <w:color w:val="000000" w:themeColor="text1"/>
          <w:spacing w:val="-1"/>
        </w:rPr>
        <w:t xml:space="preserve">liaisons, </w:t>
      </w:r>
      <w:r w:rsidRPr="00EF3D87">
        <w:rPr>
          <w:rFonts w:cs="Arial"/>
          <w:color w:val="000000" w:themeColor="text1"/>
          <w:spacing w:val="-2"/>
        </w:rPr>
        <w:t>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two-year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55"/>
        </w:rPr>
        <w:t xml:space="preserve"> </w:t>
      </w:r>
      <w:r w:rsidRPr="00EF3D87">
        <w:rPr>
          <w:rFonts w:cs="Arial"/>
          <w:color w:val="000000" w:themeColor="text1"/>
          <w:spacing w:val="-1"/>
        </w:rPr>
        <w:t>with</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option</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renew</w:t>
      </w:r>
      <w:r w:rsidRPr="00EF3D87">
        <w:rPr>
          <w:rFonts w:cs="Arial"/>
          <w:color w:val="000000" w:themeColor="text1"/>
          <w:spacing w:val="-5"/>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up</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additional two-year</w:t>
      </w:r>
      <w:r w:rsidRPr="00EF3D87">
        <w:rPr>
          <w:rFonts w:cs="Arial"/>
          <w:color w:val="000000" w:themeColor="text1"/>
          <w:spacing w:val="1"/>
        </w:rPr>
        <w:t xml:space="preserve"> </w:t>
      </w:r>
      <w:r w:rsidRPr="00EF3D87">
        <w:rPr>
          <w:rFonts w:cs="Arial"/>
          <w:color w:val="000000" w:themeColor="text1"/>
          <w:spacing w:val="-1"/>
        </w:rPr>
        <w:t>terms.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intention</w:t>
      </w:r>
      <w:r w:rsidRPr="00EF3D87">
        <w:rPr>
          <w:rFonts w:cs="Arial"/>
          <w:color w:val="000000" w:themeColor="text1"/>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stagger</w:t>
      </w:r>
      <w:r w:rsidRPr="00EF3D87">
        <w:rPr>
          <w:rFonts w:cs="Arial"/>
          <w:color w:val="000000" w:themeColor="text1"/>
          <w:spacing w:val="49"/>
        </w:rPr>
        <w:t xml:space="preserve"> </w:t>
      </w:r>
      <w:r w:rsidRPr="00EF3D87">
        <w:rPr>
          <w:rFonts w:cs="Arial"/>
          <w:color w:val="000000" w:themeColor="text1"/>
          <w:spacing w:val="-1"/>
        </w:rPr>
        <w:t>appointments</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for</w:t>
      </w:r>
      <w:r w:rsidRPr="00EF3D87">
        <w:rPr>
          <w:rFonts w:cs="Arial"/>
          <w:color w:val="000000" w:themeColor="text1"/>
          <w:spacing w:val="-1"/>
        </w:rPr>
        <w:t xml:space="preserve"> continuity</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knowledge</w:t>
      </w:r>
      <w:r w:rsidRPr="00EF3D87">
        <w:rPr>
          <w:rFonts w:cs="Arial"/>
          <w:color w:val="000000" w:themeColor="text1"/>
          <w:spacing w:val="-2"/>
        </w:rPr>
        <w:t xml:space="preserve"> </w:t>
      </w:r>
      <w:r w:rsidRPr="00EF3D87">
        <w:rPr>
          <w:rFonts w:cs="Arial"/>
          <w:color w:val="000000" w:themeColor="text1"/>
          <w:spacing w:val="-1"/>
        </w:rPr>
        <w:t>retention.</w:t>
      </w:r>
    </w:p>
    <w:p w14:paraId="21A5F016" w14:textId="77777777" w:rsidR="00EA353A" w:rsidRPr="00EF3D87" w:rsidRDefault="00EA353A" w:rsidP="00EA353A">
      <w:pPr>
        <w:rPr>
          <w:rFonts w:ascii="Arial" w:hAnsi="Arial" w:cs="Arial"/>
          <w:color w:val="000000" w:themeColor="text1"/>
          <w:sz w:val="22"/>
          <w:szCs w:val="22"/>
        </w:rPr>
      </w:pPr>
    </w:p>
    <w:p w14:paraId="75F83A55" w14:textId="77777777" w:rsidR="00EA353A" w:rsidRPr="00EF3D87" w:rsidRDefault="00EA353A" w:rsidP="00EA353A">
      <w:pPr>
        <w:pStyle w:val="BodyText"/>
        <w:spacing w:line="245" w:lineRule="auto"/>
        <w:ind w:left="0" w:right="254" w:firstLine="0"/>
        <w:rPr>
          <w:rFonts w:cs="Arial"/>
          <w:color w:val="000000" w:themeColor="text1"/>
        </w:rPr>
      </w:pPr>
      <w:r w:rsidRPr="00EF3D87">
        <w:rPr>
          <w:rFonts w:cs="Arial"/>
          <w:color w:val="000000" w:themeColor="text1"/>
        </w:rPr>
        <w:t>To</w:t>
      </w:r>
      <w:r w:rsidRPr="00EF3D87">
        <w:rPr>
          <w:rFonts w:cs="Arial"/>
          <w:color w:val="000000" w:themeColor="text1"/>
          <w:spacing w:val="-4"/>
        </w:rPr>
        <w:t xml:space="preserve"> </w:t>
      </w:r>
      <w:r w:rsidRPr="00EF3D87">
        <w:rPr>
          <w:rFonts w:cs="Arial"/>
          <w:color w:val="000000" w:themeColor="text1"/>
          <w:spacing w:val="-1"/>
        </w:rPr>
        <w:t>facilitate</w:t>
      </w:r>
      <w:r w:rsidRPr="00EF3D87">
        <w:rPr>
          <w:rFonts w:cs="Arial"/>
          <w:color w:val="000000" w:themeColor="text1"/>
          <w:spacing w:val="-2"/>
        </w:rPr>
        <w:t xml:space="preserve"> </w:t>
      </w:r>
      <w:r w:rsidRPr="00EF3D87">
        <w:rPr>
          <w:rFonts w:cs="Arial"/>
          <w:color w:val="000000" w:themeColor="text1"/>
          <w:spacing w:val="-1"/>
        </w:rPr>
        <w:t>this,</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2"/>
        </w:rPr>
        <w:t>least</w:t>
      </w:r>
      <w:r w:rsidRPr="00EF3D87">
        <w:rPr>
          <w:rFonts w:cs="Arial"/>
          <w:color w:val="000000" w:themeColor="text1"/>
          <w:spacing w:val="-1"/>
        </w:rPr>
        <w:t xml:space="preserve"> half</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inaugural</w:t>
      </w:r>
      <w:r w:rsidRPr="00EF3D87">
        <w:rPr>
          <w:rFonts w:cs="Arial"/>
          <w:color w:val="000000" w:themeColor="text1"/>
        </w:rPr>
        <w:t xml:space="preserve"> </w:t>
      </w:r>
      <w:r w:rsidRPr="00EF3D87">
        <w:rPr>
          <w:rFonts w:cs="Arial"/>
          <w:color w:val="000000" w:themeColor="text1"/>
          <w:spacing w:val="-2"/>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an</w:t>
      </w:r>
      <w:r w:rsidRPr="00EF3D87">
        <w:rPr>
          <w:rFonts w:cs="Arial"/>
          <w:color w:val="000000" w:themeColor="text1"/>
          <w:spacing w:val="-2"/>
        </w:rPr>
        <w:t xml:space="preserve"> </w:t>
      </w:r>
      <w:r w:rsidRPr="00EF3D87">
        <w:rPr>
          <w:rFonts w:cs="Arial"/>
          <w:color w:val="000000" w:themeColor="text1"/>
          <w:spacing w:val="-1"/>
        </w:rPr>
        <w:t>initial</w:t>
      </w:r>
      <w:r w:rsidRPr="00EF3D87">
        <w:rPr>
          <w:rFonts w:cs="Arial"/>
          <w:color w:val="000000" w:themeColor="text1"/>
          <w:spacing w:val="63"/>
        </w:rPr>
        <w:t xml:space="preserve"> </w:t>
      </w:r>
      <w:r w:rsidRPr="00EF3D87">
        <w:rPr>
          <w:rFonts w:cs="Arial"/>
          <w:color w:val="000000" w:themeColor="text1"/>
          <w:spacing w:val="-1"/>
        </w:rPr>
        <w:t>term</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three</w:t>
      </w:r>
      <w:r w:rsidRPr="00EF3D87">
        <w:rPr>
          <w:rFonts w:cs="Arial"/>
          <w:color w:val="000000" w:themeColor="text1"/>
          <w:spacing w:val="-2"/>
        </w:rPr>
        <w:t xml:space="preserve"> </w:t>
      </w:r>
      <w:r w:rsidRPr="00EF3D87">
        <w:rPr>
          <w:rFonts w:cs="Arial"/>
          <w:color w:val="000000" w:themeColor="text1"/>
          <w:spacing w:val="-1"/>
        </w:rPr>
        <w:t>years.</w:t>
      </w:r>
      <w:r w:rsidRPr="00EF3D87">
        <w:rPr>
          <w:rFonts w:cs="Arial"/>
          <w:color w:val="000000" w:themeColor="text1"/>
        </w:rPr>
        <w:t xml:space="preserve">  </w:t>
      </w:r>
      <w:r w:rsidRPr="00EF3D87">
        <w:rPr>
          <w:rFonts w:cs="Arial"/>
          <w:color w:val="000000" w:themeColor="text1"/>
          <w:spacing w:val="-1"/>
        </w:rPr>
        <w:t>Subsequent terms</w:t>
      </w:r>
      <w:r w:rsidRPr="00EF3D87">
        <w:rPr>
          <w:rFonts w:cs="Arial"/>
          <w:color w:val="000000" w:themeColor="text1"/>
          <w:spacing w:val="-2"/>
        </w:rPr>
        <w:t xml:space="preserve"> will</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
        </w:rPr>
        <w:t xml:space="preserve"> </w:t>
      </w:r>
      <w:r w:rsidRPr="00EF3D87">
        <w:rPr>
          <w:rFonts w:cs="Arial"/>
          <w:color w:val="000000" w:themeColor="text1"/>
          <w:spacing w:val="-2"/>
        </w:rPr>
        <w:t>two</w:t>
      </w:r>
      <w:r w:rsidRPr="00EF3D87">
        <w:rPr>
          <w:rFonts w:cs="Arial"/>
          <w:color w:val="000000" w:themeColor="text1"/>
        </w:rPr>
        <w:t xml:space="preserve"> </w:t>
      </w:r>
      <w:r w:rsidRPr="00EF3D87">
        <w:rPr>
          <w:rFonts w:cs="Arial"/>
          <w:color w:val="000000" w:themeColor="text1"/>
          <w:spacing w:val="-1"/>
        </w:rPr>
        <w:t>years.</w:t>
      </w:r>
    </w:p>
    <w:p w14:paraId="4EE2C484" w14:textId="77777777" w:rsidR="00EA353A" w:rsidRPr="00EF3D87" w:rsidRDefault="00EA353A" w:rsidP="00EA353A">
      <w:pPr>
        <w:rPr>
          <w:rFonts w:ascii="Arial" w:hAnsi="Arial" w:cs="Arial"/>
          <w:color w:val="000000" w:themeColor="text1"/>
          <w:sz w:val="22"/>
          <w:szCs w:val="22"/>
        </w:rPr>
      </w:pPr>
    </w:p>
    <w:p w14:paraId="6C99DCAF" w14:textId="77777777" w:rsidR="00EA353A" w:rsidRPr="00EF3D87" w:rsidRDefault="00EA353A" w:rsidP="00EA353A">
      <w:pPr>
        <w:pStyle w:val="BodyText"/>
        <w:spacing w:line="248" w:lineRule="auto"/>
        <w:ind w:left="0" w:right="254" w:firstLine="0"/>
        <w:rPr>
          <w:rFonts w:cs="Arial"/>
          <w:color w:val="000000" w:themeColor="text1"/>
          <w:spacing w:val="-1"/>
        </w:rPr>
      </w:pP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appointees</w:t>
      </w:r>
      <w:r w:rsidRPr="00EF3D87">
        <w:rPr>
          <w:rFonts w:cs="Arial"/>
          <w:color w:val="000000" w:themeColor="text1"/>
          <w:spacing w:val="-2"/>
        </w:rPr>
        <w:t xml:space="preserve"> </w:t>
      </w:r>
      <w:r w:rsidRPr="00EF3D87">
        <w:rPr>
          <w:rFonts w:cs="Arial"/>
          <w:color w:val="000000" w:themeColor="text1"/>
        </w:rPr>
        <w:t>must</w:t>
      </w:r>
      <w:r w:rsidRPr="00EF3D87">
        <w:rPr>
          <w:rFonts w:cs="Arial"/>
          <w:color w:val="000000" w:themeColor="text1"/>
          <w:spacing w:val="-1"/>
        </w:rPr>
        <w:t xml:space="preserve"> attend</w:t>
      </w:r>
      <w:r w:rsidRPr="00EF3D87">
        <w:rPr>
          <w:rFonts w:cs="Arial"/>
          <w:color w:val="000000" w:themeColor="text1"/>
        </w:rPr>
        <w:t xml:space="preserve"> a</w:t>
      </w:r>
      <w:r w:rsidRPr="00EF3D87">
        <w:rPr>
          <w:rFonts w:cs="Arial"/>
          <w:color w:val="000000" w:themeColor="text1"/>
          <w:spacing w:val="-1"/>
        </w:rPr>
        <w:t xml:space="preserve"> minimum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nine</w:t>
      </w:r>
      <w:r w:rsidRPr="00EF3D87">
        <w:rPr>
          <w:rFonts w:cs="Arial"/>
          <w:color w:val="000000" w:themeColor="text1"/>
          <w:spacing w:val="-2"/>
        </w:rPr>
        <w:t xml:space="preserve"> </w:t>
      </w:r>
      <w:r w:rsidRPr="00EF3D87">
        <w:rPr>
          <w:rFonts w:cs="Arial"/>
          <w:color w:val="000000" w:themeColor="text1"/>
          <w:spacing w:val="-1"/>
        </w:rPr>
        <w:t>meetings</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one-year</w:t>
      </w:r>
      <w:r w:rsidRPr="00EF3D87">
        <w:rPr>
          <w:rFonts w:cs="Arial"/>
          <w:color w:val="000000" w:themeColor="text1"/>
          <w:spacing w:val="1"/>
        </w:rPr>
        <w:t xml:space="preserve"> </w:t>
      </w:r>
      <w:r w:rsidRPr="00EF3D87">
        <w:rPr>
          <w:rFonts w:cs="Arial"/>
          <w:color w:val="000000" w:themeColor="text1"/>
          <w:spacing w:val="-1"/>
        </w:rPr>
        <w:t>period,</w:t>
      </w:r>
      <w:r w:rsidRPr="00EF3D87">
        <w:rPr>
          <w:rFonts w:cs="Arial"/>
          <w:color w:val="000000" w:themeColor="text1"/>
          <w:spacing w:val="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must not</w:t>
      </w:r>
      <w:r w:rsidRPr="00EF3D87">
        <w:rPr>
          <w:rFonts w:cs="Arial"/>
          <w:color w:val="000000" w:themeColor="text1"/>
          <w:spacing w:val="55"/>
        </w:rPr>
        <w:t xml:space="preserve"> </w:t>
      </w:r>
      <w:r w:rsidRPr="00EF3D87">
        <w:rPr>
          <w:rFonts w:cs="Arial"/>
          <w:color w:val="000000" w:themeColor="text1"/>
        </w:rPr>
        <w:t xml:space="preserve">be </w:t>
      </w:r>
      <w:r w:rsidRPr="00EF3D87">
        <w:rPr>
          <w:rFonts w:cs="Arial"/>
          <w:color w:val="000000" w:themeColor="text1"/>
          <w:spacing w:val="-1"/>
        </w:rPr>
        <w:t>absent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more</w:t>
      </w:r>
      <w:r w:rsidRPr="00EF3D87">
        <w:rPr>
          <w:rFonts w:cs="Arial"/>
          <w:color w:val="000000" w:themeColor="text1"/>
          <w:spacing w:val="-2"/>
        </w:rPr>
        <w:t xml:space="preserve"> </w:t>
      </w:r>
      <w:r w:rsidRPr="00EF3D87">
        <w:rPr>
          <w:rFonts w:cs="Arial"/>
          <w:color w:val="000000" w:themeColor="text1"/>
          <w:spacing w:val="-1"/>
        </w:rPr>
        <w:t>than</w:t>
      </w:r>
      <w:r w:rsidRPr="00EF3D87">
        <w:rPr>
          <w:rFonts w:cs="Arial"/>
          <w:color w:val="000000" w:themeColor="text1"/>
          <w:spacing w:val="-2"/>
        </w:rPr>
        <w:t xml:space="preserve"> two</w:t>
      </w:r>
      <w:r w:rsidRPr="00EF3D87">
        <w:rPr>
          <w:rFonts w:cs="Arial"/>
          <w:color w:val="000000" w:themeColor="text1"/>
        </w:rPr>
        <w:t xml:space="preserve"> </w:t>
      </w:r>
      <w:r w:rsidRPr="00EF3D87">
        <w:rPr>
          <w:rFonts w:cs="Arial"/>
          <w:color w:val="000000" w:themeColor="text1"/>
          <w:spacing w:val="-1"/>
        </w:rPr>
        <w:t>consecutive</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1"/>
        </w:rPr>
        <w:t>Failure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meet this</w:t>
      </w:r>
      <w:r w:rsidRPr="00EF3D87">
        <w:rPr>
          <w:rFonts w:cs="Arial"/>
          <w:color w:val="000000" w:themeColor="text1"/>
          <w:spacing w:val="-2"/>
        </w:rPr>
        <w:t xml:space="preserve"> </w:t>
      </w:r>
      <w:r w:rsidRPr="00EF3D87">
        <w:rPr>
          <w:rFonts w:cs="Arial"/>
          <w:color w:val="000000" w:themeColor="text1"/>
          <w:spacing w:val="-1"/>
        </w:rPr>
        <w:t>requirement</w:t>
      </w:r>
      <w:r w:rsidRPr="00EF3D87">
        <w:rPr>
          <w:rFonts w:cs="Arial"/>
          <w:color w:val="000000" w:themeColor="text1"/>
          <w:spacing w:val="-3"/>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spacing w:val="-1"/>
        </w:rPr>
        <w:t>result</w:t>
      </w:r>
      <w:r w:rsidRPr="00EF3D87">
        <w:rPr>
          <w:rFonts w:cs="Arial"/>
          <w:color w:val="000000" w:themeColor="text1"/>
          <w:spacing w:val="59"/>
        </w:rPr>
        <w:t xml:space="preserve"> </w:t>
      </w:r>
      <w:r w:rsidRPr="00EF3D87">
        <w:rPr>
          <w:rFonts w:cs="Arial"/>
          <w:color w:val="000000" w:themeColor="text1"/>
          <w:spacing w:val="-1"/>
        </w:rPr>
        <w:t>in</w:t>
      </w:r>
      <w:r w:rsidRPr="00EF3D87">
        <w:rPr>
          <w:rFonts w:cs="Arial"/>
          <w:color w:val="000000" w:themeColor="text1"/>
        </w:rPr>
        <w:t xml:space="preserve"> the </w:t>
      </w:r>
      <w:r w:rsidRPr="00EF3D87">
        <w:rPr>
          <w:rFonts w:cs="Arial"/>
          <w:color w:val="000000" w:themeColor="text1"/>
          <w:spacing w:val="-1"/>
        </w:rPr>
        <w:t xml:space="preserve">Chair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requesting</w:t>
      </w:r>
      <w:r w:rsidRPr="00EF3D87">
        <w:rPr>
          <w:rFonts w:cs="Arial"/>
          <w:color w:val="000000" w:themeColor="text1"/>
        </w:rPr>
        <w:t xml:space="preserve"> a</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3"/>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respective</w:t>
      </w:r>
      <w:r w:rsidRPr="00EF3D87">
        <w:rPr>
          <w:rFonts w:cs="Arial"/>
          <w:color w:val="000000" w:themeColor="text1"/>
        </w:rPr>
        <w:t xml:space="preserve"> </w:t>
      </w:r>
      <w:r w:rsidRPr="00EF3D87">
        <w:rPr>
          <w:rFonts w:cs="Arial"/>
          <w:color w:val="000000" w:themeColor="text1"/>
          <w:spacing w:val="-1"/>
        </w:rPr>
        <w:t>organisation.</w:t>
      </w:r>
    </w:p>
    <w:p w14:paraId="65B41285" w14:textId="77777777" w:rsidR="00EA353A" w:rsidRPr="00EF3D87" w:rsidRDefault="00EA353A" w:rsidP="00EA353A">
      <w:pPr>
        <w:pStyle w:val="BodyText"/>
        <w:spacing w:line="248" w:lineRule="auto"/>
        <w:ind w:left="0" w:right="254" w:firstLine="0"/>
        <w:rPr>
          <w:rFonts w:cs="Arial"/>
          <w:color w:val="000000" w:themeColor="text1"/>
          <w:spacing w:val="-1"/>
        </w:rPr>
      </w:pPr>
    </w:p>
    <w:p w14:paraId="4837565A" w14:textId="77777777" w:rsidR="00EA353A" w:rsidRDefault="00EA353A" w:rsidP="00EA353A">
      <w:pPr>
        <w:pStyle w:val="BodyText"/>
        <w:spacing w:line="248" w:lineRule="auto"/>
        <w:ind w:left="0" w:right="254" w:firstLine="0"/>
        <w:rPr>
          <w:rFonts w:cs="Arial"/>
          <w:color w:val="000000" w:themeColor="text1"/>
          <w:spacing w:val="-1"/>
        </w:rPr>
      </w:pPr>
    </w:p>
    <w:p w14:paraId="7A4AB199" w14:textId="77777777" w:rsidR="00EF3D87" w:rsidRPr="00EF3D87" w:rsidRDefault="00EF3D87" w:rsidP="00EA353A">
      <w:pPr>
        <w:pStyle w:val="BodyText"/>
        <w:spacing w:line="248" w:lineRule="auto"/>
        <w:ind w:left="0" w:right="254" w:firstLine="0"/>
        <w:rPr>
          <w:rFonts w:cs="Arial"/>
          <w:color w:val="000000" w:themeColor="text1"/>
          <w:spacing w:val="-1"/>
        </w:rPr>
      </w:pPr>
      <w:bookmarkStart w:id="0" w:name="_GoBack"/>
      <w:bookmarkEnd w:id="0"/>
    </w:p>
    <w:p w14:paraId="142AC029" w14:textId="77777777" w:rsidR="00EA353A" w:rsidRPr="00EF3D87" w:rsidRDefault="00EA353A" w:rsidP="00EA353A">
      <w:pPr>
        <w:pStyle w:val="Heading1"/>
        <w:spacing w:after="120"/>
        <w:ind w:left="0"/>
        <w:rPr>
          <w:rFonts w:cs="Arial"/>
          <w:sz w:val="22"/>
          <w:szCs w:val="22"/>
          <w:u w:val="single"/>
        </w:rPr>
      </w:pPr>
      <w:r w:rsidRPr="00EF3D87">
        <w:rPr>
          <w:rFonts w:cs="Arial"/>
          <w:sz w:val="22"/>
          <w:szCs w:val="22"/>
          <w:u w:val="single"/>
        </w:rPr>
        <w:lastRenderedPageBreak/>
        <w:t>Changing circumstances of appointed CSC member</w:t>
      </w:r>
    </w:p>
    <w:p w14:paraId="471AA1BC"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3BB9604"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2E7706CC"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The appointing organization will be responsible for notifying the Chair of the CSC of its decision and should also notify the other appointing organisation.</w:t>
      </w:r>
    </w:p>
    <w:p w14:paraId="274C96CE"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40421662"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42617442"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2FB5ECD5"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If a member wishes to resign from the CSC because of a change in circumstances, or for any other reason, they must notify their appointing organization.</w:t>
      </w:r>
    </w:p>
    <w:p w14:paraId="714B6D96" w14:textId="77777777" w:rsidR="00EA353A" w:rsidRPr="00EF3D87" w:rsidRDefault="00EA353A" w:rsidP="00EA353A">
      <w:pPr>
        <w:rPr>
          <w:rFonts w:ascii="Arial" w:hAnsi="Arial" w:cs="Arial"/>
          <w:b/>
          <w:color w:val="000000" w:themeColor="text1"/>
          <w:sz w:val="22"/>
          <w:szCs w:val="22"/>
          <w:u w:val="single"/>
        </w:rPr>
      </w:pPr>
      <w:r w:rsidRPr="00EF3D87">
        <w:rPr>
          <w:rFonts w:ascii="Arial" w:hAnsi="Arial" w:cs="Arial"/>
          <w:b/>
          <w:color w:val="000000" w:themeColor="text1"/>
          <w:sz w:val="22"/>
          <w:szCs w:val="22"/>
          <w:u w:val="single"/>
        </w:rPr>
        <w:t xml:space="preserve"> </w:t>
      </w:r>
    </w:p>
    <w:p w14:paraId="75B7F4E5" w14:textId="77777777" w:rsidR="00EA353A" w:rsidRPr="00EF3D87" w:rsidRDefault="00EA353A" w:rsidP="00EA353A">
      <w:pPr>
        <w:pStyle w:val="BodyText"/>
        <w:spacing w:line="248" w:lineRule="auto"/>
        <w:ind w:left="0" w:right="254" w:firstLine="0"/>
        <w:rPr>
          <w:rFonts w:cs="Arial"/>
          <w:b/>
          <w:color w:val="000000" w:themeColor="text1"/>
          <w:u w:val="single"/>
        </w:rPr>
      </w:pPr>
      <w:r w:rsidRPr="00EF3D87">
        <w:rPr>
          <w:rFonts w:cs="Arial"/>
          <w:b/>
          <w:color w:val="000000" w:themeColor="text1"/>
          <w:u w:val="single"/>
        </w:rPr>
        <w:t>Any new appointment will need to be approved by both the ccNSO Council and the RySG. The GNSO Council should be notified of any new appointment.</w:t>
      </w:r>
    </w:p>
    <w:p w14:paraId="2D3AFA7E" w14:textId="77777777" w:rsidR="00EA353A" w:rsidRPr="00EF3D87" w:rsidRDefault="00EA353A" w:rsidP="00EA353A">
      <w:pPr>
        <w:pStyle w:val="BodyText"/>
        <w:spacing w:line="248" w:lineRule="auto"/>
        <w:ind w:left="0" w:right="254" w:firstLine="0"/>
        <w:rPr>
          <w:rFonts w:cs="Arial"/>
          <w:color w:val="000000" w:themeColor="text1"/>
        </w:rPr>
      </w:pPr>
    </w:p>
    <w:p w14:paraId="4AA86CA5" w14:textId="77777777" w:rsidR="00EA353A" w:rsidRPr="00EF3D87" w:rsidRDefault="00EA353A" w:rsidP="00EA353A">
      <w:pPr>
        <w:pStyle w:val="BodyText"/>
        <w:spacing w:line="248" w:lineRule="auto"/>
        <w:ind w:left="0" w:right="254" w:firstLine="0"/>
        <w:rPr>
          <w:rFonts w:cs="Arial"/>
          <w:color w:val="000000" w:themeColor="text1"/>
        </w:rPr>
      </w:pPr>
    </w:p>
    <w:p w14:paraId="3A5CCA9C" w14:textId="77777777" w:rsidR="00EA353A" w:rsidRPr="00EF3D87" w:rsidRDefault="00EA353A" w:rsidP="00EA353A">
      <w:pPr>
        <w:pStyle w:val="Heading1"/>
        <w:spacing w:after="120"/>
        <w:ind w:left="0"/>
        <w:rPr>
          <w:rFonts w:cs="Arial"/>
          <w:sz w:val="22"/>
          <w:szCs w:val="22"/>
        </w:rPr>
      </w:pPr>
      <w:r w:rsidRPr="00EF3D87">
        <w:rPr>
          <w:rFonts w:cs="Arial"/>
          <w:sz w:val="22"/>
          <w:szCs w:val="22"/>
        </w:rPr>
        <w:t>Recall of members</w:t>
      </w:r>
    </w:p>
    <w:p w14:paraId="14D5A641" w14:textId="77777777" w:rsidR="00EA353A" w:rsidRPr="00EF3D87" w:rsidRDefault="00EA353A" w:rsidP="00EA353A">
      <w:pPr>
        <w:pStyle w:val="BodyText"/>
        <w:ind w:left="0" w:firstLine="0"/>
        <w:outlineLvl w:val="0"/>
        <w:rPr>
          <w:rFonts w:cs="Arial"/>
          <w:color w:val="000000" w:themeColor="text1"/>
        </w:rPr>
      </w:pPr>
      <w:r w:rsidRPr="00EF3D87">
        <w:rPr>
          <w:rFonts w:cs="Arial"/>
          <w:color w:val="000000" w:themeColor="text1"/>
          <w:spacing w:val="-1"/>
        </w:rPr>
        <w:t>Any</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appointee</w:t>
      </w:r>
      <w:r w:rsidRPr="00EF3D87">
        <w:rPr>
          <w:rFonts w:cs="Arial"/>
          <w:color w:val="000000" w:themeColor="text1"/>
        </w:rPr>
        <w:t xml:space="preserve"> can</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recalled</w:t>
      </w:r>
      <w:r w:rsidRPr="00EF3D87">
        <w:rPr>
          <w:rFonts w:cs="Arial"/>
          <w:color w:val="000000" w:themeColor="text1"/>
        </w:rPr>
        <w:t xml:space="preserve"> </w:t>
      </w:r>
      <w:r w:rsidRPr="00EF3D87">
        <w:rPr>
          <w:rFonts w:cs="Arial"/>
          <w:color w:val="000000" w:themeColor="text1"/>
          <w:spacing w:val="-2"/>
        </w:rPr>
        <w:t>at</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discretion</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their appointing</w:t>
      </w:r>
      <w:r w:rsidRPr="00EF3D87">
        <w:rPr>
          <w:rFonts w:cs="Arial"/>
          <w:color w:val="000000" w:themeColor="text1"/>
          <w:spacing w:val="2"/>
        </w:rPr>
        <w:t xml:space="preserve"> </w:t>
      </w:r>
      <w:r w:rsidRPr="00EF3D87">
        <w:rPr>
          <w:rFonts w:cs="Arial"/>
          <w:color w:val="000000" w:themeColor="text1"/>
          <w:spacing w:val="-1"/>
        </w:rPr>
        <w:t>community.</w:t>
      </w:r>
    </w:p>
    <w:p w14:paraId="6357CE73" w14:textId="77777777" w:rsidR="00EA353A" w:rsidRPr="00EF3D87" w:rsidRDefault="00EA353A" w:rsidP="00EA353A">
      <w:pPr>
        <w:rPr>
          <w:rFonts w:ascii="Arial" w:hAnsi="Arial" w:cs="Arial"/>
          <w:color w:val="000000" w:themeColor="text1"/>
          <w:sz w:val="22"/>
          <w:szCs w:val="22"/>
        </w:rPr>
      </w:pPr>
    </w:p>
    <w:p w14:paraId="3A97EC84" w14:textId="77777777" w:rsidR="00EA353A" w:rsidRPr="00EF3D87" w:rsidRDefault="00EA353A" w:rsidP="00EA353A">
      <w:pPr>
        <w:pStyle w:val="BodyText"/>
        <w:spacing w:line="248" w:lineRule="auto"/>
        <w:ind w:left="0" w:firstLine="0"/>
        <w:rPr>
          <w:rFonts w:cs="Arial"/>
          <w:color w:val="000000" w:themeColor="text1"/>
        </w:rPr>
      </w:pPr>
      <w:r w:rsidRPr="00EF3D87">
        <w:rPr>
          <w:rFonts w:cs="Arial"/>
          <w:color w:val="000000" w:themeColor="text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1"/>
        </w:rPr>
        <w:t>event that</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ccTLD</w:t>
      </w:r>
      <w:r w:rsidRPr="00EF3D87">
        <w:rPr>
          <w:rFonts w:cs="Arial"/>
          <w:color w:val="000000" w:themeColor="text1"/>
        </w:rPr>
        <w:t xml:space="preserve"> or</w:t>
      </w:r>
      <w:r w:rsidRPr="00EF3D87">
        <w:rPr>
          <w:rFonts w:cs="Arial"/>
          <w:color w:val="000000" w:themeColor="text1"/>
          <w:spacing w:val="-1"/>
        </w:rPr>
        <w:t xml:space="preserve"> </w:t>
      </w:r>
      <w:r w:rsidRPr="00EF3D87">
        <w:rPr>
          <w:rFonts w:cs="Arial"/>
          <w:color w:val="000000" w:themeColor="text1"/>
        </w:rPr>
        <w:t>gTLD</w:t>
      </w:r>
      <w:r w:rsidRPr="00EF3D87">
        <w:rPr>
          <w:rFonts w:cs="Arial"/>
          <w:color w:val="000000" w:themeColor="text1"/>
          <w:spacing w:val="-3"/>
        </w:rPr>
        <w:t xml:space="preserve"> </w:t>
      </w:r>
      <w:r w:rsidRPr="00EF3D87">
        <w:rPr>
          <w:rFonts w:cs="Arial"/>
          <w:color w:val="000000" w:themeColor="text1"/>
          <w:spacing w:val="-1"/>
        </w:rPr>
        <w:t>registry</w:t>
      </w:r>
      <w:r w:rsidRPr="00EF3D87">
        <w:rPr>
          <w:rFonts w:cs="Arial"/>
          <w:color w:val="000000" w:themeColor="text1"/>
          <w:spacing w:val="-2"/>
        </w:rPr>
        <w:t xml:space="preserve"> </w:t>
      </w:r>
      <w:r w:rsidRPr="00EF3D87">
        <w:rPr>
          <w:rFonts w:cs="Arial"/>
          <w:color w:val="000000" w:themeColor="text1"/>
          <w:spacing w:val="-1"/>
        </w:rPr>
        <w:t>representative</w:t>
      </w:r>
      <w:r w:rsidRPr="00EF3D87">
        <w:rPr>
          <w:rFonts w:cs="Arial"/>
          <w:color w:val="000000" w:themeColor="text1"/>
        </w:rPr>
        <w:t xml:space="preserve"> is </w:t>
      </w:r>
      <w:r w:rsidRPr="00EF3D87">
        <w:rPr>
          <w:rFonts w:cs="Arial"/>
          <w:color w:val="000000" w:themeColor="text1"/>
          <w:spacing w:val="-1"/>
        </w:rPr>
        <w:t>recalled,</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temporary</w:t>
      </w:r>
      <w:r w:rsidRPr="00EF3D87">
        <w:rPr>
          <w:rFonts w:cs="Arial"/>
          <w:color w:val="000000" w:themeColor="text1"/>
          <w:spacing w:val="-2"/>
        </w:rPr>
        <w:t xml:space="preserve"> </w:t>
      </w:r>
      <w:r w:rsidRPr="00EF3D87">
        <w:rPr>
          <w:rFonts w:cs="Arial"/>
          <w:color w:val="000000" w:themeColor="text1"/>
          <w:spacing w:val="-1"/>
        </w:rPr>
        <w:t>replacement</w:t>
      </w:r>
      <w:r w:rsidRPr="00EF3D87">
        <w:rPr>
          <w:rFonts w:cs="Arial"/>
          <w:color w:val="000000" w:themeColor="text1"/>
          <w:spacing w:val="27"/>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appointed</w:t>
      </w:r>
      <w:r w:rsidRPr="00EF3D87">
        <w:rPr>
          <w:rFonts w:cs="Arial"/>
          <w:color w:val="000000" w:themeColor="text1"/>
          <w:spacing w:val="-2"/>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designating</w:t>
      </w:r>
      <w:r w:rsidRPr="00EF3D87">
        <w:rPr>
          <w:rFonts w:cs="Arial"/>
          <w:color w:val="000000" w:themeColor="text1"/>
        </w:rPr>
        <w:t xml:space="preserve"> group </w:t>
      </w:r>
      <w:r w:rsidRPr="00EF3D87">
        <w:rPr>
          <w:rFonts w:cs="Arial"/>
          <w:color w:val="000000" w:themeColor="text1"/>
          <w:spacing w:val="-2"/>
        </w:rPr>
        <w:t>while</w:t>
      </w:r>
      <w:r w:rsidRPr="00EF3D87">
        <w:rPr>
          <w:rFonts w:cs="Arial"/>
          <w:color w:val="000000" w:themeColor="text1"/>
        </w:rPr>
        <w:t xml:space="preserve"> </w:t>
      </w:r>
      <w:r w:rsidRPr="00EF3D87">
        <w:rPr>
          <w:rFonts w:cs="Arial"/>
          <w:color w:val="000000" w:themeColor="text1"/>
          <w:spacing w:val="-1"/>
        </w:rPr>
        <w:t xml:space="preserve">attempts </w:t>
      </w:r>
      <w:r w:rsidRPr="00EF3D87">
        <w:rPr>
          <w:rFonts w:cs="Arial"/>
          <w:color w:val="000000" w:themeColor="text1"/>
        </w:rPr>
        <w:t>are</w:t>
      </w:r>
      <w:r w:rsidRPr="00EF3D87">
        <w:rPr>
          <w:rFonts w:cs="Arial"/>
          <w:color w:val="000000" w:themeColor="text1"/>
          <w:spacing w:val="-4"/>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vacancy.</w:t>
      </w:r>
      <w:r w:rsidRPr="00EF3D87">
        <w:rPr>
          <w:rFonts w:cs="Arial"/>
          <w:color w:val="000000" w:themeColor="text1"/>
          <w:spacing w:val="2"/>
        </w:rPr>
        <w:t xml:space="preserve"> </w:t>
      </w:r>
      <w:r w:rsidRPr="00EF3D87">
        <w:rPr>
          <w:rFonts w:cs="Arial"/>
          <w:color w:val="000000" w:themeColor="text1"/>
          <w:spacing w:val="-1"/>
        </w:rPr>
        <w:t>As</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meets</w:t>
      </w:r>
      <w:r w:rsidRPr="00EF3D87">
        <w:rPr>
          <w:rFonts w:cs="Arial"/>
          <w:color w:val="000000" w:themeColor="text1"/>
          <w:spacing w:val="-2"/>
        </w:rPr>
        <w:t xml:space="preserve"> </w:t>
      </w:r>
      <w:r w:rsidRPr="00EF3D87">
        <w:rPr>
          <w:rFonts w:cs="Arial"/>
          <w:color w:val="000000" w:themeColor="text1"/>
        </w:rPr>
        <w:t>on a</w:t>
      </w:r>
      <w:r w:rsidRPr="00EF3D87">
        <w:rPr>
          <w:rFonts w:cs="Arial"/>
          <w:color w:val="000000" w:themeColor="text1"/>
          <w:spacing w:val="-4"/>
        </w:rPr>
        <w:t xml:space="preserve"> </w:t>
      </w:r>
      <w:r w:rsidRPr="00EF3D87">
        <w:rPr>
          <w:rFonts w:cs="Arial"/>
          <w:color w:val="000000" w:themeColor="text1"/>
          <w:spacing w:val="-1"/>
        </w:rPr>
        <w:t>monthly</w:t>
      </w:r>
      <w:r w:rsidRPr="00EF3D87">
        <w:rPr>
          <w:rFonts w:cs="Arial"/>
          <w:color w:val="000000" w:themeColor="text1"/>
          <w:spacing w:val="-2"/>
        </w:rPr>
        <w:t xml:space="preserve"> </w:t>
      </w:r>
      <w:r w:rsidRPr="00EF3D87">
        <w:rPr>
          <w:rFonts w:cs="Arial"/>
          <w:color w:val="000000" w:themeColor="text1"/>
          <w:spacing w:val="-1"/>
        </w:rPr>
        <w:t>basis</w:t>
      </w:r>
      <w:r w:rsidRPr="00EF3D87">
        <w:rPr>
          <w:rFonts w:cs="Arial"/>
          <w:color w:val="000000" w:themeColor="text1"/>
          <w:spacing w:val="1"/>
        </w:rPr>
        <w:t xml:space="preserve"> </w:t>
      </w:r>
      <w:r w:rsidRPr="00EF3D87">
        <w:rPr>
          <w:rFonts w:cs="Arial"/>
          <w:color w:val="000000" w:themeColor="text1"/>
          <w:spacing w:val="-1"/>
        </w:rPr>
        <w:t>best</w:t>
      </w:r>
      <w:r w:rsidRPr="00EF3D87">
        <w:rPr>
          <w:rFonts w:cs="Arial"/>
          <w:color w:val="000000" w:themeColor="text1"/>
          <w:spacing w:val="2"/>
        </w:rPr>
        <w:t xml:space="preserve"> </w:t>
      </w:r>
      <w:r w:rsidRPr="00EF3D87">
        <w:rPr>
          <w:rFonts w:cs="Arial"/>
          <w:color w:val="000000" w:themeColor="text1"/>
          <w:spacing w:val="-2"/>
        </w:rPr>
        <w:t>efforts</w:t>
      </w:r>
      <w:r w:rsidRPr="00EF3D87">
        <w:rPr>
          <w:rFonts w:cs="Arial"/>
          <w:color w:val="000000" w:themeColor="text1"/>
          <w:spacing w:val="1"/>
        </w:rPr>
        <w:t xml:space="preserve"> </w:t>
      </w:r>
      <w:r w:rsidRPr="00EF3D87">
        <w:rPr>
          <w:rFonts w:cs="Arial"/>
          <w:color w:val="000000" w:themeColor="text1"/>
          <w:spacing w:val="-1"/>
        </w:rPr>
        <w:t>should</w:t>
      </w:r>
      <w:r w:rsidRPr="00EF3D87">
        <w:rPr>
          <w:rFonts w:cs="Arial"/>
          <w:color w:val="000000" w:themeColor="text1"/>
          <w:spacing w:val="-2"/>
        </w:rPr>
        <w:t xml:space="preserve"> </w:t>
      </w:r>
      <w:r w:rsidRPr="00EF3D87">
        <w:rPr>
          <w:rFonts w:cs="Arial"/>
          <w:color w:val="000000" w:themeColor="text1"/>
        </w:rPr>
        <w:t>be</w:t>
      </w:r>
      <w:r w:rsidRPr="00EF3D87">
        <w:rPr>
          <w:rFonts w:cs="Arial"/>
          <w:color w:val="000000" w:themeColor="text1"/>
          <w:spacing w:val="-2"/>
        </w:rPr>
        <w:t xml:space="preserv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fill</w:t>
      </w:r>
      <w:r w:rsidRPr="00EF3D87">
        <w:rPr>
          <w:rFonts w:cs="Arial"/>
          <w:color w:val="000000" w:themeColor="text1"/>
        </w:rPr>
        <w:t xml:space="preserve"> a </w:t>
      </w:r>
      <w:r w:rsidRPr="00EF3D87">
        <w:rPr>
          <w:rFonts w:cs="Arial"/>
          <w:color w:val="000000" w:themeColor="text1"/>
          <w:spacing w:val="-1"/>
        </w:rPr>
        <w:t>vacancy</w:t>
      </w:r>
      <w:r w:rsidRPr="00EF3D87">
        <w:rPr>
          <w:rFonts w:cs="Arial"/>
          <w:color w:val="000000" w:themeColor="text1"/>
        </w:rPr>
        <w:t xml:space="preserve"> </w:t>
      </w:r>
      <w:r w:rsidRPr="00EF3D87">
        <w:rPr>
          <w:rFonts w:cs="Arial"/>
          <w:color w:val="000000" w:themeColor="text1"/>
          <w:spacing w:val="-2"/>
        </w:rPr>
        <w:t>within</w:t>
      </w:r>
      <w:r w:rsidRPr="00EF3D87">
        <w:rPr>
          <w:rFonts w:cs="Arial"/>
          <w:color w:val="000000" w:themeColor="text1"/>
        </w:rPr>
        <w:t xml:space="preserve"> one </w:t>
      </w:r>
      <w:r w:rsidRPr="00EF3D87">
        <w:rPr>
          <w:rFonts w:cs="Arial"/>
          <w:color w:val="000000" w:themeColor="text1"/>
          <w:spacing w:val="-1"/>
        </w:rPr>
        <w:t>month</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7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1"/>
        </w:rPr>
        <w:t>date.</w:t>
      </w:r>
    </w:p>
    <w:p w14:paraId="71595C84" w14:textId="77777777" w:rsidR="00EA353A" w:rsidRPr="00EF3D87" w:rsidRDefault="00EA353A" w:rsidP="00EA353A">
      <w:pPr>
        <w:rPr>
          <w:rFonts w:ascii="Arial" w:hAnsi="Arial" w:cs="Arial"/>
          <w:color w:val="000000" w:themeColor="text1"/>
          <w:sz w:val="22"/>
          <w:szCs w:val="22"/>
        </w:rPr>
      </w:pPr>
    </w:p>
    <w:p w14:paraId="0C3F289F" w14:textId="77777777" w:rsidR="00EA353A" w:rsidRPr="00EF3D87" w:rsidRDefault="00EA353A" w:rsidP="00EA353A">
      <w:pPr>
        <w:pStyle w:val="BodyText"/>
        <w:spacing w:line="249" w:lineRule="auto"/>
        <w:ind w:left="0" w:right="281"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may</w:t>
      </w:r>
      <w:r w:rsidRPr="00EF3D87">
        <w:rPr>
          <w:rFonts w:cs="Arial"/>
          <w:color w:val="000000" w:themeColor="text1"/>
          <w:spacing w:val="-2"/>
        </w:rPr>
        <w:t xml:space="preserve"> </w:t>
      </w:r>
      <w:r w:rsidRPr="00EF3D87">
        <w:rPr>
          <w:rFonts w:cs="Arial"/>
          <w:color w:val="000000" w:themeColor="text1"/>
          <w:spacing w:val="-1"/>
        </w:rPr>
        <w:t>also</w:t>
      </w:r>
      <w:r w:rsidRPr="00EF3D87">
        <w:rPr>
          <w:rFonts w:cs="Arial"/>
          <w:color w:val="000000" w:themeColor="text1"/>
          <w:spacing w:val="-2"/>
        </w:rPr>
        <w:t xml:space="preserve"> </w:t>
      </w:r>
      <w:r w:rsidRPr="00EF3D87">
        <w:rPr>
          <w:rFonts w:cs="Arial"/>
          <w:color w:val="000000" w:themeColor="text1"/>
          <w:spacing w:val="-1"/>
        </w:rPr>
        <w:t xml:space="preserve">request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recall</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member</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spacing w:val="-2"/>
        </w:rPr>
        <w:t xml:space="preserve"> </w:t>
      </w:r>
      <w:r w:rsidRPr="00EF3D87">
        <w:rPr>
          <w:rFonts w:cs="Arial"/>
          <w:color w:val="000000" w:themeColor="text1"/>
        </w:rPr>
        <w:t xml:space="preserve">the </w:t>
      </w:r>
      <w:r w:rsidRPr="00EF3D87">
        <w:rPr>
          <w:rFonts w:cs="Arial"/>
          <w:color w:val="000000" w:themeColor="text1"/>
          <w:spacing w:val="-2"/>
        </w:rPr>
        <w:t>event</w:t>
      </w:r>
      <w:r w:rsidRPr="00EF3D87">
        <w:rPr>
          <w:rFonts w:cs="Arial"/>
          <w:color w:val="000000" w:themeColor="text1"/>
          <w:spacing w:val="-1"/>
        </w:rPr>
        <w:t xml:space="preserve"> they</w:t>
      </w:r>
      <w:r w:rsidRPr="00EF3D87">
        <w:rPr>
          <w:rFonts w:cs="Arial"/>
          <w:color w:val="000000" w:themeColor="text1"/>
          <w:spacing w:val="-2"/>
        </w:rPr>
        <w:t xml:space="preserve"> </w:t>
      </w:r>
      <w:r w:rsidRPr="00EF3D87">
        <w:rPr>
          <w:rFonts w:cs="Arial"/>
          <w:color w:val="000000" w:themeColor="text1"/>
          <w:spacing w:val="-1"/>
        </w:rPr>
        <w:t>have</w:t>
      </w:r>
      <w:r w:rsidRPr="00EF3D87">
        <w:rPr>
          <w:rFonts w:cs="Arial"/>
          <w:color w:val="000000" w:themeColor="text1"/>
        </w:rPr>
        <w:t xml:space="preserve"> not</w:t>
      </w:r>
      <w:r w:rsidRPr="00EF3D87">
        <w:rPr>
          <w:rFonts w:cs="Arial"/>
          <w:color w:val="000000" w:themeColor="text1"/>
          <w:spacing w:val="-1"/>
        </w:rPr>
        <w:t xml:space="preserve"> </w:t>
      </w:r>
      <w:r w:rsidRPr="00EF3D87">
        <w:rPr>
          <w:rFonts w:cs="Arial"/>
          <w:color w:val="000000" w:themeColor="text1"/>
        </w:rPr>
        <w:t>met</w:t>
      </w:r>
      <w:r w:rsidRPr="00EF3D87">
        <w:rPr>
          <w:rFonts w:cs="Arial"/>
          <w:color w:val="000000" w:themeColor="text1"/>
          <w:spacing w:val="35"/>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minimum attendance</w:t>
      </w:r>
      <w:r w:rsidRPr="00EF3D87">
        <w:rPr>
          <w:rFonts w:cs="Arial"/>
          <w:color w:val="000000" w:themeColor="text1"/>
          <w:spacing w:val="-2"/>
        </w:rPr>
        <w:t xml:space="preserve"> </w:t>
      </w:r>
      <w:r w:rsidRPr="00EF3D87">
        <w:rPr>
          <w:rFonts w:cs="Arial"/>
          <w:color w:val="000000" w:themeColor="text1"/>
          <w:spacing w:val="-1"/>
        </w:rPr>
        <w:t>requirements.</w:t>
      </w:r>
      <w:r w:rsidRPr="00EF3D87">
        <w:rPr>
          <w:rFonts w:cs="Arial"/>
          <w:color w:val="000000" w:themeColor="text1"/>
          <w:spacing w:val="-3"/>
        </w:rPr>
        <w:t xml:space="preserve"> </w:t>
      </w:r>
      <w:r w:rsidRPr="00EF3D87">
        <w:rPr>
          <w:rFonts w:cs="Arial"/>
          <w:color w:val="000000" w:themeColor="text1"/>
        </w:rPr>
        <w:t xml:space="preserve">The </w:t>
      </w:r>
      <w:r w:rsidRPr="00EF3D87">
        <w:rPr>
          <w:rFonts w:cs="Arial"/>
          <w:color w:val="000000" w:themeColor="text1"/>
          <w:spacing w:val="-1"/>
        </w:rPr>
        <w:t>appointing</w:t>
      </w:r>
      <w:r w:rsidRPr="00EF3D87">
        <w:rPr>
          <w:rFonts w:cs="Arial"/>
          <w:color w:val="000000" w:themeColor="text1"/>
        </w:rPr>
        <w:t xml:space="preserve"> </w:t>
      </w:r>
      <w:r w:rsidRPr="00EF3D87">
        <w:rPr>
          <w:rFonts w:cs="Arial"/>
          <w:color w:val="000000" w:themeColor="text1"/>
          <w:spacing w:val="-1"/>
        </w:rPr>
        <w:t>community</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responsible</w:t>
      </w:r>
      <w:r w:rsidRPr="00EF3D87">
        <w:rPr>
          <w:rFonts w:cs="Arial"/>
          <w:color w:val="000000" w:themeColor="text1"/>
          <w:spacing w:val="-2"/>
        </w:rPr>
        <w:t xml:space="preserve"> </w:t>
      </w:r>
      <w:r w:rsidRPr="00EF3D87">
        <w:rPr>
          <w:rFonts w:cs="Arial"/>
          <w:color w:val="000000" w:themeColor="text1"/>
          <w:spacing w:val="1"/>
        </w:rPr>
        <w:t>for</w:t>
      </w:r>
      <w:r w:rsidRPr="00EF3D87">
        <w:rPr>
          <w:rFonts w:cs="Arial"/>
          <w:color w:val="000000" w:themeColor="text1"/>
          <w:spacing w:val="49"/>
        </w:rPr>
        <w:t xml:space="preserve"> </w:t>
      </w:r>
      <w:r w:rsidRPr="00EF3D87">
        <w:rPr>
          <w:rFonts w:cs="Arial"/>
          <w:color w:val="000000" w:themeColor="text1"/>
          <w:spacing w:val="-1"/>
        </w:rPr>
        <w:t>finding</w:t>
      </w:r>
      <w:r w:rsidRPr="00EF3D87">
        <w:rPr>
          <w:rFonts w:cs="Arial"/>
          <w:color w:val="000000" w:themeColor="text1"/>
          <w:spacing w:val="2"/>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suitable</w:t>
      </w:r>
      <w:r w:rsidRPr="00EF3D87">
        <w:rPr>
          <w:rFonts w:cs="Arial"/>
          <w:color w:val="000000" w:themeColor="text1"/>
          <w:spacing w:val="-2"/>
        </w:rPr>
        <w:t xml:space="preserve"> </w:t>
      </w:r>
      <w:r w:rsidRPr="00EF3D87">
        <w:rPr>
          <w:rFonts w:cs="Arial"/>
          <w:color w:val="000000" w:themeColor="text1"/>
          <w:spacing w:val="-1"/>
        </w:rPr>
        <w:t>replacement.</w:t>
      </w:r>
    </w:p>
    <w:p w14:paraId="6E060831" w14:textId="77777777" w:rsidR="00EA353A" w:rsidRPr="00EF3D87" w:rsidRDefault="00EA353A" w:rsidP="00EA353A">
      <w:pPr>
        <w:pStyle w:val="BodyText"/>
        <w:spacing w:line="249" w:lineRule="auto"/>
        <w:ind w:left="0" w:right="281" w:firstLine="0"/>
        <w:rPr>
          <w:rFonts w:cs="Arial"/>
          <w:color w:val="000000" w:themeColor="text1"/>
        </w:rPr>
      </w:pPr>
    </w:p>
    <w:p w14:paraId="787534FC" w14:textId="77777777" w:rsidR="00EA353A" w:rsidRPr="00EF3D87" w:rsidRDefault="00EA353A" w:rsidP="00EA353A">
      <w:pPr>
        <w:rPr>
          <w:rFonts w:ascii="Arial" w:hAnsi="Arial" w:cs="Arial"/>
          <w:color w:val="000000" w:themeColor="text1"/>
          <w:sz w:val="22"/>
          <w:szCs w:val="22"/>
        </w:rPr>
      </w:pPr>
    </w:p>
    <w:p w14:paraId="437EAB0C" w14:textId="77777777" w:rsidR="00EA353A" w:rsidRPr="00EF3D87" w:rsidRDefault="00EA353A" w:rsidP="00EA353A">
      <w:pPr>
        <w:pStyle w:val="Heading1"/>
        <w:spacing w:after="120"/>
        <w:ind w:left="0"/>
        <w:rPr>
          <w:rFonts w:cs="Arial"/>
          <w:sz w:val="22"/>
          <w:szCs w:val="22"/>
        </w:rPr>
      </w:pPr>
      <w:r w:rsidRPr="00EF3D87">
        <w:rPr>
          <w:rFonts w:cs="Arial"/>
          <w:sz w:val="22"/>
          <w:szCs w:val="22"/>
        </w:rPr>
        <w:t>Meetings</w:t>
      </w:r>
    </w:p>
    <w:p w14:paraId="6D74BCCE" w14:textId="77777777" w:rsidR="00EA353A" w:rsidRPr="00EF3D87" w:rsidRDefault="00EA353A" w:rsidP="00EA353A">
      <w:pPr>
        <w:pStyle w:val="BodyText"/>
        <w:spacing w:line="248" w:lineRule="auto"/>
        <w:ind w:left="0" w:right="205"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shall</w:t>
      </w:r>
      <w:r w:rsidRPr="00EF3D87">
        <w:rPr>
          <w:rFonts w:cs="Arial"/>
          <w:color w:val="000000" w:themeColor="text1"/>
        </w:rPr>
        <w:t xml:space="preserve"> </w:t>
      </w:r>
      <w:r w:rsidRPr="00EF3D87">
        <w:rPr>
          <w:rFonts w:cs="Arial"/>
          <w:color w:val="000000" w:themeColor="text1"/>
          <w:spacing w:val="-1"/>
        </w:rPr>
        <w:t>meet</w:t>
      </w:r>
      <w:r w:rsidRPr="00EF3D87">
        <w:rPr>
          <w:rFonts w:cs="Arial"/>
          <w:color w:val="000000" w:themeColor="text1"/>
          <w:spacing w:val="2"/>
        </w:rPr>
        <w:t xml:space="preserve"> </w:t>
      </w:r>
      <w:r w:rsidRPr="00EF3D87">
        <w:rPr>
          <w:rFonts w:cs="Arial"/>
          <w:color w:val="000000" w:themeColor="text1"/>
          <w:spacing w:val="-2"/>
        </w:rPr>
        <w:t>at</w:t>
      </w:r>
      <w:r w:rsidRPr="00EF3D87">
        <w:rPr>
          <w:rFonts w:cs="Arial"/>
          <w:color w:val="000000" w:themeColor="text1"/>
          <w:spacing w:val="2"/>
        </w:rPr>
        <w:t xml:space="preserve"> </w:t>
      </w:r>
      <w:r w:rsidRPr="00EF3D87">
        <w:rPr>
          <w:rFonts w:cs="Arial"/>
          <w:color w:val="000000" w:themeColor="text1"/>
          <w:spacing w:val="-1"/>
        </w:rPr>
        <w:t>least</w:t>
      </w:r>
      <w:r w:rsidRPr="00EF3D87">
        <w:rPr>
          <w:rFonts w:cs="Arial"/>
          <w:color w:val="000000" w:themeColor="text1"/>
          <w:spacing w:val="1"/>
        </w:rPr>
        <w:t xml:space="preserve"> </w:t>
      </w:r>
      <w:r w:rsidRPr="00EF3D87">
        <w:rPr>
          <w:rFonts w:cs="Arial"/>
          <w:color w:val="000000" w:themeColor="text1"/>
          <w:spacing w:val="-1"/>
        </w:rPr>
        <w:t>once</w:t>
      </w:r>
      <w:r w:rsidRPr="00EF3D87">
        <w:rPr>
          <w:rFonts w:cs="Arial"/>
          <w:color w:val="000000" w:themeColor="text1"/>
          <w:spacing w:val="-2"/>
        </w:rPr>
        <w:t xml:space="preserve"> </w:t>
      </w:r>
      <w:r w:rsidRPr="00EF3D87">
        <w:rPr>
          <w:rFonts w:cs="Arial"/>
          <w:color w:val="000000" w:themeColor="text1"/>
          <w:spacing w:val="-1"/>
        </w:rPr>
        <w:t>every month</w:t>
      </w:r>
      <w:r w:rsidRPr="00EF3D87">
        <w:rPr>
          <w:rFonts w:cs="Arial"/>
          <w:color w:val="000000" w:themeColor="text1"/>
        </w:rPr>
        <w:t xml:space="preserve"> </w:t>
      </w:r>
      <w:r w:rsidRPr="00EF3D87">
        <w:rPr>
          <w:rFonts w:cs="Arial"/>
          <w:color w:val="000000" w:themeColor="text1"/>
          <w:spacing w:val="-2"/>
        </w:rPr>
        <w:t>via</w:t>
      </w:r>
      <w:r w:rsidRPr="00EF3D87">
        <w:rPr>
          <w:rFonts w:cs="Arial"/>
          <w:color w:val="000000" w:themeColor="text1"/>
        </w:rPr>
        <w:t xml:space="preserve"> </w:t>
      </w:r>
      <w:r w:rsidRPr="00EF3D87">
        <w:rPr>
          <w:rFonts w:cs="Arial"/>
          <w:color w:val="000000" w:themeColor="text1"/>
          <w:spacing w:val="-1"/>
        </w:rPr>
        <w:t>teleconference</w:t>
      </w:r>
      <w:r w:rsidRPr="00EF3D87">
        <w:rPr>
          <w:rFonts w:cs="Arial"/>
          <w:color w:val="000000" w:themeColor="text1"/>
          <w:spacing w:val="-2"/>
        </w:rPr>
        <w:t xml:space="preserve"> </w:t>
      </w:r>
      <w:r w:rsidRPr="00EF3D87">
        <w:rPr>
          <w:rFonts w:cs="Arial"/>
          <w:color w:val="000000" w:themeColor="text1"/>
        </w:rPr>
        <w:t>at</w:t>
      </w:r>
      <w:r w:rsidRPr="00EF3D87">
        <w:rPr>
          <w:rFonts w:cs="Arial"/>
          <w:color w:val="000000" w:themeColor="text1"/>
          <w:spacing w:val="-1"/>
        </w:rPr>
        <w:t xml:space="preserve"> </w:t>
      </w:r>
      <w:r w:rsidRPr="00EF3D87">
        <w:rPr>
          <w:rFonts w:cs="Arial"/>
          <w:color w:val="000000" w:themeColor="text1"/>
        </w:rPr>
        <w:t>a</w:t>
      </w:r>
      <w:r w:rsidRPr="00EF3D87">
        <w:rPr>
          <w:rFonts w:cs="Arial"/>
          <w:color w:val="000000" w:themeColor="text1"/>
          <w:spacing w:val="-2"/>
        </w:rPr>
        <w:t xml:space="preserve"> </w:t>
      </w:r>
      <w:r w:rsidRPr="00EF3D87">
        <w:rPr>
          <w:rFonts w:cs="Arial"/>
          <w:color w:val="000000" w:themeColor="text1"/>
          <w:spacing w:val="-1"/>
        </w:rPr>
        <w:t>time</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date</w:t>
      </w:r>
      <w:r w:rsidRPr="00EF3D87">
        <w:rPr>
          <w:rFonts w:cs="Arial"/>
          <w:color w:val="000000" w:themeColor="text1"/>
        </w:rPr>
        <w:t xml:space="preserve"> </w:t>
      </w:r>
      <w:r w:rsidRPr="00EF3D87">
        <w:rPr>
          <w:rFonts w:cs="Arial"/>
          <w:color w:val="000000" w:themeColor="text1"/>
          <w:spacing w:val="-1"/>
        </w:rPr>
        <w:t>agreed</w:t>
      </w:r>
      <w:r w:rsidRPr="00EF3D87">
        <w:rPr>
          <w:rFonts w:cs="Arial"/>
          <w:color w:val="000000" w:themeColor="text1"/>
          <w:spacing w:val="57"/>
        </w:rPr>
        <w:t xml:space="preserve"> </w:t>
      </w:r>
      <w:r w:rsidRPr="00EF3D87">
        <w:rPr>
          <w:rFonts w:cs="Arial"/>
          <w:color w:val="000000" w:themeColor="text1"/>
          <w:spacing w:val="-1"/>
        </w:rPr>
        <w:t>upon</w:t>
      </w:r>
      <w:r w:rsidRPr="00EF3D87">
        <w:rPr>
          <w:rFonts w:cs="Arial"/>
          <w:color w:val="000000" w:themeColor="text1"/>
        </w:rPr>
        <w:t xml:space="preserve"> </w:t>
      </w:r>
      <w:r w:rsidRPr="00EF3D87">
        <w:rPr>
          <w:rFonts w:cs="Arial"/>
          <w:color w:val="000000" w:themeColor="text1"/>
          <w:spacing w:val="-1"/>
        </w:rPr>
        <w:t>members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CSC.</w:t>
      </w:r>
    </w:p>
    <w:p w14:paraId="327C15AF" w14:textId="77777777" w:rsidR="00EA353A" w:rsidRPr="00EF3D87" w:rsidRDefault="00EA353A" w:rsidP="00EA353A">
      <w:pPr>
        <w:rPr>
          <w:rFonts w:ascii="Arial" w:hAnsi="Arial" w:cs="Arial"/>
          <w:color w:val="000000" w:themeColor="text1"/>
          <w:sz w:val="22"/>
          <w:szCs w:val="22"/>
        </w:rPr>
      </w:pPr>
    </w:p>
    <w:p w14:paraId="5D58B550" w14:textId="4242F6B7" w:rsidR="00EA353A" w:rsidRPr="00EF3D87" w:rsidRDefault="00EA353A" w:rsidP="00EA353A">
      <w:pPr>
        <w:pStyle w:val="BodyText"/>
        <w:spacing w:line="248" w:lineRule="auto"/>
        <w:ind w:left="0" w:right="262" w:firstLine="0"/>
        <w:rPr>
          <w:rFonts w:cs="Arial"/>
          <w:color w:val="000000" w:themeColor="text1"/>
          <w:spacing w:val="-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regular</w:t>
      </w:r>
      <w:r w:rsidRPr="00EF3D87">
        <w:rPr>
          <w:rFonts w:cs="Arial"/>
          <w:color w:val="000000" w:themeColor="text1"/>
          <w:spacing w:val="1"/>
        </w:rPr>
        <w:t xml:space="preserve"> </w:t>
      </w:r>
      <w:r w:rsidRPr="00EF3D87">
        <w:rPr>
          <w:rFonts w:cs="Arial"/>
          <w:color w:val="000000" w:themeColor="text1"/>
          <w:spacing w:val="-1"/>
        </w:rPr>
        <w:t xml:space="preserve">updates, </w:t>
      </w:r>
      <w:r w:rsidRPr="00EF3D87">
        <w:rPr>
          <w:rFonts w:cs="Arial"/>
          <w:b/>
          <w:color w:val="000000" w:themeColor="text1"/>
          <w:spacing w:val="-1"/>
          <w:u w:val="single"/>
        </w:rPr>
        <w:t>at least twic</w:t>
      </w:r>
      <w:r w:rsidRPr="00EF3D87">
        <w:rPr>
          <w:rFonts w:cs="Arial"/>
          <w:b/>
          <w:color w:val="000000" w:themeColor="text1"/>
          <w:u w:val="single"/>
        </w:rPr>
        <w:t>e</w:t>
      </w:r>
      <w:r w:rsidRPr="00EF3D87">
        <w:rPr>
          <w:rFonts w:cs="Arial"/>
          <w:color w:val="000000" w:themeColor="text1"/>
        </w:rPr>
        <w:t xml:space="preserve"> </w:t>
      </w:r>
      <w:r w:rsidRPr="00EF3D87">
        <w:rPr>
          <w:rFonts w:cs="Arial"/>
          <w:color w:val="000000" w:themeColor="text1"/>
          <w:spacing w:val="-2"/>
        </w:rPr>
        <w:t>per</w:t>
      </w:r>
      <w:r w:rsidRPr="00EF3D87">
        <w:rPr>
          <w:rFonts w:cs="Arial"/>
          <w:color w:val="000000" w:themeColor="text1"/>
          <w:spacing w:val="1"/>
        </w:rPr>
        <w:t xml:space="preserve"> </w:t>
      </w:r>
      <w:r w:rsidRPr="00EF3D87">
        <w:rPr>
          <w:rFonts w:cs="Arial"/>
          <w:color w:val="000000" w:themeColor="text1"/>
          <w:spacing w:val="-1"/>
        </w:rPr>
        <w:t xml:space="preserve">year, </w:t>
      </w:r>
      <w:r w:rsidRPr="00EF3D87">
        <w:rPr>
          <w:rFonts w:cs="Arial"/>
          <w:color w:val="000000" w:themeColor="text1"/>
        </w:rPr>
        <w:t>to</w:t>
      </w:r>
      <w:r w:rsidRPr="00EF3D87">
        <w:rPr>
          <w:rFonts w:cs="Arial"/>
          <w:color w:val="000000" w:themeColor="text1"/>
          <w:spacing w:val="-2"/>
        </w:rPr>
        <w:t xml:space="preserve"> </w:t>
      </w:r>
      <w:r w:rsidRPr="00EF3D87">
        <w:rPr>
          <w:rFonts w:cs="Arial"/>
          <w:color w:val="000000" w:themeColor="text1"/>
          <w:spacing w:val="-1"/>
        </w:rPr>
        <w:t>the</w:t>
      </w:r>
      <w:r w:rsidRPr="00EF3D87">
        <w:rPr>
          <w:rFonts w:cs="Arial"/>
          <w:color w:val="000000" w:themeColor="text1"/>
        </w:rPr>
        <w:t xml:space="preserve"> </w:t>
      </w:r>
      <w:r w:rsidRPr="00EF3D87">
        <w:rPr>
          <w:rFonts w:cs="Arial"/>
          <w:color w:val="000000" w:themeColor="text1"/>
          <w:spacing w:val="-1"/>
        </w:rPr>
        <w:t>direct customers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57"/>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rPr>
        <w:t xml:space="preserve"> </w:t>
      </w:r>
      <w:r w:rsidRPr="00EF3D87">
        <w:rPr>
          <w:rFonts w:cs="Arial"/>
          <w:color w:val="000000" w:themeColor="text1"/>
          <w:spacing w:val="-1"/>
        </w:rPr>
        <w:t>naming</w:t>
      </w:r>
      <w:r w:rsidRPr="00EF3D87">
        <w:rPr>
          <w:rFonts w:cs="Arial"/>
          <w:color w:val="000000" w:themeColor="text1"/>
          <w:spacing w:val="-2"/>
        </w:rPr>
        <w:t xml:space="preserve"> </w:t>
      </w:r>
      <w:r w:rsidRPr="00EF3D87">
        <w:rPr>
          <w:rFonts w:cs="Arial"/>
          <w:color w:val="000000" w:themeColor="text1"/>
          <w:spacing w:val="-1"/>
        </w:rPr>
        <w:t xml:space="preserve">function. </w:t>
      </w:r>
      <w:r w:rsidRPr="00EF3D87">
        <w:rPr>
          <w:rFonts w:cs="Arial"/>
          <w:color w:val="000000" w:themeColor="text1"/>
        </w:rPr>
        <w:t>These</w:t>
      </w:r>
      <w:r w:rsidRPr="00EF3D87">
        <w:rPr>
          <w:rFonts w:cs="Arial"/>
          <w:color w:val="000000" w:themeColor="text1"/>
          <w:spacing w:val="-2"/>
        </w:rPr>
        <w:t xml:space="preserve"> </w:t>
      </w:r>
      <w:r w:rsidRPr="00EF3D87">
        <w:rPr>
          <w:rFonts w:cs="Arial"/>
          <w:color w:val="000000" w:themeColor="text1"/>
          <w:spacing w:val="-1"/>
        </w:rPr>
        <w:t>updates</w:t>
      </w:r>
      <w:r w:rsidRPr="00EF3D87">
        <w:rPr>
          <w:rFonts w:cs="Arial"/>
          <w:color w:val="000000" w:themeColor="text1"/>
          <w:spacing w:val="-2"/>
        </w:rPr>
        <w:t xml:space="preserve"> </w:t>
      </w:r>
      <w:r w:rsidRPr="00EF3D87">
        <w:rPr>
          <w:rFonts w:cs="Arial"/>
          <w:color w:val="000000" w:themeColor="text1"/>
        </w:rPr>
        <w:t>may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provided</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RySG</w:t>
      </w:r>
      <w:r w:rsidRPr="00EF3D87">
        <w:rPr>
          <w:rFonts w:cs="Arial"/>
          <w:color w:val="000000" w:themeColor="text1"/>
          <w:spacing w:val="-1"/>
        </w:rPr>
        <w:t xml:space="preserve"> and</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ccNSO during</w:t>
      </w:r>
      <w:r w:rsidRPr="00EF3D87">
        <w:rPr>
          <w:rFonts w:cs="Arial"/>
          <w:color w:val="000000" w:themeColor="text1"/>
          <w:spacing w:val="37"/>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p>
    <w:p w14:paraId="2F3096A1" w14:textId="77777777" w:rsidR="00EA353A" w:rsidRPr="00EF3D87" w:rsidRDefault="00EA353A" w:rsidP="00EA353A">
      <w:pPr>
        <w:pStyle w:val="BodyText"/>
        <w:spacing w:line="248" w:lineRule="auto"/>
        <w:ind w:left="0" w:right="262" w:firstLine="0"/>
        <w:rPr>
          <w:rFonts w:cs="Arial"/>
          <w:color w:val="000000" w:themeColor="text1"/>
          <w:spacing w:val="-1"/>
        </w:rPr>
      </w:pPr>
    </w:p>
    <w:p w14:paraId="760F6CC9" w14:textId="77777777" w:rsidR="00EA353A" w:rsidRPr="00EF3D87" w:rsidRDefault="00EA353A" w:rsidP="00EA353A">
      <w:pPr>
        <w:pStyle w:val="BodyText"/>
        <w:spacing w:line="248" w:lineRule="auto"/>
        <w:ind w:left="0" w:right="205" w:firstLine="0"/>
        <w:rPr>
          <w:rFonts w:cs="Arial"/>
          <w:b/>
          <w:color w:val="000000" w:themeColor="text1"/>
          <w:u w:val="single"/>
        </w:rPr>
      </w:pPr>
      <w:r w:rsidRPr="00EF3D87">
        <w:rPr>
          <w:rFonts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48CD541A" w14:textId="77777777" w:rsidR="00EA353A" w:rsidRPr="00EF3D87" w:rsidRDefault="00EA353A" w:rsidP="00EA353A">
      <w:pPr>
        <w:pStyle w:val="BodyText"/>
        <w:spacing w:line="248" w:lineRule="auto"/>
        <w:ind w:left="0" w:right="205" w:firstLine="0"/>
        <w:rPr>
          <w:rFonts w:cs="Arial"/>
          <w:color w:val="000000" w:themeColor="text1"/>
          <w:spacing w:val="-1"/>
        </w:rPr>
      </w:pPr>
      <w:r w:rsidRPr="00EF3D87">
        <w:rPr>
          <w:rFonts w:cs="Arial"/>
          <w:color w:val="000000" w:themeColor="text1"/>
        </w:rPr>
        <w:lastRenderedPageBreak/>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w:t>
      </w:r>
      <w:r w:rsidRPr="00EF3D87">
        <w:rPr>
          <w:rFonts w:cs="Arial"/>
          <w:color w:val="000000" w:themeColor="text1"/>
          <w:spacing w:val="-1"/>
        </w:rPr>
        <w:t>consider</w:t>
      </w:r>
      <w:r w:rsidRPr="00EF3D87">
        <w:rPr>
          <w:rFonts w:cs="Arial"/>
          <w:color w:val="000000" w:themeColor="text1"/>
          <w:spacing w:val="1"/>
        </w:rPr>
        <w:t xml:space="preserve"> </w:t>
      </w:r>
      <w:r w:rsidRPr="00EF3D87">
        <w:rPr>
          <w:rFonts w:cs="Arial"/>
          <w:color w:val="000000" w:themeColor="text1"/>
          <w:spacing w:val="-1"/>
        </w:rPr>
        <w:t>requests</w:t>
      </w:r>
      <w:r w:rsidRPr="00EF3D87">
        <w:rPr>
          <w:rFonts w:cs="Arial"/>
          <w:color w:val="000000" w:themeColor="text1"/>
          <w:spacing w:val="-4"/>
        </w:rPr>
        <w:t xml:space="preserve"> </w:t>
      </w:r>
      <w:r w:rsidRPr="00EF3D87">
        <w:rPr>
          <w:rFonts w:cs="Arial"/>
          <w:color w:val="000000" w:themeColor="text1"/>
          <w:spacing w:val="-1"/>
        </w:rPr>
        <w:t>from</w:t>
      </w:r>
      <w:r w:rsidRPr="00EF3D87">
        <w:rPr>
          <w:rFonts w:cs="Arial"/>
          <w:color w:val="000000" w:themeColor="text1"/>
          <w:spacing w:val="1"/>
        </w:rPr>
        <w:t xml:space="preserve"> </w:t>
      </w:r>
      <w:r w:rsidRPr="00EF3D87">
        <w:rPr>
          <w:rFonts w:cs="Arial"/>
          <w:color w:val="000000" w:themeColor="text1"/>
          <w:spacing w:val="-1"/>
        </w:rPr>
        <w:t>other</w:t>
      </w:r>
      <w:r w:rsidRPr="00EF3D87">
        <w:rPr>
          <w:rFonts w:cs="Arial"/>
          <w:color w:val="000000" w:themeColor="text1"/>
          <w:spacing w:val="-3"/>
        </w:rPr>
        <w:t xml:space="preserve"> </w:t>
      </w:r>
      <w:r w:rsidRPr="00EF3D87">
        <w:rPr>
          <w:rFonts w:cs="Arial"/>
          <w:color w:val="000000" w:themeColor="text1"/>
          <w:spacing w:val="-1"/>
        </w:rPr>
        <w:t>groups</w:t>
      </w:r>
      <w:r w:rsidRPr="00EF3D87">
        <w:rPr>
          <w:rFonts w:cs="Arial"/>
          <w:b/>
          <w:color w:val="000000" w:themeColor="text1"/>
          <w:spacing w:val="-1"/>
          <w:u w:val="single"/>
        </w:rPr>
        <w:t>, including the ICANN Board and ICANN org</w:t>
      </w:r>
      <w:r w:rsidRPr="00EF3D87">
        <w:rPr>
          <w:rFonts w:cs="Arial"/>
          <w:color w:val="000000" w:themeColor="text1"/>
          <w:spacing w:val="-1"/>
        </w:rPr>
        <w:t>,</w:t>
      </w:r>
      <w:r w:rsidRPr="00EF3D87">
        <w:rPr>
          <w:rFonts w:cs="Arial"/>
          <w:color w:val="000000" w:themeColor="text1"/>
        </w:rPr>
        <w:t xml:space="preserve"> to</w:t>
      </w:r>
      <w:r w:rsidRPr="00EF3D87">
        <w:rPr>
          <w:rFonts w:cs="Arial"/>
          <w:color w:val="000000" w:themeColor="text1"/>
          <w:spacing w:val="-2"/>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updates</w:t>
      </w:r>
      <w:r w:rsidRPr="00EF3D87">
        <w:rPr>
          <w:rFonts w:cs="Arial"/>
          <w:color w:val="000000" w:themeColor="text1"/>
          <w:spacing w:val="-4"/>
        </w:rPr>
        <w:t xml:space="preserve"> </w:t>
      </w:r>
      <w:r w:rsidRPr="00EF3D87">
        <w:rPr>
          <w:rFonts w:cs="Arial"/>
          <w:color w:val="000000" w:themeColor="text1"/>
          <w:spacing w:val="-1"/>
        </w:rPr>
        <w:t>regarding</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IANA</w:t>
      </w:r>
      <w:r w:rsidRPr="00EF3D87">
        <w:rPr>
          <w:rFonts w:cs="Arial"/>
          <w:color w:val="000000" w:themeColor="text1"/>
          <w:spacing w:val="65"/>
        </w:rPr>
        <w:t xml:space="preserve"> </w:t>
      </w:r>
      <w:r w:rsidRPr="00EF3D87">
        <w:rPr>
          <w:rFonts w:cs="Arial"/>
          <w:color w:val="000000" w:themeColor="text1"/>
          <w:spacing w:val="-1"/>
        </w:rPr>
        <w:t>Functions</w:t>
      </w:r>
      <w:r w:rsidRPr="00EF3D87">
        <w:rPr>
          <w:rFonts w:cs="Arial"/>
          <w:color w:val="000000" w:themeColor="text1"/>
          <w:spacing w:val="-2"/>
        </w:rPr>
        <w:t xml:space="preserve"> </w:t>
      </w:r>
      <w:r w:rsidRPr="00EF3D87">
        <w:rPr>
          <w:rFonts w:cs="Arial"/>
          <w:color w:val="000000" w:themeColor="text1"/>
          <w:spacing w:val="-1"/>
        </w:rPr>
        <w:t>Operator’s</w:t>
      </w:r>
      <w:r w:rsidRPr="00EF3D87">
        <w:rPr>
          <w:rFonts w:cs="Arial"/>
          <w:color w:val="000000" w:themeColor="text1"/>
          <w:spacing w:val="-2"/>
        </w:rPr>
        <w:t xml:space="preserve"> </w:t>
      </w:r>
      <w:r w:rsidRPr="00EF3D87">
        <w:rPr>
          <w:rFonts w:cs="Arial"/>
          <w:color w:val="000000" w:themeColor="text1"/>
          <w:spacing w:val="-1"/>
        </w:rPr>
        <w:t>performance.</w:t>
      </w:r>
    </w:p>
    <w:p w14:paraId="082057AB" w14:textId="77777777" w:rsidR="00EA353A" w:rsidRPr="00EF3D87" w:rsidRDefault="00EA353A" w:rsidP="00EA353A">
      <w:pPr>
        <w:pStyle w:val="BodyText"/>
        <w:spacing w:line="248" w:lineRule="auto"/>
        <w:ind w:left="0" w:right="205" w:firstLine="0"/>
        <w:rPr>
          <w:rFonts w:cs="Arial"/>
          <w:color w:val="000000" w:themeColor="text1"/>
        </w:rPr>
      </w:pPr>
    </w:p>
    <w:p w14:paraId="5BCFF603" w14:textId="77777777" w:rsidR="00EA353A" w:rsidRPr="00EF3D87" w:rsidRDefault="00EA353A" w:rsidP="00EA353A">
      <w:pPr>
        <w:rPr>
          <w:rFonts w:ascii="Arial" w:hAnsi="Arial" w:cs="Arial"/>
          <w:color w:val="000000" w:themeColor="text1"/>
          <w:sz w:val="22"/>
          <w:szCs w:val="22"/>
        </w:rPr>
      </w:pPr>
    </w:p>
    <w:p w14:paraId="541DC873" w14:textId="77777777" w:rsidR="00EA353A" w:rsidRPr="00EF3D87" w:rsidRDefault="00EA353A" w:rsidP="00EA353A">
      <w:pPr>
        <w:pStyle w:val="Heading1"/>
        <w:spacing w:after="120"/>
        <w:ind w:left="0"/>
        <w:rPr>
          <w:rFonts w:cs="Arial"/>
          <w:sz w:val="22"/>
          <w:szCs w:val="22"/>
        </w:rPr>
      </w:pPr>
      <w:r w:rsidRPr="00EF3D87">
        <w:rPr>
          <w:rFonts w:cs="Arial"/>
          <w:sz w:val="22"/>
          <w:szCs w:val="22"/>
        </w:rPr>
        <w:t>Record of Proceedings</w:t>
      </w:r>
    </w:p>
    <w:p w14:paraId="159FCB2E" w14:textId="77777777" w:rsidR="00EA353A" w:rsidRPr="00EF3D87" w:rsidRDefault="00EA353A" w:rsidP="00EA353A">
      <w:pPr>
        <w:pStyle w:val="BodyText"/>
        <w:spacing w:line="248" w:lineRule="auto"/>
        <w:ind w:left="0" w:right="590" w:firstLine="0"/>
        <w:rPr>
          <w:rFonts w:cs="Arial"/>
          <w:color w:val="000000" w:themeColor="text1"/>
        </w:rPr>
      </w:pPr>
      <w:r w:rsidRPr="00EF3D87">
        <w:rPr>
          <w:rFonts w:cs="Arial"/>
          <w:color w:val="000000" w:themeColor="text1"/>
          <w:spacing w:val="-1"/>
        </w:rPr>
        <w:t>Minutes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1"/>
        </w:rPr>
        <w:t>teleconferences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made</w:t>
      </w:r>
      <w:r w:rsidRPr="00EF3D87">
        <w:rPr>
          <w:rFonts w:cs="Arial"/>
          <w:color w:val="000000" w:themeColor="text1"/>
          <w:spacing w:val="-2"/>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within</w:t>
      </w:r>
      <w:r w:rsidRPr="00EF3D87">
        <w:rPr>
          <w:rFonts w:cs="Arial"/>
          <w:color w:val="000000" w:themeColor="text1"/>
          <w:spacing w:val="-2"/>
        </w:rPr>
        <w:t xml:space="preserve"> </w:t>
      </w:r>
      <w:r w:rsidRPr="00EF3D87">
        <w:rPr>
          <w:rFonts w:cs="Arial"/>
          <w:color w:val="000000" w:themeColor="text1"/>
          <w:spacing w:val="-1"/>
        </w:rPr>
        <w:t>five</w:t>
      </w:r>
      <w:r w:rsidRPr="00EF3D87">
        <w:rPr>
          <w:rFonts w:cs="Arial"/>
          <w:color w:val="000000" w:themeColor="text1"/>
        </w:rPr>
        <w:t xml:space="preserve"> </w:t>
      </w:r>
      <w:r w:rsidRPr="00EF3D87">
        <w:rPr>
          <w:rFonts w:cs="Arial"/>
          <w:color w:val="000000" w:themeColor="text1"/>
          <w:spacing w:val="-1"/>
        </w:rPr>
        <w:t>business</w:t>
      </w:r>
      <w:r w:rsidRPr="00EF3D87">
        <w:rPr>
          <w:rFonts w:cs="Arial"/>
          <w:color w:val="000000" w:themeColor="text1"/>
          <w:spacing w:val="1"/>
        </w:rPr>
        <w:t xml:space="preserve"> </w:t>
      </w:r>
      <w:r w:rsidRPr="00EF3D87">
        <w:rPr>
          <w:rFonts w:cs="Arial"/>
          <w:color w:val="000000" w:themeColor="text1"/>
          <w:spacing w:val="-1"/>
        </w:rPr>
        <w:t>days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53"/>
        </w:rPr>
        <w:t xml:space="preserve"> </w:t>
      </w:r>
      <w:r w:rsidRPr="00EF3D87">
        <w:rPr>
          <w:rFonts w:cs="Arial"/>
          <w:color w:val="000000" w:themeColor="text1"/>
          <w:spacing w:val="-1"/>
        </w:rPr>
        <w:t>meeting.</w:t>
      </w:r>
    </w:p>
    <w:p w14:paraId="2E4270AA" w14:textId="77777777" w:rsidR="00EA353A" w:rsidRPr="00EF3D87" w:rsidRDefault="00EA353A" w:rsidP="00EA353A">
      <w:pPr>
        <w:rPr>
          <w:rFonts w:ascii="Arial" w:hAnsi="Arial" w:cs="Arial"/>
          <w:color w:val="000000" w:themeColor="text1"/>
          <w:sz w:val="22"/>
          <w:szCs w:val="22"/>
        </w:rPr>
      </w:pPr>
    </w:p>
    <w:p w14:paraId="0F80F47B" w14:textId="77777777" w:rsidR="00EA353A" w:rsidRPr="00EF3D87" w:rsidRDefault="00EA353A" w:rsidP="00EA353A">
      <w:pPr>
        <w:pStyle w:val="BodyText"/>
        <w:spacing w:line="248" w:lineRule="auto"/>
        <w:ind w:left="0" w:right="282" w:firstLine="0"/>
        <w:rPr>
          <w:rFonts w:cs="Arial"/>
          <w:b/>
          <w:color w:val="000000" w:themeColor="text1"/>
          <w:spacing w:val="-1"/>
          <w:u w:val="single"/>
        </w:rPr>
      </w:pPr>
      <w:r w:rsidRPr="00EF3D87">
        <w:rPr>
          <w:rFonts w:cs="Arial"/>
          <w:b/>
          <w:color w:val="000000" w:themeColor="text1"/>
          <w:u w:val="single"/>
        </w:rPr>
        <w:t xml:space="preserve">In the event that the CSC invokes the RAP, it will be required to inform the RySG, ccNSO and GNSO Councils and provide regular status updates. </w:t>
      </w:r>
    </w:p>
    <w:p w14:paraId="612FD658" w14:textId="77777777" w:rsidR="00EA353A" w:rsidRPr="00EF3D87" w:rsidRDefault="00EA353A" w:rsidP="00EA353A">
      <w:pPr>
        <w:pStyle w:val="BodyText"/>
        <w:spacing w:line="248" w:lineRule="auto"/>
        <w:ind w:left="0" w:right="282" w:firstLine="0"/>
        <w:rPr>
          <w:rFonts w:cs="Arial"/>
          <w:color w:val="000000" w:themeColor="text1"/>
          <w:spacing w:val="-1"/>
        </w:rPr>
      </w:pPr>
    </w:p>
    <w:p w14:paraId="033EC8A3" w14:textId="77777777" w:rsidR="00EA353A" w:rsidRPr="00EF3D87" w:rsidRDefault="00EA353A" w:rsidP="00EA353A">
      <w:pPr>
        <w:pStyle w:val="BodyText"/>
        <w:spacing w:line="248" w:lineRule="auto"/>
        <w:ind w:left="0" w:right="282" w:firstLine="0"/>
        <w:rPr>
          <w:rFonts w:cs="Arial"/>
          <w:color w:val="000000" w:themeColor="text1"/>
          <w:spacing w:val="-1"/>
        </w:rPr>
      </w:pPr>
      <w:r w:rsidRPr="00EF3D87">
        <w:rPr>
          <w:rFonts w:cs="Arial"/>
          <w:color w:val="000000" w:themeColor="text1"/>
          <w:spacing w:val="-1"/>
        </w:rPr>
        <w:t>Information</w:t>
      </w:r>
      <w:r w:rsidRPr="00EF3D87">
        <w:rPr>
          <w:rFonts w:cs="Arial"/>
          <w:color w:val="000000" w:themeColor="text1"/>
        </w:rPr>
        <w:t xml:space="preserve"> </w:t>
      </w:r>
      <w:r w:rsidRPr="00EF3D87">
        <w:rPr>
          <w:rFonts w:cs="Arial"/>
          <w:color w:val="000000" w:themeColor="text1"/>
          <w:spacing w:val="-1"/>
        </w:rPr>
        <w:t>sessions</w:t>
      </w:r>
      <w:r w:rsidRPr="00EF3D87">
        <w:rPr>
          <w:rFonts w:cs="Arial"/>
          <w:color w:val="000000" w:themeColor="text1"/>
          <w:spacing w:val="-2"/>
        </w:rPr>
        <w:t xml:space="preserve"> </w:t>
      </w:r>
      <w:r w:rsidRPr="00EF3D87">
        <w:rPr>
          <w:rFonts w:cs="Arial"/>
          <w:color w:val="000000" w:themeColor="text1"/>
          <w:spacing w:val="-1"/>
        </w:rPr>
        <w:t>conducted</w:t>
      </w:r>
      <w:r w:rsidRPr="00EF3D87">
        <w:rPr>
          <w:rFonts w:cs="Arial"/>
          <w:color w:val="000000" w:themeColor="text1"/>
        </w:rPr>
        <w:t xml:space="preserve"> </w:t>
      </w:r>
      <w:r w:rsidRPr="00EF3D87">
        <w:rPr>
          <w:rFonts w:cs="Arial"/>
          <w:color w:val="000000" w:themeColor="text1"/>
          <w:spacing w:val="-1"/>
        </w:rPr>
        <w:t>during</w:t>
      </w:r>
      <w:r w:rsidRPr="00EF3D87">
        <w:rPr>
          <w:rFonts w:cs="Arial"/>
          <w:color w:val="000000" w:themeColor="text1"/>
          <w:spacing w:val="-2"/>
        </w:rPr>
        <w:t xml:space="preserve"> </w:t>
      </w:r>
      <w:r w:rsidRPr="00EF3D87">
        <w:rPr>
          <w:rFonts w:cs="Arial"/>
          <w:color w:val="000000" w:themeColor="text1"/>
          <w:spacing w:val="-1"/>
        </w:rPr>
        <w:t>ICANN</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open</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posting</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transcripts</w:t>
      </w:r>
      <w:r w:rsidRPr="00EF3D87">
        <w:rPr>
          <w:rFonts w:cs="Arial"/>
          <w:color w:val="000000" w:themeColor="text1"/>
          <w:spacing w:val="63"/>
        </w:rPr>
        <w:t xml:space="preserve"> </w:t>
      </w:r>
      <w:r w:rsidRPr="00EF3D87">
        <w:rPr>
          <w:rFonts w:cs="Arial"/>
          <w:color w:val="000000" w:themeColor="text1"/>
          <w:spacing w:val="-1"/>
        </w:rPr>
        <w:t>and</w:t>
      </w:r>
      <w:r w:rsidRPr="00EF3D87">
        <w:rPr>
          <w:rFonts w:cs="Arial"/>
          <w:color w:val="000000" w:themeColor="text1"/>
        </w:rPr>
        <w:t xml:space="preserve"> </w:t>
      </w:r>
      <w:r w:rsidRPr="00EF3D87">
        <w:rPr>
          <w:rFonts w:cs="Arial"/>
          <w:color w:val="000000" w:themeColor="text1"/>
          <w:spacing w:val="-1"/>
        </w:rPr>
        <w:t>presentations</w:t>
      </w:r>
      <w:r w:rsidRPr="00EF3D87">
        <w:rPr>
          <w:rFonts w:cs="Arial"/>
          <w:color w:val="000000" w:themeColor="text1"/>
          <w:spacing w:val="-2"/>
        </w:rPr>
        <w:t xml:space="preserve"> will</w:t>
      </w:r>
      <w:r w:rsidRPr="00EF3D87">
        <w:rPr>
          <w:rFonts w:cs="Arial"/>
          <w:color w:val="000000" w:themeColor="text1"/>
        </w:rPr>
        <w:t xml:space="preserve"> be </w:t>
      </w:r>
      <w:r w:rsidRPr="00EF3D87">
        <w:rPr>
          <w:rFonts w:cs="Arial"/>
          <w:color w:val="000000" w:themeColor="text1"/>
          <w:spacing w:val="-1"/>
        </w:rPr>
        <w:t>done</w:t>
      </w:r>
      <w:r w:rsidRPr="00EF3D87">
        <w:rPr>
          <w:rFonts w:cs="Arial"/>
          <w:color w:val="000000" w:themeColor="text1"/>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accordance</w:t>
      </w:r>
      <w:r w:rsidRPr="00EF3D87">
        <w:rPr>
          <w:rFonts w:cs="Arial"/>
          <w:color w:val="000000" w:themeColor="text1"/>
          <w:spacing w:val="-3"/>
        </w:rPr>
        <w:t xml:space="preserve"> </w:t>
      </w:r>
      <w:r w:rsidRPr="00EF3D87">
        <w:rPr>
          <w:rFonts w:cs="Arial"/>
          <w:color w:val="000000" w:themeColor="text1"/>
          <w:spacing w:val="-2"/>
        </w:rPr>
        <w:t>with</w:t>
      </w:r>
      <w:r w:rsidRPr="00EF3D87">
        <w:rPr>
          <w:rFonts w:cs="Arial"/>
          <w:color w:val="000000" w:themeColor="text1"/>
        </w:rPr>
        <w:t xml:space="preserve"> </w:t>
      </w:r>
      <w:r w:rsidRPr="00EF3D87">
        <w:rPr>
          <w:rFonts w:cs="Arial"/>
          <w:color w:val="000000" w:themeColor="text1"/>
          <w:spacing w:val="-2"/>
        </w:rPr>
        <w:t>ICANN’s</w:t>
      </w:r>
      <w:r w:rsidRPr="00EF3D87">
        <w:rPr>
          <w:rFonts w:cs="Arial"/>
          <w:color w:val="000000" w:themeColor="text1"/>
          <w:spacing w:val="1"/>
        </w:rPr>
        <w:t xml:space="preserve"> </w:t>
      </w:r>
      <w:r w:rsidRPr="00EF3D87">
        <w:rPr>
          <w:rFonts w:cs="Arial"/>
          <w:color w:val="000000" w:themeColor="text1"/>
          <w:spacing w:val="-1"/>
        </w:rPr>
        <w:t>meeting</w:t>
      </w:r>
      <w:r w:rsidRPr="00EF3D87">
        <w:rPr>
          <w:rFonts w:cs="Arial"/>
          <w:color w:val="000000" w:themeColor="text1"/>
        </w:rPr>
        <w:t xml:space="preserve"> </w:t>
      </w:r>
      <w:r w:rsidRPr="00EF3D87">
        <w:rPr>
          <w:rFonts w:cs="Arial"/>
          <w:color w:val="000000" w:themeColor="text1"/>
          <w:spacing w:val="-1"/>
        </w:rPr>
        <w:t>requirements.</w:t>
      </w:r>
    </w:p>
    <w:p w14:paraId="1AA3C073" w14:textId="77777777" w:rsidR="00EA353A" w:rsidRPr="00EF3D87" w:rsidRDefault="00EA353A" w:rsidP="00EA353A">
      <w:pPr>
        <w:pStyle w:val="BodyText"/>
        <w:spacing w:line="248" w:lineRule="auto"/>
        <w:ind w:left="0" w:right="282" w:firstLine="0"/>
        <w:rPr>
          <w:rFonts w:cs="Arial"/>
          <w:color w:val="000000" w:themeColor="text1"/>
        </w:rPr>
      </w:pPr>
    </w:p>
    <w:p w14:paraId="171ACE34" w14:textId="77777777" w:rsidR="00EA353A" w:rsidRPr="00EF3D87" w:rsidRDefault="00EA353A" w:rsidP="00EA353A">
      <w:pPr>
        <w:rPr>
          <w:rFonts w:ascii="Arial" w:hAnsi="Arial" w:cs="Arial"/>
          <w:color w:val="000000" w:themeColor="text1"/>
          <w:sz w:val="22"/>
          <w:szCs w:val="22"/>
        </w:rPr>
      </w:pPr>
    </w:p>
    <w:p w14:paraId="7A6563E0" w14:textId="77777777" w:rsidR="00EA353A" w:rsidRPr="00EF3D87" w:rsidRDefault="00EA353A" w:rsidP="00EA353A">
      <w:pPr>
        <w:pStyle w:val="Heading1"/>
        <w:spacing w:after="120"/>
        <w:ind w:left="0"/>
        <w:rPr>
          <w:rFonts w:cs="Arial"/>
          <w:sz w:val="22"/>
          <w:szCs w:val="22"/>
        </w:rPr>
      </w:pPr>
      <w:r w:rsidRPr="00EF3D87">
        <w:rPr>
          <w:rFonts w:cs="Arial"/>
          <w:sz w:val="22"/>
          <w:szCs w:val="22"/>
        </w:rPr>
        <w:t>Secretariat</w:t>
      </w:r>
    </w:p>
    <w:p w14:paraId="1EB5710D" w14:textId="30239F6E" w:rsidR="00EA353A" w:rsidRPr="00EF3D87" w:rsidRDefault="00EA353A" w:rsidP="00EA353A">
      <w:pPr>
        <w:pStyle w:val="BodyText"/>
        <w:spacing w:line="248" w:lineRule="auto"/>
        <w:ind w:left="0" w:right="282" w:firstLine="0"/>
        <w:rPr>
          <w:rFonts w:cs="Arial"/>
          <w:color w:val="000000" w:themeColor="text1"/>
          <w:spacing w:val="-2"/>
        </w:rPr>
      </w:pPr>
      <w:r w:rsidRPr="00EF3D87">
        <w:rPr>
          <w:rFonts w:cs="Arial"/>
          <w:b/>
          <w:color w:val="000000" w:themeColor="text1"/>
          <w:u w:val="single"/>
        </w:rPr>
        <w:t>ICANN</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provide</w:t>
      </w:r>
      <w:r w:rsidRPr="00EF3D87">
        <w:rPr>
          <w:rFonts w:cs="Arial"/>
          <w:color w:val="000000" w:themeColor="text1"/>
        </w:rPr>
        <w:t xml:space="preserve"> </w:t>
      </w:r>
      <w:r w:rsidRPr="00EF3D87">
        <w:rPr>
          <w:rFonts w:cs="Arial"/>
          <w:color w:val="000000" w:themeColor="text1"/>
          <w:spacing w:val="-1"/>
        </w:rPr>
        <w:t>secretariat</w:t>
      </w:r>
      <w:r w:rsidRPr="00EF3D87">
        <w:rPr>
          <w:rFonts w:cs="Arial"/>
          <w:color w:val="000000" w:themeColor="text1"/>
          <w:spacing w:val="2"/>
        </w:rPr>
        <w:t xml:space="preserve"> </w:t>
      </w:r>
      <w:r w:rsidRPr="00EF3D87">
        <w:rPr>
          <w:rFonts w:cs="Arial"/>
          <w:color w:val="000000" w:themeColor="text1"/>
          <w:spacing w:val="-1"/>
        </w:rPr>
        <w:t>support</w:t>
      </w:r>
      <w:r w:rsidRPr="00EF3D87">
        <w:rPr>
          <w:rFonts w:cs="Arial"/>
          <w:color w:val="000000" w:themeColor="text1"/>
          <w:spacing w:val="-3"/>
        </w:rPr>
        <w:t xml:space="preserve"> </w:t>
      </w:r>
      <w:r w:rsidRPr="00EF3D87">
        <w:rPr>
          <w:rFonts w:cs="Arial"/>
          <w:color w:val="000000" w:themeColor="text1"/>
        </w:rPr>
        <w:t>for</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CSC</w:t>
      </w:r>
      <w:r w:rsidRPr="00EF3D87">
        <w:rPr>
          <w:rFonts w:cs="Arial"/>
          <w:b/>
          <w:color w:val="000000" w:themeColor="text1"/>
          <w:spacing w:val="-1"/>
          <w:u w:val="single"/>
        </w:rPr>
        <w:t xml:space="preserve"> </w:t>
      </w:r>
      <w:r w:rsidRPr="00EF3D87">
        <w:rPr>
          <w:rFonts w:cs="Arial"/>
          <w:b/>
          <w:color w:val="000000" w:themeColor="text1"/>
          <w:spacing w:val="-2"/>
          <w:u w:val="single"/>
        </w:rPr>
        <w:t>and</w:t>
      </w:r>
      <w:r w:rsidRPr="00EF3D87">
        <w:rPr>
          <w:rFonts w:cs="Arial"/>
          <w:color w:val="000000" w:themeColor="text1"/>
          <w:spacing w:val="-2"/>
        </w:rPr>
        <w:t xml:space="preserve"> will</w:t>
      </w:r>
      <w:r w:rsidRPr="00EF3D87">
        <w:rPr>
          <w:rFonts w:cs="Arial"/>
          <w:color w:val="000000" w:themeColor="text1"/>
        </w:rPr>
        <w:t xml:space="preserve"> </w:t>
      </w:r>
      <w:r w:rsidRPr="00EF3D87">
        <w:rPr>
          <w:rFonts w:cs="Arial"/>
          <w:color w:val="000000" w:themeColor="text1"/>
          <w:spacing w:val="-1"/>
        </w:rPr>
        <w:t>also</w:t>
      </w:r>
      <w:r w:rsidRPr="00EF3D87">
        <w:rPr>
          <w:rFonts w:cs="Arial"/>
          <w:color w:val="000000" w:themeColor="text1"/>
        </w:rPr>
        <w:t xml:space="preserve"> be </w:t>
      </w:r>
      <w:r w:rsidRPr="00EF3D87">
        <w:rPr>
          <w:rFonts w:cs="Arial"/>
          <w:color w:val="000000" w:themeColor="text1"/>
          <w:spacing w:val="-1"/>
        </w:rPr>
        <w:t>expected</w:t>
      </w:r>
      <w:r w:rsidRPr="00EF3D87">
        <w:rPr>
          <w:rFonts w:cs="Arial"/>
          <w:color w:val="000000" w:themeColor="text1"/>
          <w:spacing w:val="-2"/>
        </w:rPr>
        <w:t xml:space="preserve"> </w:t>
      </w:r>
      <w:r w:rsidRPr="00EF3D87">
        <w:rPr>
          <w:rFonts w:cs="Arial"/>
          <w:color w:val="000000" w:themeColor="text1"/>
        </w:rPr>
        <w:t xml:space="preserve">to </w:t>
      </w:r>
      <w:r w:rsidRPr="00EF3D87">
        <w:rPr>
          <w:rFonts w:cs="Arial"/>
          <w:color w:val="000000" w:themeColor="text1"/>
          <w:spacing w:val="-2"/>
        </w:rPr>
        <w:t>provide</w:t>
      </w:r>
      <w:r w:rsidRPr="00EF3D87">
        <w:rPr>
          <w:rFonts w:cs="Arial"/>
          <w:color w:val="000000" w:themeColor="text1"/>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facilitate remote</w:t>
      </w:r>
      <w:r w:rsidRPr="00EF3D87">
        <w:rPr>
          <w:rFonts w:cs="Arial"/>
          <w:color w:val="000000" w:themeColor="text1"/>
        </w:rPr>
        <w:t xml:space="preserve"> </w:t>
      </w:r>
      <w:r w:rsidRPr="00EF3D87">
        <w:rPr>
          <w:rFonts w:cs="Arial"/>
          <w:color w:val="000000" w:themeColor="text1"/>
          <w:spacing w:val="-1"/>
        </w:rPr>
        <w:t>participation</w:t>
      </w:r>
      <w:r w:rsidRPr="00EF3D87">
        <w:rPr>
          <w:rFonts w:cs="Arial"/>
          <w:color w:val="000000" w:themeColor="text1"/>
          <w:spacing w:val="-2"/>
        </w:rPr>
        <w:t xml:space="preserve"> </w:t>
      </w:r>
      <w:r w:rsidRPr="00EF3D87">
        <w:rPr>
          <w:rFonts w:cs="Arial"/>
          <w:color w:val="000000" w:themeColor="text1"/>
          <w:spacing w:val="-1"/>
        </w:rPr>
        <w:t>in</w:t>
      </w:r>
      <w:r w:rsidRPr="00EF3D87">
        <w:rPr>
          <w:rFonts w:cs="Arial"/>
          <w:color w:val="000000" w:themeColor="text1"/>
        </w:rPr>
        <w:t xml:space="preserve"> </w:t>
      </w:r>
      <w:r w:rsidRPr="00EF3D87">
        <w:rPr>
          <w:rFonts w:cs="Arial"/>
          <w:color w:val="000000" w:themeColor="text1"/>
          <w:spacing w:val="-1"/>
        </w:rPr>
        <w:t>all</w:t>
      </w:r>
      <w:r w:rsidRPr="00EF3D87">
        <w:rPr>
          <w:rFonts w:cs="Arial"/>
          <w:color w:val="000000" w:themeColor="text1"/>
        </w:rPr>
        <w:t xml:space="preserve"> </w:t>
      </w:r>
      <w:r w:rsidRPr="00EF3D87">
        <w:rPr>
          <w:rFonts w:cs="Arial"/>
          <w:color w:val="000000" w:themeColor="text1"/>
          <w:spacing w:val="-1"/>
        </w:rPr>
        <w:t>meetings</w:t>
      </w:r>
      <w:r w:rsidRPr="00EF3D87">
        <w:rPr>
          <w:rFonts w:cs="Arial"/>
          <w:color w:val="000000" w:themeColor="text1"/>
          <w:spacing w:val="1"/>
        </w:rPr>
        <w:t xml:space="preserve"> </w:t>
      </w:r>
      <w:r w:rsidRPr="00EF3D87">
        <w:rPr>
          <w:rFonts w:cs="Arial"/>
          <w:color w:val="000000" w:themeColor="text1"/>
          <w:spacing w:val="-2"/>
        </w:rPr>
        <w:t>of</w:t>
      </w:r>
      <w:r w:rsidRPr="00EF3D87">
        <w:rPr>
          <w:rFonts w:cs="Arial"/>
          <w:color w:val="000000" w:themeColor="text1"/>
          <w:spacing w:val="73"/>
        </w:rPr>
        <w:t xml:space="preserve"> </w:t>
      </w:r>
      <w:r w:rsidRPr="00EF3D87">
        <w:rPr>
          <w:rFonts w:cs="Arial"/>
          <w:color w:val="000000" w:themeColor="text1"/>
        </w:rPr>
        <w:t xml:space="preserve">the </w:t>
      </w:r>
      <w:r w:rsidRPr="00EF3D87">
        <w:rPr>
          <w:rFonts w:cs="Arial"/>
          <w:color w:val="000000" w:themeColor="text1"/>
          <w:spacing w:val="-2"/>
        </w:rPr>
        <w:t>CSC.</w:t>
      </w:r>
    </w:p>
    <w:p w14:paraId="31BED01F" w14:textId="77777777" w:rsidR="00EA353A" w:rsidRPr="00EF3D87" w:rsidRDefault="00EA353A" w:rsidP="00EA353A">
      <w:pPr>
        <w:pStyle w:val="BodyText"/>
        <w:spacing w:line="248" w:lineRule="auto"/>
        <w:ind w:left="0" w:right="282" w:firstLine="0"/>
        <w:rPr>
          <w:rFonts w:cs="Arial"/>
          <w:color w:val="000000" w:themeColor="text1"/>
        </w:rPr>
      </w:pPr>
    </w:p>
    <w:p w14:paraId="00430B49" w14:textId="77777777" w:rsidR="00EA353A" w:rsidRPr="00EF3D87" w:rsidRDefault="00EA353A" w:rsidP="00EA353A">
      <w:pPr>
        <w:rPr>
          <w:rFonts w:ascii="Arial" w:hAnsi="Arial" w:cs="Arial"/>
          <w:color w:val="000000" w:themeColor="text1"/>
          <w:sz w:val="22"/>
          <w:szCs w:val="22"/>
        </w:rPr>
      </w:pPr>
    </w:p>
    <w:p w14:paraId="271490B7" w14:textId="77777777" w:rsidR="00EA353A" w:rsidRPr="00EF3D87" w:rsidRDefault="00EA353A" w:rsidP="00EA353A">
      <w:pPr>
        <w:pStyle w:val="Heading1"/>
        <w:spacing w:after="120"/>
        <w:ind w:left="0"/>
        <w:rPr>
          <w:rFonts w:cs="Arial"/>
          <w:sz w:val="22"/>
          <w:szCs w:val="22"/>
        </w:rPr>
      </w:pPr>
      <w:r w:rsidRPr="00EF3D87">
        <w:rPr>
          <w:rFonts w:cs="Arial"/>
          <w:sz w:val="22"/>
          <w:szCs w:val="22"/>
        </w:rPr>
        <w:t>Review</w:t>
      </w:r>
    </w:p>
    <w:p w14:paraId="5B0081DD" w14:textId="64F0A6E0" w:rsidR="00EA353A" w:rsidRPr="00EF3D87" w:rsidRDefault="00EA353A" w:rsidP="00EA353A">
      <w:pPr>
        <w:pStyle w:val="BodyText"/>
        <w:spacing w:line="247" w:lineRule="auto"/>
        <w:ind w:left="0" w:right="155" w:firstLine="0"/>
        <w:rPr>
          <w:rFonts w:cs="Arial"/>
          <w:color w:val="000000" w:themeColor="text1"/>
        </w:rPr>
      </w:pPr>
      <w:r w:rsidRPr="00EF3D87">
        <w:rPr>
          <w:rFonts w:cs="Arial"/>
          <w:color w:val="000000" w:themeColor="text1"/>
        </w:rPr>
        <w:t xml:space="preserve">The Charter </w:t>
      </w:r>
      <w:r w:rsidRPr="00EF3D87">
        <w:rPr>
          <w:rFonts w:cs="Arial"/>
          <w:b/>
          <w:color w:val="000000" w:themeColor="text1"/>
          <w:u w:val="single"/>
        </w:rPr>
        <w:t xml:space="preserve">may </w:t>
      </w:r>
      <w:r w:rsidRPr="00EF3D87">
        <w:rPr>
          <w:rFonts w:cs="Arial"/>
          <w:color w:val="000000" w:themeColor="text1"/>
        </w:rPr>
        <w:t xml:space="preserve">be reviewed </w:t>
      </w:r>
      <w:r w:rsidRPr="00EF3D87">
        <w:rPr>
          <w:rFonts w:cs="Arial"/>
          <w:b/>
          <w:color w:val="000000" w:themeColor="text1"/>
          <w:u w:val="single"/>
        </w:rPr>
        <w:t>at</w:t>
      </w:r>
      <w:r w:rsidRPr="00EF3D87">
        <w:rPr>
          <w:rFonts w:cs="Arial"/>
          <w:b/>
          <w:color w:val="000000" w:themeColor="text1"/>
          <w:spacing w:val="1"/>
          <w:u w:val="single"/>
        </w:rPr>
        <w:t xml:space="preserve"> </w:t>
      </w:r>
      <w:r w:rsidRPr="00EF3D87">
        <w:rPr>
          <w:rFonts w:cs="Arial"/>
          <w:b/>
          <w:color w:val="000000" w:themeColor="text1"/>
          <w:u w:val="single"/>
        </w:rPr>
        <w:t>the</w:t>
      </w:r>
      <w:r w:rsidRPr="00EF3D87">
        <w:rPr>
          <w:rFonts w:cs="Arial"/>
          <w:b/>
          <w:color w:val="000000" w:themeColor="text1"/>
          <w:spacing w:val="-2"/>
          <w:u w:val="single"/>
        </w:rPr>
        <w:t xml:space="preserve"> </w:t>
      </w:r>
      <w:r w:rsidRPr="00EF3D87">
        <w:rPr>
          <w:rFonts w:cs="Arial"/>
          <w:b/>
          <w:color w:val="000000" w:themeColor="text1"/>
          <w:spacing w:val="-1"/>
          <w:u w:val="single"/>
        </w:rPr>
        <w:t>request</w:t>
      </w:r>
      <w:r w:rsidRPr="00EF3D87">
        <w:rPr>
          <w:rFonts w:cs="Arial"/>
          <w:b/>
          <w:color w:val="000000" w:themeColor="text1"/>
          <w:spacing w:val="2"/>
          <w:u w:val="single"/>
        </w:rPr>
        <w:t xml:space="preserve"> </w:t>
      </w:r>
      <w:r w:rsidRPr="00EF3D87">
        <w:rPr>
          <w:rFonts w:cs="Arial"/>
          <w:b/>
          <w:color w:val="000000" w:themeColor="text1"/>
          <w:spacing w:val="-2"/>
          <w:u w:val="single"/>
        </w:rPr>
        <w:t>of</w:t>
      </w:r>
      <w:r w:rsidRPr="00EF3D87">
        <w:rPr>
          <w:rFonts w:cs="Arial"/>
          <w:b/>
          <w:color w:val="000000" w:themeColor="text1"/>
          <w:spacing w:val="-1"/>
          <w:u w:val="single"/>
        </w:rPr>
        <w:t xml:space="preserve"> </w:t>
      </w:r>
      <w:r w:rsidRPr="00EF3D87">
        <w:rPr>
          <w:rFonts w:cs="Arial"/>
          <w:b/>
          <w:color w:val="000000" w:themeColor="text1"/>
          <w:u w:val="single"/>
        </w:rPr>
        <w:t xml:space="preserve">the </w:t>
      </w:r>
      <w:r w:rsidRPr="00EF3D87">
        <w:rPr>
          <w:rFonts w:cs="Arial"/>
          <w:b/>
          <w:color w:val="000000" w:themeColor="text1"/>
          <w:spacing w:val="-2"/>
          <w:u w:val="single"/>
        </w:rPr>
        <w:t>CSC,</w:t>
      </w:r>
      <w:r w:rsidRPr="00EF3D87">
        <w:rPr>
          <w:rFonts w:cs="Arial"/>
          <w:b/>
          <w:color w:val="000000" w:themeColor="text1"/>
          <w:spacing w:val="-1"/>
          <w:u w:val="single"/>
        </w:rPr>
        <w:t xml:space="preserve"> </w:t>
      </w:r>
      <w:r w:rsidRPr="00EF3D87">
        <w:rPr>
          <w:rFonts w:cs="Arial"/>
          <w:b/>
          <w:color w:val="000000" w:themeColor="text1"/>
          <w:spacing w:val="-2"/>
          <w:u w:val="single"/>
        </w:rPr>
        <w:t>ccNSO</w:t>
      </w:r>
      <w:r w:rsidRPr="00EF3D87">
        <w:rPr>
          <w:rFonts w:cs="Arial"/>
          <w:b/>
          <w:color w:val="000000" w:themeColor="text1"/>
          <w:spacing w:val="2"/>
          <w:u w:val="single"/>
        </w:rPr>
        <w:t xml:space="preserve"> Council, RySG </w:t>
      </w:r>
      <w:r w:rsidRPr="00EF3D87">
        <w:rPr>
          <w:rFonts w:cs="Arial"/>
          <w:b/>
          <w:color w:val="000000" w:themeColor="text1"/>
          <w:spacing w:val="-2"/>
          <w:u w:val="single"/>
        </w:rPr>
        <w:t>or</w:t>
      </w:r>
      <w:r w:rsidRPr="00EF3D87">
        <w:rPr>
          <w:rFonts w:cs="Arial"/>
          <w:b/>
          <w:color w:val="000000" w:themeColor="text1"/>
          <w:spacing w:val="-1"/>
          <w:u w:val="single"/>
        </w:rPr>
        <w:t xml:space="preserve"> GNSO Council or in connection with an IANA Function Review. The review will be conducted</w:t>
      </w:r>
      <w:r w:rsidRPr="00EF3D87">
        <w:rPr>
          <w:rFonts w:cs="Arial"/>
          <w:color w:val="000000" w:themeColor="text1"/>
          <w:spacing w:val="-1"/>
        </w:rPr>
        <w:t xml:space="preserve"> </w:t>
      </w:r>
      <w:r w:rsidRPr="00EF3D87">
        <w:rPr>
          <w:rFonts w:cs="Arial"/>
          <w:color w:val="000000" w:themeColor="text1"/>
        </w:rPr>
        <w:t>by</w:t>
      </w:r>
      <w:r w:rsidRPr="00EF3D87">
        <w:rPr>
          <w:rFonts w:cs="Arial"/>
          <w:color w:val="000000" w:themeColor="text1"/>
          <w:spacing w:val="-2"/>
        </w:rPr>
        <w:t xml:space="preserve"> </w:t>
      </w:r>
      <w:r w:rsidRPr="00EF3D87">
        <w:rPr>
          <w:rFonts w:cs="Arial"/>
          <w:color w:val="000000" w:themeColor="text1"/>
        </w:rPr>
        <w:t xml:space="preserve">a </w:t>
      </w:r>
      <w:r w:rsidRPr="00EF3D87">
        <w:rPr>
          <w:rFonts w:cs="Arial"/>
          <w:color w:val="000000" w:themeColor="text1"/>
          <w:spacing w:val="-1"/>
        </w:rPr>
        <w:t>committee</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2"/>
        </w:rPr>
        <w:t xml:space="preserve"> </w:t>
      </w:r>
      <w:r w:rsidRPr="00EF3D87">
        <w:rPr>
          <w:rFonts w:cs="Arial"/>
          <w:color w:val="000000" w:themeColor="text1"/>
          <w:spacing w:val="-1"/>
        </w:rPr>
        <w:t>representatives</w:t>
      </w:r>
      <w:r w:rsidRPr="00EF3D87">
        <w:rPr>
          <w:rFonts w:cs="Arial"/>
          <w:color w:val="000000" w:themeColor="text1"/>
          <w:spacing w:val="-2"/>
        </w:rPr>
        <w:t xml:space="preserve"> </w:t>
      </w:r>
      <w:r w:rsidRPr="00EF3D87">
        <w:rPr>
          <w:rFonts w:cs="Arial"/>
          <w:color w:val="000000" w:themeColor="text1"/>
        </w:rPr>
        <w:t>from</w:t>
      </w:r>
      <w:r w:rsidRPr="00EF3D87">
        <w:rPr>
          <w:rFonts w:cs="Arial"/>
          <w:color w:val="000000" w:themeColor="text1"/>
          <w:spacing w:val="-1"/>
        </w:rPr>
        <w:t xml:space="preserve"> </w:t>
      </w:r>
      <w:r w:rsidRPr="00EF3D87">
        <w:rPr>
          <w:rFonts w:cs="Arial"/>
          <w:color w:val="000000" w:themeColor="text1"/>
        </w:rPr>
        <w:t xml:space="preserve">the </w:t>
      </w:r>
      <w:r w:rsidRPr="00EF3D87">
        <w:rPr>
          <w:rFonts w:cs="Arial"/>
          <w:color w:val="000000" w:themeColor="text1"/>
          <w:spacing w:val="-2"/>
        </w:rPr>
        <w:t>ccNSO</w:t>
      </w:r>
      <w:r w:rsidRPr="00EF3D87">
        <w:rPr>
          <w:rFonts w:cs="Arial"/>
          <w:color w:val="000000" w:themeColor="text1"/>
          <w:spacing w:val="2"/>
        </w:rPr>
        <w:t xml:space="preserve"> </w:t>
      </w:r>
      <w:r w:rsidRPr="00EF3D87">
        <w:rPr>
          <w:rFonts w:cs="Arial"/>
          <w:color w:val="000000" w:themeColor="text1"/>
          <w:spacing w:val="-2"/>
        </w:rPr>
        <w:t xml:space="preserve">and </w:t>
      </w:r>
      <w:r w:rsidRPr="00EF3D87">
        <w:rPr>
          <w:rFonts w:cs="Arial"/>
          <w:color w:val="000000" w:themeColor="text1"/>
        </w:rPr>
        <w:t>the</w:t>
      </w:r>
      <w:r w:rsidRPr="00EF3D87">
        <w:rPr>
          <w:rFonts w:cs="Arial"/>
          <w:color w:val="000000" w:themeColor="text1"/>
          <w:spacing w:val="39"/>
        </w:rPr>
        <w:t xml:space="preserve"> </w:t>
      </w:r>
      <w:r w:rsidRPr="00EF3D87">
        <w:rPr>
          <w:rFonts w:cs="Arial"/>
          <w:color w:val="000000" w:themeColor="text1"/>
          <w:spacing w:val="-2"/>
        </w:rPr>
        <w:t>RySG</w:t>
      </w:r>
      <w:r w:rsidRPr="00EF3D87">
        <w:rPr>
          <w:rFonts w:cs="Arial"/>
          <w:color w:val="000000" w:themeColor="text1"/>
          <w:spacing w:val="2"/>
        </w:rPr>
        <w:t xml:space="preserve"> </w:t>
      </w:r>
      <w:r w:rsidRPr="00EF3D87">
        <w:rPr>
          <w:rFonts w:cs="Arial"/>
          <w:b/>
          <w:color w:val="000000" w:themeColor="text1"/>
          <w:spacing w:val="2"/>
          <w:u w:val="single"/>
        </w:rPr>
        <w:t>in accordance with a method determined by the ccNSO Council and RySG</w:t>
      </w:r>
      <w:r w:rsidRPr="00EF3D87">
        <w:rPr>
          <w:rFonts w:cs="Arial"/>
          <w:b/>
          <w:color w:val="000000" w:themeColor="text1"/>
          <w:spacing w:val="-2"/>
          <w:u w:val="single"/>
        </w:rPr>
        <w:t xml:space="preserve">. </w:t>
      </w:r>
      <w:r w:rsidRPr="00EF3D87">
        <w:rPr>
          <w:rFonts w:cs="Arial"/>
          <w:b/>
          <w:color w:val="000000" w:themeColor="text1"/>
          <w:u w:val="single"/>
        </w:rPr>
        <w:t>Each</w:t>
      </w:r>
      <w:r w:rsidRPr="00EF3D87">
        <w:rPr>
          <w:rFonts w:cs="Arial"/>
          <w:color w:val="000000" w:themeColor="text1"/>
          <w:spacing w:val="-2"/>
        </w:rPr>
        <w:t xml:space="preserve"> </w:t>
      </w:r>
      <w:r w:rsidRPr="00EF3D87">
        <w:rPr>
          <w:rFonts w:cs="Arial"/>
          <w:color w:val="000000" w:themeColor="text1"/>
          <w:spacing w:val="-1"/>
        </w:rPr>
        <w:t>review</w:t>
      </w:r>
      <w:r w:rsidRPr="00EF3D87">
        <w:rPr>
          <w:rFonts w:cs="Arial"/>
          <w:color w:val="000000" w:themeColor="text1"/>
          <w:spacing w:val="-3"/>
        </w:rPr>
        <w:t xml:space="preserve"> </w:t>
      </w:r>
      <w:r w:rsidRPr="00EF3D87">
        <w:rPr>
          <w:rFonts w:cs="Arial"/>
          <w:color w:val="000000" w:themeColor="text1"/>
          <w:spacing w:val="-1"/>
        </w:rPr>
        <w:t>is</w:t>
      </w:r>
      <w:r w:rsidRPr="00EF3D87">
        <w:rPr>
          <w:rFonts w:cs="Arial"/>
          <w:color w:val="000000" w:themeColor="text1"/>
          <w:spacing w:val="1"/>
        </w:rPr>
        <w:t xml:space="preserve"> </w:t>
      </w:r>
      <w:r w:rsidRPr="00EF3D87">
        <w:rPr>
          <w:rFonts w:cs="Arial"/>
          <w:color w:val="000000" w:themeColor="text1"/>
        </w:rPr>
        <w:t xml:space="preserve">to </w:t>
      </w:r>
      <w:r w:rsidRPr="00EF3D87">
        <w:rPr>
          <w:rFonts w:cs="Arial"/>
          <w:color w:val="000000" w:themeColor="text1"/>
          <w:spacing w:val="-1"/>
        </w:rPr>
        <w:t>include</w:t>
      </w:r>
      <w:r w:rsidRPr="00EF3D87">
        <w:rPr>
          <w:rFonts w:cs="Arial"/>
          <w:color w:val="000000" w:themeColor="text1"/>
        </w:rPr>
        <w:t xml:space="preserve"> the</w:t>
      </w:r>
      <w:r w:rsidRPr="00EF3D87">
        <w:rPr>
          <w:rFonts w:cs="Arial"/>
          <w:color w:val="000000" w:themeColor="text1"/>
          <w:spacing w:val="-2"/>
        </w:rPr>
        <w:t xml:space="preserve"> </w:t>
      </w:r>
      <w:r w:rsidRPr="00EF3D87">
        <w:rPr>
          <w:rFonts w:cs="Arial"/>
          <w:color w:val="000000" w:themeColor="text1"/>
          <w:spacing w:val="-1"/>
        </w:rPr>
        <w:t>opportunity</w:t>
      </w:r>
      <w:r w:rsidRPr="00EF3D87">
        <w:rPr>
          <w:rFonts w:cs="Arial"/>
          <w:color w:val="000000" w:themeColor="text1"/>
          <w:spacing w:val="-4"/>
        </w:rPr>
        <w:t xml:space="preserve"> </w:t>
      </w:r>
      <w:r w:rsidRPr="00EF3D87">
        <w:rPr>
          <w:rFonts w:cs="Arial"/>
          <w:color w:val="000000" w:themeColor="text1"/>
        </w:rPr>
        <w:t>for</w:t>
      </w:r>
      <w:r w:rsidRPr="00EF3D87">
        <w:rPr>
          <w:rFonts w:cs="Arial"/>
          <w:color w:val="000000" w:themeColor="text1"/>
          <w:spacing w:val="63"/>
        </w:rPr>
        <w:t xml:space="preserve"> </w:t>
      </w:r>
      <w:r w:rsidRPr="00EF3D87">
        <w:rPr>
          <w:rFonts w:cs="Arial"/>
          <w:color w:val="000000" w:themeColor="text1"/>
          <w:spacing w:val="-1"/>
        </w:rPr>
        <w:t xml:space="preserve">input </w:t>
      </w:r>
      <w:r w:rsidRPr="00EF3D87">
        <w:rPr>
          <w:rFonts w:cs="Arial"/>
          <w:color w:val="000000" w:themeColor="text1"/>
        </w:rPr>
        <w:t>from</w:t>
      </w:r>
      <w:r w:rsidRPr="00EF3D87">
        <w:rPr>
          <w:rFonts w:cs="Arial"/>
          <w:color w:val="000000" w:themeColor="text1"/>
          <w:spacing w:val="-1"/>
        </w:rPr>
        <w:t xml:space="preserve"> other ICANN</w:t>
      </w:r>
      <w:r w:rsidRPr="00EF3D87">
        <w:rPr>
          <w:rFonts w:cs="Arial"/>
          <w:color w:val="000000" w:themeColor="text1"/>
          <w:spacing w:val="-3"/>
        </w:rPr>
        <w:t xml:space="preserve"> </w:t>
      </w:r>
      <w:r w:rsidRPr="00EF3D87">
        <w:rPr>
          <w:rFonts w:cs="Arial"/>
          <w:color w:val="000000" w:themeColor="text1"/>
          <w:spacing w:val="-1"/>
        </w:rPr>
        <w:t>stakeholders,</w:t>
      </w:r>
      <w:r w:rsidRPr="00EF3D87">
        <w:rPr>
          <w:rFonts w:cs="Arial"/>
          <w:color w:val="000000" w:themeColor="text1"/>
          <w:spacing w:val="2"/>
        </w:rPr>
        <w:t xml:space="preserve"> </w:t>
      </w:r>
      <w:r w:rsidRPr="00EF3D87">
        <w:rPr>
          <w:rFonts w:cs="Arial"/>
          <w:color w:val="000000" w:themeColor="text1"/>
          <w:spacing w:val="-2"/>
        </w:rPr>
        <w:t>via</w:t>
      </w:r>
      <w:r w:rsidRPr="00EF3D87">
        <w:rPr>
          <w:rFonts w:cs="Arial"/>
          <w:color w:val="000000" w:themeColor="text1"/>
        </w:rPr>
        <w:t xml:space="preserve"> a</w:t>
      </w:r>
      <w:r w:rsidRPr="00EF3D87">
        <w:rPr>
          <w:rFonts w:cs="Arial"/>
          <w:color w:val="000000" w:themeColor="text1"/>
          <w:spacing w:val="1"/>
        </w:rPr>
        <w:t xml:space="preserve"> </w:t>
      </w:r>
      <w:r w:rsidRPr="00EF3D87">
        <w:rPr>
          <w:rFonts w:cs="Arial"/>
          <w:color w:val="000000" w:themeColor="text1"/>
          <w:spacing w:val="-1"/>
        </w:rPr>
        <w:t>Public</w:t>
      </w:r>
      <w:r w:rsidRPr="00EF3D87">
        <w:rPr>
          <w:rFonts w:cs="Arial"/>
          <w:color w:val="000000" w:themeColor="text1"/>
          <w:spacing w:val="1"/>
        </w:rPr>
        <w:t xml:space="preserve"> </w:t>
      </w:r>
      <w:r w:rsidRPr="00EF3D87">
        <w:rPr>
          <w:rFonts w:cs="Arial"/>
          <w:color w:val="000000" w:themeColor="text1"/>
          <w:spacing w:val="-1"/>
        </w:rPr>
        <w:t xml:space="preserve">Comment process. </w:t>
      </w:r>
      <w:r w:rsidRPr="00EF3D87">
        <w:rPr>
          <w:rFonts w:cs="Arial"/>
          <w:color w:val="000000" w:themeColor="text1"/>
          <w:spacing w:val="-2"/>
        </w:rPr>
        <w:t xml:space="preserve">Any </w:t>
      </w:r>
      <w:r w:rsidRPr="00EF3D87">
        <w:rPr>
          <w:rFonts w:cs="Arial"/>
          <w:color w:val="000000" w:themeColor="text1"/>
          <w:spacing w:val="-1"/>
        </w:rPr>
        <w:t>recommended</w:t>
      </w:r>
      <w:r w:rsidRPr="00EF3D87">
        <w:rPr>
          <w:rFonts w:cs="Arial"/>
          <w:color w:val="000000" w:themeColor="text1"/>
          <w:spacing w:val="51"/>
        </w:rPr>
        <w:t xml:space="preserve"> </w:t>
      </w:r>
      <w:r w:rsidRPr="00EF3D87">
        <w:rPr>
          <w:rFonts w:cs="Arial"/>
          <w:color w:val="000000" w:themeColor="text1"/>
        </w:rPr>
        <w:t>changes</w:t>
      </w:r>
      <w:r w:rsidRPr="00EF3D87">
        <w:rPr>
          <w:rFonts w:cs="Arial"/>
          <w:color w:val="000000" w:themeColor="text1"/>
          <w:spacing w:val="-2"/>
        </w:rPr>
        <w:t xml:space="preserve"> </w:t>
      </w:r>
      <w:r w:rsidRPr="00EF3D87">
        <w:rPr>
          <w:rFonts w:cs="Arial"/>
          <w:color w:val="000000" w:themeColor="text1"/>
        </w:rPr>
        <w:t>are</w:t>
      </w:r>
      <w:r w:rsidRPr="00EF3D87">
        <w:rPr>
          <w:rFonts w:cs="Arial"/>
          <w:color w:val="000000" w:themeColor="text1"/>
          <w:spacing w:val="-2"/>
        </w:rPr>
        <w:t xml:space="preserve"> </w:t>
      </w:r>
      <w:r w:rsidRPr="00EF3D87">
        <w:rPr>
          <w:rFonts w:cs="Arial"/>
          <w:color w:val="000000" w:themeColor="text1"/>
          <w:spacing w:val="-1"/>
        </w:rPr>
        <w:t>to</w:t>
      </w:r>
      <w:r w:rsidRPr="00EF3D87">
        <w:rPr>
          <w:rFonts w:cs="Arial"/>
          <w:color w:val="000000" w:themeColor="text1"/>
        </w:rPr>
        <w:t xml:space="preserve"> be</w:t>
      </w:r>
      <w:r w:rsidRPr="00EF3D87">
        <w:rPr>
          <w:rFonts w:cs="Arial"/>
          <w:color w:val="000000" w:themeColor="text1"/>
          <w:spacing w:val="-2"/>
        </w:rPr>
        <w:t xml:space="preserve"> </w:t>
      </w:r>
      <w:r w:rsidRPr="00EF3D87">
        <w:rPr>
          <w:rFonts w:cs="Arial"/>
          <w:color w:val="000000" w:themeColor="text1"/>
          <w:spacing w:val="-1"/>
        </w:rPr>
        <w:t>ratified</w:t>
      </w:r>
      <w:r w:rsidRPr="00EF3D87">
        <w:rPr>
          <w:rFonts w:cs="Arial"/>
          <w:color w:val="000000" w:themeColor="text1"/>
        </w:rPr>
        <w:t xml:space="preserve"> by the</w:t>
      </w:r>
      <w:r w:rsidRPr="00EF3D87">
        <w:rPr>
          <w:rFonts w:cs="Arial"/>
          <w:color w:val="000000" w:themeColor="text1"/>
          <w:spacing w:val="-2"/>
        </w:rPr>
        <w:t xml:space="preserve"> </w:t>
      </w:r>
      <w:r w:rsidRPr="00EF3D87">
        <w:rPr>
          <w:rFonts w:cs="Arial"/>
          <w:color w:val="000000" w:themeColor="text1"/>
          <w:spacing w:val="-1"/>
        </w:rPr>
        <w:t>ccNSO and</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 xml:space="preserve">GNSO </w:t>
      </w:r>
      <w:r w:rsidRPr="00EF3D87">
        <w:rPr>
          <w:rFonts w:cs="Arial"/>
          <w:b/>
          <w:color w:val="000000" w:themeColor="text1"/>
          <w:spacing w:val="-1"/>
          <w:u w:val="single"/>
        </w:rPr>
        <w:t>Councils</w:t>
      </w:r>
      <w:r w:rsidRPr="00EF3D87">
        <w:rPr>
          <w:rFonts w:cs="Arial"/>
          <w:color w:val="000000" w:themeColor="text1"/>
          <w:spacing w:val="-1"/>
        </w:rPr>
        <w:t>.</w:t>
      </w:r>
    </w:p>
    <w:p w14:paraId="00A41EDC" w14:textId="77777777" w:rsidR="00EA353A" w:rsidRPr="00EF3D87" w:rsidRDefault="00EA353A" w:rsidP="00EA353A">
      <w:pPr>
        <w:rPr>
          <w:rFonts w:ascii="Arial" w:hAnsi="Arial" w:cs="Arial"/>
          <w:color w:val="000000" w:themeColor="text1"/>
          <w:sz w:val="22"/>
          <w:szCs w:val="22"/>
        </w:rPr>
      </w:pPr>
    </w:p>
    <w:p w14:paraId="334080D7" w14:textId="77777777" w:rsidR="00EA353A" w:rsidRPr="00EF3D87" w:rsidRDefault="00EA353A" w:rsidP="00EA353A">
      <w:pPr>
        <w:pStyle w:val="BodyText"/>
        <w:spacing w:line="248" w:lineRule="auto"/>
        <w:ind w:left="0" w:right="534" w:firstLine="0"/>
        <w:rPr>
          <w:rFonts w:cs="Arial"/>
          <w:color w:val="000000" w:themeColor="text1"/>
        </w:rPr>
      </w:pP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effectiveness</w:t>
      </w:r>
      <w:r w:rsidRPr="00EF3D87">
        <w:rPr>
          <w:rFonts w:cs="Arial"/>
          <w:color w:val="000000" w:themeColor="text1"/>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spacing w:val="-1"/>
        </w:rPr>
        <w:t>CSC</w:t>
      </w:r>
      <w:r w:rsidRPr="00EF3D87">
        <w:rPr>
          <w:rFonts w:cs="Arial"/>
          <w:color w:val="000000" w:themeColor="text1"/>
        </w:rPr>
        <w:t xml:space="preserve"> </w:t>
      </w:r>
      <w:r w:rsidRPr="00EF3D87">
        <w:rPr>
          <w:rFonts w:cs="Arial"/>
          <w:color w:val="000000" w:themeColor="text1"/>
          <w:spacing w:val="-2"/>
        </w:rPr>
        <w:t>will</w:t>
      </w:r>
      <w:r w:rsidRPr="00EF3D87">
        <w:rPr>
          <w:rFonts w:cs="Arial"/>
          <w:color w:val="000000" w:themeColor="text1"/>
        </w:rPr>
        <w:t xml:space="preserve"> </w:t>
      </w:r>
      <w:r w:rsidRPr="00EF3D87">
        <w:rPr>
          <w:rFonts w:cs="Arial"/>
          <w:color w:val="000000" w:themeColor="text1"/>
          <w:spacing w:val="-1"/>
        </w:rPr>
        <w:t>initially</w:t>
      </w:r>
      <w:r w:rsidRPr="00EF3D87">
        <w:rPr>
          <w:rFonts w:cs="Arial"/>
          <w:color w:val="000000" w:themeColor="text1"/>
          <w:spacing w:val="-2"/>
        </w:rPr>
        <w:t xml:space="preserve"> </w:t>
      </w:r>
      <w:r w:rsidRPr="00EF3D87">
        <w:rPr>
          <w:rFonts w:cs="Arial"/>
          <w:color w:val="000000" w:themeColor="text1"/>
        </w:rPr>
        <w:t xml:space="preserve">be </w:t>
      </w:r>
      <w:r w:rsidRPr="00EF3D87">
        <w:rPr>
          <w:rFonts w:cs="Arial"/>
          <w:color w:val="000000" w:themeColor="text1"/>
          <w:spacing w:val="-1"/>
        </w:rPr>
        <w:t>reviewed</w:t>
      </w:r>
      <w:r w:rsidRPr="00EF3D87">
        <w:rPr>
          <w:rFonts w:cs="Arial"/>
          <w:color w:val="000000" w:themeColor="text1"/>
        </w:rPr>
        <w:t xml:space="preserve"> </w:t>
      </w:r>
      <w:r w:rsidRPr="00EF3D87">
        <w:rPr>
          <w:rFonts w:cs="Arial"/>
          <w:color w:val="000000" w:themeColor="text1"/>
          <w:spacing w:val="-2"/>
        </w:rPr>
        <w:t>two</w:t>
      </w:r>
      <w:r w:rsidRPr="00EF3D87">
        <w:rPr>
          <w:rFonts w:cs="Arial"/>
          <w:color w:val="000000" w:themeColor="text1"/>
          <w:spacing w:val="3"/>
        </w:rPr>
        <w:t xml:space="preserve"> </w:t>
      </w:r>
      <w:r w:rsidRPr="00EF3D87">
        <w:rPr>
          <w:rFonts w:cs="Arial"/>
          <w:color w:val="000000" w:themeColor="text1"/>
          <w:spacing w:val="-1"/>
        </w:rPr>
        <w:t>years</w:t>
      </w:r>
      <w:r w:rsidRPr="00EF3D87">
        <w:rPr>
          <w:rFonts w:cs="Arial"/>
          <w:color w:val="000000" w:themeColor="text1"/>
          <w:spacing w:val="1"/>
        </w:rPr>
        <w:t xml:space="preserve"> </w:t>
      </w:r>
      <w:r w:rsidRPr="00EF3D87">
        <w:rPr>
          <w:rFonts w:cs="Arial"/>
          <w:color w:val="000000" w:themeColor="text1"/>
          <w:spacing w:val="-1"/>
        </w:rPr>
        <w:t xml:space="preserve">after </w:t>
      </w:r>
      <w:r w:rsidRPr="00EF3D87">
        <w:rPr>
          <w:rFonts w:cs="Arial"/>
          <w:color w:val="000000" w:themeColor="text1"/>
        </w:rPr>
        <w:t>the</w:t>
      </w:r>
      <w:r w:rsidRPr="00EF3D87">
        <w:rPr>
          <w:rFonts w:cs="Arial"/>
          <w:color w:val="000000" w:themeColor="text1"/>
          <w:spacing w:val="-5"/>
        </w:rPr>
        <w:t xml:space="preserve"> </w:t>
      </w:r>
      <w:r w:rsidRPr="00EF3D87">
        <w:rPr>
          <w:rFonts w:cs="Arial"/>
          <w:color w:val="000000" w:themeColor="text1"/>
        </w:rPr>
        <w:t>first</w:t>
      </w:r>
      <w:r w:rsidRPr="00EF3D87">
        <w:rPr>
          <w:rFonts w:cs="Arial"/>
          <w:color w:val="000000" w:themeColor="text1"/>
          <w:spacing w:val="-1"/>
        </w:rPr>
        <w:t xml:space="preserve"> </w:t>
      </w:r>
      <w:r w:rsidRPr="00EF3D87">
        <w:rPr>
          <w:rFonts w:cs="Arial"/>
          <w:color w:val="000000" w:themeColor="text1"/>
          <w:spacing w:val="-2"/>
        </w:rPr>
        <w:t>meeting</w:t>
      </w:r>
      <w:r w:rsidRPr="00EF3D87">
        <w:rPr>
          <w:rFonts w:cs="Arial"/>
          <w:color w:val="000000" w:themeColor="text1"/>
          <w:spacing w:val="2"/>
        </w:rPr>
        <w:t xml:space="preserve"> </w:t>
      </w:r>
      <w:r w:rsidRPr="00EF3D87">
        <w:rPr>
          <w:rFonts w:cs="Arial"/>
          <w:color w:val="000000" w:themeColor="text1"/>
          <w:spacing w:val="-2"/>
        </w:rPr>
        <w:t>of</w:t>
      </w:r>
      <w:r w:rsidRPr="00EF3D87">
        <w:rPr>
          <w:rFonts w:cs="Arial"/>
          <w:color w:val="000000" w:themeColor="text1"/>
          <w:spacing w:val="-1"/>
        </w:rPr>
        <w:t xml:space="preserve"> </w:t>
      </w:r>
      <w:r w:rsidRPr="00EF3D87">
        <w:rPr>
          <w:rFonts w:cs="Arial"/>
          <w:color w:val="000000" w:themeColor="text1"/>
        </w:rPr>
        <w:t>the</w:t>
      </w:r>
      <w:r w:rsidRPr="00EF3D87">
        <w:rPr>
          <w:rFonts w:cs="Arial"/>
          <w:color w:val="000000" w:themeColor="text1"/>
          <w:spacing w:val="57"/>
        </w:rPr>
        <w:t xml:space="preserve"> </w:t>
      </w:r>
      <w:r w:rsidRPr="00EF3D87">
        <w:rPr>
          <w:rFonts w:cs="Arial"/>
          <w:color w:val="000000" w:themeColor="text1"/>
          <w:spacing w:val="-2"/>
        </w:rPr>
        <w:t>CSC;</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w:t>
      </w:r>
      <w:r w:rsidRPr="00EF3D87">
        <w:rPr>
          <w:rFonts w:cs="Arial"/>
          <w:color w:val="000000" w:themeColor="text1"/>
          <w:spacing w:val="-1"/>
        </w:rPr>
        <w:t>then</w:t>
      </w:r>
      <w:r w:rsidRPr="00EF3D87">
        <w:rPr>
          <w:rFonts w:cs="Arial"/>
          <w:color w:val="000000" w:themeColor="text1"/>
        </w:rPr>
        <w:t xml:space="preserve"> </w:t>
      </w:r>
      <w:r w:rsidRPr="00EF3D87">
        <w:rPr>
          <w:rFonts w:cs="Arial"/>
          <w:color w:val="000000" w:themeColor="text1"/>
          <w:spacing w:val="-1"/>
        </w:rPr>
        <w:t>every three</w:t>
      </w:r>
      <w:r w:rsidRPr="00EF3D87">
        <w:rPr>
          <w:rFonts w:cs="Arial"/>
          <w:color w:val="000000" w:themeColor="text1"/>
        </w:rPr>
        <w:t xml:space="preserve"> </w:t>
      </w:r>
      <w:r w:rsidRPr="00EF3D87">
        <w:rPr>
          <w:rFonts w:cs="Arial"/>
          <w:color w:val="000000" w:themeColor="text1"/>
          <w:spacing w:val="-1"/>
        </w:rPr>
        <w:t>years</w:t>
      </w:r>
      <w:r w:rsidRPr="00EF3D87">
        <w:rPr>
          <w:rFonts w:cs="Arial"/>
          <w:color w:val="000000" w:themeColor="text1"/>
          <w:spacing w:val="1"/>
        </w:rPr>
        <w:t xml:space="preserve"> </w:t>
      </w:r>
      <w:r w:rsidRPr="00EF3D87">
        <w:rPr>
          <w:rFonts w:cs="Arial"/>
          <w:color w:val="000000" w:themeColor="text1"/>
          <w:spacing w:val="-1"/>
        </w:rPr>
        <w:t>thereafter.</w:t>
      </w:r>
      <w:r w:rsidRPr="00EF3D87">
        <w:rPr>
          <w:rFonts w:cs="Arial"/>
          <w:color w:val="000000" w:themeColor="text1"/>
          <w:spacing w:val="-3"/>
        </w:rPr>
        <w:t xml:space="preserve"> </w:t>
      </w:r>
      <w:r w:rsidRPr="00EF3D87">
        <w:rPr>
          <w:rFonts w:cs="Arial"/>
          <w:color w:val="000000" w:themeColor="text1"/>
        </w:rPr>
        <w:t>The</w:t>
      </w:r>
      <w:r w:rsidRPr="00EF3D87">
        <w:rPr>
          <w:rFonts w:cs="Arial"/>
          <w:color w:val="000000" w:themeColor="text1"/>
          <w:spacing w:val="-2"/>
        </w:rPr>
        <w:t xml:space="preserve"> </w:t>
      </w:r>
      <w:r w:rsidRPr="00EF3D87">
        <w:rPr>
          <w:rFonts w:cs="Arial"/>
          <w:color w:val="000000" w:themeColor="text1"/>
        </w:rPr>
        <w:t>method</w:t>
      </w:r>
      <w:r w:rsidRPr="00EF3D87">
        <w:rPr>
          <w:rFonts w:cs="Arial"/>
          <w:color w:val="000000" w:themeColor="text1"/>
          <w:spacing w:val="-2"/>
        </w:rPr>
        <w:t xml:space="preserve"> of</w:t>
      </w:r>
      <w:r w:rsidRPr="00EF3D87">
        <w:rPr>
          <w:rFonts w:cs="Arial"/>
          <w:color w:val="000000" w:themeColor="text1"/>
          <w:spacing w:val="2"/>
        </w:rPr>
        <w:t xml:space="preserve"> </w:t>
      </w:r>
      <w:r w:rsidRPr="00EF3D87">
        <w:rPr>
          <w:rFonts w:cs="Arial"/>
          <w:color w:val="000000" w:themeColor="text1"/>
          <w:spacing w:val="-1"/>
        </w:rPr>
        <w:t xml:space="preserve">review </w:t>
      </w:r>
      <w:r w:rsidRPr="00EF3D87">
        <w:rPr>
          <w:rFonts w:cs="Arial"/>
          <w:color w:val="000000" w:themeColor="text1"/>
          <w:spacing w:val="-2"/>
        </w:rPr>
        <w:t>will</w:t>
      </w:r>
      <w:r w:rsidRPr="00EF3D87">
        <w:rPr>
          <w:rFonts w:cs="Arial"/>
          <w:color w:val="000000" w:themeColor="text1"/>
        </w:rPr>
        <w:t xml:space="preserve"> be </w:t>
      </w:r>
      <w:r w:rsidRPr="00EF3D87">
        <w:rPr>
          <w:rFonts w:cs="Arial"/>
          <w:color w:val="000000" w:themeColor="text1"/>
          <w:spacing w:val="-1"/>
        </w:rPr>
        <w:t>determined</w:t>
      </w:r>
      <w:r w:rsidRPr="00EF3D87">
        <w:rPr>
          <w:rFonts w:cs="Arial"/>
          <w:color w:val="000000" w:themeColor="text1"/>
        </w:rPr>
        <w:t xml:space="preserve"> by</w:t>
      </w:r>
      <w:r w:rsidRPr="00EF3D87">
        <w:rPr>
          <w:rFonts w:cs="Arial"/>
          <w:color w:val="000000" w:themeColor="text1"/>
          <w:spacing w:val="-2"/>
        </w:rPr>
        <w:t xml:space="preserve"> </w:t>
      </w:r>
      <w:r w:rsidRPr="00EF3D87">
        <w:rPr>
          <w:rFonts w:cs="Arial"/>
          <w:color w:val="000000" w:themeColor="text1"/>
        </w:rPr>
        <w:t>the</w:t>
      </w:r>
      <w:r w:rsidRPr="00EF3D87">
        <w:rPr>
          <w:rFonts w:cs="Arial"/>
          <w:color w:val="000000" w:themeColor="text1"/>
          <w:spacing w:val="43"/>
        </w:rPr>
        <w:t xml:space="preserve"> </w:t>
      </w:r>
      <w:r w:rsidRPr="00EF3D87">
        <w:rPr>
          <w:rFonts w:cs="Arial"/>
          <w:color w:val="000000" w:themeColor="text1"/>
          <w:spacing w:val="-1"/>
        </w:rPr>
        <w:t>ccNSO</w:t>
      </w:r>
      <w:r w:rsidRPr="00EF3D87">
        <w:rPr>
          <w:rFonts w:cs="Arial"/>
          <w:color w:val="000000" w:themeColor="text1"/>
          <w:spacing w:val="2"/>
        </w:rPr>
        <w:t xml:space="preserve"> </w:t>
      </w:r>
      <w:r w:rsidRPr="00EF3D87">
        <w:rPr>
          <w:rFonts w:cs="Arial"/>
          <w:color w:val="000000" w:themeColor="text1"/>
          <w:spacing w:val="-1"/>
        </w:rPr>
        <w:t>and</w:t>
      </w:r>
      <w:r w:rsidRPr="00EF3D87">
        <w:rPr>
          <w:rFonts w:cs="Arial"/>
          <w:color w:val="000000" w:themeColor="text1"/>
          <w:spacing w:val="-2"/>
        </w:rPr>
        <w:t xml:space="preserve"> GNSO.</w:t>
      </w:r>
    </w:p>
    <w:p w14:paraId="4C9B844F" w14:textId="77777777" w:rsidR="00EA353A" w:rsidRPr="00EF3D87" w:rsidRDefault="00EA353A" w:rsidP="00EA353A">
      <w:pPr>
        <w:rPr>
          <w:rFonts w:ascii="Arial" w:hAnsi="Arial" w:cs="Arial"/>
          <w:color w:val="000000" w:themeColor="text1"/>
          <w:sz w:val="22"/>
          <w:szCs w:val="22"/>
        </w:rPr>
      </w:pPr>
    </w:p>
    <w:p w14:paraId="0FF1C1E5" w14:textId="77777777" w:rsidR="00EA353A" w:rsidRPr="00EF3D87" w:rsidRDefault="00EA353A" w:rsidP="00EA353A">
      <w:pPr>
        <w:rPr>
          <w:rFonts w:ascii="Arial" w:hAnsi="Arial" w:cs="Arial"/>
          <w:b/>
          <w:color w:val="000000" w:themeColor="text1"/>
          <w:sz w:val="22"/>
          <w:szCs w:val="22"/>
        </w:rPr>
      </w:pPr>
    </w:p>
    <w:p w14:paraId="34D8E7C0" w14:textId="77777777" w:rsidR="00EA353A" w:rsidRPr="00EF3D87" w:rsidRDefault="00EA353A" w:rsidP="00EA353A">
      <w:pPr>
        <w:rPr>
          <w:rFonts w:ascii="Arial" w:hAnsi="Arial" w:cs="Arial"/>
          <w:color w:val="000000" w:themeColor="text1"/>
          <w:sz w:val="22"/>
          <w:szCs w:val="22"/>
        </w:rPr>
      </w:pPr>
    </w:p>
    <w:p w14:paraId="5AFAA238" w14:textId="77777777" w:rsidR="00EA353A" w:rsidRPr="00EF3D87" w:rsidRDefault="00EA353A" w:rsidP="00EA353A">
      <w:pPr>
        <w:pStyle w:val="BodyText"/>
        <w:spacing w:line="246" w:lineRule="auto"/>
        <w:ind w:left="0" w:right="155" w:firstLine="0"/>
        <w:rPr>
          <w:rFonts w:cs="Arial"/>
          <w:color w:val="000000" w:themeColor="text1"/>
        </w:rPr>
      </w:pPr>
    </w:p>
    <w:p w14:paraId="47F1FAB1" w14:textId="77777777" w:rsidR="00EA353A" w:rsidRPr="00EF3D87" w:rsidRDefault="00EA353A" w:rsidP="00EA353A">
      <w:pPr>
        <w:rPr>
          <w:rFonts w:ascii="Arial" w:hAnsi="Arial" w:cs="Arial"/>
          <w:b/>
          <w:color w:val="000000" w:themeColor="text1"/>
          <w:sz w:val="22"/>
          <w:szCs w:val="22"/>
        </w:rPr>
      </w:pPr>
    </w:p>
    <w:p w14:paraId="292B3D9B" w14:textId="77777777" w:rsidR="00EA353A" w:rsidRPr="00EF3D87" w:rsidRDefault="00EA353A" w:rsidP="00EA353A">
      <w:pPr>
        <w:rPr>
          <w:rFonts w:ascii="Arial" w:hAnsi="Arial" w:cs="Arial"/>
          <w:color w:val="000000" w:themeColor="text1"/>
          <w:sz w:val="22"/>
          <w:szCs w:val="22"/>
        </w:rPr>
      </w:pPr>
    </w:p>
    <w:p w14:paraId="3B4197A9" w14:textId="77777777" w:rsidR="00EA353A" w:rsidRPr="00EF3D87" w:rsidRDefault="00EA353A" w:rsidP="00EA353A">
      <w:pPr>
        <w:widowControl w:val="0"/>
        <w:autoSpaceDE w:val="0"/>
        <w:autoSpaceDN w:val="0"/>
        <w:adjustRightInd w:val="0"/>
        <w:spacing w:line="216" w:lineRule="atLeast"/>
        <w:rPr>
          <w:rFonts w:ascii="Arial" w:hAnsi="Arial" w:cs="Arial"/>
          <w:b/>
          <w:sz w:val="22"/>
          <w:szCs w:val="22"/>
        </w:rPr>
      </w:pPr>
    </w:p>
    <w:p w14:paraId="21862CC2" w14:textId="77777777" w:rsidR="007B25B8" w:rsidRPr="00EF3D87" w:rsidRDefault="007B25B8" w:rsidP="007B25B8">
      <w:pPr>
        <w:widowControl w:val="0"/>
        <w:autoSpaceDE w:val="0"/>
        <w:autoSpaceDN w:val="0"/>
        <w:adjustRightInd w:val="0"/>
        <w:spacing w:line="216" w:lineRule="atLeast"/>
        <w:rPr>
          <w:rFonts w:ascii="Arial" w:hAnsi="Arial" w:cs="Arial"/>
          <w:sz w:val="22"/>
          <w:szCs w:val="22"/>
        </w:rPr>
      </w:pPr>
    </w:p>
    <w:p w14:paraId="336FE0E6" w14:textId="73F4D35C" w:rsidR="00EA353A" w:rsidRPr="00EF3D87" w:rsidRDefault="00EA353A">
      <w:pPr>
        <w:spacing w:after="160" w:line="259" w:lineRule="auto"/>
        <w:rPr>
          <w:rFonts w:ascii="Arial" w:hAnsi="Arial" w:cs="Arial"/>
          <w:sz w:val="22"/>
          <w:szCs w:val="22"/>
        </w:rPr>
      </w:pPr>
      <w:r w:rsidRPr="00EF3D87">
        <w:rPr>
          <w:rFonts w:ascii="Arial" w:hAnsi="Arial" w:cs="Arial"/>
          <w:sz w:val="22"/>
          <w:szCs w:val="22"/>
        </w:rPr>
        <w:br w:type="page"/>
      </w:r>
    </w:p>
    <w:p w14:paraId="125D585A" w14:textId="2331D628" w:rsidR="006C5D42" w:rsidRPr="00EF3D87" w:rsidRDefault="00EF3D87">
      <w:pPr>
        <w:rPr>
          <w:rFonts w:ascii="Arial" w:hAnsi="Arial" w:cs="Arial"/>
          <w:b/>
          <w:sz w:val="22"/>
          <w:szCs w:val="22"/>
        </w:rPr>
      </w:pPr>
      <w:r w:rsidRPr="00EF3D87">
        <w:rPr>
          <w:rFonts w:ascii="Arial" w:hAnsi="Arial" w:cs="Arial"/>
          <w:b/>
          <w:sz w:val="22"/>
          <w:szCs w:val="22"/>
        </w:rPr>
        <w:lastRenderedPageBreak/>
        <w:t>Annex B—Te</w:t>
      </w:r>
      <w:r w:rsidR="00EA353A" w:rsidRPr="00EF3D87">
        <w:rPr>
          <w:rFonts w:ascii="Arial" w:hAnsi="Arial" w:cs="Arial"/>
          <w:b/>
          <w:sz w:val="22"/>
          <w:szCs w:val="22"/>
        </w:rPr>
        <w:t>rms of Reference CSC Charter Review Team</w:t>
      </w:r>
    </w:p>
    <w:p w14:paraId="6858553C" w14:textId="79247465" w:rsidR="00EA353A" w:rsidRPr="00EF3D87" w:rsidRDefault="00EA353A">
      <w:pPr>
        <w:rPr>
          <w:rFonts w:ascii="Arial" w:hAnsi="Arial" w:cs="Arial"/>
          <w:sz w:val="22"/>
          <w:szCs w:val="22"/>
        </w:rPr>
      </w:pPr>
    </w:p>
    <w:p w14:paraId="761B8FA2"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 xml:space="preserve">Customer Standing Committee (CSC) Charter Review </w:t>
      </w:r>
    </w:p>
    <w:p w14:paraId="1A623795"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TERMS OF REFERENCE as adopted by the ccNSO Council and RySG</w:t>
      </w:r>
    </w:p>
    <w:p w14:paraId="44FB212D" w14:textId="77777777" w:rsidR="00C03978" w:rsidRPr="00EF3D87" w:rsidRDefault="00C03978" w:rsidP="00C03978">
      <w:pPr>
        <w:pStyle w:val="p2"/>
        <w:outlineLvl w:val="0"/>
        <w:rPr>
          <w:rFonts w:ascii="Arial" w:hAnsi="Arial" w:cs="Arial"/>
          <w:sz w:val="22"/>
          <w:szCs w:val="22"/>
        </w:rPr>
      </w:pPr>
      <w:r w:rsidRPr="00EF3D87">
        <w:rPr>
          <w:rStyle w:val="Strong"/>
          <w:rFonts w:ascii="Arial" w:hAnsi="Arial" w:cs="Arial"/>
          <w:sz w:val="22"/>
          <w:szCs w:val="22"/>
        </w:rPr>
        <w:t xml:space="preserve">Version 1.0 </w:t>
      </w:r>
    </w:p>
    <w:p w14:paraId="71349136"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Context </w:t>
      </w:r>
    </w:p>
    <w:p w14:paraId="08B3CAF8"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747E336E"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was established in accordance with Article 17.3 (b) of the ICANN Bylaws and conducted its first meeting on 6 October 2016. </w:t>
      </w:r>
    </w:p>
    <w:p w14:paraId="2887EAAA"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order to meet the timeline for the first review of the CSC Charter, the ccNSO and RySG have each appointed two representatives to conduct the review (CSC Review Team). </w:t>
      </w:r>
    </w:p>
    <w:p w14:paraId="6559C89A"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Intent of the Review </w:t>
      </w:r>
    </w:p>
    <w:p w14:paraId="4071A91E"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1D3E10B2" w14:textId="77777777" w:rsidR="00C03978" w:rsidRPr="00EF3D87" w:rsidRDefault="00C03978" w:rsidP="00C03978">
      <w:pPr>
        <w:pStyle w:val="p3"/>
        <w:outlineLvl w:val="0"/>
        <w:rPr>
          <w:rStyle w:val="Strong"/>
          <w:rFonts w:ascii="Arial" w:hAnsi="Arial" w:cs="Arial"/>
          <w:sz w:val="22"/>
          <w:szCs w:val="22"/>
        </w:rPr>
      </w:pPr>
      <w:r w:rsidRPr="00EF3D87">
        <w:rPr>
          <w:rStyle w:val="Strong"/>
          <w:rFonts w:ascii="Arial" w:hAnsi="Arial" w:cs="Arial"/>
          <w:sz w:val="22"/>
          <w:szCs w:val="22"/>
        </w:rPr>
        <w:t xml:space="preserve">Scope of review </w:t>
      </w:r>
    </w:p>
    <w:p w14:paraId="71134E1C" w14:textId="77777777" w:rsidR="00C03978" w:rsidRPr="00EF3D87" w:rsidRDefault="00C03978" w:rsidP="00C03978">
      <w:pPr>
        <w:pStyle w:val="p3"/>
        <w:rPr>
          <w:rFonts w:ascii="Arial" w:hAnsi="Arial" w:cs="Arial"/>
          <w:sz w:val="22"/>
          <w:szCs w:val="22"/>
        </w:rPr>
      </w:pPr>
      <w:r w:rsidRPr="00EF3D87">
        <w:rPr>
          <w:rFonts w:ascii="Arial" w:hAnsi="Arial" w:cs="Arial"/>
          <w:sz w:val="22"/>
          <w:szCs w:val="22"/>
        </w:rPr>
        <w:t xml:space="preserve">The Charter will be reviewed to determine whether: </w:t>
      </w:r>
    </w:p>
    <w:p w14:paraId="0CA87306"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 Charter enables the CSC to fulfil its role and responsibilities as envisioned </w:t>
      </w:r>
    </w:p>
    <w:p w14:paraId="3551618E"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aspects of the Charter that are ambiguous that require amendment </w:t>
      </w:r>
    </w:p>
    <w:p w14:paraId="0E185D28"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typographical errors in the Charter that require amendment </w:t>
      </w:r>
    </w:p>
    <w:p w14:paraId="57BA6F78" w14:textId="77777777" w:rsidR="00C03978" w:rsidRPr="00EF3D87" w:rsidRDefault="00C03978" w:rsidP="00C03978">
      <w:pPr>
        <w:pStyle w:val="p2"/>
        <w:numPr>
          <w:ilvl w:val="0"/>
          <w:numId w:val="2"/>
        </w:numPr>
        <w:rPr>
          <w:rFonts w:ascii="Arial" w:hAnsi="Arial" w:cs="Arial"/>
          <w:sz w:val="22"/>
          <w:szCs w:val="22"/>
        </w:rPr>
      </w:pPr>
      <w:r w:rsidRPr="00EF3D87">
        <w:rPr>
          <w:rFonts w:ascii="Arial" w:hAnsi="Arial" w:cs="Arial"/>
          <w:sz w:val="22"/>
          <w:szCs w:val="22"/>
        </w:rPr>
        <w:t xml:space="preserve">there are any elements of the work of the CSC that should be captured in the Charter that were not captured at the time the Charter was originally drafted </w:t>
      </w:r>
    </w:p>
    <w:p w14:paraId="26532151"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Out of Scope of the review </w:t>
      </w:r>
    </w:p>
    <w:p w14:paraId="5E31E848"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lastRenderedPageBreak/>
        <w:t xml:space="preserve">If, in the process of the review, the CSC Review Team is made aware of issues that are out of scope of the CSC Charter Review, but considered relevant for the proper functioning of the CSC, it will inform the ccNSO and RySG accordingly. </w:t>
      </w:r>
    </w:p>
    <w:p w14:paraId="368913A8" w14:textId="77777777" w:rsidR="00C03978" w:rsidRPr="00EF3D87" w:rsidRDefault="00C03978" w:rsidP="00C03978">
      <w:pPr>
        <w:outlineLvl w:val="0"/>
        <w:rPr>
          <w:rFonts w:ascii="Arial" w:eastAsia="Times New Roman" w:hAnsi="Arial" w:cs="Arial"/>
          <w:sz w:val="22"/>
          <w:szCs w:val="22"/>
        </w:rPr>
      </w:pPr>
      <w:r w:rsidRPr="00EF3D87">
        <w:rPr>
          <w:rFonts w:ascii="Arial" w:eastAsia="Times New Roman" w:hAnsi="Arial" w:cs="Arial"/>
          <w:b/>
          <w:bCs/>
          <w:sz w:val="22"/>
          <w:szCs w:val="22"/>
        </w:rPr>
        <w:t>CSC Review Team</w:t>
      </w:r>
    </w:p>
    <w:p w14:paraId="43C3DC69"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accordance with internal processes, the ccNSO has appointed two members to the CSC Review Team, namely: Martin Boyle and Abdalla Omari </w:t>
      </w:r>
    </w:p>
    <w:p w14:paraId="4BEB93D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In accordance with internal processes, the RySG has appointed two members to the CSC Review Team, namely: Donna Austin and Keith Drazek </w:t>
      </w:r>
    </w:p>
    <w:p w14:paraId="27929371"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CSC has appointed Elaine Pruis as their Liaison to the Review Team. </w:t>
      </w:r>
    </w:p>
    <w:p w14:paraId="52FA35C8"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Proposed Review Process </w:t>
      </w:r>
    </w:p>
    <w:p w14:paraId="63EE0B40" w14:textId="77777777" w:rsidR="00C03978" w:rsidRPr="00EF3D87" w:rsidRDefault="00C03978" w:rsidP="00C03978">
      <w:pPr>
        <w:pStyle w:val="p2"/>
        <w:rPr>
          <w:rFonts w:ascii="Arial" w:hAnsi="Arial" w:cs="Arial"/>
          <w:sz w:val="22"/>
          <w:szCs w:val="22"/>
        </w:rPr>
      </w:pPr>
      <w:r w:rsidRPr="00EF3D87">
        <w:rPr>
          <w:rFonts w:ascii="Arial" w:hAnsi="Arial" w:cs="Arial"/>
          <w:sz w:val="22"/>
          <w:szCs w:val="22"/>
        </w:rPr>
        <w:t xml:space="preserve">The role of the CSC Review Team is to: </w:t>
      </w:r>
    </w:p>
    <w:p w14:paraId="3E328F09"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an analysis of clarifying documents developed during the implementation phase of the CSC and drafting of ICANN’s bylaws </w:t>
      </w:r>
    </w:p>
    <w:p w14:paraId="63F15EC6"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consideration of whether the Charter should contain the Remedial Action Procedures. </w:t>
      </w:r>
    </w:p>
    <w:p w14:paraId="3DCDC7CB" w14:textId="77777777" w:rsidR="00C03978" w:rsidRPr="00EF3D87" w:rsidRDefault="00C03978" w:rsidP="003251FE">
      <w:pPr>
        <w:pStyle w:val="p2"/>
        <w:numPr>
          <w:ilvl w:val="1"/>
          <w:numId w:val="27"/>
        </w:numPr>
        <w:rPr>
          <w:rFonts w:ascii="Arial" w:hAnsi="Arial" w:cs="Arial"/>
          <w:sz w:val="22"/>
          <w:szCs w:val="22"/>
        </w:rPr>
      </w:pPr>
      <w:r w:rsidRPr="00EF3D87">
        <w:rPr>
          <w:rFonts w:ascii="Arial" w:hAnsi="Arial" w:cs="Arial"/>
          <w:sz w:val="22"/>
          <w:szCs w:val="22"/>
        </w:rPr>
        <w:t xml:space="preserve">a review of the Charter and Article 17 of the ICANN Bylaws and PTI-Agreement to ensure consistent language. </w:t>
      </w:r>
    </w:p>
    <w:p w14:paraId="1A7685DF"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Prepare a consultation document seeking wider community input </w:t>
      </w:r>
    </w:p>
    <w:p w14:paraId="5A3FAA4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Conduct a public session at ICANN 60 (November 2017) that is intended to provide an opportunity for the community to provide input to the process. </w:t>
      </w:r>
    </w:p>
    <w:p w14:paraId="57747188"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Produce an initial report on the outcome of the review. This report should also include suggested changes to CSC charter, if any. </w:t>
      </w:r>
    </w:p>
    <w:p w14:paraId="29346565"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In the event that changes are proposed to the CSC Charter, conduct a Public comment period on the initial report </w:t>
      </w:r>
    </w:p>
    <w:p w14:paraId="5A229840" w14:textId="77777777" w:rsidR="00C03978" w:rsidRPr="00EF3D87" w:rsidRDefault="00C03978" w:rsidP="003251FE">
      <w:pPr>
        <w:pStyle w:val="p2"/>
        <w:numPr>
          <w:ilvl w:val="0"/>
          <w:numId w:val="27"/>
        </w:numPr>
        <w:rPr>
          <w:rFonts w:ascii="Arial" w:hAnsi="Arial" w:cs="Arial"/>
          <w:sz w:val="22"/>
          <w:szCs w:val="22"/>
        </w:rPr>
      </w:pPr>
      <w:r w:rsidRPr="00EF3D87">
        <w:rPr>
          <w:rFonts w:ascii="Arial" w:hAnsi="Arial" w:cs="Arial"/>
          <w:sz w:val="22"/>
          <w:szCs w:val="22"/>
        </w:rPr>
        <w:t xml:space="preserve">Prepare a Final Report that includes a Revised CSC Charter to the ccNSO and GNSO Councils for adoption post ICANN 61 (to take into account suggested changes, if any from the ICANN 61 consultation). </w:t>
      </w:r>
    </w:p>
    <w:p w14:paraId="7F86BBB4" w14:textId="77777777" w:rsidR="00C03978" w:rsidRPr="00EF3D87" w:rsidRDefault="00C03978" w:rsidP="00C03978">
      <w:pPr>
        <w:pStyle w:val="p3"/>
        <w:outlineLvl w:val="0"/>
        <w:rPr>
          <w:rFonts w:ascii="Arial" w:hAnsi="Arial" w:cs="Arial"/>
          <w:sz w:val="22"/>
          <w:szCs w:val="22"/>
        </w:rPr>
      </w:pPr>
      <w:r w:rsidRPr="00EF3D87">
        <w:rPr>
          <w:rStyle w:val="Strong"/>
          <w:rFonts w:ascii="Arial" w:hAnsi="Arial" w:cs="Arial"/>
          <w:sz w:val="22"/>
          <w:szCs w:val="22"/>
        </w:rPr>
        <w:t xml:space="preserve">Proposed Review Schedule </w:t>
      </w:r>
    </w:p>
    <w:p w14:paraId="6EDBE5BE"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Adoption Terms of Reference (August 2017) </w:t>
      </w:r>
    </w:p>
    <w:p w14:paraId="0509A5E2" w14:textId="77777777" w:rsidR="00C03978" w:rsidRPr="00EF3D87" w:rsidRDefault="00C03978" w:rsidP="003251FE">
      <w:pPr>
        <w:pStyle w:val="p2"/>
        <w:numPr>
          <w:ilvl w:val="0"/>
          <w:numId w:val="28"/>
        </w:numPr>
        <w:rPr>
          <w:rFonts w:ascii="Arial" w:hAnsi="Arial" w:cs="Arial"/>
          <w:sz w:val="22"/>
          <w:szCs w:val="22"/>
        </w:rPr>
      </w:pPr>
      <w:r w:rsidRPr="00EF3D87">
        <w:rPr>
          <w:rFonts w:ascii="Arial" w:hAnsi="Arial" w:cs="Arial"/>
          <w:sz w:val="22"/>
          <w:szCs w:val="22"/>
        </w:rPr>
        <w:t xml:space="preserve">June – July 2017: Propose terms of reference for review to RySG and ccNSO </w:t>
      </w:r>
    </w:p>
    <w:p w14:paraId="5E2D8C51" w14:textId="77777777" w:rsidR="00C03978" w:rsidRPr="00EF3D87" w:rsidRDefault="00C03978" w:rsidP="003251FE">
      <w:pPr>
        <w:pStyle w:val="p2"/>
        <w:numPr>
          <w:ilvl w:val="0"/>
          <w:numId w:val="28"/>
        </w:numPr>
        <w:rPr>
          <w:rFonts w:ascii="Arial" w:hAnsi="Arial" w:cs="Arial"/>
          <w:sz w:val="22"/>
          <w:szCs w:val="22"/>
        </w:rPr>
      </w:pPr>
      <w:r w:rsidRPr="00EF3D87">
        <w:rPr>
          <w:rFonts w:ascii="Arial" w:hAnsi="Arial" w:cs="Arial"/>
          <w:sz w:val="22"/>
          <w:szCs w:val="22"/>
        </w:rPr>
        <w:t xml:space="preserve">July- August 2017: agreement/adoption terms of reference review </w:t>
      </w:r>
    </w:p>
    <w:p w14:paraId="146CE8A1" w14:textId="77777777" w:rsidR="00C03978" w:rsidRPr="00EF3D87" w:rsidRDefault="00C03978" w:rsidP="00C03978">
      <w:pPr>
        <w:pStyle w:val="p8"/>
        <w:rPr>
          <w:rFonts w:ascii="Arial" w:hAnsi="Arial" w:cs="Arial"/>
          <w:sz w:val="22"/>
          <w:szCs w:val="22"/>
        </w:rPr>
      </w:pPr>
      <w:r w:rsidRPr="00EF3D87">
        <w:rPr>
          <w:rStyle w:val="Emphasis"/>
          <w:rFonts w:ascii="Arial" w:hAnsi="Arial" w:cs="Arial"/>
          <w:sz w:val="22"/>
          <w:szCs w:val="22"/>
        </w:rPr>
        <w:t xml:space="preserve">Preparatory consultation with CSC and PTI &amp; preparation of draft consultation document (September – October 2017) </w:t>
      </w:r>
    </w:p>
    <w:p w14:paraId="31251CDD" w14:textId="77777777" w:rsidR="00C03978" w:rsidRPr="00EF3D87" w:rsidRDefault="00C03978" w:rsidP="003251FE">
      <w:pPr>
        <w:pStyle w:val="li7"/>
        <w:numPr>
          <w:ilvl w:val="0"/>
          <w:numId w:val="29"/>
        </w:numPr>
        <w:rPr>
          <w:rFonts w:ascii="Arial" w:hAnsi="Arial" w:cs="Arial"/>
          <w:sz w:val="22"/>
          <w:szCs w:val="22"/>
        </w:rPr>
      </w:pPr>
      <w:r w:rsidRPr="00EF3D87">
        <w:rPr>
          <w:rFonts w:ascii="Arial" w:hAnsi="Arial" w:cs="Arial"/>
          <w:sz w:val="22"/>
          <w:szCs w:val="22"/>
        </w:rPr>
        <w:lastRenderedPageBreak/>
        <w:t xml:space="preserve">Informal consultations September 2017 </w:t>
      </w:r>
    </w:p>
    <w:p w14:paraId="77D122D9" w14:textId="77777777" w:rsidR="00C03978" w:rsidRPr="00EF3D87" w:rsidRDefault="00C03978" w:rsidP="003251FE">
      <w:pPr>
        <w:pStyle w:val="li7"/>
        <w:numPr>
          <w:ilvl w:val="0"/>
          <w:numId w:val="29"/>
        </w:numPr>
        <w:rPr>
          <w:rFonts w:ascii="Arial" w:hAnsi="Arial" w:cs="Arial"/>
          <w:sz w:val="22"/>
          <w:szCs w:val="22"/>
        </w:rPr>
      </w:pPr>
      <w:r w:rsidRPr="00EF3D87">
        <w:rPr>
          <w:rFonts w:ascii="Arial" w:hAnsi="Arial" w:cs="Arial"/>
          <w:sz w:val="22"/>
          <w:szCs w:val="22"/>
        </w:rPr>
        <w:t xml:space="preserve">Draft and finalize consultation document October 2017. </w:t>
      </w:r>
    </w:p>
    <w:p w14:paraId="2D32D37F"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Consultation and review (October 2017- November 2017) </w:t>
      </w:r>
    </w:p>
    <w:p w14:paraId="11E881F0"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1 October 2017 kick-off review </w:t>
      </w:r>
    </w:p>
    <w:p w14:paraId="1FCD7CA7"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Public Consultation with PTI at ICANN 60 </w:t>
      </w:r>
    </w:p>
    <w:p w14:paraId="2933C971"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Consultation with direct customers (ccTLD, gTLD operators, others) at ICANN 60 </w:t>
      </w:r>
    </w:p>
    <w:p w14:paraId="42C3C56C"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 Public Consultation with CSC at ICANN 60 </w:t>
      </w:r>
    </w:p>
    <w:p w14:paraId="6B79A41D" w14:textId="77777777" w:rsidR="00C03978" w:rsidRPr="00EF3D87" w:rsidRDefault="00C03978" w:rsidP="003251FE">
      <w:pPr>
        <w:pStyle w:val="p2"/>
        <w:numPr>
          <w:ilvl w:val="0"/>
          <w:numId w:val="30"/>
        </w:numPr>
        <w:rPr>
          <w:rFonts w:ascii="Arial" w:hAnsi="Arial" w:cs="Arial"/>
          <w:sz w:val="22"/>
          <w:szCs w:val="22"/>
        </w:rPr>
      </w:pPr>
      <w:r w:rsidRPr="00EF3D87">
        <w:rPr>
          <w:rFonts w:ascii="Arial" w:hAnsi="Arial" w:cs="Arial"/>
          <w:sz w:val="22"/>
          <w:szCs w:val="22"/>
        </w:rPr>
        <w:t xml:space="preserve">Public consultation (open session) at ICANN 60. </w:t>
      </w:r>
    </w:p>
    <w:p w14:paraId="0B16FA25"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Report on findings &amp; suggested changes (December 2017 – March 2018) </w:t>
      </w:r>
    </w:p>
    <w:p w14:paraId="0B871125" w14:textId="77777777" w:rsidR="00C03978" w:rsidRPr="00EF3D87" w:rsidRDefault="00C03978" w:rsidP="003251FE">
      <w:pPr>
        <w:pStyle w:val="p2"/>
        <w:numPr>
          <w:ilvl w:val="0"/>
          <w:numId w:val="31"/>
        </w:numPr>
        <w:rPr>
          <w:rFonts w:ascii="Arial" w:hAnsi="Arial" w:cs="Arial"/>
          <w:sz w:val="22"/>
          <w:szCs w:val="22"/>
        </w:rPr>
      </w:pPr>
      <w:r w:rsidRPr="00EF3D87">
        <w:rPr>
          <w:rFonts w:ascii="Arial" w:hAnsi="Arial" w:cs="Arial"/>
          <w:sz w:val="22"/>
          <w:szCs w:val="22"/>
        </w:rPr>
        <w:t xml:space="preserve">Preparation draft report, including proposed changes charter, if any December 2017 – early January 2018 </w:t>
      </w:r>
    </w:p>
    <w:p w14:paraId="57A978A7" w14:textId="77777777" w:rsidR="00C03978" w:rsidRPr="00EF3D87" w:rsidRDefault="00C03978" w:rsidP="003251FE">
      <w:pPr>
        <w:pStyle w:val="p2"/>
        <w:numPr>
          <w:ilvl w:val="0"/>
          <w:numId w:val="31"/>
        </w:numPr>
        <w:rPr>
          <w:rFonts w:ascii="Arial" w:hAnsi="Arial" w:cs="Arial"/>
          <w:sz w:val="22"/>
          <w:szCs w:val="22"/>
        </w:rPr>
      </w:pPr>
      <w:r w:rsidRPr="00EF3D87">
        <w:rPr>
          <w:rFonts w:ascii="Arial" w:hAnsi="Arial" w:cs="Arial"/>
          <w:sz w:val="22"/>
          <w:szCs w:val="22"/>
        </w:rPr>
        <w:t xml:space="preserve">Public comment January – March 2018, including a consultation with ccNSO and RySG at ICANN 61 </w:t>
      </w:r>
    </w:p>
    <w:p w14:paraId="149E18CD" w14:textId="77777777" w:rsidR="00C03978" w:rsidRPr="00EF3D87" w:rsidRDefault="00C03978" w:rsidP="00C03978">
      <w:pPr>
        <w:pStyle w:val="p2"/>
        <w:rPr>
          <w:rStyle w:val="Emphasis"/>
          <w:rFonts w:ascii="Arial" w:hAnsi="Arial" w:cs="Arial"/>
          <w:sz w:val="22"/>
          <w:szCs w:val="22"/>
        </w:rPr>
      </w:pPr>
      <w:r w:rsidRPr="00EF3D87">
        <w:rPr>
          <w:rStyle w:val="Emphasis"/>
          <w:rFonts w:ascii="Arial" w:hAnsi="Arial" w:cs="Arial"/>
          <w:sz w:val="22"/>
          <w:szCs w:val="22"/>
        </w:rPr>
        <w:t xml:space="preserve">Finalization and closure (March – April 2018) </w:t>
      </w:r>
    </w:p>
    <w:p w14:paraId="102A31AA" w14:textId="77777777" w:rsidR="00C03978" w:rsidRPr="00EF3D87" w:rsidRDefault="00C03978" w:rsidP="003251FE">
      <w:pPr>
        <w:pStyle w:val="p2"/>
        <w:numPr>
          <w:ilvl w:val="0"/>
          <w:numId w:val="32"/>
        </w:numPr>
        <w:rPr>
          <w:rFonts w:ascii="Arial" w:hAnsi="Arial" w:cs="Arial"/>
          <w:sz w:val="22"/>
          <w:szCs w:val="22"/>
        </w:rPr>
      </w:pPr>
      <w:r w:rsidRPr="00EF3D87">
        <w:rPr>
          <w:rFonts w:ascii="Arial" w:hAnsi="Arial" w:cs="Arial"/>
          <w:sz w:val="22"/>
          <w:szCs w:val="22"/>
        </w:rPr>
        <w:t xml:space="preserve">Update the report as required, and submit to ccNSO and GNSO Councils for adoption by their own rules and procedures (March 2018). </w:t>
      </w:r>
    </w:p>
    <w:p w14:paraId="3DBFFB48" w14:textId="77777777" w:rsidR="00C03978" w:rsidRPr="00EF3D87" w:rsidRDefault="00C03978" w:rsidP="003251FE">
      <w:pPr>
        <w:pStyle w:val="p2"/>
        <w:numPr>
          <w:ilvl w:val="0"/>
          <w:numId w:val="32"/>
        </w:numPr>
        <w:rPr>
          <w:rFonts w:ascii="Arial" w:hAnsi="Arial" w:cs="Arial"/>
          <w:sz w:val="22"/>
          <w:szCs w:val="22"/>
        </w:rPr>
      </w:pPr>
      <w:r w:rsidRPr="00EF3D87">
        <w:rPr>
          <w:rFonts w:ascii="Arial" w:hAnsi="Arial" w:cs="Arial"/>
          <w:sz w:val="22"/>
          <w:szCs w:val="22"/>
        </w:rPr>
        <w:t xml:space="preserve">Following the adoption of the report (and of any changes to the charter) by the ccNSO and GNSO, the review team mandate ends. </w:t>
      </w:r>
    </w:p>
    <w:p w14:paraId="0917DFA9" w14:textId="77777777" w:rsidR="00C03978" w:rsidRPr="00EF3D87" w:rsidRDefault="00C03978" w:rsidP="00C03978">
      <w:pPr>
        <w:rPr>
          <w:rFonts w:ascii="Arial" w:hAnsi="Arial" w:cs="Arial"/>
          <w:b/>
          <w:sz w:val="22"/>
          <w:szCs w:val="22"/>
        </w:rPr>
      </w:pPr>
    </w:p>
    <w:p w14:paraId="73EC1C73" w14:textId="77777777" w:rsidR="00C03978" w:rsidRPr="00EF3D87" w:rsidRDefault="00C03978" w:rsidP="00C03978">
      <w:pPr>
        <w:rPr>
          <w:rFonts w:ascii="Arial" w:hAnsi="Arial" w:cs="Arial"/>
          <w:color w:val="000000"/>
          <w:sz w:val="22"/>
          <w:szCs w:val="22"/>
          <w:lang w:eastAsia="en-CA"/>
        </w:rPr>
      </w:pPr>
    </w:p>
    <w:p w14:paraId="440C619C" w14:textId="77777777" w:rsidR="00C03978" w:rsidRPr="00EF3D87" w:rsidRDefault="00C03978" w:rsidP="00C03978">
      <w:pPr>
        <w:rPr>
          <w:rFonts w:ascii="Arial" w:hAnsi="Arial" w:cs="Arial"/>
          <w:sz w:val="22"/>
          <w:szCs w:val="22"/>
        </w:rPr>
      </w:pPr>
    </w:p>
    <w:p w14:paraId="2A098500" w14:textId="77777777" w:rsidR="00C03978" w:rsidRPr="00EF3D87" w:rsidRDefault="00C03978" w:rsidP="00C03978">
      <w:pPr>
        <w:widowControl w:val="0"/>
        <w:autoSpaceDE w:val="0"/>
        <w:autoSpaceDN w:val="0"/>
        <w:adjustRightInd w:val="0"/>
        <w:spacing w:line="216" w:lineRule="atLeast"/>
        <w:rPr>
          <w:rFonts w:ascii="Arial" w:hAnsi="Arial" w:cs="Arial"/>
          <w:b/>
          <w:sz w:val="22"/>
          <w:szCs w:val="22"/>
        </w:rPr>
      </w:pPr>
    </w:p>
    <w:p w14:paraId="4A4016FC" w14:textId="77777777" w:rsidR="00C03978" w:rsidRPr="00EF3D87" w:rsidRDefault="00C03978" w:rsidP="00C03978">
      <w:pPr>
        <w:rPr>
          <w:rFonts w:ascii="Arial" w:hAnsi="Arial" w:cs="Arial"/>
          <w:sz w:val="22"/>
          <w:szCs w:val="22"/>
        </w:rPr>
      </w:pPr>
    </w:p>
    <w:p w14:paraId="06924925" w14:textId="77777777" w:rsidR="00C03978" w:rsidRPr="00EF3D87" w:rsidRDefault="00C03978">
      <w:pPr>
        <w:rPr>
          <w:rFonts w:ascii="Arial" w:hAnsi="Arial" w:cs="Arial"/>
          <w:sz w:val="22"/>
          <w:szCs w:val="22"/>
        </w:rPr>
      </w:pPr>
    </w:p>
    <w:sectPr w:rsidR="00C03978" w:rsidRPr="00EF3D87" w:rsidSect="00C03978">
      <w:footerReference w:type="even" r:id="rId12"/>
      <w:footerReference w:type="default" r:id="rId13"/>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3BD5B" w16cid:durableId="1ECE252F"/>
  <w16cid:commentId w16cid:paraId="20D4956C" w16cid:durableId="1ED01E19"/>
  <w16cid:commentId w16cid:paraId="5C08C51D" w16cid:durableId="1ED01F75"/>
  <w16cid:commentId w16cid:paraId="70A27F8F" w16cid:durableId="1ED01FCA"/>
  <w16cid:commentId w16cid:paraId="3C7DB731" w16cid:durableId="1ECE30FC"/>
  <w16cid:commentId w16cid:paraId="46FE8463" w16cid:durableId="1ED0200A"/>
  <w16cid:commentId w16cid:paraId="4F16AB2C" w16cid:durableId="1ED020D1"/>
  <w16cid:commentId w16cid:paraId="5CE56A5F" w16cid:durableId="1ED020ED"/>
  <w16cid:commentId w16cid:paraId="08010E83" w16cid:durableId="1ED021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E2FCA" w14:textId="77777777" w:rsidR="002004A3" w:rsidRDefault="002004A3" w:rsidP="00EA353A">
      <w:r>
        <w:separator/>
      </w:r>
    </w:p>
  </w:endnote>
  <w:endnote w:type="continuationSeparator" w:id="0">
    <w:p w14:paraId="21834A34" w14:textId="77777777" w:rsidR="002004A3" w:rsidRDefault="002004A3"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094182"/>
      <w:docPartObj>
        <w:docPartGallery w:val="Page Numbers (Bottom of Page)"/>
        <w:docPartUnique/>
      </w:docPartObj>
    </w:sdtPr>
    <w:sdtContent>
      <w:p w14:paraId="419E942D" w14:textId="5BA5B058" w:rsidR="009705F5" w:rsidRDefault="009705F5"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9705F5" w:rsidRDefault="009705F5" w:rsidP="00EA35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65135566"/>
      <w:docPartObj>
        <w:docPartGallery w:val="Page Numbers (Bottom of Page)"/>
        <w:docPartUnique/>
      </w:docPartObj>
    </w:sdtPr>
    <w:sdtContent>
      <w:p w14:paraId="55D0D87A" w14:textId="44C7D45B" w:rsidR="009705F5" w:rsidRDefault="009705F5"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3D87">
          <w:rPr>
            <w:rStyle w:val="PageNumber"/>
            <w:noProof/>
          </w:rPr>
          <w:t>24</w:t>
        </w:r>
        <w:r>
          <w:rPr>
            <w:rStyle w:val="PageNumber"/>
          </w:rPr>
          <w:fldChar w:fldCharType="end"/>
        </w:r>
      </w:p>
    </w:sdtContent>
  </w:sdt>
  <w:p w14:paraId="6C42B2C3" w14:textId="77777777" w:rsidR="009705F5" w:rsidRDefault="009705F5" w:rsidP="00EA3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4C6E" w14:textId="77777777" w:rsidR="002004A3" w:rsidRDefault="002004A3" w:rsidP="00EA353A">
      <w:r>
        <w:separator/>
      </w:r>
    </w:p>
  </w:footnote>
  <w:footnote w:type="continuationSeparator" w:id="0">
    <w:p w14:paraId="6E304E40" w14:textId="77777777" w:rsidR="002004A3" w:rsidRDefault="002004A3" w:rsidP="00EA353A">
      <w:r>
        <w:continuationSeparator/>
      </w:r>
    </w:p>
  </w:footnote>
  <w:footnote w:id="1">
    <w:p w14:paraId="0376C407" w14:textId="149933EE" w:rsidR="009705F5" w:rsidRPr="00E42A14" w:rsidRDefault="009705F5">
      <w:pPr>
        <w:pStyle w:val="FootnoteText"/>
        <w:rPr>
          <w:sz w:val="20"/>
          <w:szCs w:val="20"/>
        </w:rPr>
      </w:pPr>
      <w:r w:rsidRPr="00E42A14">
        <w:rPr>
          <w:rStyle w:val="FootnoteReference"/>
          <w:sz w:val="20"/>
          <w:szCs w:val="20"/>
        </w:rPr>
        <w:footnoteRef/>
      </w:r>
      <w:r w:rsidRPr="00E42A14">
        <w:rPr>
          <w:sz w:val="20"/>
          <w:szCs w:val="20"/>
        </w:rPr>
        <w:t xml:space="preserve"> See: https://www.icann.org/public-comments/csc-charter-rt-initial-2018-04-11-en</w:t>
      </w:r>
    </w:p>
  </w:footnote>
  <w:footnote w:id="2">
    <w:p w14:paraId="696899AD" w14:textId="650F3A46" w:rsidR="009705F5" w:rsidRPr="00E42A14" w:rsidRDefault="009705F5">
      <w:pPr>
        <w:pStyle w:val="FootnoteText"/>
        <w:rPr>
          <w:sz w:val="22"/>
          <w:szCs w:val="22"/>
        </w:rPr>
      </w:pPr>
      <w:r>
        <w:rPr>
          <w:rStyle w:val="FootnoteReference"/>
        </w:rPr>
        <w:footnoteRef/>
      </w:r>
      <w:r>
        <w:t xml:space="preserve"> </w:t>
      </w:r>
      <w:r w:rsidRPr="00E42A14">
        <w:rPr>
          <w:sz w:val="22"/>
          <w:szCs w:val="22"/>
        </w:rPr>
        <w:t>T</w:t>
      </w:r>
      <w:r w:rsidRPr="00C14425">
        <w:rPr>
          <w:sz w:val="22"/>
          <w:szCs w:val="22"/>
        </w:rPr>
        <w:t>he CSC and PTI f</w:t>
      </w:r>
      <w:r w:rsidRPr="00E42A14">
        <w:rPr>
          <w:sz w:val="22"/>
          <w:szCs w:val="22"/>
        </w:rPr>
        <w:t>o</w:t>
      </w:r>
      <w:r>
        <w:rPr>
          <w:sz w:val="22"/>
          <w:szCs w:val="22"/>
        </w:rPr>
        <w:t>r</w:t>
      </w:r>
      <w:r w:rsidRPr="00E42A14">
        <w:rPr>
          <w:sz w:val="22"/>
          <w:szCs w:val="22"/>
        </w:rPr>
        <w:t xml:space="preserve">mally agreed on the Remedial Action Procedures at May meeting of the CSC. The RAP is published </w:t>
      </w:r>
      <w:hyperlink r:id="rId1" w:history="1">
        <w:r w:rsidRPr="00E42A14">
          <w:rPr>
            <w:rStyle w:val="Hyperlink"/>
            <w:sz w:val="22"/>
            <w:szCs w:val="22"/>
          </w:rPr>
          <w:t>https://www.icann.org/en/system/files/files/csc-remedial-action-procedures-03mar18-en.pdf</w:t>
        </w:r>
      </w:hyperlink>
      <w:r w:rsidRPr="00E42A14">
        <w:rPr>
          <w:sz w:val="22"/>
          <w:szCs w:val="22"/>
        </w:rPr>
        <w:t xml:space="preserve"> </w:t>
      </w:r>
    </w:p>
  </w:footnote>
  <w:footnote w:id="3">
    <w:p w14:paraId="68BF6AAE" w14:textId="0CDDA7A8" w:rsidR="009705F5" w:rsidRDefault="009705F5">
      <w:pPr>
        <w:pStyle w:val="FootnoteText"/>
      </w:pPr>
      <w:r>
        <w:rPr>
          <w:rStyle w:val="FootnoteReference"/>
        </w:rPr>
        <w:footnoteRef/>
      </w:r>
      <w:r>
        <w:t xml:space="preserve"> </w:t>
      </w:r>
      <w:r w:rsidRPr="00E42A14">
        <w:rPr>
          <w:sz w:val="22"/>
          <w:szCs w:val="22"/>
        </w:rPr>
        <w:t>See Section 18.12 ICANN Bylaws</w:t>
      </w:r>
    </w:p>
  </w:footnote>
  <w:footnote w:id="4">
    <w:p w14:paraId="7ACC6797" w14:textId="77777777" w:rsidR="009705F5" w:rsidRDefault="009705F5" w:rsidP="00747802">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96947"/>
    <w:multiLevelType w:val="hybridMultilevel"/>
    <w:tmpl w:val="03AA05AA"/>
    <w:lvl w:ilvl="0" w:tplc="C3CC1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8"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9"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2"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1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15"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17"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8"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9"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20"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22"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24"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25"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26"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27"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2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2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3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3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3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34"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35"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36"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3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3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41"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42"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44" w15:restartNumberingAfterBreak="0">
    <w:nsid w:val="5722018D"/>
    <w:multiLevelType w:val="hybridMultilevel"/>
    <w:tmpl w:val="E880FE2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46"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47"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48"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49"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50"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53"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54"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55"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56"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58"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61" w15:restartNumberingAfterBreak="0">
    <w:nsid w:val="7F901454"/>
    <w:multiLevelType w:val="hybridMultilevel"/>
    <w:tmpl w:val="75E6735A"/>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num w:numId="1">
    <w:abstractNumId w:val="51"/>
  </w:num>
  <w:num w:numId="2">
    <w:abstractNumId w:val="58"/>
  </w:num>
  <w:num w:numId="3">
    <w:abstractNumId w:val="9"/>
  </w:num>
  <w:num w:numId="4">
    <w:abstractNumId w:val="10"/>
  </w:num>
  <w:num w:numId="5">
    <w:abstractNumId w:val="38"/>
  </w:num>
  <w:num w:numId="6">
    <w:abstractNumId w:val="8"/>
  </w:num>
  <w:num w:numId="7">
    <w:abstractNumId w:val="15"/>
  </w:num>
  <w:num w:numId="8">
    <w:abstractNumId w:val="60"/>
  </w:num>
  <w:num w:numId="9">
    <w:abstractNumId w:val="49"/>
  </w:num>
  <w:num w:numId="10">
    <w:abstractNumId w:val="12"/>
  </w:num>
  <w:num w:numId="11">
    <w:abstractNumId w:val="26"/>
  </w:num>
  <w:num w:numId="12">
    <w:abstractNumId w:val="0"/>
  </w:num>
  <w:num w:numId="13">
    <w:abstractNumId w:val="55"/>
  </w:num>
  <w:num w:numId="14">
    <w:abstractNumId w:val="34"/>
  </w:num>
  <w:num w:numId="15">
    <w:abstractNumId w:val="45"/>
  </w:num>
  <w:num w:numId="16">
    <w:abstractNumId w:val="17"/>
  </w:num>
  <w:num w:numId="17">
    <w:abstractNumId w:val="3"/>
  </w:num>
  <w:num w:numId="18">
    <w:abstractNumId w:val="11"/>
  </w:num>
  <w:num w:numId="19">
    <w:abstractNumId w:val="18"/>
  </w:num>
  <w:num w:numId="20">
    <w:abstractNumId w:val="54"/>
  </w:num>
  <w:num w:numId="21">
    <w:abstractNumId w:val="43"/>
  </w:num>
  <w:num w:numId="22">
    <w:abstractNumId w:val="31"/>
  </w:num>
  <w:num w:numId="23">
    <w:abstractNumId w:val="7"/>
  </w:num>
  <w:num w:numId="24">
    <w:abstractNumId w:val="1"/>
  </w:num>
  <w:num w:numId="25">
    <w:abstractNumId w:val="2"/>
  </w:num>
  <w:num w:numId="26">
    <w:abstractNumId w:val="4"/>
  </w:num>
  <w:num w:numId="27">
    <w:abstractNumId w:val="42"/>
  </w:num>
  <w:num w:numId="28">
    <w:abstractNumId w:val="30"/>
  </w:num>
  <w:num w:numId="29">
    <w:abstractNumId w:val="22"/>
  </w:num>
  <w:num w:numId="30">
    <w:abstractNumId w:val="59"/>
  </w:num>
  <w:num w:numId="31">
    <w:abstractNumId w:val="20"/>
  </w:num>
  <w:num w:numId="32">
    <w:abstractNumId w:val="50"/>
  </w:num>
  <w:num w:numId="33">
    <w:abstractNumId w:val="61"/>
  </w:num>
  <w:num w:numId="34">
    <w:abstractNumId w:val="5"/>
  </w:num>
  <w:num w:numId="35">
    <w:abstractNumId w:val="52"/>
  </w:num>
  <w:num w:numId="36">
    <w:abstractNumId w:val="56"/>
  </w:num>
  <w:num w:numId="37">
    <w:abstractNumId w:val="39"/>
  </w:num>
  <w:num w:numId="38">
    <w:abstractNumId w:val="6"/>
  </w:num>
  <w:num w:numId="39">
    <w:abstractNumId w:val="23"/>
  </w:num>
  <w:num w:numId="40">
    <w:abstractNumId w:val="27"/>
  </w:num>
  <w:num w:numId="41">
    <w:abstractNumId w:val="28"/>
  </w:num>
  <w:num w:numId="42">
    <w:abstractNumId w:val="47"/>
  </w:num>
  <w:num w:numId="43">
    <w:abstractNumId w:val="40"/>
  </w:num>
  <w:num w:numId="44">
    <w:abstractNumId w:val="35"/>
  </w:num>
  <w:num w:numId="45">
    <w:abstractNumId w:val="19"/>
  </w:num>
  <w:num w:numId="46">
    <w:abstractNumId w:val="57"/>
  </w:num>
  <w:num w:numId="47">
    <w:abstractNumId w:val="41"/>
  </w:num>
  <w:num w:numId="48">
    <w:abstractNumId w:val="14"/>
  </w:num>
  <w:num w:numId="49">
    <w:abstractNumId w:val="13"/>
  </w:num>
  <w:num w:numId="50">
    <w:abstractNumId w:val="29"/>
  </w:num>
  <w:num w:numId="51">
    <w:abstractNumId w:val="32"/>
  </w:num>
  <w:num w:numId="52">
    <w:abstractNumId w:val="46"/>
  </w:num>
  <w:num w:numId="53">
    <w:abstractNumId w:val="37"/>
  </w:num>
  <w:num w:numId="54">
    <w:abstractNumId w:val="25"/>
  </w:num>
  <w:num w:numId="55">
    <w:abstractNumId w:val="36"/>
  </w:num>
  <w:num w:numId="56">
    <w:abstractNumId w:val="21"/>
  </w:num>
  <w:num w:numId="57">
    <w:abstractNumId w:val="53"/>
  </w:num>
  <w:num w:numId="58">
    <w:abstractNumId w:val="24"/>
  </w:num>
  <w:num w:numId="59">
    <w:abstractNumId w:val="33"/>
  </w:num>
  <w:num w:numId="60">
    <w:abstractNumId w:val="16"/>
  </w:num>
  <w:num w:numId="61">
    <w:abstractNumId w:val="48"/>
  </w:num>
  <w:num w:numId="62">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B8"/>
    <w:rsid w:val="0000055E"/>
    <w:rsid w:val="00003393"/>
    <w:rsid w:val="000173AB"/>
    <w:rsid w:val="00024BBC"/>
    <w:rsid w:val="0002768E"/>
    <w:rsid w:val="00085F0E"/>
    <w:rsid w:val="00094A64"/>
    <w:rsid w:val="000C7B2C"/>
    <w:rsid w:val="000F54B1"/>
    <w:rsid w:val="000F551A"/>
    <w:rsid w:val="00155B8F"/>
    <w:rsid w:val="00157FA7"/>
    <w:rsid w:val="0016627E"/>
    <w:rsid w:val="00167C74"/>
    <w:rsid w:val="00172329"/>
    <w:rsid w:val="001929E6"/>
    <w:rsid w:val="00197BE6"/>
    <w:rsid w:val="001B4828"/>
    <w:rsid w:val="001C2343"/>
    <w:rsid w:val="001E6CB7"/>
    <w:rsid w:val="001E6E8B"/>
    <w:rsid w:val="001F4CEA"/>
    <w:rsid w:val="002004A3"/>
    <w:rsid w:val="002009A0"/>
    <w:rsid w:val="00205F4F"/>
    <w:rsid w:val="002153A0"/>
    <w:rsid w:val="002366C5"/>
    <w:rsid w:val="002553E9"/>
    <w:rsid w:val="00273D94"/>
    <w:rsid w:val="00280855"/>
    <w:rsid w:val="0029056B"/>
    <w:rsid w:val="002A1BF1"/>
    <w:rsid w:val="002C3B95"/>
    <w:rsid w:val="002D584A"/>
    <w:rsid w:val="002D6EC1"/>
    <w:rsid w:val="002E2E95"/>
    <w:rsid w:val="002E7430"/>
    <w:rsid w:val="002F1387"/>
    <w:rsid w:val="002F3520"/>
    <w:rsid w:val="00304D2D"/>
    <w:rsid w:val="003251FE"/>
    <w:rsid w:val="00327B79"/>
    <w:rsid w:val="00336A2D"/>
    <w:rsid w:val="00336B5E"/>
    <w:rsid w:val="00336C28"/>
    <w:rsid w:val="00344E91"/>
    <w:rsid w:val="003500AF"/>
    <w:rsid w:val="00352384"/>
    <w:rsid w:val="00356446"/>
    <w:rsid w:val="00366B45"/>
    <w:rsid w:val="00380859"/>
    <w:rsid w:val="003A4635"/>
    <w:rsid w:val="003B685B"/>
    <w:rsid w:val="003C61A5"/>
    <w:rsid w:val="003D034F"/>
    <w:rsid w:val="003D155A"/>
    <w:rsid w:val="003D404A"/>
    <w:rsid w:val="003D687F"/>
    <w:rsid w:val="003E10A0"/>
    <w:rsid w:val="003E6147"/>
    <w:rsid w:val="003F1209"/>
    <w:rsid w:val="003F4832"/>
    <w:rsid w:val="00411373"/>
    <w:rsid w:val="00416AE8"/>
    <w:rsid w:val="00425D7C"/>
    <w:rsid w:val="00431F42"/>
    <w:rsid w:val="00461986"/>
    <w:rsid w:val="004625CE"/>
    <w:rsid w:val="00472CAD"/>
    <w:rsid w:val="004734BD"/>
    <w:rsid w:val="00477ADD"/>
    <w:rsid w:val="004B1B48"/>
    <w:rsid w:val="004B2A14"/>
    <w:rsid w:val="004B4E61"/>
    <w:rsid w:val="00501F07"/>
    <w:rsid w:val="00505DAE"/>
    <w:rsid w:val="00544061"/>
    <w:rsid w:val="0054492F"/>
    <w:rsid w:val="00544D85"/>
    <w:rsid w:val="00554767"/>
    <w:rsid w:val="00563E10"/>
    <w:rsid w:val="005F1B14"/>
    <w:rsid w:val="006134ED"/>
    <w:rsid w:val="00620E53"/>
    <w:rsid w:val="00620F65"/>
    <w:rsid w:val="006228E0"/>
    <w:rsid w:val="006313A6"/>
    <w:rsid w:val="00644D9C"/>
    <w:rsid w:val="00665CFA"/>
    <w:rsid w:val="006734F3"/>
    <w:rsid w:val="00684AAE"/>
    <w:rsid w:val="006B25ED"/>
    <w:rsid w:val="006B7BC2"/>
    <w:rsid w:val="006C5D42"/>
    <w:rsid w:val="006D6031"/>
    <w:rsid w:val="006D7BAC"/>
    <w:rsid w:val="006E10F0"/>
    <w:rsid w:val="006F1164"/>
    <w:rsid w:val="007028D4"/>
    <w:rsid w:val="00712017"/>
    <w:rsid w:val="007172C1"/>
    <w:rsid w:val="007243F4"/>
    <w:rsid w:val="007335DB"/>
    <w:rsid w:val="00747802"/>
    <w:rsid w:val="007628ED"/>
    <w:rsid w:val="007B25B8"/>
    <w:rsid w:val="007B2E8E"/>
    <w:rsid w:val="007C72DD"/>
    <w:rsid w:val="007D2C9E"/>
    <w:rsid w:val="007E4EC1"/>
    <w:rsid w:val="00823EA2"/>
    <w:rsid w:val="00830DBC"/>
    <w:rsid w:val="008424C8"/>
    <w:rsid w:val="008676D1"/>
    <w:rsid w:val="008707FC"/>
    <w:rsid w:val="00871166"/>
    <w:rsid w:val="00883C03"/>
    <w:rsid w:val="008A0157"/>
    <w:rsid w:val="008C1F6E"/>
    <w:rsid w:val="008C4E1C"/>
    <w:rsid w:val="008D4E2A"/>
    <w:rsid w:val="00902239"/>
    <w:rsid w:val="00916DB8"/>
    <w:rsid w:val="009206C6"/>
    <w:rsid w:val="00937E66"/>
    <w:rsid w:val="00956F3B"/>
    <w:rsid w:val="009705F5"/>
    <w:rsid w:val="00974507"/>
    <w:rsid w:val="00992459"/>
    <w:rsid w:val="009A200A"/>
    <w:rsid w:val="009A54A9"/>
    <w:rsid w:val="009C2C58"/>
    <w:rsid w:val="009C5741"/>
    <w:rsid w:val="009D325D"/>
    <w:rsid w:val="00A00F6F"/>
    <w:rsid w:val="00A105E0"/>
    <w:rsid w:val="00A4405B"/>
    <w:rsid w:val="00A45E29"/>
    <w:rsid w:val="00A53A92"/>
    <w:rsid w:val="00A55057"/>
    <w:rsid w:val="00A67F60"/>
    <w:rsid w:val="00A76289"/>
    <w:rsid w:val="00A87617"/>
    <w:rsid w:val="00A945D0"/>
    <w:rsid w:val="00AA1437"/>
    <w:rsid w:val="00AC3178"/>
    <w:rsid w:val="00AC5C7B"/>
    <w:rsid w:val="00B01E20"/>
    <w:rsid w:val="00B062E4"/>
    <w:rsid w:val="00B353F3"/>
    <w:rsid w:val="00B52CE8"/>
    <w:rsid w:val="00B6162E"/>
    <w:rsid w:val="00B61BF0"/>
    <w:rsid w:val="00B7462D"/>
    <w:rsid w:val="00B7672E"/>
    <w:rsid w:val="00B95F00"/>
    <w:rsid w:val="00BA6E69"/>
    <w:rsid w:val="00BF22ED"/>
    <w:rsid w:val="00BF48AF"/>
    <w:rsid w:val="00C03978"/>
    <w:rsid w:val="00C04906"/>
    <w:rsid w:val="00C14425"/>
    <w:rsid w:val="00C92C6D"/>
    <w:rsid w:val="00C95C6E"/>
    <w:rsid w:val="00CA2EDA"/>
    <w:rsid w:val="00CD2884"/>
    <w:rsid w:val="00D3362B"/>
    <w:rsid w:val="00D4696F"/>
    <w:rsid w:val="00D50D28"/>
    <w:rsid w:val="00D84EFF"/>
    <w:rsid w:val="00D87072"/>
    <w:rsid w:val="00DA2EFA"/>
    <w:rsid w:val="00DF15F2"/>
    <w:rsid w:val="00E01A84"/>
    <w:rsid w:val="00E17E20"/>
    <w:rsid w:val="00E235F6"/>
    <w:rsid w:val="00E33C92"/>
    <w:rsid w:val="00E37252"/>
    <w:rsid w:val="00E42A14"/>
    <w:rsid w:val="00E4457A"/>
    <w:rsid w:val="00E50B6E"/>
    <w:rsid w:val="00E614C9"/>
    <w:rsid w:val="00EA353A"/>
    <w:rsid w:val="00EC0325"/>
    <w:rsid w:val="00EC3A67"/>
    <w:rsid w:val="00ED00F4"/>
    <w:rsid w:val="00ED0604"/>
    <w:rsid w:val="00ED5C11"/>
    <w:rsid w:val="00EF3D87"/>
    <w:rsid w:val="00EF45AC"/>
    <w:rsid w:val="00EF7A17"/>
    <w:rsid w:val="00F05DC9"/>
    <w:rsid w:val="00F1328E"/>
    <w:rsid w:val="00F24325"/>
    <w:rsid w:val="00F32DB4"/>
    <w:rsid w:val="00F34086"/>
    <w:rsid w:val="00F34370"/>
    <w:rsid w:val="00F37001"/>
    <w:rsid w:val="00F43D56"/>
    <w:rsid w:val="00F51BB8"/>
    <w:rsid w:val="00F614F4"/>
    <w:rsid w:val="00F63968"/>
    <w:rsid w:val="00FB6C7F"/>
    <w:rsid w:val="00FC4633"/>
    <w:rsid w:val="00FD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customStyle="1" w:styleId="UnresolvedMention3">
    <w:name w:val="Unresolved Mention3"/>
    <w:basedOn w:val="DefaultParagraphFont"/>
    <w:uiPriority w:val="99"/>
    <w:semiHidden/>
    <w:unhideWhenUsed/>
    <w:rsid w:val="00C14425"/>
    <w:rPr>
      <w:color w:val="605E5C"/>
      <w:shd w:val="clear" w:color="auto" w:fill="E1DFDD"/>
    </w:rPr>
  </w:style>
  <w:style w:type="character" w:styleId="FollowedHyperlink">
    <w:name w:val="FollowedHyperlink"/>
    <w:basedOn w:val="DefaultParagraphFont"/>
    <w:uiPriority w:val="99"/>
    <w:semiHidden/>
    <w:unhideWhenUsed/>
    <w:rsid w:val="00EF3D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mmunity.icann.org/display/CRT" TargetMode="Externa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csc-remedial-action-procedures-03mar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A1F9-0470-4A82-975B-E7E1268E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9005</Words>
  <Characters>51335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3</cp:revision>
  <dcterms:created xsi:type="dcterms:W3CDTF">2018-06-17T22:22:00Z</dcterms:created>
  <dcterms:modified xsi:type="dcterms:W3CDTF">2018-06-17T22:45:00Z</dcterms:modified>
</cp:coreProperties>
</file>