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7C738" w14:textId="77777777" w:rsidR="0068360B" w:rsidRPr="0067187A" w:rsidRDefault="009E5B47" w:rsidP="009E5B47">
      <w:pPr>
        <w:pStyle w:val="Title"/>
        <w:rPr>
          <w:b/>
          <w:color w:val="auto"/>
          <w:sz w:val="24"/>
          <w:szCs w:val="24"/>
        </w:rPr>
      </w:pPr>
      <w:r w:rsidRPr="0067187A">
        <w:rPr>
          <w:b/>
          <w:color w:val="auto"/>
          <w:sz w:val="24"/>
          <w:szCs w:val="24"/>
        </w:rPr>
        <w:t>UNCTN Workplan</w:t>
      </w:r>
    </w:p>
    <w:p w14:paraId="19527867" w14:textId="77777777" w:rsidR="00BB688C" w:rsidRDefault="00C024A2" w:rsidP="00C024A2">
      <w:pPr>
        <w:pStyle w:val="Heading1"/>
        <w:rPr>
          <w:b w:val="0"/>
          <w:color w:val="auto"/>
          <w:sz w:val="24"/>
          <w:szCs w:val="24"/>
        </w:rPr>
      </w:pPr>
      <w:r w:rsidRPr="00BB688C">
        <w:rPr>
          <w:b w:val="0"/>
          <w:color w:val="auto"/>
          <w:sz w:val="24"/>
          <w:szCs w:val="24"/>
        </w:rPr>
        <w:t xml:space="preserve">The first major deliverable for the WG is </w:t>
      </w:r>
      <w:r w:rsidR="006A02D8" w:rsidRPr="00BB688C">
        <w:rPr>
          <w:b w:val="0"/>
          <w:color w:val="auto"/>
          <w:sz w:val="24"/>
          <w:szCs w:val="24"/>
        </w:rPr>
        <w:t xml:space="preserve">to establish </w:t>
      </w:r>
      <w:r w:rsidRPr="00BB688C">
        <w:rPr>
          <w:b w:val="0"/>
          <w:color w:val="auto"/>
          <w:sz w:val="24"/>
          <w:szCs w:val="24"/>
        </w:rPr>
        <w:t>its initial work plan and</w:t>
      </w:r>
      <w:r w:rsidR="006A02D8" w:rsidRPr="00BB688C">
        <w:rPr>
          <w:b w:val="0"/>
          <w:color w:val="auto"/>
          <w:sz w:val="24"/>
          <w:szCs w:val="24"/>
        </w:rPr>
        <w:t xml:space="preserve"> associated schedule. According to the charter this</w:t>
      </w:r>
      <w:r w:rsidRPr="00BB688C">
        <w:rPr>
          <w:b w:val="0"/>
          <w:color w:val="auto"/>
          <w:sz w:val="24"/>
          <w:szCs w:val="24"/>
        </w:rPr>
        <w:t xml:space="preserve"> needs to be published on the webpage of the WG and the co-chairs are responsible for maintaining </w:t>
      </w:r>
      <w:r w:rsidR="006A02D8" w:rsidRPr="00BB688C">
        <w:rPr>
          <w:b w:val="0"/>
          <w:color w:val="auto"/>
          <w:sz w:val="24"/>
          <w:szCs w:val="24"/>
        </w:rPr>
        <w:t xml:space="preserve">and updating </w:t>
      </w:r>
      <w:r w:rsidRPr="00BB688C">
        <w:rPr>
          <w:b w:val="0"/>
          <w:color w:val="auto"/>
          <w:sz w:val="24"/>
          <w:szCs w:val="24"/>
        </w:rPr>
        <w:t>it.</w:t>
      </w:r>
      <w:r w:rsidR="00BB688C">
        <w:rPr>
          <w:b w:val="0"/>
          <w:color w:val="auto"/>
          <w:sz w:val="24"/>
          <w:szCs w:val="24"/>
        </w:rPr>
        <w:t xml:space="preserve"> Again according to the charter t</w:t>
      </w:r>
      <w:r w:rsidRPr="00BB688C">
        <w:rPr>
          <w:b w:val="0"/>
          <w:color w:val="auto"/>
          <w:sz w:val="24"/>
          <w:szCs w:val="24"/>
        </w:rPr>
        <w:t xml:space="preserve">he Work plan should include at a minimum:                                            </w:t>
      </w:r>
    </w:p>
    <w:p w14:paraId="0BE1BEB8" w14:textId="77777777" w:rsidR="00C024A2" w:rsidRPr="00BB688C" w:rsidRDefault="00C024A2" w:rsidP="00C024A2">
      <w:pPr>
        <w:pStyle w:val="Heading1"/>
        <w:rPr>
          <w:b w:val="0"/>
          <w:color w:val="auto"/>
          <w:sz w:val="24"/>
          <w:szCs w:val="24"/>
        </w:rPr>
      </w:pPr>
      <w:r w:rsidRPr="00BB688C">
        <w:rPr>
          <w:b w:val="0"/>
          <w:color w:val="auto"/>
          <w:sz w:val="24"/>
          <w:szCs w:val="24"/>
        </w:rPr>
        <w:t xml:space="preserve">1. A schedule and </w:t>
      </w:r>
      <w:r w:rsidR="00D120E8" w:rsidRPr="00BB688C">
        <w:rPr>
          <w:b w:val="0"/>
          <w:color w:val="auto"/>
          <w:sz w:val="24"/>
          <w:szCs w:val="24"/>
        </w:rPr>
        <w:t xml:space="preserve">methods for public consultation (when is interim paper, and draft final paper published?) </w:t>
      </w:r>
      <w:r w:rsidRPr="00BB688C">
        <w:rPr>
          <w:b w:val="0"/>
          <w:color w:val="auto"/>
          <w:sz w:val="24"/>
          <w:szCs w:val="24"/>
        </w:rPr>
        <w:t xml:space="preserve"> </w:t>
      </w:r>
    </w:p>
    <w:p w14:paraId="6E5E4E44" w14:textId="77777777" w:rsidR="00C024A2" w:rsidRPr="00BB688C" w:rsidRDefault="00C024A2" w:rsidP="00C024A2">
      <w:pPr>
        <w:pStyle w:val="Heading1"/>
        <w:rPr>
          <w:b w:val="0"/>
          <w:color w:val="auto"/>
          <w:sz w:val="24"/>
          <w:szCs w:val="24"/>
        </w:rPr>
      </w:pPr>
      <w:r w:rsidRPr="00BB688C">
        <w:rPr>
          <w:b w:val="0"/>
          <w:color w:val="auto"/>
          <w:sz w:val="24"/>
          <w:szCs w:val="24"/>
        </w:rPr>
        <w:t>2 Schedule to inform participating SO and AC and broader community</w:t>
      </w:r>
      <w:r w:rsidR="00D120E8" w:rsidRPr="00BB688C">
        <w:rPr>
          <w:b w:val="0"/>
          <w:color w:val="auto"/>
          <w:sz w:val="24"/>
          <w:szCs w:val="24"/>
        </w:rPr>
        <w:t xml:space="preserve"> (when is reporting on progress required?)</w:t>
      </w:r>
    </w:p>
    <w:p w14:paraId="32ED7419" w14:textId="77777777" w:rsidR="00D120E8" w:rsidRPr="00BB688C" w:rsidRDefault="00C024A2" w:rsidP="009E5B47">
      <w:pPr>
        <w:pStyle w:val="Heading1"/>
        <w:rPr>
          <w:b w:val="0"/>
          <w:color w:val="auto"/>
          <w:sz w:val="24"/>
          <w:szCs w:val="24"/>
        </w:rPr>
      </w:pPr>
      <w:r w:rsidRPr="00BB688C">
        <w:rPr>
          <w:b w:val="0"/>
          <w:color w:val="auto"/>
          <w:sz w:val="24"/>
          <w:szCs w:val="24"/>
        </w:rPr>
        <w:t xml:space="preserve">Major drivers for the </w:t>
      </w:r>
      <w:r w:rsidR="00D120E8" w:rsidRPr="00BB688C">
        <w:rPr>
          <w:b w:val="0"/>
          <w:color w:val="auto"/>
          <w:sz w:val="24"/>
          <w:szCs w:val="24"/>
        </w:rPr>
        <w:t xml:space="preserve">public consultations and reporting on progress and hence the </w:t>
      </w:r>
      <w:r w:rsidRPr="00BB688C">
        <w:rPr>
          <w:b w:val="0"/>
          <w:color w:val="auto"/>
          <w:sz w:val="24"/>
          <w:szCs w:val="24"/>
        </w:rPr>
        <w:t>work plan and associated schedule</w:t>
      </w:r>
      <w:r w:rsidR="00BB688C">
        <w:rPr>
          <w:b w:val="0"/>
          <w:color w:val="auto"/>
          <w:sz w:val="24"/>
          <w:szCs w:val="24"/>
        </w:rPr>
        <w:t xml:space="preserve"> will be</w:t>
      </w:r>
      <w:r w:rsidRPr="00BB688C">
        <w:rPr>
          <w:b w:val="0"/>
          <w:color w:val="auto"/>
          <w:sz w:val="24"/>
          <w:szCs w:val="24"/>
        </w:rPr>
        <w:t xml:space="preserve"> the deliverables on the objectives  (what needs to be done</w:t>
      </w:r>
      <w:r w:rsidR="006B0405" w:rsidRPr="00BB688C">
        <w:rPr>
          <w:b w:val="0"/>
          <w:color w:val="auto"/>
          <w:sz w:val="24"/>
          <w:szCs w:val="24"/>
        </w:rPr>
        <w:t xml:space="preserve"> when</w:t>
      </w:r>
      <w:r w:rsidR="00D120E8" w:rsidRPr="00BB688C">
        <w:rPr>
          <w:b w:val="0"/>
          <w:color w:val="auto"/>
          <w:sz w:val="24"/>
          <w:szCs w:val="24"/>
        </w:rPr>
        <w:t>?</w:t>
      </w:r>
      <w:r w:rsidRPr="00BB688C">
        <w:rPr>
          <w:b w:val="0"/>
          <w:color w:val="auto"/>
          <w:sz w:val="24"/>
          <w:szCs w:val="24"/>
        </w:rPr>
        <w:t xml:space="preserve">) and the method </w:t>
      </w:r>
      <w:r w:rsidR="00D120E8" w:rsidRPr="00BB688C">
        <w:rPr>
          <w:b w:val="0"/>
          <w:color w:val="auto"/>
          <w:sz w:val="24"/>
          <w:szCs w:val="24"/>
        </w:rPr>
        <w:t>the WG intends to use to deliver on these objectives (h</w:t>
      </w:r>
      <w:r w:rsidR="00BB688C">
        <w:rPr>
          <w:b w:val="0"/>
          <w:color w:val="auto"/>
          <w:sz w:val="24"/>
          <w:szCs w:val="24"/>
        </w:rPr>
        <w:t>ow does the WG wants to conduct</w:t>
      </w:r>
      <w:r w:rsidR="00D120E8" w:rsidRPr="00BB688C">
        <w:rPr>
          <w:b w:val="0"/>
          <w:color w:val="auto"/>
          <w:sz w:val="24"/>
          <w:szCs w:val="24"/>
        </w:rPr>
        <w:t xml:space="preserve"> it bu</w:t>
      </w:r>
      <w:r w:rsidR="006A02D8" w:rsidRPr="00BB688C">
        <w:rPr>
          <w:b w:val="0"/>
          <w:color w:val="auto"/>
          <w:sz w:val="24"/>
          <w:szCs w:val="24"/>
        </w:rPr>
        <w:t>siness /how is process organized?). To assist the WG in developing its work plan</w:t>
      </w:r>
      <w:r w:rsidR="006B0405" w:rsidRPr="00BB688C">
        <w:rPr>
          <w:b w:val="0"/>
          <w:color w:val="auto"/>
          <w:sz w:val="24"/>
          <w:szCs w:val="24"/>
        </w:rPr>
        <w:t xml:space="preserve"> </w:t>
      </w:r>
      <w:r w:rsidR="00D120E8" w:rsidRPr="00BB688C">
        <w:rPr>
          <w:b w:val="0"/>
          <w:color w:val="auto"/>
          <w:sz w:val="24"/>
          <w:szCs w:val="24"/>
        </w:rPr>
        <w:t>staff has prepared an initial breakdown</w:t>
      </w:r>
      <w:r w:rsidR="00F20CF4" w:rsidRPr="00BB688C">
        <w:rPr>
          <w:b w:val="0"/>
          <w:color w:val="auto"/>
          <w:sz w:val="24"/>
          <w:szCs w:val="24"/>
        </w:rPr>
        <w:t xml:space="preserve"> of these drivers, specifically for </w:t>
      </w:r>
      <w:r w:rsidR="00C10A58" w:rsidRPr="00BB688C">
        <w:rPr>
          <w:b w:val="0"/>
          <w:color w:val="auto"/>
          <w:sz w:val="24"/>
          <w:szCs w:val="24"/>
        </w:rPr>
        <w:t xml:space="preserve">Objective 1. </w:t>
      </w:r>
      <w:r w:rsidR="006A02D8" w:rsidRPr="00BB688C">
        <w:rPr>
          <w:b w:val="0"/>
          <w:color w:val="auto"/>
          <w:sz w:val="24"/>
          <w:szCs w:val="24"/>
        </w:rPr>
        <w:t xml:space="preserve"> </w:t>
      </w:r>
      <w:r w:rsidR="00D120E8" w:rsidRPr="00BB688C">
        <w:rPr>
          <w:b w:val="0"/>
          <w:color w:val="auto"/>
          <w:sz w:val="24"/>
          <w:szCs w:val="24"/>
        </w:rPr>
        <w:t xml:space="preserve">  </w:t>
      </w:r>
    </w:p>
    <w:p w14:paraId="5A8BC46A" w14:textId="77777777" w:rsidR="006B0405" w:rsidRPr="00BB688C" w:rsidRDefault="006B0405" w:rsidP="006B0405">
      <w:pPr>
        <w:rPr>
          <w:rFonts w:asciiTheme="majorHAnsi" w:hAnsiTheme="majorHAnsi"/>
          <w:sz w:val="24"/>
          <w:szCs w:val="24"/>
        </w:rPr>
      </w:pPr>
    </w:p>
    <w:p w14:paraId="3EFAEE79" w14:textId="77777777" w:rsidR="0068360B" w:rsidRPr="00BB688C" w:rsidRDefault="009E5B47" w:rsidP="009E5B47">
      <w:pPr>
        <w:pStyle w:val="Heading1"/>
        <w:rPr>
          <w:color w:val="auto"/>
          <w:sz w:val="24"/>
          <w:szCs w:val="24"/>
        </w:rPr>
      </w:pPr>
      <w:r w:rsidRPr="00BB688C">
        <w:rPr>
          <w:color w:val="auto"/>
          <w:sz w:val="24"/>
          <w:szCs w:val="24"/>
        </w:rPr>
        <w:t>Objective 1: review</w:t>
      </w:r>
    </w:p>
    <w:p w14:paraId="3B9B7B3D" w14:textId="77777777" w:rsidR="006A02D8" w:rsidRPr="00BB688C" w:rsidRDefault="006A02D8" w:rsidP="006A02D8">
      <w:pPr>
        <w:rPr>
          <w:rFonts w:asciiTheme="majorHAnsi" w:hAnsiTheme="majorHAnsi"/>
          <w:sz w:val="24"/>
          <w:szCs w:val="24"/>
        </w:rPr>
      </w:pPr>
      <w:r w:rsidRPr="00BB688C">
        <w:rPr>
          <w:rFonts w:asciiTheme="majorHAnsi" w:hAnsiTheme="majorHAnsi"/>
          <w:sz w:val="24"/>
          <w:szCs w:val="24"/>
        </w:rPr>
        <w:t xml:space="preserve">According to the charter the first objective is to further review the current status of representations of country and territory names, as they exist under current ICANN policies, guidelines and procedures. </w:t>
      </w:r>
    </w:p>
    <w:p w14:paraId="56D3A07C" w14:textId="77777777" w:rsidR="006A02D8" w:rsidRPr="00BB688C" w:rsidRDefault="00D44B6C" w:rsidP="006A02D8">
      <w:pPr>
        <w:rPr>
          <w:rFonts w:asciiTheme="majorHAnsi" w:hAnsiTheme="majorHAnsi"/>
          <w:sz w:val="24"/>
          <w:szCs w:val="24"/>
        </w:rPr>
      </w:pPr>
      <w:r w:rsidRPr="00BB688C">
        <w:rPr>
          <w:rFonts w:asciiTheme="majorHAnsi" w:hAnsiTheme="majorHAnsi"/>
          <w:sz w:val="24"/>
          <w:szCs w:val="24"/>
        </w:rPr>
        <w:t>This appear to imply</w:t>
      </w:r>
      <w:r w:rsidR="006A02D8" w:rsidRPr="00BB688C">
        <w:rPr>
          <w:rFonts w:asciiTheme="majorHAnsi" w:hAnsiTheme="majorHAnsi"/>
          <w:sz w:val="24"/>
          <w:szCs w:val="24"/>
        </w:rPr>
        <w:t xml:space="preserve"> </w:t>
      </w:r>
      <w:r w:rsidRPr="00BB688C">
        <w:rPr>
          <w:rFonts w:asciiTheme="majorHAnsi" w:hAnsiTheme="majorHAnsi"/>
          <w:sz w:val="24"/>
          <w:szCs w:val="24"/>
        </w:rPr>
        <w:t>the following tasks and sub-tasks</w:t>
      </w:r>
    </w:p>
    <w:p w14:paraId="0FC0A046" w14:textId="77777777" w:rsidR="0068360B" w:rsidRPr="00BB688C" w:rsidRDefault="009770CC" w:rsidP="009E5B47">
      <w:pPr>
        <w:pStyle w:val="Heading2"/>
        <w:rPr>
          <w:i/>
          <w:color w:val="auto"/>
          <w:sz w:val="24"/>
          <w:szCs w:val="24"/>
        </w:rPr>
      </w:pPr>
      <w:r w:rsidRPr="00BB688C">
        <w:rPr>
          <w:i/>
          <w:color w:val="auto"/>
          <w:sz w:val="24"/>
          <w:szCs w:val="24"/>
        </w:rPr>
        <w:t xml:space="preserve">1. </w:t>
      </w:r>
      <w:r w:rsidR="009E5B47" w:rsidRPr="00BB688C">
        <w:rPr>
          <w:i/>
          <w:color w:val="auto"/>
          <w:sz w:val="24"/>
          <w:szCs w:val="24"/>
        </w:rPr>
        <w:t>Review of current policies</w:t>
      </w:r>
    </w:p>
    <w:p w14:paraId="6BD14E21" w14:textId="77777777" w:rsidR="00D44B6C" w:rsidRPr="00BB688C" w:rsidRDefault="00D44B6C" w:rsidP="00D44B6C">
      <w:pPr>
        <w:rPr>
          <w:rFonts w:asciiTheme="majorHAnsi" w:hAnsiTheme="majorHAnsi"/>
          <w:sz w:val="24"/>
          <w:szCs w:val="24"/>
        </w:rPr>
      </w:pPr>
      <w:r w:rsidRPr="00BB688C">
        <w:rPr>
          <w:rFonts w:asciiTheme="majorHAnsi" w:hAnsiTheme="majorHAnsi"/>
          <w:sz w:val="24"/>
          <w:szCs w:val="24"/>
        </w:rPr>
        <w:t>The Final Report was completed in September 2013 and based on the following policies and practices:</w:t>
      </w:r>
    </w:p>
    <w:p w14:paraId="57AF4ABD" w14:textId="77777777" w:rsidR="00D44B6C" w:rsidRPr="00BB688C" w:rsidRDefault="00D44B6C" w:rsidP="00D44B6C">
      <w:pPr>
        <w:rPr>
          <w:rFonts w:asciiTheme="majorHAnsi" w:hAnsiTheme="majorHAnsi"/>
          <w:i/>
          <w:sz w:val="24"/>
          <w:szCs w:val="24"/>
        </w:rPr>
      </w:pPr>
      <w:r w:rsidRPr="00BB688C">
        <w:rPr>
          <w:rFonts w:asciiTheme="majorHAnsi" w:hAnsiTheme="majorHAnsi"/>
          <w:i/>
          <w:sz w:val="24"/>
          <w:szCs w:val="24"/>
        </w:rPr>
        <w:t>For new GTLDs</w:t>
      </w:r>
    </w:p>
    <w:p w14:paraId="7AD30D26" w14:textId="77777777" w:rsidR="00D44B6C" w:rsidRPr="00BB688C" w:rsidRDefault="00D44B6C" w:rsidP="00D44B6C">
      <w:pPr>
        <w:pStyle w:val="ListParagraph"/>
        <w:numPr>
          <w:ilvl w:val="0"/>
          <w:numId w:val="3"/>
        </w:numPr>
        <w:rPr>
          <w:rFonts w:asciiTheme="majorHAnsi" w:hAnsiTheme="majorHAnsi"/>
          <w:bCs/>
          <w:sz w:val="24"/>
          <w:szCs w:val="24"/>
        </w:rPr>
      </w:pPr>
      <w:proofErr w:type="gramStart"/>
      <w:r w:rsidRPr="00BB688C">
        <w:rPr>
          <w:rFonts w:asciiTheme="majorHAnsi" w:hAnsiTheme="majorHAnsi"/>
          <w:bCs/>
          <w:sz w:val="24"/>
          <w:szCs w:val="24"/>
        </w:rPr>
        <w:t>new</w:t>
      </w:r>
      <w:proofErr w:type="gramEnd"/>
      <w:r w:rsidRPr="00BB688C">
        <w:rPr>
          <w:rFonts w:asciiTheme="majorHAnsi" w:hAnsiTheme="majorHAnsi"/>
          <w:bCs/>
          <w:sz w:val="24"/>
          <w:szCs w:val="24"/>
        </w:rPr>
        <w:t xml:space="preserve"> </w:t>
      </w:r>
      <w:proofErr w:type="spellStart"/>
      <w:r w:rsidRPr="00BB688C">
        <w:rPr>
          <w:rFonts w:asciiTheme="majorHAnsi" w:hAnsiTheme="majorHAnsi"/>
          <w:bCs/>
          <w:sz w:val="24"/>
          <w:szCs w:val="24"/>
        </w:rPr>
        <w:t>gTLD</w:t>
      </w:r>
      <w:proofErr w:type="spellEnd"/>
      <w:r w:rsidRPr="00BB688C">
        <w:rPr>
          <w:rFonts w:asciiTheme="majorHAnsi" w:hAnsiTheme="majorHAnsi"/>
          <w:bCs/>
          <w:sz w:val="24"/>
          <w:szCs w:val="24"/>
        </w:rPr>
        <w:t xml:space="preserve"> Policy</w:t>
      </w:r>
    </w:p>
    <w:p w14:paraId="0DAC5881" w14:textId="4957E643" w:rsidR="00D44B6C" w:rsidRPr="00BB688C" w:rsidRDefault="00C71279" w:rsidP="00D44B6C">
      <w:pPr>
        <w:pStyle w:val="ListParagraph"/>
        <w:numPr>
          <w:ilvl w:val="0"/>
          <w:numId w:val="3"/>
        </w:numPr>
        <w:rPr>
          <w:rFonts w:asciiTheme="majorHAnsi" w:hAnsiTheme="majorHAnsi"/>
          <w:bCs/>
          <w:sz w:val="24"/>
          <w:szCs w:val="24"/>
        </w:rPr>
      </w:pPr>
      <w:r>
        <w:rPr>
          <w:rFonts w:asciiTheme="majorHAnsi" w:hAnsiTheme="majorHAnsi"/>
          <w:bCs/>
          <w:sz w:val="24"/>
          <w:szCs w:val="24"/>
        </w:rPr>
        <w:t>Applicant Guidebook (version ?)</w:t>
      </w:r>
      <w:bookmarkStart w:id="0" w:name="_GoBack"/>
      <w:bookmarkEnd w:id="0"/>
    </w:p>
    <w:p w14:paraId="27CBFD58" w14:textId="77777777" w:rsidR="00D44B6C" w:rsidRPr="00BB688C" w:rsidRDefault="00D44B6C" w:rsidP="00D44B6C">
      <w:pPr>
        <w:rPr>
          <w:rFonts w:asciiTheme="majorHAnsi" w:hAnsiTheme="majorHAnsi"/>
          <w:bCs/>
          <w:i/>
          <w:sz w:val="24"/>
          <w:szCs w:val="24"/>
        </w:rPr>
      </w:pPr>
      <w:r w:rsidRPr="00BB688C">
        <w:rPr>
          <w:rFonts w:asciiTheme="majorHAnsi" w:hAnsiTheme="majorHAnsi"/>
          <w:bCs/>
          <w:i/>
          <w:sz w:val="24"/>
          <w:szCs w:val="24"/>
        </w:rPr>
        <w:t xml:space="preserve">For </w:t>
      </w:r>
      <w:proofErr w:type="spellStart"/>
      <w:r w:rsidRPr="00BB688C">
        <w:rPr>
          <w:rFonts w:asciiTheme="majorHAnsi" w:hAnsiTheme="majorHAnsi"/>
          <w:bCs/>
          <w:i/>
          <w:sz w:val="24"/>
          <w:szCs w:val="24"/>
        </w:rPr>
        <w:t>ccTLD</w:t>
      </w:r>
      <w:r w:rsidR="00BB688C">
        <w:rPr>
          <w:rFonts w:asciiTheme="majorHAnsi" w:hAnsiTheme="majorHAnsi"/>
          <w:bCs/>
          <w:i/>
          <w:sz w:val="24"/>
          <w:szCs w:val="24"/>
        </w:rPr>
        <w:t>’s</w:t>
      </w:r>
      <w:proofErr w:type="spellEnd"/>
    </w:p>
    <w:p w14:paraId="57C2E073" w14:textId="77777777" w:rsidR="00D44B6C" w:rsidRPr="00BB688C" w:rsidRDefault="00D44B6C" w:rsidP="00D44B6C">
      <w:pPr>
        <w:pStyle w:val="ListParagraph"/>
        <w:numPr>
          <w:ilvl w:val="0"/>
          <w:numId w:val="4"/>
        </w:numPr>
        <w:rPr>
          <w:rFonts w:asciiTheme="majorHAnsi" w:hAnsiTheme="majorHAnsi"/>
          <w:bCs/>
          <w:sz w:val="24"/>
          <w:szCs w:val="24"/>
        </w:rPr>
      </w:pPr>
      <w:r w:rsidRPr="00BB688C">
        <w:rPr>
          <w:rFonts w:asciiTheme="majorHAnsi" w:hAnsiTheme="majorHAnsi"/>
          <w:bCs/>
          <w:sz w:val="24"/>
          <w:szCs w:val="24"/>
        </w:rPr>
        <w:lastRenderedPageBreak/>
        <w:t>RFC 1591</w:t>
      </w:r>
    </w:p>
    <w:p w14:paraId="6A29808E" w14:textId="77777777" w:rsidR="00D44B6C" w:rsidRPr="00BB688C" w:rsidRDefault="00D44B6C" w:rsidP="00D44B6C">
      <w:pPr>
        <w:pStyle w:val="ListParagraph"/>
        <w:numPr>
          <w:ilvl w:val="0"/>
          <w:numId w:val="4"/>
        </w:numPr>
        <w:rPr>
          <w:rFonts w:asciiTheme="majorHAnsi" w:hAnsiTheme="majorHAnsi"/>
          <w:bCs/>
          <w:i/>
          <w:iCs/>
          <w:sz w:val="24"/>
          <w:szCs w:val="24"/>
        </w:rPr>
      </w:pPr>
      <w:r w:rsidRPr="00BB688C">
        <w:rPr>
          <w:rFonts w:asciiTheme="majorHAnsi" w:hAnsiTheme="majorHAnsi"/>
          <w:bCs/>
          <w:i/>
          <w:iCs/>
          <w:sz w:val="24"/>
          <w:szCs w:val="24"/>
        </w:rPr>
        <w:t>ISO 3166-1 mechanism</w:t>
      </w:r>
    </w:p>
    <w:p w14:paraId="5535AD30" w14:textId="77777777" w:rsidR="00D44B6C" w:rsidRPr="00BB688C" w:rsidRDefault="00D44B6C" w:rsidP="00D44B6C">
      <w:pPr>
        <w:rPr>
          <w:rFonts w:asciiTheme="majorHAnsi" w:hAnsiTheme="majorHAnsi"/>
          <w:bCs/>
          <w:i/>
          <w:iCs/>
          <w:sz w:val="24"/>
          <w:szCs w:val="24"/>
        </w:rPr>
      </w:pPr>
      <w:r w:rsidRPr="00BB688C">
        <w:rPr>
          <w:rFonts w:asciiTheme="majorHAnsi" w:hAnsiTheme="majorHAnsi"/>
          <w:bCs/>
          <w:i/>
          <w:iCs/>
          <w:sz w:val="24"/>
          <w:szCs w:val="24"/>
        </w:rPr>
        <w:t xml:space="preserve"> For IDN </w:t>
      </w:r>
      <w:proofErr w:type="spellStart"/>
      <w:r w:rsidRPr="00BB688C">
        <w:rPr>
          <w:rFonts w:asciiTheme="majorHAnsi" w:hAnsiTheme="majorHAnsi"/>
          <w:bCs/>
          <w:i/>
          <w:iCs/>
          <w:sz w:val="24"/>
          <w:szCs w:val="24"/>
        </w:rPr>
        <w:t>ccTLD</w:t>
      </w:r>
      <w:proofErr w:type="spellEnd"/>
    </w:p>
    <w:p w14:paraId="0741EFF8" w14:textId="77777777" w:rsidR="00D44B6C" w:rsidRPr="00BB688C" w:rsidRDefault="00D44B6C" w:rsidP="00D44B6C">
      <w:pPr>
        <w:pStyle w:val="ListParagraph"/>
        <w:numPr>
          <w:ilvl w:val="0"/>
          <w:numId w:val="5"/>
        </w:numPr>
        <w:rPr>
          <w:rFonts w:asciiTheme="majorHAnsi" w:hAnsiTheme="majorHAnsi"/>
          <w:bCs/>
          <w:sz w:val="24"/>
          <w:szCs w:val="24"/>
        </w:rPr>
      </w:pPr>
      <w:r w:rsidRPr="00BB688C">
        <w:rPr>
          <w:rFonts w:asciiTheme="majorHAnsi" w:hAnsiTheme="majorHAnsi"/>
          <w:bCs/>
          <w:sz w:val="24"/>
          <w:szCs w:val="24"/>
        </w:rPr>
        <w:t>Fast Track methodology and Fast Track Implementation Plan</w:t>
      </w:r>
    </w:p>
    <w:p w14:paraId="079FB54B" w14:textId="77777777" w:rsidR="00D44B6C" w:rsidRPr="00BB688C" w:rsidRDefault="00D44B6C" w:rsidP="00D44B6C">
      <w:pPr>
        <w:pStyle w:val="ListParagraph"/>
        <w:numPr>
          <w:ilvl w:val="0"/>
          <w:numId w:val="5"/>
        </w:numPr>
        <w:rPr>
          <w:rFonts w:asciiTheme="majorHAnsi" w:hAnsiTheme="majorHAnsi"/>
          <w:bCs/>
          <w:sz w:val="24"/>
          <w:szCs w:val="24"/>
        </w:rPr>
      </w:pPr>
      <w:r w:rsidRPr="00BB688C">
        <w:rPr>
          <w:rFonts w:asciiTheme="majorHAnsi" w:hAnsiTheme="majorHAnsi"/>
          <w:bCs/>
          <w:sz w:val="24"/>
          <w:szCs w:val="24"/>
        </w:rPr>
        <w:t xml:space="preserve">Final Report IDN </w:t>
      </w:r>
      <w:proofErr w:type="spellStart"/>
      <w:r w:rsidRPr="00BB688C">
        <w:rPr>
          <w:rFonts w:asciiTheme="majorHAnsi" w:hAnsiTheme="majorHAnsi"/>
          <w:bCs/>
          <w:sz w:val="24"/>
          <w:szCs w:val="24"/>
        </w:rPr>
        <w:t>ccPDP</w:t>
      </w:r>
      <w:proofErr w:type="spellEnd"/>
      <w:r w:rsidRPr="00BB688C">
        <w:rPr>
          <w:rFonts w:asciiTheme="majorHAnsi" w:hAnsiTheme="majorHAnsi"/>
          <w:bCs/>
          <w:sz w:val="24"/>
          <w:szCs w:val="24"/>
        </w:rPr>
        <w:t xml:space="preserve"> </w:t>
      </w:r>
      <w:proofErr w:type="gramStart"/>
      <w:r w:rsidRPr="00BB688C">
        <w:rPr>
          <w:rFonts w:asciiTheme="majorHAnsi" w:hAnsiTheme="majorHAnsi"/>
          <w:bCs/>
          <w:sz w:val="24"/>
          <w:szCs w:val="24"/>
        </w:rPr>
        <w:t>( still</w:t>
      </w:r>
      <w:proofErr w:type="gramEnd"/>
      <w:r w:rsidRPr="00BB688C">
        <w:rPr>
          <w:rFonts w:asciiTheme="majorHAnsi" w:hAnsiTheme="majorHAnsi"/>
          <w:bCs/>
          <w:sz w:val="24"/>
          <w:szCs w:val="24"/>
        </w:rPr>
        <w:t xml:space="preserve"> needs to be adopted by the ICANN Board of Directors)</w:t>
      </w:r>
    </w:p>
    <w:p w14:paraId="14FABA91" w14:textId="77777777" w:rsidR="00D44B6C" w:rsidRPr="00BB688C" w:rsidRDefault="00D44B6C" w:rsidP="00D44B6C">
      <w:pPr>
        <w:rPr>
          <w:rFonts w:asciiTheme="majorHAnsi" w:hAnsiTheme="majorHAnsi"/>
          <w:sz w:val="24"/>
          <w:szCs w:val="24"/>
        </w:rPr>
      </w:pPr>
      <w:r w:rsidRPr="00BB688C">
        <w:rPr>
          <w:rFonts w:asciiTheme="majorHAnsi" w:hAnsiTheme="majorHAnsi"/>
          <w:sz w:val="24"/>
          <w:szCs w:val="24"/>
        </w:rPr>
        <w:t>Question: Does this list need to updated/amended? Are later versions available of the relevant policy documents?</w:t>
      </w:r>
    </w:p>
    <w:p w14:paraId="71D4089E" w14:textId="77777777" w:rsidR="009770CC" w:rsidRPr="00BB688C" w:rsidRDefault="009770CC" w:rsidP="00D44B6C">
      <w:pPr>
        <w:rPr>
          <w:rFonts w:asciiTheme="majorHAnsi" w:hAnsiTheme="majorHAnsi"/>
          <w:b/>
          <w:i/>
          <w:sz w:val="24"/>
          <w:szCs w:val="24"/>
        </w:rPr>
      </w:pPr>
      <w:r w:rsidRPr="00BB688C">
        <w:rPr>
          <w:rFonts w:asciiTheme="majorHAnsi" w:hAnsiTheme="majorHAnsi"/>
          <w:b/>
          <w:i/>
          <w:sz w:val="24"/>
          <w:szCs w:val="24"/>
        </w:rPr>
        <w:t xml:space="preserve">2. Further Review of status of representations of country and territory names under the policies identified </w:t>
      </w:r>
      <w:proofErr w:type="gramStart"/>
      <w:r w:rsidRPr="00BB688C">
        <w:rPr>
          <w:rFonts w:asciiTheme="majorHAnsi" w:hAnsiTheme="majorHAnsi"/>
          <w:b/>
          <w:i/>
          <w:sz w:val="24"/>
          <w:szCs w:val="24"/>
        </w:rPr>
        <w:t>under</w:t>
      </w:r>
      <w:proofErr w:type="gramEnd"/>
      <w:r w:rsidRPr="00BB688C">
        <w:rPr>
          <w:rFonts w:asciiTheme="majorHAnsi" w:hAnsiTheme="majorHAnsi"/>
          <w:b/>
          <w:i/>
          <w:sz w:val="24"/>
          <w:szCs w:val="24"/>
        </w:rPr>
        <w:t xml:space="preserve"> 1 above.</w:t>
      </w:r>
    </w:p>
    <w:p w14:paraId="6E5B7B39" w14:textId="77777777" w:rsidR="009770CC" w:rsidRPr="00BB688C" w:rsidRDefault="009770CC" w:rsidP="00D44B6C">
      <w:pPr>
        <w:rPr>
          <w:rFonts w:asciiTheme="majorHAnsi" w:hAnsiTheme="majorHAnsi"/>
          <w:sz w:val="24"/>
          <w:szCs w:val="24"/>
        </w:rPr>
      </w:pPr>
      <w:r w:rsidRPr="00BB688C">
        <w:rPr>
          <w:rFonts w:asciiTheme="majorHAnsi" w:hAnsiTheme="majorHAnsi"/>
          <w:sz w:val="24"/>
          <w:szCs w:val="24"/>
        </w:rPr>
        <w:t>In the Final Report the status of representation of C&amp; NA names i</w:t>
      </w:r>
      <w:r w:rsidR="00901405" w:rsidRPr="00BB688C">
        <w:rPr>
          <w:rFonts w:asciiTheme="majorHAnsi" w:hAnsiTheme="majorHAnsi"/>
          <w:sz w:val="24"/>
          <w:szCs w:val="24"/>
        </w:rPr>
        <w:t>s presented, based on a typology it has developed for representation of country and territory names.</w:t>
      </w:r>
    </w:p>
    <w:p w14:paraId="46933437" w14:textId="77777777" w:rsidR="00901405" w:rsidRPr="00BB688C" w:rsidRDefault="00901405" w:rsidP="00D44B6C">
      <w:pPr>
        <w:rPr>
          <w:rFonts w:asciiTheme="majorHAnsi" w:hAnsiTheme="majorHAnsi"/>
          <w:sz w:val="24"/>
          <w:szCs w:val="24"/>
        </w:rPr>
      </w:pPr>
      <w:r w:rsidRPr="00BB688C">
        <w:rPr>
          <w:rFonts w:asciiTheme="majorHAnsi" w:hAnsiTheme="majorHAnsi"/>
          <w:sz w:val="24"/>
          <w:szCs w:val="24"/>
        </w:rPr>
        <w:t>Question: is the typology still valid? Does it need to be updated?</w:t>
      </w:r>
    </w:p>
    <w:p w14:paraId="1846FB39" w14:textId="77777777" w:rsidR="009770CC" w:rsidRPr="00BB688C" w:rsidRDefault="00BB688C" w:rsidP="009770CC">
      <w:pPr>
        <w:rPr>
          <w:rFonts w:asciiTheme="majorHAnsi" w:hAnsiTheme="majorHAnsi"/>
          <w:b/>
          <w:i/>
          <w:sz w:val="24"/>
          <w:szCs w:val="24"/>
        </w:rPr>
      </w:pPr>
      <w:r>
        <w:rPr>
          <w:rFonts w:asciiTheme="majorHAnsi" w:hAnsiTheme="majorHAnsi"/>
          <w:b/>
          <w:i/>
          <w:sz w:val="24"/>
          <w:szCs w:val="24"/>
        </w:rPr>
        <w:t xml:space="preserve">3. </w:t>
      </w:r>
      <w:r w:rsidR="00901405" w:rsidRPr="00BB688C">
        <w:rPr>
          <w:rFonts w:asciiTheme="majorHAnsi" w:hAnsiTheme="majorHAnsi"/>
          <w:b/>
          <w:i/>
          <w:sz w:val="24"/>
          <w:szCs w:val="24"/>
        </w:rPr>
        <w:t xml:space="preserve"> </w:t>
      </w:r>
      <w:r>
        <w:rPr>
          <w:rFonts w:asciiTheme="majorHAnsi" w:hAnsiTheme="majorHAnsi"/>
          <w:b/>
          <w:i/>
          <w:sz w:val="24"/>
          <w:szCs w:val="24"/>
        </w:rPr>
        <w:t>I</w:t>
      </w:r>
      <w:r w:rsidR="00901405" w:rsidRPr="00BB688C">
        <w:rPr>
          <w:rFonts w:asciiTheme="majorHAnsi" w:hAnsiTheme="majorHAnsi"/>
          <w:b/>
          <w:i/>
          <w:sz w:val="24"/>
          <w:szCs w:val="24"/>
        </w:rPr>
        <w:t xml:space="preserve">s the description of the status of country and territory names </w:t>
      </w:r>
      <w:r>
        <w:rPr>
          <w:rFonts w:asciiTheme="majorHAnsi" w:hAnsiTheme="majorHAnsi"/>
          <w:b/>
          <w:i/>
          <w:sz w:val="24"/>
          <w:szCs w:val="24"/>
        </w:rPr>
        <w:t xml:space="preserve">in the Final Report of the Study Group based on the typology </w:t>
      </w:r>
      <w:r w:rsidR="00901405" w:rsidRPr="00BB688C">
        <w:rPr>
          <w:rFonts w:asciiTheme="majorHAnsi" w:hAnsiTheme="majorHAnsi"/>
          <w:b/>
          <w:i/>
          <w:sz w:val="24"/>
          <w:szCs w:val="24"/>
        </w:rPr>
        <w:t xml:space="preserve">still valid? </w:t>
      </w:r>
      <w:r>
        <w:rPr>
          <w:rFonts w:asciiTheme="majorHAnsi" w:hAnsiTheme="majorHAnsi"/>
          <w:b/>
          <w:i/>
          <w:sz w:val="24"/>
          <w:szCs w:val="24"/>
        </w:rPr>
        <w:t>Does it need to be expanded?</w:t>
      </w:r>
    </w:p>
    <w:p w14:paraId="762079FE" w14:textId="77777777" w:rsidR="0068360B" w:rsidRPr="00BB688C" w:rsidRDefault="00901405" w:rsidP="009770CC">
      <w:pPr>
        <w:rPr>
          <w:rFonts w:asciiTheme="majorHAnsi" w:hAnsiTheme="majorHAnsi"/>
          <w:b/>
          <w:i/>
          <w:sz w:val="24"/>
          <w:szCs w:val="24"/>
        </w:rPr>
      </w:pPr>
      <w:r w:rsidRPr="00BB688C">
        <w:rPr>
          <w:rFonts w:asciiTheme="majorHAnsi" w:hAnsiTheme="majorHAnsi"/>
          <w:b/>
          <w:i/>
          <w:sz w:val="24"/>
          <w:szCs w:val="24"/>
        </w:rPr>
        <w:t xml:space="preserve">4. </w:t>
      </w:r>
      <w:r w:rsidR="006A02D8" w:rsidRPr="00BB688C">
        <w:rPr>
          <w:rFonts w:asciiTheme="majorHAnsi" w:hAnsiTheme="majorHAnsi"/>
          <w:b/>
          <w:i/>
          <w:sz w:val="24"/>
          <w:szCs w:val="24"/>
        </w:rPr>
        <w:t>R</w:t>
      </w:r>
      <w:r w:rsidR="009E5B47" w:rsidRPr="00BB688C">
        <w:rPr>
          <w:rFonts w:asciiTheme="majorHAnsi" w:hAnsiTheme="majorHAnsi"/>
          <w:b/>
          <w:i/>
          <w:sz w:val="24"/>
          <w:szCs w:val="24"/>
        </w:rPr>
        <w:t>eporting</w:t>
      </w:r>
      <w:r w:rsidR="006A02D8" w:rsidRPr="00BB688C">
        <w:rPr>
          <w:rFonts w:asciiTheme="majorHAnsi" w:hAnsiTheme="majorHAnsi"/>
          <w:b/>
          <w:i/>
          <w:sz w:val="24"/>
          <w:szCs w:val="24"/>
        </w:rPr>
        <w:t xml:space="preserve"> on Findings</w:t>
      </w:r>
    </w:p>
    <w:p w14:paraId="56F4FFA1" w14:textId="77777777" w:rsidR="00901405" w:rsidRPr="00BB688C" w:rsidRDefault="009770CC" w:rsidP="009770CC">
      <w:pPr>
        <w:rPr>
          <w:rFonts w:asciiTheme="majorHAnsi" w:hAnsiTheme="majorHAnsi"/>
          <w:sz w:val="24"/>
          <w:szCs w:val="24"/>
        </w:rPr>
      </w:pPr>
      <w:r w:rsidRPr="00BB688C">
        <w:rPr>
          <w:rFonts w:asciiTheme="majorHAnsi" w:hAnsiTheme="majorHAnsi"/>
          <w:sz w:val="24"/>
          <w:szCs w:val="24"/>
        </w:rPr>
        <w:t xml:space="preserve">Question: </w:t>
      </w:r>
      <w:r w:rsidR="00A07BD7" w:rsidRPr="00BB688C">
        <w:rPr>
          <w:rFonts w:asciiTheme="majorHAnsi" w:hAnsiTheme="majorHAnsi"/>
          <w:sz w:val="24"/>
          <w:szCs w:val="24"/>
        </w:rPr>
        <w:t xml:space="preserve">When and how does the </w:t>
      </w:r>
      <w:r w:rsidRPr="00BB688C">
        <w:rPr>
          <w:rFonts w:asciiTheme="majorHAnsi" w:hAnsiTheme="majorHAnsi"/>
          <w:sz w:val="24"/>
          <w:szCs w:val="24"/>
        </w:rPr>
        <w:t xml:space="preserve">does the WG want to report on its findings re this objective </w:t>
      </w:r>
      <w:r w:rsidR="00901405" w:rsidRPr="00BB688C">
        <w:rPr>
          <w:rFonts w:asciiTheme="majorHAnsi" w:hAnsiTheme="majorHAnsi"/>
          <w:sz w:val="24"/>
          <w:szCs w:val="24"/>
        </w:rPr>
        <w:t xml:space="preserve">1? </w:t>
      </w:r>
    </w:p>
    <w:p w14:paraId="0FFFB528" w14:textId="77777777" w:rsidR="0068360B" w:rsidRPr="00BB688C" w:rsidRDefault="009E5B47" w:rsidP="009E5B47">
      <w:pPr>
        <w:pStyle w:val="Heading1"/>
        <w:rPr>
          <w:color w:val="auto"/>
          <w:sz w:val="24"/>
          <w:szCs w:val="24"/>
        </w:rPr>
      </w:pPr>
      <w:r w:rsidRPr="00BB688C">
        <w:rPr>
          <w:color w:val="auto"/>
          <w:sz w:val="24"/>
          <w:szCs w:val="24"/>
        </w:rPr>
        <w:t>Process Mangement</w:t>
      </w:r>
    </w:p>
    <w:p w14:paraId="5FD5880F" w14:textId="77777777" w:rsidR="00C10A58" w:rsidRPr="00BB688C" w:rsidRDefault="009E5B47" w:rsidP="009E5B47">
      <w:pPr>
        <w:pStyle w:val="Heading2"/>
        <w:rPr>
          <w:i/>
          <w:color w:val="auto"/>
          <w:sz w:val="24"/>
          <w:szCs w:val="24"/>
        </w:rPr>
      </w:pPr>
      <w:r w:rsidRPr="00BB688C">
        <w:rPr>
          <w:i/>
          <w:color w:val="auto"/>
          <w:sz w:val="24"/>
          <w:szCs w:val="24"/>
        </w:rPr>
        <w:t>Capacity</w:t>
      </w:r>
    </w:p>
    <w:p w14:paraId="1DD1A10F" w14:textId="77777777" w:rsidR="00C10A58" w:rsidRPr="00BB688C" w:rsidRDefault="00C10A58" w:rsidP="00C10A58">
      <w:pPr>
        <w:rPr>
          <w:rFonts w:asciiTheme="majorHAnsi" w:hAnsiTheme="majorHAnsi"/>
          <w:sz w:val="24"/>
          <w:szCs w:val="24"/>
        </w:rPr>
      </w:pPr>
      <w:r w:rsidRPr="00BB688C">
        <w:rPr>
          <w:rFonts w:asciiTheme="majorHAnsi" w:hAnsiTheme="majorHAnsi"/>
          <w:sz w:val="24"/>
          <w:szCs w:val="24"/>
        </w:rPr>
        <w:t>What is availability of WG members?</w:t>
      </w:r>
    </w:p>
    <w:p w14:paraId="0E1C8EB9" w14:textId="77777777" w:rsidR="00A360D7" w:rsidRPr="00BB688C" w:rsidRDefault="00A360D7" w:rsidP="00C10A58">
      <w:pPr>
        <w:rPr>
          <w:rFonts w:asciiTheme="majorHAnsi" w:hAnsiTheme="majorHAnsi"/>
          <w:sz w:val="24"/>
          <w:szCs w:val="24"/>
        </w:rPr>
      </w:pPr>
      <w:r w:rsidRPr="00BB688C">
        <w:rPr>
          <w:rFonts w:asciiTheme="majorHAnsi" w:hAnsiTheme="majorHAnsi"/>
          <w:sz w:val="24"/>
          <w:szCs w:val="24"/>
        </w:rPr>
        <w:t>What is availability of co-chairs?</w:t>
      </w:r>
    </w:p>
    <w:p w14:paraId="789C139D" w14:textId="77777777" w:rsidR="00A360D7" w:rsidRPr="00BB688C" w:rsidRDefault="00A360D7" w:rsidP="00A360D7">
      <w:pPr>
        <w:pStyle w:val="Heading2"/>
        <w:rPr>
          <w:i/>
          <w:color w:val="auto"/>
          <w:sz w:val="24"/>
          <w:szCs w:val="24"/>
        </w:rPr>
      </w:pPr>
      <w:r w:rsidRPr="00BB688C">
        <w:rPr>
          <w:i/>
          <w:color w:val="auto"/>
          <w:sz w:val="24"/>
          <w:szCs w:val="24"/>
        </w:rPr>
        <w:t>Working Method</w:t>
      </w:r>
    </w:p>
    <w:p w14:paraId="16A96805" w14:textId="77777777" w:rsidR="006B0405" w:rsidRPr="00BB688C" w:rsidRDefault="006B0405" w:rsidP="00A360D7">
      <w:pPr>
        <w:pStyle w:val="Heading3"/>
        <w:rPr>
          <w:b w:val="0"/>
          <w:color w:val="auto"/>
          <w:sz w:val="24"/>
          <w:szCs w:val="24"/>
        </w:rPr>
      </w:pPr>
      <w:r w:rsidRPr="00BB688C">
        <w:rPr>
          <w:b w:val="0"/>
          <w:color w:val="auto"/>
          <w:sz w:val="24"/>
          <w:szCs w:val="24"/>
        </w:rPr>
        <w:t>Alternatives:</w:t>
      </w:r>
    </w:p>
    <w:p w14:paraId="7C085690" w14:textId="77777777" w:rsidR="00A360D7" w:rsidRPr="00BB688C" w:rsidRDefault="00A360D7" w:rsidP="006B0405">
      <w:pPr>
        <w:pStyle w:val="Heading3"/>
        <w:numPr>
          <w:ilvl w:val="0"/>
          <w:numId w:val="8"/>
        </w:numPr>
        <w:rPr>
          <w:b w:val="0"/>
          <w:color w:val="auto"/>
          <w:sz w:val="24"/>
          <w:szCs w:val="24"/>
        </w:rPr>
      </w:pPr>
      <w:r w:rsidRPr="00BB688C">
        <w:rPr>
          <w:b w:val="0"/>
          <w:color w:val="auto"/>
          <w:sz w:val="24"/>
          <w:szCs w:val="24"/>
        </w:rPr>
        <w:t>Co-chairs present straw man of findings and reporting for discussion by the WG members?</w:t>
      </w:r>
    </w:p>
    <w:p w14:paraId="66EDCED7" w14:textId="77777777" w:rsidR="00A360D7" w:rsidRPr="00BB688C" w:rsidRDefault="00A360D7" w:rsidP="006B0405">
      <w:pPr>
        <w:pStyle w:val="Heading3"/>
        <w:numPr>
          <w:ilvl w:val="0"/>
          <w:numId w:val="8"/>
        </w:numPr>
        <w:rPr>
          <w:b w:val="0"/>
          <w:color w:val="auto"/>
          <w:sz w:val="24"/>
          <w:szCs w:val="24"/>
        </w:rPr>
      </w:pPr>
      <w:r w:rsidRPr="00BB688C">
        <w:rPr>
          <w:b w:val="0"/>
          <w:color w:val="auto"/>
          <w:sz w:val="24"/>
          <w:szCs w:val="24"/>
        </w:rPr>
        <w:t>Volunteer drafting of reports and findings?</w:t>
      </w:r>
    </w:p>
    <w:p w14:paraId="4C250A1D" w14:textId="77777777" w:rsidR="006B0405" w:rsidRPr="00BB688C" w:rsidRDefault="006B0405" w:rsidP="006B0405">
      <w:pPr>
        <w:pStyle w:val="ListParagraph"/>
        <w:numPr>
          <w:ilvl w:val="0"/>
          <w:numId w:val="8"/>
        </w:numPr>
        <w:rPr>
          <w:rFonts w:asciiTheme="majorHAnsi" w:hAnsiTheme="majorHAnsi"/>
          <w:sz w:val="24"/>
          <w:szCs w:val="24"/>
        </w:rPr>
      </w:pPr>
      <w:r w:rsidRPr="00BB688C">
        <w:rPr>
          <w:rFonts w:asciiTheme="majorHAnsi" w:hAnsiTheme="majorHAnsi"/>
          <w:sz w:val="24"/>
          <w:szCs w:val="24"/>
        </w:rPr>
        <w:t>Other?</w:t>
      </w:r>
    </w:p>
    <w:p w14:paraId="4401C59D" w14:textId="77777777" w:rsidR="00A360D7" w:rsidRPr="00BB688C" w:rsidRDefault="00A360D7" w:rsidP="00A360D7">
      <w:pPr>
        <w:rPr>
          <w:rFonts w:asciiTheme="majorHAnsi" w:hAnsiTheme="majorHAnsi"/>
          <w:sz w:val="24"/>
          <w:szCs w:val="24"/>
        </w:rPr>
      </w:pPr>
    </w:p>
    <w:p w14:paraId="1306F207" w14:textId="77777777" w:rsidR="00A360D7" w:rsidRPr="00BB688C" w:rsidRDefault="009E5B47" w:rsidP="00C10A58">
      <w:pPr>
        <w:pStyle w:val="Heading2"/>
        <w:rPr>
          <w:i/>
          <w:color w:val="auto"/>
          <w:sz w:val="24"/>
          <w:szCs w:val="24"/>
        </w:rPr>
      </w:pPr>
      <w:r w:rsidRPr="00BB688C">
        <w:rPr>
          <w:i/>
          <w:color w:val="auto"/>
          <w:sz w:val="24"/>
          <w:szCs w:val="24"/>
        </w:rPr>
        <w:t>Frequency of meeting</w:t>
      </w:r>
    </w:p>
    <w:p w14:paraId="0C7FAFCB" w14:textId="77777777" w:rsidR="00C10A58" w:rsidRPr="00BB688C" w:rsidRDefault="00C10A58" w:rsidP="00C10A58">
      <w:pPr>
        <w:pStyle w:val="Heading2"/>
        <w:rPr>
          <w:b w:val="0"/>
          <w:color w:val="auto"/>
          <w:sz w:val="24"/>
          <w:szCs w:val="24"/>
        </w:rPr>
      </w:pPr>
      <w:r w:rsidRPr="00BB688C">
        <w:rPr>
          <w:b w:val="0"/>
          <w:color w:val="auto"/>
          <w:sz w:val="24"/>
          <w:szCs w:val="24"/>
        </w:rPr>
        <w:t>Depending on</w:t>
      </w:r>
      <w:r w:rsidR="00A360D7" w:rsidRPr="00BB688C">
        <w:rPr>
          <w:b w:val="0"/>
          <w:color w:val="auto"/>
          <w:sz w:val="24"/>
          <w:szCs w:val="24"/>
        </w:rPr>
        <w:t xml:space="preserve"> availability of members and the preferred working method, how often d</w:t>
      </w:r>
      <w:r w:rsidR="006B0405" w:rsidRPr="00BB688C">
        <w:rPr>
          <w:b w:val="0"/>
          <w:color w:val="auto"/>
          <w:sz w:val="24"/>
          <w:szCs w:val="24"/>
        </w:rPr>
        <w:t xml:space="preserve">oes the WG want to meet up to the </w:t>
      </w:r>
      <w:r w:rsidR="00A360D7" w:rsidRPr="00BB688C">
        <w:rPr>
          <w:b w:val="0"/>
          <w:color w:val="auto"/>
          <w:sz w:val="24"/>
          <w:szCs w:val="24"/>
        </w:rPr>
        <w:t>Los Angeles meeting?</w:t>
      </w:r>
      <w:r w:rsidRPr="00BB688C">
        <w:rPr>
          <w:b w:val="0"/>
          <w:color w:val="auto"/>
          <w:sz w:val="24"/>
          <w:szCs w:val="24"/>
        </w:rPr>
        <w:t xml:space="preserve"> </w:t>
      </w:r>
    </w:p>
    <w:p w14:paraId="1987A988" w14:textId="77777777" w:rsidR="00C10A58" w:rsidRPr="00BB688C" w:rsidRDefault="009E5B47" w:rsidP="00A360D7">
      <w:pPr>
        <w:pStyle w:val="Heading2"/>
        <w:rPr>
          <w:i/>
          <w:color w:val="auto"/>
          <w:sz w:val="24"/>
          <w:szCs w:val="24"/>
        </w:rPr>
      </w:pPr>
      <w:r w:rsidRPr="00BB688C">
        <w:rPr>
          <w:i/>
          <w:color w:val="auto"/>
          <w:sz w:val="24"/>
          <w:szCs w:val="24"/>
        </w:rPr>
        <w:t>Administration</w:t>
      </w:r>
      <w:r w:rsidR="00C10A58" w:rsidRPr="00BB688C">
        <w:rPr>
          <w:i/>
          <w:color w:val="auto"/>
          <w:sz w:val="24"/>
          <w:szCs w:val="24"/>
        </w:rPr>
        <w:t xml:space="preserve"> </w:t>
      </w:r>
    </w:p>
    <w:p w14:paraId="047F9562" w14:textId="77777777" w:rsidR="00A360D7" w:rsidRPr="00BB688C" w:rsidRDefault="00A360D7" w:rsidP="00A360D7">
      <w:pPr>
        <w:pStyle w:val="Heading3"/>
        <w:numPr>
          <w:ilvl w:val="0"/>
          <w:numId w:val="6"/>
        </w:numPr>
        <w:rPr>
          <w:b w:val="0"/>
          <w:color w:val="auto"/>
          <w:sz w:val="24"/>
          <w:szCs w:val="24"/>
        </w:rPr>
      </w:pPr>
      <w:proofErr w:type="spellStart"/>
      <w:r w:rsidRPr="00BB688C">
        <w:rPr>
          <w:b w:val="0"/>
          <w:color w:val="auto"/>
          <w:sz w:val="24"/>
          <w:szCs w:val="24"/>
        </w:rPr>
        <w:t>SoI</w:t>
      </w:r>
      <w:proofErr w:type="spellEnd"/>
      <w:r w:rsidRPr="00BB688C">
        <w:rPr>
          <w:b w:val="0"/>
          <w:color w:val="auto"/>
          <w:sz w:val="24"/>
          <w:szCs w:val="24"/>
        </w:rPr>
        <w:t xml:space="preserve"> repository (required for some of the </w:t>
      </w:r>
      <w:proofErr w:type="spellStart"/>
      <w:r w:rsidRPr="00BB688C">
        <w:rPr>
          <w:b w:val="0"/>
          <w:color w:val="auto"/>
          <w:sz w:val="24"/>
          <w:szCs w:val="24"/>
        </w:rPr>
        <w:t>particpants</w:t>
      </w:r>
      <w:proofErr w:type="spellEnd"/>
      <w:r w:rsidRPr="00BB688C">
        <w:rPr>
          <w:b w:val="0"/>
          <w:color w:val="auto"/>
          <w:sz w:val="24"/>
          <w:szCs w:val="24"/>
        </w:rPr>
        <w:t xml:space="preserve"> according to the charter)</w:t>
      </w:r>
    </w:p>
    <w:p w14:paraId="2D929550" w14:textId="77777777" w:rsidR="00A360D7" w:rsidRPr="00BB688C" w:rsidRDefault="00A360D7" w:rsidP="00A360D7">
      <w:pPr>
        <w:pStyle w:val="Heading3"/>
        <w:numPr>
          <w:ilvl w:val="0"/>
          <w:numId w:val="6"/>
        </w:numPr>
        <w:rPr>
          <w:b w:val="0"/>
          <w:color w:val="auto"/>
          <w:sz w:val="24"/>
          <w:szCs w:val="24"/>
        </w:rPr>
      </w:pPr>
      <w:r w:rsidRPr="00BB688C">
        <w:rPr>
          <w:b w:val="0"/>
          <w:color w:val="auto"/>
          <w:sz w:val="24"/>
          <w:szCs w:val="24"/>
        </w:rPr>
        <w:t>Meeting attendance sheets? (Practice GNSO Working groups)</w:t>
      </w:r>
    </w:p>
    <w:p w14:paraId="6B76E731" w14:textId="77777777" w:rsidR="00A360D7" w:rsidRPr="00BB688C" w:rsidRDefault="006B0405" w:rsidP="006B0405">
      <w:pPr>
        <w:pStyle w:val="Heading2"/>
        <w:rPr>
          <w:i/>
          <w:color w:val="auto"/>
          <w:sz w:val="24"/>
          <w:szCs w:val="24"/>
        </w:rPr>
      </w:pPr>
      <w:r w:rsidRPr="00BB688C">
        <w:rPr>
          <w:i/>
          <w:color w:val="auto"/>
          <w:sz w:val="24"/>
          <w:szCs w:val="24"/>
        </w:rPr>
        <w:t>I</w:t>
      </w:r>
      <w:r w:rsidR="00A360D7" w:rsidRPr="00BB688C">
        <w:rPr>
          <w:i/>
          <w:color w:val="auto"/>
          <w:sz w:val="24"/>
          <w:szCs w:val="24"/>
        </w:rPr>
        <w:t>nformation sharing tools</w:t>
      </w:r>
    </w:p>
    <w:p w14:paraId="4B90276E" w14:textId="77777777" w:rsidR="00A360D7" w:rsidRPr="00BB688C" w:rsidRDefault="00A360D7" w:rsidP="00A360D7">
      <w:pPr>
        <w:pStyle w:val="Heading3"/>
        <w:numPr>
          <w:ilvl w:val="0"/>
          <w:numId w:val="7"/>
        </w:numPr>
        <w:rPr>
          <w:b w:val="0"/>
          <w:color w:val="auto"/>
          <w:sz w:val="24"/>
          <w:szCs w:val="24"/>
        </w:rPr>
      </w:pPr>
      <w:r w:rsidRPr="00BB688C">
        <w:rPr>
          <w:b w:val="0"/>
          <w:color w:val="auto"/>
          <w:sz w:val="24"/>
          <w:szCs w:val="24"/>
        </w:rPr>
        <w:t>Wiki space?  Use as repository for SOI</w:t>
      </w:r>
      <w:proofErr w:type="gramStart"/>
      <w:r w:rsidRPr="00BB688C">
        <w:rPr>
          <w:b w:val="0"/>
          <w:color w:val="auto"/>
          <w:sz w:val="24"/>
          <w:szCs w:val="24"/>
        </w:rPr>
        <w:t>?,</w:t>
      </w:r>
      <w:proofErr w:type="gramEnd"/>
      <w:r w:rsidRPr="00BB688C">
        <w:rPr>
          <w:b w:val="0"/>
          <w:color w:val="auto"/>
          <w:sz w:val="24"/>
          <w:szCs w:val="24"/>
        </w:rPr>
        <w:t xml:space="preserve"> Use</w:t>
      </w:r>
      <w:r w:rsidR="006B0405" w:rsidRPr="00BB688C">
        <w:rPr>
          <w:b w:val="0"/>
          <w:color w:val="auto"/>
          <w:sz w:val="24"/>
          <w:szCs w:val="24"/>
        </w:rPr>
        <w:t xml:space="preserve"> </w:t>
      </w:r>
      <w:r w:rsidRPr="00BB688C">
        <w:rPr>
          <w:b w:val="0"/>
          <w:color w:val="auto"/>
          <w:sz w:val="24"/>
          <w:szCs w:val="24"/>
        </w:rPr>
        <w:t xml:space="preserve">as repository for </w:t>
      </w:r>
      <w:r w:rsidR="006B0405" w:rsidRPr="00BB688C">
        <w:rPr>
          <w:b w:val="0"/>
          <w:color w:val="auto"/>
          <w:sz w:val="24"/>
          <w:szCs w:val="24"/>
        </w:rPr>
        <w:t>d</w:t>
      </w:r>
      <w:r w:rsidRPr="00BB688C">
        <w:rPr>
          <w:b w:val="0"/>
          <w:color w:val="auto"/>
          <w:sz w:val="24"/>
          <w:szCs w:val="24"/>
        </w:rPr>
        <w:t>ocuments ( GNSO and ALAC practice)</w:t>
      </w:r>
      <w:r w:rsidR="006B0405" w:rsidRPr="00BB688C">
        <w:rPr>
          <w:b w:val="0"/>
          <w:color w:val="auto"/>
          <w:sz w:val="24"/>
          <w:szCs w:val="24"/>
        </w:rPr>
        <w:t>?</w:t>
      </w:r>
    </w:p>
    <w:p w14:paraId="74457EB3" w14:textId="77777777" w:rsidR="00A360D7" w:rsidRPr="00BB688C" w:rsidRDefault="00A360D7" w:rsidP="006B0405">
      <w:pPr>
        <w:pStyle w:val="Heading3"/>
        <w:numPr>
          <w:ilvl w:val="0"/>
          <w:numId w:val="7"/>
        </w:numPr>
        <w:rPr>
          <w:b w:val="0"/>
          <w:color w:val="auto"/>
          <w:sz w:val="24"/>
          <w:szCs w:val="24"/>
        </w:rPr>
      </w:pPr>
      <w:r w:rsidRPr="00BB688C">
        <w:rPr>
          <w:b w:val="0"/>
          <w:color w:val="auto"/>
          <w:sz w:val="24"/>
          <w:szCs w:val="24"/>
        </w:rPr>
        <w:t>Webpage</w:t>
      </w:r>
      <w:r w:rsidR="006B0405" w:rsidRPr="00BB688C">
        <w:rPr>
          <w:b w:val="0"/>
          <w:color w:val="auto"/>
          <w:sz w:val="24"/>
          <w:szCs w:val="24"/>
        </w:rPr>
        <w:t xml:space="preserve">? List members, Use for other purposes </w:t>
      </w:r>
      <w:proofErr w:type="gramStart"/>
      <w:r w:rsidR="006B0405" w:rsidRPr="00BB688C">
        <w:rPr>
          <w:b w:val="0"/>
          <w:color w:val="auto"/>
          <w:sz w:val="24"/>
          <w:szCs w:val="24"/>
        </w:rPr>
        <w:t xml:space="preserve">( </w:t>
      </w:r>
      <w:proofErr w:type="spellStart"/>
      <w:r w:rsidR="006B0405" w:rsidRPr="00BB688C">
        <w:rPr>
          <w:b w:val="0"/>
          <w:color w:val="auto"/>
          <w:sz w:val="24"/>
          <w:szCs w:val="24"/>
        </w:rPr>
        <w:t>ccNSO</w:t>
      </w:r>
      <w:proofErr w:type="spellEnd"/>
      <w:proofErr w:type="gramEnd"/>
      <w:r w:rsidR="006B0405" w:rsidRPr="00BB688C">
        <w:rPr>
          <w:b w:val="0"/>
          <w:color w:val="auto"/>
          <w:sz w:val="24"/>
          <w:szCs w:val="24"/>
        </w:rPr>
        <w:t xml:space="preserve"> practices)</w:t>
      </w:r>
    </w:p>
    <w:p w14:paraId="291A8DC4" w14:textId="77777777" w:rsidR="006B0405" w:rsidRPr="00BB688C" w:rsidRDefault="006B0405" w:rsidP="006B0405">
      <w:pPr>
        <w:pStyle w:val="Heading3"/>
        <w:numPr>
          <w:ilvl w:val="0"/>
          <w:numId w:val="7"/>
        </w:numPr>
        <w:rPr>
          <w:b w:val="0"/>
          <w:color w:val="auto"/>
          <w:sz w:val="24"/>
          <w:szCs w:val="24"/>
        </w:rPr>
      </w:pPr>
      <w:proofErr w:type="gramStart"/>
      <w:r w:rsidRPr="00BB688C">
        <w:rPr>
          <w:b w:val="0"/>
          <w:color w:val="auto"/>
          <w:sz w:val="24"/>
          <w:szCs w:val="24"/>
        </w:rPr>
        <w:t>Recordings of meetings?</w:t>
      </w:r>
      <w:proofErr w:type="gramEnd"/>
      <w:r w:rsidRPr="00BB688C">
        <w:rPr>
          <w:b w:val="0"/>
          <w:color w:val="auto"/>
          <w:sz w:val="24"/>
          <w:szCs w:val="24"/>
        </w:rPr>
        <w:t xml:space="preserve"> </w:t>
      </w:r>
    </w:p>
    <w:p w14:paraId="7ABD720A" w14:textId="77777777" w:rsidR="00A360D7" w:rsidRPr="00BB688C" w:rsidRDefault="00A360D7" w:rsidP="006B0405">
      <w:pPr>
        <w:pStyle w:val="Heading3"/>
        <w:numPr>
          <w:ilvl w:val="0"/>
          <w:numId w:val="7"/>
        </w:numPr>
        <w:rPr>
          <w:b w:val="0"/>
          <w:color w:val="auto"/>
          <w:sz w:val="24"/>
          <w:szCs w:val="24"/>
        </w:rPr>
      </w:pPr>
      <w:r w:rsidRPr="00BB688C">
        <w:rPr>
          <w:b w:val="0"/>
          <w:color w:val="auto"/>
          <w:sz w:val="24"/>
          <w:szCs w:val="24"/>
        </w:rPr>
        <w:t>Transcripts</w:t>
      </w:r>
      <w:r w:rsidR="006B0405" w:rsidRPr="00BB688C">
        <w:rPr>
          <w:b w:val="0"/>
          <w:color w:val="auto"/>
          <w:sz w:val="24"/>
          <w:szCs w:val="24"/>
        </w:rPr>
        <w:t xml:space="preserve"> of </w:t>
      </w:r>
      <w:proofErr w:type="gramStart"/>
      <w:r w:rsidR="006B0405" w:rsidRPr="00BB688C">
        <w:rPr>
          <w:b w:val="0"/>
          <w:color w:val="auto"/>
          <w:sz w:val="24"/>
          <w:szCs w:val="24"/>
        </w:rPr>
        <w:t xml:space="preserve">meeting </w:t>
      </w:r>
      <w:r w:rsidRPr="00BB688C">
        <w:rPr>
          <w:b w:val="0"/>
          <w:color w:val="auto"/>
          <w:sz w:val="24"/>
          <w:szCs w:val="24"/>
        </w:rPr>
        <w:t>?</w:t>
      </w:r>
      <w:proofErr w:type="gramEnd"/>
      <w:r w:rsidR="006B0405" w:rsidRPr="00BB688C">
        <w:rPr>
          <w:b w:val="0"/>
          <w:color w:val="auto"/>
          <w:sz w:val="24"/>
          <w:szCs w:val="24"/>
        </w:rPr>
        <w:t xml:space="preserve"> (</w:t>
      </w:r>
      <w:proofErr w:type="gramStart"/>
      <w:r w:rsidR="006B0405" w:rsidRPr="00BB688C">
        <w:rPr>
          <w:b w:val="0"/>
          <w:color w:val="auto"/>
          <w:sz w:val="24"/>
          <w:szCs w:val="24"/>
        </w:rPr>
        <w:t>relatively</w:t>
      </w:r>
      <w:proofErr w:type="gramEnd"/>
      <w:r w:rsidR="006B0405" w:rsidRPr="00BB688C">
        <w:rPr>
          <w:b w:val="0"/>
          <w:color w:val="auto"/>
          <w:sz w:val="24"/>
          <w:szCs w:val="24"/>
        </w:rPr>
        <w:t xml:space="preserve"> expensive, if required, in when available ( 24, 48 , 72 hours?)</w:t>
      </w:r>
    </w:p>
    <w:p w14:paraId="50CCE1AB" w14:textId="77777777" w:rsidR="00A360D7" w:rsidRPr="00BB688C" w:rsidRDefault="00A360D7" w:rsidP="006B0405">
      <w:pPr>
        <w:pStyle w:val="Heading3"/>
        <w:numPr>
          <w:ilvl w:val="0"/>
          <w:numId w:val="7"/>
        </w:numPr>
        <w:rPr>
          <w:b w:val="0"/>
          <w:color w:val="auto"/>
          <w:sz w:val="24"/>
          <w:szCs w:val="24"/>
        </w:rPr>
      </w:pPr>
      <w:r w:rsidRPr="00BB688C">
        <w:rPr>
          <w:b w:val="0"/>
          <w:color w:val="auto"/>
          <w:sz w:val="24"/>
          <w:szCs w:val="24"/>
        </w:rPr>
        <w:t xml:space="preserve">Adobe </w:t>
      </w:r>
      <w:proofErr w:type="gramStart"/>
      <w:r w:rsidRPr="00BB688C">
        <w:rPr>
          <w:b w:val="0"/>
          <w:color w:val="auto"/>
          <w:sz w:val="24"/>
          <w:szCs w:val="24"/>
        </w:rPr>
        <w:t>room</w:t>
      </w:r>
      <w:r w:rsidR="006B0405" w:rsidRPr="00BB688C">
        <w:rPr>
          <w:b w:val="0"/>
          <w:color w:val="auto"/>
          <w:sz w:val="24"/>
          <w:szCs w:val="24"/>
        </w:rPr>
        <w:t xml:space="preserve"> ?</w:t>
      </w:r>
      <w:proofErr w:type="gramEnd"/>
    </w:p>
    <w:p w14:paraId="5EFA36A9" w14:textId="77777777" w:rsidR="00A360D7" w:rsidRPr="00BB688C" w:rsidRDefault="00A360D7" w:rsidP="00A360D7">
      <w:pPr>
        <w:rPr>
          <w:rFonts w:asciiTheme="majorHAnsi" w:hAnsiTheme="majorHAnsi"/>
          <w:sz w:val="24"/>
          <w:szCs w:val="24"/>
        </w:rPr>
      </w:pPr>
    </w:p>
    <w:p w14:paraId="400FCD8F" w14:textId="77777777" w:rsidR="00C10A58" w:rsidRPr="00BB688C" w:rsidRDefault="00C10A58" w:rsidP="00C10A58">
      <w:pPr>
        <w:pStyle w:val="Heading1"/>
        <w:rPr>
          <w:b w:val="0"/>
          <w:color w:val="auto"/>
          <w:sz w:val="24"/>
          <w:szCs w:val="24"/>
        </w:rPr>
      </w:pPr>
    </w:p>
    <w:p w14:paraId="394DAA76" w14:textId="77777777" w:rsidR="00C10A58" w:rsidRPr="00BB688C" w:rsidRDefault="00C10A58" w:rsidP="00C10A58">
      <w:pPr>
        <w:pStyle w:val="Heading1"/>
        <w:rPr>
          <w:b w:val="0"/>
          <w:color w:val="auto"/>
          <w:sz w:val="24"/>
          <w:szCs w:val="24"/>
        </w:rPr>
      </w:pPr>
      <w:r w:rsidRPr="00BB688C">
        <w:rPr>
          <w:b w:val="0"/>
          <w:color w:val="auto"/>
          <w:sz w:val="24"/>
          <w:szCs w:val="24"/>
        </w:rPr>
        <w:t xml:space="preserve">Objective 2: feasibility framework </w:t>
      </w:r>
    </w:p>
    <w:p w14:paraId="73913D97" w14:textId="77777777" w:rsidR="00C10A58" w:rsidRPr="00BB688C" w:rsidRDefault="00C10A58" w:rsidP="00C10A58">
      <w:pPr>
        <w:pStyle w:val="Heading1"/>
        <w:rPr>
          <w:b w:val="0"/>
          <w:color w:val="auto"/>
          <w:sz w:val="24"/>
          <w:szCs w:val="24"/>
        </w:rPr>
      </w:pPr>
    </w:p>
    <w:p w14:paraId="25F4CA0F" w14:textId="77777777" w:rsidR="00C10A58" w:rsidRPr="00BB688C" w:rsidRDefault="00C10A58" w:rsidP="00C10A58">
      <w:pPr>
        <w:pStyle w:val="Heading1"/>
        <w:rPr>
          <w:b w:val="0"/>
          <w:color w:val="auto"/>
          <w:sz w:val="24"/>
          <w:szCs w:val="24"/>
        </w:rPr>
      </w:pPr>
      <w:r w:rsidRPr="00BB688C">
        <w:rPr>
          <w:b w:val="0"/>
          <w:color w:val="auto"/>
          <w:sz w:val="24"/>
          <w:szCs w:val="24"/>
        </w:rPr>
        <w:t>Objective 3: develop Framework, if any</w:t>
      </w:r>
    </w:p>
    <w:p w14:paraId="3AF87332" w14:textId="77777777" w:rsidR="0068360B" w:rsidRPr="00BB688C" w:rsidRDefault="0068360B" w:rsidP="009E5B47">
      <w:pPr>
        <w:pStyle w:val="Heading2"/>
        <w:rPr>
          <w:b w:val="0"/>
          <w:color w:val="auto"/>
          <w:sz w:val="24"/>
          <w:szCs w:val="24"/>
        </w:rPr>
      </w:pPr>
    </w:p>
    <w:sectPr w:rsidR="0068360B" w:rsidRPr="00BB68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C7C8C"/>
    <w:multiLevelType w:val="hybridMultilevel"/>
    <w:tmpl w:val="22AA4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3CD0CC0"/>
    <w:multiLevelType w:val="hybridMultilevel"/>
    <w:tmpl w:val="90AA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ED0B34"/>
    <w:multiLevelType w:val="hybridMultilevel"/>
    <w:tmpl w:val="CB5E7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05D61BA"/>
    <w:multiLevelType w:val="hybridMultilevel"/>
    <w:tmpl w:val="AA32D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D795D54"/>
    <w:multiLevelType w:val="hybridMultilevel"/>
    <w:tmpl w:val="E88251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DF96556"/>
    <w:multiLevelType w:val="hybridMultilevel"/>
    <w:tmpl w:val="4454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3F5F55"/>
    <w:multiLevelType w:val="hybridMultilevel"/>
    <w:tmpl w:val="08FE5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DC429FA"/>
    <w:multiLevelType w:val="hybridMultilevel"/>
    <w:tmpl w:val="49A0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47"/>
    <w:rsid w:val="0067187A"/>
    <w:rsid w:val="0068360B"/>
    <w:rsid w:val="006A02D8"/>
    <w:rsid w:val="006B0405"/>
    <w:rsid w:val="00741FCC"/>
    <w:rsid w:val="00901405"/>
    <w:rsid w:val="009770CC"/>
    <w:rsid w:val="009E5B47"/>
    <w:rsid w:val="00A07BD7"/>
    <w:rsid w:val="00A360D7"/>
    <w:rsid w:val="00BB688C"/>
    <w:rsid w:val="00C024A2"/>
    <w:rsid w:val="00C10A58"/>
    <w:rsid w:val="00C71279"/>
    <w:rsid w:val="00D120E8"/>
    <w:rsid w:val="00D44B6C"/>
    <w:rsid w:val="00F20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74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60B"/>
  </w:style>
  <w:style w:type="paragraph" w:styleId="Heading1">
    <w:name w:val="heading 1"/>
    <w:basedOn w:val="Normal"/>
    <w:next w:val="Normal"/>
    <w:link w:val="Heading1Char"/>
    <w:uiPriority w:val="9"/>
    <w:qFormat/>
    <w:rsid w:val="009E5B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5B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5B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5B4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E5B4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5B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E5B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E5B4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9E5B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5B47"/>
    <w:pPr>
      <w:keepNext/>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5B4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E5B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5B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5B4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5B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E5B4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E5B4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E5B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E5B4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9E5B4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9E5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B47"/>
    <w:rPr>
      <w:rFonts w:ascii="Tahoma" w:hAnsi="Tahoma" w:cs="Tahoma"/>
      <w:sz w:val="16"/>
      <w:szCs w:val="16"/>
    </w:rPr>
  </w:style>
  <w:style w:type="paragraph" w:styleId="ListParagraph">
    <w:name w:val="List Paragraph"/>
    <w:basedOn w:val="Normal"/>
    <w:uiPriority w:val="34"/>
    <w:qFormat/>
    <w:rsid w:val="00D44B6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60B"/>
  </w:style>
  <w:style w:type="paragraph" w:styleId="Heading1">
    <w:name w:val="heading 1"/>
    <w:basedOn w:val="Normal"/>
    <w:next w:val="Normal"/>
    <w:link w:val="Heading1Char"/>
    <w:uiPriority w:val="9"/>
    <w:qFormat/>
    <w:rsid w:val="009E5B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5B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5B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5B4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E5B4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5B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E5B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E5B4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9E5B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5B47"/>
    <w:pPr>
      <w:keepNext/>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5B4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E5B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5B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5B4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5B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E5B4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E5B4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E5B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E5B4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9E5B4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9E5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B47"/>
    <w:rPr>
      <w:rFonts w:ascii="Tahoma" w:hAnsi="Tahoma" w:cs="Tahoma"/>
      <w:sz w:val="16"/>
      <w:szCs w:val="16"/>
    </w:rPr>
  </w:style>
  <w:style w:type="paragraph" w:styleId="ListParagraph">
    <w:name w:val="List Paragraph"/>
    <w:basedOn w:val="Normal"/>
    <w:uiPriority w:val="34"/>
    <w:qFormat/>
    <w:rsid w:val="00D44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521</Words>
  <Characters>2973</Characters>
  <Application>Microsoft Macintosh Word</Application>
  <DocSecurity>4</DocSecurity>
  <Lines>24</Lines>
  <Paragraphs>6</Paragraphs>
  <ScaleCrop>false</ScaleCrop>
  <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Bart Boswinkel</cp:lastModifiedBy>
  <cp:revision>2</cp:revision>
  <dcterms:created xsi:type="dcterms:W3CDTF">2014-06-16T09:44:00Z</dcterms:created>
  <dcterms:modified xsi:type="dcterms:W3CDTF">2014-06-16T09:44:00Z</dcterms:modified>
</cp:coreProperties>
</file>