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A7ACA" w14:textId="77777777" w:rsidR="00A04769" w:rsidRDefault="00D3295E">
      <w:pPr>
        <w:pStyle w:val="Header"/>
        <w:jc w:val="center"/>
        <w:rPr>
          <w:rFonts w:ascii="Arial" w:hAnsi="Arial" w:cs="Arial"/>
        </w:rPr>
      </w:pPr>
      <w:r>
        <w:rPr>
          <w:rFonts w:ascii="Arial" w:hAnsi="Arial" w:cs="Arial"/>
        </w:rPr>
        <w:t>ANNEX C FROM CWG PROPOSAL (SECTIONS 7 AND 8)</w:t>
      </w:r>
      <w:r>
        <w:rPr>
          <w:rStyle w:val="FootnoteReference"/>
          <w:rFonts w:ascii="Arial" w:hAnsi="Arial" w:cs="Arial"/>
        </w:rPr>
        <w:footnoteReference w:id="1"/>
      </w:r>
    </w:p>
    <w:p w14:paraId="7DF57710" w14:textId="2199B47F" w:rsidR="00A04769" w:rsidRDefault="0032036B">
      <w:pPr>
        <w:pStyle w:val="Header"/>
        <w:jc w:val="center"/>
        <w:rPr>
          <w:rFonts w:ascii="Arial" w:hAnsi="Arial" w:cs="Arial"/>
        </w:rPr>
      </w:pPr>
      <w:r>
        <w:rPr>
          <w:rFonts w:ascii="Arial" w:hAnsi="Arial" w:cs="Arial"/>
        </w:rPr>
        <w:t>Analysis of Implementation Proposal provided by Sidley</w:t>
      </w:r>
    </w:p>
    <w:p w14:paraId="5D9E5CF9" w14:textId="77777777" w:rsidR="0074445E" w:rsidRDefault="0074445E">
      <w:pPr>
        <w:pStyle w:val="Header"/>
        <w:jc w:val="center"/>
        <w:rPr>
          <w:rFonts w:ascii="Arial" w:hAnsi="Arial" w:cs="Arial"/>
        </w:rPr>
      </w:pPr>
    </w:p>
    <w:p w14:paraId="4A42D1ED" w14:textId="3D6090AA" w:rsidR="00010593" w:rsidRDefault="0074445E" w:rsidP="0084178A">
      <w:pPr>
        <w:pStyle w:val="Header"/>
        <w:rPr>
          <w:rFonts w:ascii="Arial" w:hAnsi="Arial" w:cs="Arial"/>
        </w:rPr>
      </w:pPr>
      <w:r>
        <w:rPr>
          <w:rFonts w:ascii="Arial" w:hAnsi="Arial" w:cs="Arial"/>
        </w:rPr>
        <w:t>Beginning note: Annex C of the CWG proposal is entitled “Principles and Criteria that Should Underpin Decisions on the Transition of NTIA Stewardship for Names Functions” and the introduction states: “These principles and criteria are meant to be the basis</w:t>
      </w:r>
      <w:r w:rsidR="0084178A">
        <w:rPr>
          <w:rFonts w:ascii="Arial" w:hAnsi="Arial" w:cs="Arial"/>
        </w:rPr>
        <w:t xml:space="preserve"> upon which the decisions of the NTIA stewardship are formed.  This means that the proposals can be tested against the principles and criteria before they are sent to the ICG.”  The CWG Report confirmed “[</w:t>
      </w:r>
      <w:proofErr w:type="spellStart"/>
      <w:proofErr w:type="gramStart"/>
      <w:r w:rsidR="0084178A">
        <w:rPr>
          <w:rFonts w:ascii="Arial" w:hAnsi="Arial" w:cs="Arial"/>
        </w:rPr>
        <w:t>i</w:t>
      </w:r>
      <w:proofErr w:type="spellEnd"/>
      <w:r w:rsidR="0084178A">
        <w:rPr>
          <w:rFonts w:ascii="Arial" w:hAnsi="Arial" w:cs="Arial"/>
        </w:rPr>
        <w:t>]n</w:t>
      </w:r>
      <w:proofErr w:type="gramEnd"/>
      <w:r w:rsidR="0084178A">
        <w:rPr>
          <w:rFonts w:ascii="Arial" w:hAnsi="Arial" w:cs="Arial"/>
        </w:rPr>
        <w:t xml:space="preserve"> developing this response, the CWG-Stewa</w:t>
      </w:r>
      <w:r w:rsidR="0020540C">
        <w:rPr>
          <w:rFonts w:ascii="Arial" w:hAnsi="Arial" w:cs="Arial"/>
        </w:rPr>
        <w:t>rdship has been mindful of the ‘</w:t>
      </w:r>
      <w:r w:rsidR="0084178A">
        <w:rPr>
          <w:rFonts w:ascii="Arial" w:hAnsi="Arial" w:cs="Arial"/>
        </w:rPr>
        <w:t xml:space="preserve">Principles and Criteria that Should Underpin Decisions on the Transition of NTIA </w:t>
      </w:r>
      <w:r w:rsidR="0020540C">
        <w:rPr>
          <w:rFonts w:ascii="Arial" w:hAnsi="Arial" w:cs="Arial"/>
        </w:rPr>
        <w:t>Stewardship for Names Functions’</w:t>
      </w:r>
      <w:r w:rsidR="0084178A">
        <w:rPr>
          <w:rFonts w:ascii="Arial" w:hAnsi="Arial" w:cs="Arial"/>
        </w:rPr>
        <w:t xml:space="preserve"> as developed and agreed to by the CWG-Stewardship and included in Annex C.</w:t>
      </w:r>
      <w:r w:rsidR="0020540C">
        <w:rPr>
          <w:rFonts w:ascii="Arial" w:hAnsi="Arial" w:cs="Arial"/>
        </w:rPr>
        <w:t>”</w:t>
      </w:r>
      <w:r w:rsidR="0084178A">
        <w:rPr>
          <w:rFonts w:ascii="Arial" w:hAnsi="Arial" w:cs="Arial"/>
        </w:rPr>
        <w:t xml:space="preserve">  As a result, the CWG-Stewardship confirmed that the principles at Sections 7 and 8 were considered and evaluated in the development of the proposal.  These concepts should have already been taken into account during the proposal development, and there is not language provided in the Report that supports the development of new requirements after the Proposal was submitted for public comment, finalized, submitted to the ICG and ultimately to NTIA.  Caution should be taken in relying on the principles for evaluation to impose new or </w:t>
      </w:r>
      <w:r w:rsidR="0020540C">
        <w:rPr>
          <w:rFonts w:ascii="Arial" w:hAnsi="Arial" w:cs="Arial"/>
        </w:rPr>
        <w:t>additional requirements that were</w:t>
      </w:r>
      <w:r w:rsidR="0084178A">
        <w:rPr>
          <w:rFonts w:ascii="Arial" w:hAnsi="Arial" w:cs="Arial"/>
        </w:rPr>
        <w:t xml:space="preserve"> not within the CWG report.</w:t>
      </w:r>
    </w:p>
    <w:p w14:paraId="3E89C5DF" w14:textId="77777777" w:rsidR="00010593" w:rsidRDefault="00010593" w:rsidP="0084178A">
      <w:pPr>
        <w:pStyle w:val="Header"/>
        <w:rPr>
          <w:rFonts w:ascii="Arial" w:hAnsi="Arial" w:cs="Arial"/>
        </w:rPr>
      </w:pPr>
    </w:p>
    <w:p w14:paraId="23A66F6A" w14:textId="7EEA883F" w:rsidR="0084178A" w:rsidRDefault="00010593" w:rsidP="0084178A">
      <w:pPr>
        <w:pStyle w:val="Header"/>
        <w:rPr>
          <w:rFonts w:ascii="Arial" w:hAnsi="Arial" w:cs="Arial"/>
        </w:rPr>
      </w:pPr>
      <w:r>
        <w:rPr>
          <w:rFonts w:ascii="Arial" w:hAnsi="Arial" w:cs="Arial"/>
        </w:rPr>
        <w:t xml:space="preserve">It is also important to discern between the purpose of the Bylaws, which is to set to governance standard for PTI as a whole, and the PTI Naming Functions Contract, which sets out the terms upon which PTI is expected to perform the naming-related functions.  </w:t>
      </w:r>
      <w:r w:rsidR="0061489D">
        <w:rPr>
          <w:rFonts w:ascii="Arial" w:hAnsi="Arial" w:cs="Arial"/>
        </w:rPr>
        <w:t>Keeping the governance documents for PTI straightforward and simple furthers the CWG-Stewardship’s stated preference for maintaining primary accountability for PTI’s performance at the ICANN level, allowing resort to ICANN’s accountability mechanisms.</w:t>
      </w:r>
      <w:r w:rsidR="0061489D">
        <w:rPr>
          <w:rStyle w:val="FootnoteReference"/>
          <w:rFonts w:ascii="Arial" w:hAnsi="Arial" w:cs="Arial"/>
        </w:rPr>
        <w:footnoteReference w:id="2"/>
      </w:r>
      <w:r w:rsidR="0061489D">
        <w:rPr>
          <w:rFonts w:ascii="Arial" w:hAnsi="Arial" w:cs="Arial"/>
        </w:rPr>
        <w:t xml:space="preserve">  Keeping detailed contractual obligations in the ICANN-PTI contract furthers this goal, as </w:t>
      </w:r>
      <w:r>
        <w:rPr>
          <w:rFonts w:ascii="Arial" w:hAnsi="Arial" w:cs="Arial"/>
        </w:rPr>
        <w:t xml:space="preserve">both service complaints against PTI as well as challenges to ICANN’s failure to enforce the PTI contract have clear paths to binding resolution through the IRP provisions set out in ICANN Bylaws. </w:t>
      </w:r>
      <w:r w:rsidR="0061489D">
        <w:rPr>
          <w:rFonts w:ascii="Arial" w:hAnsi="Arial" w:cs="Arial"/>
        </w:rPr>
        <w:t xml:space="preserve"> The impact of replicating contractual provisions for which there is already a clear line of accountability into unique obligations for PTI does not appear to have been assessed against the CWG’s stated goals.</w:t>
      </w:r>
    </w:p>
    <w:p w14:paraId="705F64FC" w14:textId="77777777" w:rsidR="0061489D" w:rsidRPr="0084178A" w:rsidRDefault="0061489D" w:rsidP="0084178A">
      <w:pPr>
        <w:pStyle w:val="Header"/>
        <w:rPr>
          <w:rFonts w:ascii="Arial" w:hAnsi="Arial" w:cs="Arial"/>
        </w:rPr>
      </w:pPr>
    </w:p>
    <w:tbl>
      <w:tblPr>
        <w:tblStyle w:val="TableGrid"/>
        <w:tblW w:w="13136" w:type="dxa"/>
        <w:tblInd w:w="40" w:type="dxa"/>
        <w:tblLook w:val="04A0" w:firstRow="1" w:lastRow="0" w:firstColumn="1" w:lastColumn="0" w:noHBand="0" w:noVBand="1"/>
      </w:tblPr>
      <w:tblGrid>
        <w:gridCol w:w="1079"/>
        <w:gridCol w:w="3027"/>
        <w:gridCol w:w="3073"/>
        <w:gridCol w:w="1516"/>
        <w:gridCol w:w="4441"/>
      </w:tblGrid>
      <w:tr w:rsidR="001C3C52" w14:paraId="6D0E1580" w14:textId="77777777" w:rsidTr="009A156E">
        <w:trPr>
          <w:tblHeader/>
        </w:trPr>
        <w:tc>
          <w:tcPr>
            <w:tcW w:w="720" w:type="dxa"/>
          </w:tcPr>
          <w:p w14:paraId="505A47B5" w14:textId="3AC24E56" w:rsidR="001C3C52" w:rsidRDefault="00973A3B" w:rsidP="001C3C52">
            <w:pPr>
              <w:autoSpaceDE w:val="0"/>
              <w:autoSpaceDN w:val="0"/>
              <w:adjustRightInd w:val="0"/>
              <w:spacing w:line="226" w:lineRule="exact"/>
              <w:ind w:right="310"/>
              <w:rPr>
                <w:rFonts w:ascii="Arial" w:hAnsi="Arial" w:cs="Arial"/>
                <w:b/>
                <w:spacing w:val="2"/>
                <w:sz w:val="22"/>
                <w:szCs w:val="22"/>
              </w:rPr>
            </w:pPr>
            <w:r>
              <w:rPr>
                <w:rFonts w:ascii="Arial" w:hAnsi="Arial" w:cs="Arial"/>
                <w:b/>
                <w:spacing w:val="2"/>
                <w:sz w:val="22"/>
                <w:szCs w:val="22"/>
              </w:rPr>
              <w:lastRenderedPageBreak/>
              <w:t>Ite</w:t>
            </w:r>
            <w:bookmarkStart w:id="0" w:name="_GoBack"/>
            <w:bookmarkEnd w:id="0"/>
            <w:r>
              <w:rPr>
                <w:rFonts w:ascii="Arial" w:hAnsi="Arial" w:cs="Arial"/>
                <w:b/>
                <w:spacing w:val="2"/>
                <w:sz w:val="22"/>
                <w:szCs w:val="22"/>
              </w:rPr>
              <w:t>m</w:t>
            </w:r>
          </w:p>
        </w:tc>
        <w:tc>
          <w:tcPr>
            <w:tcW w:w="2769" w:type="dxa"/>
          </w:tcPr>
          <w:p w14:paraId="201CCB1A" w14:textId="37F51603" w:rsidR="001C3C52" w:rsidRDefault="001C3C52">
            <w:pPr>
              <w:autoSpaceDE w:val="0"/>
              <w:autoSpaceDN w:val="0"/>
              <w:adjustRightInd w:val="0"/>
              <w:spacing w:line="226" w:lineRule="exact"/>
              <w:ind w:right="-20"/>
              <w:rPr>
                <w:rFonts w:ascii="Arial" w:hAnsi="Arial" w:cs="Arial"/>
                <w:b/>
                <w:spacing w:val="2"/>
                <w:sz w:val="22"/>
                <w:szCs w:val="22"/>
              </w:rPr>
            </w:pPr>
            <w:r>
              <w:rPr>
                <w:rFonts w:ascii="Arial" w:hAnsi="Arial" w:cs="Arial"/>
                <w:b/>
                <w:spacing w:val="2"/>
                <w:sz w:val="22"/>
                <w:szCs w:val="22"/>
              </w:rPr>
              <w:t>Provision of CWG Annex C7 or C8</w:t>
            </w:r>
            <w:r>
              <w:rPr>
                <w:rStyle w:val="FootnoteReference"/>
                <w:rFonts w:ascii="Arial" w:hAnsi="Arial" w:cs="Arial"/>
                <w:b/>
                <w:spacing w:val="2"/>
                <w:sz w:val="22"/>
                <w:szCs w:val="22"/>
              </w:rPr>
              <w:footnoteReference w:id="3"/>
            </w:r>
            <w:r>
              <w:rPr>
                <w:rFonts w:ascii="Arial" w:hAnsi="Arial" w:cs="Arial"/>
                <w:b/>
                <w:spacing w:val="2"/>
                <w:sz w:val="22"/>
                <w:szCs w:val="22"/>
              </w:rPr>
              <w:t xml:space="preserve"> Mapping to Sidley Proposed Text</w:t>
            </w:r>
          </w:p>
        </w:tc>
        <w:tc>
          <w:tcPr>
            <w:tcW w:w="2811" w:type="dxa"/>
          </w:tcPr>
          <w:p w14:paraId="0BA86988" w14:textId="77777777" w:rsidR="001C3C52" w:rsidRDefault="001C3C52">
            <w:pPr>
              <w:autoSpaceDE w:val="0"/>
              <w:autoSpaceDN w:val="0"/>
              <w:adjustRightInd w:val="0"/>
              <w:spacing w:line="226" w:lineRule="exact"/>
              <w:ind w:right="-20"/>
              <w:rPr>
                <w:rFonts w:ascii="Arial" w:hAnsi="Arial" w:cs="Arial"/>
                <w:b/>
                <w:spacing w:val="2"/>
                <w:sz w:val="22"/>
                <w:szCs w:val="22"/>
              </w:rPr>
            </w:pPr>
            <w:r>
              <w:rPr>
                <w:rFonts w:ascii="Arial" w:hAnsi="Arial" w:cs="Arial"/>
                <w:b/>
                <w:spacing w:val="2"/>
                <w:sz w:val="22"/>
                <w:szCs w:val="22"/>
              </w:rPr>
              <w:t>Sidley Proposed Text</w:t>
            </w:r>
          </w:p>
          <w:p w14:paraId="56E54C03" w14:textId="77777777" w:rsidR="001C3C52" w:rsidRDefault="001C3C52">
            <w:pPr>
              <w:autoSpaceDE w:val="0"/>
              <w:autoSpaceDN w:val="0"/>
              <w:adjustRightInd w:val="0"/>
              <w:spacing w:line="226" w:lineRule="exact"/>
              <w:ind w:right="-20"/>
              <w:rPr>
                <w:rFonts w:ascii="Arial" w:hAnsi="Arial" w:cs="Arial"/>
                <w:b/>
                <w:spacing w:val="2"/>
                <w:sz w:val="22"/>
                <w:szCs w:val="22"/>
              </w:rPr>
            </w:pPr>
          </w:p>
        </w:tc>
        <w:tc>
          <w:tcPr>
            <w:tcW w:w="1387" w:type="dxa"/>
          </w:tcPr>
          <w:p w14:paraId="35A2057A" w14:textId="77777777" w:rsidR="001C3C52" w:rsidRDefault="001C3C52">
            <w:pPr>
              <w:autoSpaceDE w:val="0"/>
              <w:autoSpaceDN w:val="0"/>
              <w:adjustRightInd w:val="0"/>
              <w:spacing w:line="226" w:lineRule="exact"/>
              <w:ind w:right="-20"/>
              <w:rPr>
                <w:rFonts w:ascii="Arial" w:hAnsi="Arial" w:cs="Arial"/>
                <w:b/>
                <w:spacing w:val="2"/>
                <w:sz w:val="22"/>
                <w:szCs w:val="22"/>
              </w:rPr>
            </w:pPr>
            <w:r>
              <w:rPr>
                <w:rFonts w:ascii="Arial" w:hAnsi="Arial" w:cs="Arial"/>
                <w:b/>
                <w:spacing w:val="2"/>
                <w:sz w:val="22"/>
                <w:szCs w:val="22"/>
              </w:rPr>
              <w:t>Sidley Proposed Relevant Document for Inclusion</w:t>
            </w:r>
          </w:p>
          <w:p w14:paraId="23B8F2DD" w14:textId="77777777" w:rsidR="001C3C52" w:rsidRDefault="001C3C52">
            <w:pPr>
              <w:autoSpaceDE w:val="0"/>
              <w:autoSpaceDN w:val="0"/>
              <w:adjustRightInd w:val="0"/>
              <w:spacing w:line="226" w:lineRule="exact"/>
              <w:ind w:right="-20"/>
              <w:rPr>
                <w:rFonts w:ascii="Arial" w:hAnsi="Arial" w:cs="Arial"/>
                <w:b/>
                <w:spacing w:val="2"/>
                <w:sz w:val="22"/>
                <w:szCs w:val="22"/>
              </w:rPr>
            </w:pPr>
          </w:p>
        </w:tc>
        <w:tc>
          <w:tcPr>
            <w:tcW w:w="4063" w:type="dxa"/>
          </w:tcPr>
          <w:p w14:paraId="0949BE16" w14:textId="77777777" w:rsidR="001C3C52" w:rsidRDefault="001C3C52">
            <w:pPr>
              <w:autoSpaceDE w:val="0"/>
              <w:autoSpaceDN w:val="0"/>
              <w:adjustRightInd w:val="0"/>
              <w:spacing w:line="226" w:lineRule="exact"/>
              <w:ind w:right="-20"/>
              <w:rPr>
                <w:rFonts w:ascii="Arial" w:hAnsi="Arial" w:cs="Arial"/>
                <w:b/>
                <w:spacing w:val="2"/>
                <w:sz w:val="22"/>
                <w:szCs w:val="22"/>
              </w:rPr>
            </w:pPr>
            <w:r>
              <w:rPr>
                <w:rFonts w:ascii="Arial" w:hAnsi="Arial" w:cs="Arial"/>
                <w:b/>
                <w:spacing w:val="2"/>
                <w:sz w:val="22"/>
                <w:szCs w:val="22"/>
              </w:rPr>
              <w:t>ICANN Notes</w:t>
            </w:r>
          </w:p>
        </w:tc>
      </w:tr>
      <w:tr w:rsidR="001C3C52" w14:paraId="358DB4BD" w14:textId="77777777" w:rsidTr="00973A3B">
        <w:tc>
          <w:tcPr>
            <w:tcW w:w="720" w:type="dxa"/>
          </w:tcPr>
          <w:p w14:paraId="1DC94E72" w14:textId="4B441B19" w:rsidR="001C3C52" w:rsidRDefault="00973A3B">
            <w:pPr>
              <w:autoSpaceDE w:val="0"/>
              <w:autoSpaceDN w:val="0"/>
              <w:adjustRightInd w:val="0"/>
              <w:spacing w:line="226" w:lineRule="exact"/>
              <w:ind w:left="40" w:right="-20"/>
              <w:rPr>
                <w:rFonts w:ascii="Helvetica" w:hAnsi="Helvetica" w:cs="Times New Roman"/>
                <w:b/>
                <w:bCs/>
                <w:color w:val="333333"/>
                <w:sz w:val="22"/>
                <w:szCs w:val="22"/>
                <w:lang w:val="en-US-POSIX"/>
              </w:rPr>
            </w:pPr>
            <w:r>
              <w:rPr>
                <w:rFonts w:ascii="Helvetica" w:hAnsi="Helvetica" w:cs="Times New Roman"/>
                <w:b/>
                <w:bCs/>
                <w:color w:val="333333"/>
                <w:sz w:val="22"/>
                <w:szCs w:val="22"/>
                <w:lang w:val="en-US-POSIX"/>
              </w:rPr>
              <w:t>1</w:t>
            </w:r>
          </w:p>
        </w:tc>
        <w:tc>
          <w:tcPr>
            <w:tcW w:w="2769" w:type="dxa"/>
          </w:tcPr>
          <w:p w14:paraId="505BC297" w14:textId="327DC3B2" w:rsidR="001C3C52" w:rsidRDefault="001C3C52">
            <w:pPr>
              <w:autoSpaceDE w:val="0"/>
              <w:autoSpaceDN w:val="0"/>
              <w:adjustRightInd w:val="0"/>
              <w:spacing w:line="226" w:lineRule="exact"/>
              <w:ind w:left="40" w:right="-20"/>
              <w:rPr>
                <w:rFonts w:ascii="Arial" w:hAnsi="Arial" w:cs="Arial"/>
                <w:spacing w:val="2"/>
                <w:sz w:val="22"/>
                <w:szCs w:val="22"/>
              </w:rPr>
            </w:pPr>
            <w:r>
              <w:rPr>
                <w:rFonts w:ascii="Helvetica" w:hAnsi="Helvetica" w:cs="Times New Roman"/>
                <w:b/>
                <w:bCs/>
                <w:color w:val="333333"/>
                <w:sz w:val="22"/>
                <w:szCs w:val="22"/>
                <w:lang w:val="en-US-POSIX"/>
              </w:rPr>
              <w:t>7</w:t>
            </w:r>
            <w:r w:rsidRPr="007516E7">
              <w:rPr>
                <w:rFonts w:ascii="Helvetica" w:hAnsi="Helvetica" w:cs="Times New Roman"/>
                <w:b/>
                <w:bCs/>
                <w:color w:val="333333"/>
                <w:sz w:val="22"/>
                <w:szCs w:val="22"/>
                <w:lang w:val="en-US-POSIX"/>
              </w:rPr>
              <w:t>i)</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Be predictable (i.e, decisions are clearly rooted in agreed and applicable policy as set by the relevant policy body).</w:t>
            </w:r>
          </w:p>
        </w:tc>
        <w:tc>
          <w:tcPr>
            <w:tcW w:w="2811" w:type="dxa"/>
          </w:tcPr>
          <w:p w14:paraId="6B44F4B1" w14:textId="77777777" w:rsidR="001C3C52" w:rsidRDefault="001C3C52">
            <w:pPr>
              <w:autoSpaceDE w:val="0"/>
              <w:autoSpaceDN w:val="0"/>
              <w:adjustRightInd w:val="0"/>
              <w:spacing w:line="226" w:lineRule="exact"/>
              <w:ind w:left="40" w:right="-20"/>
              <w:rPr>
                <w:rFonts w:ascii="Arial" w:hAnsi="Arial" w:cs="Arial"/>
                <w:spacing w:val="2"/>
                <w:sz w:val="22"/>
                <w:szCs w:val="22"/>
              </w:rPr>
            </w:pPr>
          </w:p>
          <w:p w14:paraId="4F6C2256" w14:textId="77777777" w:rsidR="001C3C52" w:rsidRDefault="001C3C52">
            <w:pPr>
              <w:autoSpaceDE w:val="0"/>
              <w:autoSpaceDN w:val="0"/>
              <w:adjustRightInd w:val="0"/>
              <w:spacing w:line="226" w:lineRule="exact"/>
              <w:ind w:left="40" w:right="-20"/>
              <w:rPr>
                <w:rFonts w:ascii="Arial" w:hAnsi="Arial" w:cs="Arial"/>
                <w:sz w:val="22"/>
                <w:szCs w:val="22"/>
              </w:rPr>
            </w:pPr>
            <w:r>
              <w:rPr>
                <w:rFonts w:ascii="Arial" w:hAnsi="Arial" w:cs="Arial"/>
                <w:spacing w:val="2"/>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1"/>
                <w:sz w:val="22"/>
                <w:szCs w:val="22"/>
              </w:rPr>
              <w:t>the Corporation</w:t>
            </w:r>
            <w:r>
              <w:rPr>
                <w:rStyle w:val="FootnoteReference"/>
                <w:rFonts w:ascii="Arial" w:hAnsi="Arial" w:cs="Arial"/>
                <w:spacing w:val="1"/>
                <w:sz w:val="22"/>
                <w:szCs w:val="22"/>
              </w:rPr>
              <w:footnoteReference w:id="4"/>
            </w:r>
            <w:r>
              <w:rPr>
                <w:rFonts w:ascii="Arial" w:hAnsi="Arial" w:cs="Arial"/>
                <w:sz w:val="22"/>
                <w:szCs w:val="22"/>
              </w:rPr>
              <w:t xml:space="preserve"> shou</w:t>
            </w:r>
            <w:r>
              <w:rPr>
                <w:rFonts w:ascii="Arial" w:hAnsi="Arial" w:cs="Arial"/>
                <w:spacing w:val="-1"/>
                <w:sz w:val="22"/>
                <w:szCs w:val="22"/>
              </w:rPr>
              <w:t>l</w:t>
            </w:r>
            <w:r>
              <w:rPr>
                <w:rFonts w:ascii="Arial" w:hAnsi="Arial" w:cs="Arial"/>
                <w:sz w:val="22"/>
                <w:szCs w:val="22"/>
              </w:rPr>
              <w:t>d</w:t>
            </w:r>
            <w:r>
              <w:rPr>
                <w:rFonts w:ascii="Arial" w:hAnsi="Arial" w:cs="Arial"/>
                <w:spacing w:val="1"/>
                <w:sz w:val="22"/>
                <w:szCs w:val="22"/>
              </w:rPr>
              <w:t xml:space="preserve"> </w:t>
            </w:r>
            <w:r>
              <w:rPr>
                <w:rFonts w:ascii="Arial" w:hAnsi="Arial" w:cs="Arial"/>
                <w:sz w:val="22"/>
                <w:szCs w:val="22"/>
              </w:rPr>
              <w:t xml:space="preserve">be </w:t>
            </w:r>
            <w:r>
              <w:rPr>
                <w:rFonts w:ascii="Arial" w:hAnsi="Arial" w:cs="Arial"/>
                <w:spacing w:val="1"/>
                <w:sz w:val="22"/>
                <w:szCs w:val="22"/>
              </w:rPr>
              <w:t>m</w:t>
            </w:r>
            <w:r>
              <w:rPr>
                <w:rFonts w:ascii="Arial" w:hAnsi="Arial" w:cs="Arial"/>
                <w:sz w:val="22"/>
                <w:szCs w:val="22"/>
              </w:rPr>
              <w:t>ade</w:t>
            </w:r>
            <w:r>
              <w:rPr>
                <w:rFonts w:ascii="Arial" w:hAnsi="Arial" w:cs="Arial"/>
                <w:spacing w:val="1"/>
                <w:sz w:val="22"/>
                <w:szCs w:val="22"/>
              </w:rPr>
              <w:t xml:space="preserve"> </w:t>
            </w:r>
            <w:r>
              <w:rPr>
                <w:rFonts w:ascii="Arial" w:hAnsi="Arial" w:cs="Arial"/>
                <w:sz w:val="22"/>
                <w:szCs w:val="22"/>
              </w:rPr>
              <w:t>o</w:t>
            </w:r>
            <w:r>
              <w:rPr>
                <w:rFonts w:ascii="Arial" w:hAnsi="Arial" w:cs="Arial"/>
                <w:spacing w:val="-3"/>
                <w:sz w:val="22"/>
                <w:szCs w:val="22"/>
              </w:rPr>
              <w:t>b</w:t>
            </w:r>
            <w:r>
              <w:rPr>
                <w:rFonts w:ascii="Arial" w:hAnsi="Arial" w:cs="Arial"/>
                <w:spacing w:val="1"/>
                <w:sz w:val="22"/>
                <w:szCs w:val="22"/>
              </w:rPr>
              <w:t>j</w:t>
            </w:r>
            <w:r>
              <w:rPr>
                <w:rFonts w:ascii="Arial" w:hAnsi="Arial" w:cs="Arial"/>
                <w:sz w:val="22"/>
                <w:szCs w:val="22"/>
              </w:rPr>
              <w:t>e</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e</w:t>
            </w:r>
            <w:r>
              <w:rPr>
                <w:rFonts w:ascii="Arial" w:hAnsi="Arial" w:cs="Arial"/>
                <w:spacing w:val="1"/>
                <w:sz w:val="22"/>
                <w:szCs w:val="22"/>
              </w:rPr>
              <w:t>l</w:t>
            </w:r>
            <w:r>
              <w:rPr>
                <w:rFonts w:ascii="Arial" w:hAnsi="Arial" w:cs="Arial"/>
                <w:sz w:val="22"/>
                <w:szCs w:val="22"/>
              </w:rPr>
              <w:t>y and predictably.    To that end, the Corporation will provide services consistent with the following:</w:t>
            </w:r>
          </w:p>
          <w:p w14:paraId="026E16C9" w14:textId="77777777" w:rsidR="001C3C52" w:rsidRDefault="001C3C52">
            <w:pPr>
              <w:autoSpaceDE w:val="0"/>
              <w:autoSpaceDN w:val="0"/>
              <w:adjustRightInd w:val="0"/>
              <w:spacing w:line="226" w:lineRule="exact"/>
              <w:ind w:right="-20"/>
              <w:rPr>
                <w:rFonts w:ascii="Arial" w:hAnsi="Arial" w:cs="Arial"/>
                <w:spacing w:val="2"/>
                <w:sz w:val="22"/>
                <w:szCs w:val="22"/>
              </w:rPr>
            </w:pPr>
          </w:p>
        </w:tc>
        <w:tc>
          <w:tcPr>
            <w:tcW w:w="1387" w:type="dxa"/>
          </w:tcPr>
          <w:p w14:paraId="546CD2D1" w14:textId="77777777" w:rsidR="001C3C52" w:rsidRDefault="001C3C52">
            <w:pPr>
              <w:autoSpaceDE w:val="0"/>
              <w:autoSpaceDN w:val="0"/>
              <w:adjustRightInd w:val="0"/>
              <w:spacing w:line="226" w:lineRule="exact"/>
              <w:ind w:right="-20"/>
              <w:rPr>
                <w:rFonts w:ascii="Arial" w:hAnsi="Arial" w:cs="Arial"/>
                <w:spacing w:val="2"/>
                <w:sz w:val="22"/>
                <w:szCs w:val="22"/>
              </w:rPr>
            </w:pPr>
          </w:p>
          <w:p w14:paraId="6DE085CD"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c>
          <w:tcPr>
            <w:tcW w:w="4063" w:type="dxa"/>
          </w:tcPr>
          <w:p w14:paraId="5979ED33"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ICANN agrees that the concept from 7i can be incorporated into the PTI Bylaws and the Naming Function </w:t>
            </w:r>
            <w:proofErr w:type="gramStart"/>
            <w:r>
              <w:rPr>
                <w:rFonts w:ascii="Arial" w:hAnsi="Arial" w:cs="Arial"/>
                <w:spacing w:val="2"/>
                <w:sz w:val="22"/>
                <w:szCs w:val="22"/>
              </w:rPr>
              <w:t>Contract ,though</w:t>
            </w:r>
            <w:proofErr w:type="gramEnd"/>
            <w:r>
              <w:rPr>
                <w:rFonts w:ascii="Arial" w:hAnsi="Arial" w:cs="Arial"/>
                <w:spacing w:val="2"/>
                <w:sz w:val="22"/>
                <w:szCs w:val="22"/>
              </w:rPr>
              <w:t xml:space="preserve"> not through the proposed text.</w:t>
            </w:r>
          </w:p>
        </w:tc>
      </w:tr>
      <w:tr w:rsidR="001C3C52" w14:paraId="156B583D" w14:textId="77777777" w:rsidTr="00973A3B">
        <w:tc>
          <w:tcPr>
            <w:tcW w:w="720" w:type="dxa"/>
          </w:tcPr>
          <w:p w14:paraId="15ED1023" w14:textId="0ED07077" w:rsidR="001C3C52" w:rsidRDefault="00973A3B">
            <w:pPr>
              <w:autoSpaceDE w:val="0"/>
              <w:autoSpaceDN w:val="0"/>
              <w:adjustRightInd w:val="0"/>
              <w:spacing w:line="226" w:lineRule="exact"/>
              <w:ind w:left="40" w:right="-20"/>
              <w:rPr>
                <w:rFonts w:ascii="Arial" w:hAnsi="Arial" w:cs="Arial"/>
                <w:sz w:val="22"/>
                <w:szCs w:val="22"/>
              </w:rPr>
            </w:pPr>
            <w:r>
              <w:rPr>
                <w:rFonts w:ascii="Arial" w:hAnsi="Arial" w:cs="Arial"/>
                <w:sz w:val="22"/>
                <w:szCs w:val="22"/>
              </w:rPr>
              <w:t>2</w:t>
            </w:r>
          </w:p>
        </w:tc>
        <w:tc>
          <w:tcPr>
            <w:tcW w:w="2769" w:type="dxa"/>
          </w:tcPr>
          <w:p w14:paraId="185B9021" w14:textId="4ED32987" w:rsidR="001C3C52" w:rsidRDefault="001C3C52">
            <w:pPr>
              <w:autoSpaceDE w:val="0"/>
              <w:autoSpaceDN w:val="0"/>
              <w:adjustRightInd w:val="0"/>
              <w:spacing w:line="226" w:lineRule="exact"/>
              <w:ind w:left="40" w:right="-20"/>
              <w:rPr>
                <w:rFonts w:ascii="Arial" w:hAnsi="Arial" w:cs="Arial"/>
                <w:sz w:val="22"/>
                <w:szCs w:val="22"/>
              </w:rPr>
            </w:pPr>
            <w:r>
              <w:rPr>
                <w:rFonts w:ascii="Arial" w:hAnsi="Arial" w:cs="Arial"/>
                <w:sz w:val="22"/>
                <w:szCs w:val="22"/>
              </w:rPr>
              <w:t>7</w:t>
            </w:r>
            <w:r w:rsidRPr="007516E7">
              <w:rPr>
                <w:rFonts w:ascii="Helvetica" w:hAnsi="Helvetica" w:cs="Times New Roman"/>
                <w:b/>
                <w:bCs/>
                <w:color w:val="333333"/>
                <w:sz w:val="22"/>
                <w:szCs w:val="22"/>
                <w:lang w:val="en-US-POSIX"/>
              </w:rPr>
              <w:t xml:space="preserve"> ii</w:t>
            </w:r>
            <w:proofErr w:type="gramStart"/>
            <w:r w:rsidRPr="007516E7">
              <w:rPr>
                <w:rFonts w:ascii="Helvetica" w:hAnsi="Helvetica" w:cs="Times New Roman"/>
                <w:b/>
                <w:bCs/>
                <w:color w:val="333333"/>
                <w:sz w:val="22"/>
                <w:szCs w:val="22"/>
                <w:lang w:val="en-US-POSIX"/>
              </w:rPr>
              <w:t>)</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Adhere</w:t>
            </w:r>
            <w:proofErr w:type="gramEnd"/>
            <w:r w:rsidRPr="007516E7">
              <w:rPr>
                <w:rFonts w:ascii="Helvetica" w:hAnsi="Helvetica" w:cs="Times New Roman"/>
                <w:color w:val="333333"/>
                <w:sz w:val="22"/>
                <w:szCs w:val="22"/>
                <w:lang w:val="en-US-POSIX"/>
              </w:rPr>
              <w:t xml:space="preserve"> to laws/processes (i.e., for ccTLDs: Respect national laws and processes, as well as any applicable consensus ICANN policies and IETF technical standards). Post-transition of the IANA Functions, the IANA Functions Operator will continue to provide service to existing registries in conformance with prevailing technical norms, conforming with the policy decisions of registries and the security and stability of the Root Zone itself.</w:t>
            </w:r>
          </w:p>
        </w:tc>
        <w:tc>
          <w:tcPr>
            <w:tcW w:w="2811" w:type="dxa"/>
          </w:tcPr>
          <w:p w14:paraId="0BB4F0D2" w14:textId="77777777" w:rsidR="001C3C52" w:rsidRDefault="001C3C52">
            <w:pPr>
              <w:autoSpaceDE w:val="0"/>
              <w:autoSpaceDN w:val="0"/>
              <w:adjustRightInd w:val="0"/>
              <w:spacing w:line="226" w:lineRule="exact"/>
              <w:ind w:left="40" w:right="-20"/>
              <w:rPr>
                <w:rFonts w:ascii="Arial" w:hAnsi="Arial" w:cs="Arial"/>
                <w:spacing w:val="-1"/>
                <w:sz w:val="22"/>
                <w:szCs w:val="22"/>
              </w:rPr>
            </w:pPr>
            <w:r>
              <w:rPr>
                <w:rFonts w:ascii="Arial" w:hAnsi="Arial" w:cs="Arial"/>
                <w:sz w:val="22"/>
                <w:szCs w:val="22"/>
              </w:rPr>
              <w:t>1.</w:t>
            </w:r>
            <w:r>
              <w:rPr>
                <w:rFonts w:ascii="Arial" w:hAnsi="Arial" w:cs="Arial"/>
                <w:sz w:val="22"/>
                <w:szCs w:val="22"/>
              </w:rPr>
              <w:tab/>
              <w:t>With respect to country code top-level domain name (“</w:t>
            </w:r>
            <w:r>
              <w:rPr>
                <w:rFonts w:ascii="Arial" w:hAnsi="Arial" w:cs="Arial"/>
                <w:sz w:val="22"/>
                <w:szCs w:val="22"/>
                <w:u w:val="single"/>
              </w:rPr>
              <w:t>ccTLD</w:t>
            </w:r>
            <w:r>
              <w:rPr>
                <w:rFonts w:ascii="Arial" w:hAnsi="Arial" w:cs="Arial"/>
                <w:sz w:val="22"/>
                <w:szCs w:val="22"/>
              </w:rPr>
              <w:t xml:space="preserve">”) registries, the decisions and actions of the Corporation in respect of </w:t>
            </w:r>
            <w:proofErr w:type="spellStart"/>
            <w:r>
              <w:rPr>
                <w:rFonts w:ascii="Arial" w:hAnsi="Arial" w:cs="Arial"/>
                <w:sz w:val="22"/>
                <w:szCs w:val="22"/>
              </w:rPr>
              <w:t>ccTLDs</w:t>
            </w:r>
            <w:proofErr w:type="spellEnd"/>
            <w:r>
              <w:rPr>
                <w:rFonts w:ascii="Arial" w:hAnsi="Arial" w:cs="Arial"/>
                <w:sz w:val="22"/>
                <w:szCs w:val="22"/>
              </w:rPr>
              <w:t xml:space="preserve"> registries shall be based on the processes designated by such </w:t>
            </w:r>
            <w:proofErr w:type="spellStart"/>
            <w:r>
              <w:rPr>
                <w:rFonts w:ascii="Arial" w:hAnsi="Arial" w:cs="Arial"/>
                <w:sz w:val="22"/>
                <w:szCs w:val="22"/>
              </w:rPr>
              <w:t>ccTLDs</w:t>
            </w:r>
            <w:proofErr w:type="spellEnd"/>
            <w:r>
              <w:rPr>
                <w:rFonts w:ascii="Arial" w:hAnsi="Arial" w:cs="Arial"/>
                <w:sz w:val="22"/>
                <w:szCs w:val="22"/>
              </w:rPr>
              <w:t xml:space="preserve"> registries to the Corporation and shall comply with the local laws applicable to such ccTLD registries, except to the extent that compliance with such processes or local laws by the Corporation would cause the Corporation to be in violation of laws applicable to the </w:t>
            </w:r>
            <w:r>
              <w:rPr>
                <w:rFonts w:ascii="Arial" w:hAnsi="Arial" w:cs="Arial"/>
                <w:sz w:val="22"/>
                <w:szCs w:val="22"/>
              </w:rPr>
              <w:lastRenderedPageBreak/>
              <w:t xml:space="preserve">Corporation.  </w:t>
            </w:r>
            <w:r>
              <w:rPr>
                <w:rFonts w:ascii="Arial" w:hAnsi="Arial" w:cs="Arial"/>
                <w:spacing w:val="-1"/>
                <w:sz w:val="22"/>
                <w:szCs w:val="22"/>
              </w:rPr>
              <w:t xml:space="preserve"> </w:t>
            </w:r>
          </w:p>
          <w:p w14:paraId="37876FEC" w14:textId="77777777" w:rsidR="001C3C52" w:rsidRDefault="001C3C52">
            <w:pPr>
              <w:autoSpaceDE w:val="0"/>
              <w:autoSpaceDN w:val="0"/>
              <w:adjustRightInd w:val="0"/>
              <w:spacing w:line="226" w:lineRule="exact"/>
              <w:ind w:right="-20"/>
              <w:rPr>
                <w:rFonts w:ascii="Arial" w:hAnsi="Arial" w:cs="Arial"/>
                <w:spacing w:val="2"/>
                <w:sz w:val="22"/>
                <w:szCs w:val="22"/>
              </w:rPr>
            </w:pPr>
          </w:p>
        </w:tc>
        <w:tc>
          <w:tcPr>
            <w:tcW w:w="1387" w:type="dxa"/>
          </w:tcPr>
          <w:p w14:paraId="61DD7D16"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lastRenderedPageBreak/>
              <w:t>PTI Bylaws and PTI/ICANN Contract</w:t>
            </w:r>
          </w:p>
        </w:tc>
        <w:tc>
          <w:tcPr>
            <w:tcW w:w="4063" w:type="dxa"/>
          </w:tcPr>
          <w:p w14:paraId="0914925B" w14:textId="00739741" w:rsidR="001C3C52" w:rsidRPr="00DF22B2" w:rsidRDefault="00DF22B2">
            <w:pPr>
              <w:autoSpaceDE w:val="0"/>
              <w:autoSpaceDN w:val="0"/>
              <w:adjustRightInd w:val="0"/>
              <w:spacing w:line="226" w:lineRule="exact"/>
              <w:ind w:right="-20"/>
              <w:rPr>
                <w:rFonts w:ascii="Arial" w:hAnsi="Arial" w:cs="Arial"/>
                <w:b/>
                <w:spacing w:val="2"/>
                <w:sz w:val="22"/>
                <w:szCs w:val="22"/>
              </w:rPr>
            </w:pPr>
            <w:r>
              <w:rPr>
                <w:rFonts w:ascii="Arial" w:hAnsi="Arial" w:cs="Arial"/>
                <w:b/>
                <w:spacing w:val="2"/>
                <w:sz w:val="22"/>
                <w:szCs w:val="22"/>
              </w:rPr>
              <w:t xml:space="preserve">This proposed text </w:t>
            </w:r>
            <w:proofErr w:type="gramStart"/>
            <w:r>
              <w:rPr>
                <w:rFonts w:ascii="Arial" w:hAnsi="Arial" w:cs="Arial"/>
                <w:b/>
                <w:spacing w:val="2"/>
                <w:sz w:val="22"/>
                <w:szCs w:val="22"/>
              </w:rPr>
              <w:t>may</w:t>
            </w:r>
            <w:proofErr w:type="gramEnd"/>
            <w:r>
              <w:rPr>
                <w:rFonts w:ascii="Arial" w:hAnsi="Arial" w:cs="Arial"/>
                <w:b/>
                <w:spacing w:val="2"/>
                <w:sz w:val="22"/>
                <w:szCs w:val="22"/>
              </w:rPr>
              <w:t xml:space="preserve"> not be </w:t>
            </w:r>
            <w:r w:rsidR="001C3C52" w:rsidRPr="00DF22B2">
              <w:rPr>
                <w:rFonts w:ascii="Arial" w:hAnsi="Arial" w:cs="Arial"/>
                <w:b/>
                <w:spacing w:val="2"/>
                <w:sz w:val="22"/>
                <w:szCs w:val="22"/>
              </w:rPr>
              <w:t xml:space="preserve">consistent with </w:t>
            </w:r>
            <w:r>
              <w:rPr>
                <w:rFonts w:ascii="Arial" w:hAnsi="Arial" w:cs="Arial"/>
                <w:b/>
                <w:spacing w:val="2"/>
                <w:sz w:val="22"/>
                <w:szCs w:val="22"/>
              </w:rPr>
              <w:t>or in</w:t>
            </w:r>
            <w:r w:rsidR="001C3C52" w:rsidRPr="00DF22B2">
              <w:rPr>
                <w:rFonts w:ascii="Arial" w:hAnsi="Arial" w:cs="Arial"/>
                <w:b/>
                <w:spacing w:val="2"/>
                <w:sz w:val="22"/>
                <w:szCs w:val="22"/>
              </w:rPr>
              <w:t xml:space="preserve"> </w:t>
            </w:r>
            <w:r w:rsidRPr="00DF22B2">
              <w:rPr>
                <w:rFonts w:ascii="Arial" w:hAnsi="Arial" w:cs="Arial"/>
                <w:b/>
                <w:spacing w:val="2"/>
                <w:sz w:val="22"/>
                <w:szCs w:val="22"/>
              </w:rPr>
              <w:t>alignment with the CWG proposal.</w:t>
            </w:r>
          </w:p>
          <w:p w14:paraId="753F6CF8" w14:textId="77777777" w:rsidR="001C3C52" w:rsidRDefault="001C3C52">
            <w:pPr>
              <w:autoSpaceDE w:val="0"/>
              <w:autoSpaceDN w:val="0"/>
              <w:adjustRightInd w:val="0"/>
              <w:spacing w:line="226" w:lineRule="exact"/>
              <w:ind w:right="-20"/>
              <w:rPr>
                <w:rFonts w:ascii="Arial" w:hAnsi="Arial" w:cs="Arial"/>
                <w:spacing w:val="2"/>
                <w:sz w:val="22"/>
                <w:szCs w:val="22"/>
              </w:rPr>
            </w:pPr>
          </w:p>
          <w:p w14:paraId="1D4463FA"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The proposed language for inclusion in the term sheet (Annex S) says: PTI shall apply existing policy frameworks in processing requests related to the delegation and redelegation of a ccTLD, such as RFC 1591, the GAC Principles (2005) and any further clarification of these policies by Interested and Affected Parties. If a policy framework does not exist to cover a specific instance, PTI will consult with the Interested and Affected Parties; relevant public authorities; and governments on any recommendation that is not within or consistent with an existing policy framework.</w:t>
            </w:r>
          </w:p>
          <w:p w14:paraId="63BC274A" w14:textId="77777777" w:rsidR="001C3C52" w:rsidRDefault="001C3C52">
            <w:pPr>
              <w:autoSpaceDE w:val="0"/>
              <w:autoSpaceDN w:val="0"/>
              <w:adjustRightInd w:val="0"/>
              <w:spacing w:line="226" w:lineRule="exact"/>
              <w:ind w:right="-20"/>
              <w:rPr>
                <w:rFonts w:ascii="Arial" w:hAnsi="Arial" w:cs="Arial"/>
                <w:spacing w:val="2"/>
                <w:sz w:val="22"/>
                <w:szCs w:val="22"/>
              </w:rPr>
            </w:pPr>
          </w:p>
          <w:p w14:paraId="443C27EF"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PTI shall also take into account the relevant national frameworks and applicable laws of the jurisdiction that the TLD registry serves. </w:t>
            </w:r>
          </w:p>
          <w:p w14:paraId="52D4E4CC" w14:textId="77777777" w:rsidR="001C3C52" w:rsidRDefault="001C3C52">
            <w:pPr>
              <w:autoSpaceDE w:val="0"/>
              <w:autoSpaceDN w:val="0"/>
              <w:adjustRightInd w:val="0"/>
              <w:spacing w:line="226" w:lineRule="exact"/>
              <w:ind w:right="-20"/>
              <w:rPr>
                <w:rFonts w:ascii="Arial" w:hAnsi="Arial" w:cs="Arial"/>
                <w:spacing w:val="2"/>
                <w:sz w:val="22"/>
                <w:szCs w:val="22"/>
              </w:rPr>
            </w:pPr>
          </w:p>
          <w:p w14:paraId="4C5A524E"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PTI shall verify that all requests related to the delegation and </w:t>
            </w:r>
            <w:proofErr w:type="gramStart"/>
            <w:r>
              <w:rPr>
                <w:rFonts w:ascii="Arial" w:hAnsi="Arial" w:cs="Arial"/>
                <w:spacing w:val="2"/>
                <w:sz w:val="22"/>
                <w:szCs w:val="22"/>
              </w:rPr>
              <w:t>redelegation of gTLDs are</w:t>
            </w:r>
            <w:proofErr w:type="gramEnd"/>
            <w:r>
              <w:rPr>
                <w:rFonts w:ascii="Arial" w:hAnsi="Arial" w:cs="Arial"/>
                <w:spacing w:val="2"/>
                <w:sz w:val="22"/>
                <w:szCs w:val="22"/>
              </w:rPr>
              <w:t xml:space="preserve"> consistent with the procedures developed by ICANN.</w:t>
            </w:r>
          </w:p>
          <w:p w14:paraId="40145F44" w14:textId="77777777" w:rsidR="001C3C52" w:rsidRDefault="001C3C52">
            <w:pPr>
              <w:autoSpaceDE w:val="0"/>
              <w:autoSpaceDN w:val="0"/>
              <w:adjustRightInd w:val="0"/>
              <w:spacing w:line="226" w:lineRule="exact"/>
              <w:ind w:right="-20"/>
              <w:rPr>
                <w:rFonts w:ascii="Arial" w:hAnsi="Arial" w:cs="Arial"/>
                <w:spacing w:val="2"/>
                <w:sz w:val="22"/>
                <w:szCs w:val="22"/>
              </w:rPr>
            </w:pPr>
          </w:p>
          <w:p w14:paraId="689780E1" w14:textId="77777777" w:rsidR="001C3C52" w:rsidRPr="004F4167" w:rsidRDefault="001C3C52" w:rsidP="004F4167">
            <w:pPr>
              <w:autoSpaceDE w:val="0"/>
              <w:autoSpaceDN w:val="0"/>
              <w:adjustRightInd w:val="0"/>
              <w:spacing w:line="226" w:lineRule="exact"/>
              <w:ind w:right="-20"/>
              <w:rPr>
                <w:rFonts w:ascii="Arial" w:hAnsi="Arial" w:cs="Arial"/>
                <w:spacing w:val="2"/>
                <w:sz w:val="22"/>
                <w:szCs w:val="22"/>
                <w:lang w:val="en-US-POSIX"/>
              </w:rPr>
            </w:pPr>
            <w:r w:rsidRPr="004F4167">
              <w:rPr>
                <w:rFonts w:ascii="Arial" w:hAnsi="Arial" w:cs="Arial"/>
                <w:spacing w:val="2"/>
                <w:sz w:val="22"/>
                <w:szCs w:val="22"/>
                <w:lang w:val="en-US-POSIX"/>
              </w:rPr>
              <w:t>PTI not authorized to make material changes in the policies</w:t>
            </w:r>
            <w:r w:rsidRPr="004F4167">
              <w:rPr>
                <w:rFonts w:ascii="Arial" w:hAnsi="Arial" w:cs="Arial"/>
                <w:b/>
                <w:bCs/>
                <w:spacing w:val="2"/>
                <w:sz w:val="22"/>
                <w:szCs w:val="22"/>
                <w:lang w:val="en-US-POSIX"/>
              </w:rPr>
              <w:t> </w:t>
            </w:r>
            <w:r w:rsidRPr="004F4167">
              <w:rPr>
                <w:rFonts w:ascii="Arial" w:hAnsi="Arial" w:cs="Arial"/>
                <w:spacing w:val="2"/>
                <w:sz w:val="22"/>
                <w:szCs w:val="22"/>
                <w:lang w:val="en-US-POSIX"/>
              </w:rPr>
              <w:t>and procedures developed by the relevant entities associated with the performance of the IANA functions. PTI shall not change the established methods associated with the performance of the IANA functions without prior approval of ICANN.</w:t>
            </w:r>
          </w:p>
          <w:p w14:paraId="17381507" w14:textId="77777777" w:rsidR="001C3C52" w:rsidRDefault="001C3C52">
            <w:pPr>
              <w:autoSpaceDE w:val="0"/>
              <w:autoSpaceDN w:val="0"/>
              <w:adjustRightInd w:val="0"/>
              <w:spacing w:line="226" w:lineRule="exact"/>
              <w:ind w:right="-20"/>
              <w:rPr>
                <w:rFonts w:ascii="Arial" w:hAnsi="Arial" w:cs="Arial"/>
                <w:spacing w:val="2"/>
                <w:sz w:val="22"/>
                <w:szCs w:val="22"/>
              </w:rPr>
            </w:pPr>
          </w:p>
          <w:p w14:paraId="5D8B667D" w14:textId="77777777" w:rsidR="001C3C52" w:rsidRDefault="001C3C52">
            <w:pPr>
              <w:autoSpaceDE w:val="0"/>
              <w:autoSpaceDN w:val="0"/>
              <w:adjustRightInd w:val="0"/>
              <w:spacing w:line="226" w:lineRule="exact"/>
              <w:ind w:right="-20"/>
              <w:rPr>
                <w:rFonts w:ascii="Arial" w:hAnsi="Arial" w:cs="Arial"/>
                <w:spacing w:val="2"/>
                <w:sz w:val="22"/>
                <w:szCs w:val="22"/>
              </w:rPr>
            </w:pPr>
          </w:p>
          <w:p w14:paraId="47E7A50C" w14:textId="77777777" w:rsidR="001C3C52" w:rsidRPr="004F4167" w:rsidRDefault="001C3C52" w:rsidP="004F4167">
            <w:pPr>
              <w:autoSpaceDE w:val="0"/>
              <w:autoSpaceDN w:val="0"/>
              <w:adjustRightInd w:val="0"/>
              <w:spacing w:line="226" w:lineRule="exact"/>
              <w:ind w:right="-20"/>
              <w:rPr>
                <w:rFonts w:ascii="Arial" w:hAnsi="Arial" w:cs="Arial"/>
                <w:spacing w:val="2"/>
                <w:sz w:val="22"/>
                <w:szCs w:val="22"/>
                <w:lang w:val="en-US-POSIX"/>
              </w:rPr>
            </w:pPr>
            <w:r>
              <w:rPr>
                <w:rFonts w:ascii="Arial" w:hAnsi="Arial" w:cs="Arial"/>
                <w:spacing w:val="2"/>
                <w:sz w:val="22"/>
                <w:szCs w:val="22"/>
              </w:rPr>
              <w:t xml:space="preserve">The CWG proposal also directed that Section C.2.7 of the NTIA/ICANN Contract be carried over, as well as </w:t>
            </w:r>
            <w:r w:rsidRPr="004F4167">
              <w:rPr>
                <w:rFonts w:ascii="Arial" w:hAnsi="Arial" w:cs="Arial"/>
                <w:i/>
                <w:iCs/>
                <w:spacing w:val="2"/>
                <w:sz w:val="22"/>
                <w:szCs w:val="22"/>
                <w:lang w:val="en-US-POSIX"/>
              </w:rPr>
              <w:t>C.2.9.2.c</w:t>
            </w:r>
            <w:r>
              <w:rPr>
                <w:rFonts w:ascii="Arial" w:hAnsi="Arial" w:cs="Arial"/>
                <w:iCs/>
                <w:spacing w:val="2"/>
                <w:sz w:val="22"/>
                <w:szCs w:val="22"/>
                <w:lang w:val="en-US-POSIX"/>
              </w:rPr>
              <w:t>.  Those provisions state:</w:t>
            </w:r>
          </w:p>
          <w:p w14:paraId="1CB39CD2" w14:textId="77777777" w:rsidR="001C3C52" w:rsidRDefault="001C3C52">
            <w:pPr>
              <w:autoSpaceDE w:val="0"/>
              <w:autoSpaceDN w:val="0"/>
              <w:adjustRightInd w:val="0"/>
              <w:spacing w:line="226" w:lineRule="exact"/>
              <w:ind w:right="-20"/>
              <w:rPr>
                <w:rFonts w:ascii="Arial" w:hAnsi="Arial" w:cs="Arial"/>
                <w:spacing w:val="2"/>
                <w:sz w:val="22"/>
                <w:szCs w:val="22"/>
              </w:rPr>
            </w:pPr>
          </w:p>
          <w:p w14:paraId="3193E780" w14:textId="77777777" w:rsidR="001C3C52" w:rsidRDefault="001C3C52">
            <w:pPr>
              <w:autoSpaceDE w:val="0"/>
              <w:autoSpaceDN w:val="0"/>
              <w:adjustRightInd w:val="0"/>
              <w:spacing w:line="226" w:lineRule="exact"/>
              <w:ind w:right="-20"/>
              <w:rPr>
                <w:rFonts w:ascii="Arial" w:hAnsi="Arial" w:cs="Arial"/>
                <w:sz w:val="22"/>
                <w:szCs w:val="22"/>
              </w:rPr>
            </w:pPr>
            <w:r>
              <w:rPr>
                <w:rFonts w:ascii="Arial" w:hAnsi="Arial" w:cs="Arial"/>
                <w:sz w:val="22"/>
                <w:szCs w:val="22"/>
              </w:rPr>
              <w:t>C.2.7 - …with all interested and affected parties…develop a process for documenting…how it will apply relevant processes and procedures for the relevant IANA function…</w:t>
            </w:r>
          </w:p>
          <w:p w14:paraId="1224F0B8" w14:textId="77777777" w:rsidR="001C3C52" w:rsidRDefault="001C3C52">
            <w:pPr>
              <w:autoSpaceDE w:val="0"/>
              <w:autoSpaceDN w:val="0"/>
              <w:adjustRightInd w:val="0"/>
              <w:spacing w:line="226" w:lineRule="exact"/>
              <w:ind w:right="-20"/>
              <w:rPr>
                <w:rFonts w:ascii="Arial" w:hAnsi="Arial" w:cs="Arial"/>
                <w:sz w:val="22"/>
                <w:szCs w:val="22"/>
              </w:rPr>
            </w:pPr>
          </w:p>
          <w:p w14:paraId="2E3386CE" w14:textId="77777777" w:rsidR="001C3C52" w:rsidRDefault="001C3C52">
            <w:pPr>
              <w:autoSpaceDE w:val="0"/>
              <w:autoSpaceDN w:val="0"/>
              <w:adjustRightInd w:val="0"/>
              <w:spacing w:line="226" w:lineRule="exact"/>
              <w:ind w:right="-20"/>
              <w:rPr>
                <w:rFonts w:ascii="Arial" w:hAnsi="Arial" w:cs="Arial"/>
                <w:sz w:val="22"/>
                <w:szCs w:val="22"/>
              </w:rPr>
            </w:pPr>
            <w:r>
              <w:rPr>
                <w:rFonts w:ascii="Arial" w:hAnsi="Arial" w:cs="Arial"/>
                <w:sz w:val="22"/>
                <w:szCs w:val="22"/>
              </w:rPr>
              <w:t xml:space="preserve">C.2.9.2.c Delegation and Redelegation of ccTLD - …shall apply the </w:t>
            </w:r>
            <w:proofErr w:type="spellStart"/>
            <w:r>
              <w:rPr>
                <w:rFonts w:ascii="Arial" w:hAnsi="Arial" w:cs="Arial"/>
                <w:sz w:val="22"/>
                <w:szCs w:val="22"/>
              </w:rPr>
              <w:t>exisiting</w:t>
            </w:r>
            <w:proofErr w:type="spellEnd"/>
            <w:r>
              <w:rPr>
                <w:rFonts w:ascii="Arial" w:hAnsi="Arial" w:cs="Arial"/>
                <w:sz w:val="22"/>
                <w:szCs w:val="22"/>
              </w:rPr>
              <w:t xml:space="preserve"> policy </w:t>
            </w:r>
            <w:r>
              <w:rPr>
                <w:rFonts w:ascii="Arial" w:hAnsi="Arial" w:cs="Arial"/>
                <w:sz w:val="22"/>
                <w:szCs w:val="22"/>
              </w:rPr>
              <w:lastRenderedPageBreak/>
              <w:t>framework…such as RFC 1591, …GAC Principles…and any further clarification of these policies…If a policy does not exist…Contractor will consult with interested and affected parties; relevant public authorities; and governments that is not within or consistent with an existing policy framework…Contractor shall take into account the relevant national frameworks and the applicable laws of the jurisdiction that the TLD serves…</w:t>
            </w:r>
          </w:p>
          <w:p w14:paraId="09C75D03" w14:textId="77777777" w:rsidR="001C3C52" w:rsidRDefault="001C3C52">
            <w:pPr>
              <w:autoSpaceDE w:val="0"/>
              <w:autoSpaceDN w:val="0"/>
              <w:adjustRightInd w:val="0"/>
              <w:spacing w:line="226" w:lineRule="exact"/>
              <w:ind w:right="-20"/>
              <w:rPr>
                <w:rFonts w:ascii="Arial" w:hAnsi="Arial" w:cs="Arial"/>
                <w:sz w:val="22"/>
                <w:szCs w:val="22"/>
              </w:rPr>
            </w:pPr>
          </w:p>
          <w:p w14:paraId="4047FD34" w14:textId="262B19BD" w:rsidR="001C3C52" w:rsidRDefault="001C3C52" w:rsidP="008A7139">
            <w:pPr>
              <w:autoSpaceDE w:val="0"/>
              <w:autoSpaceDN w:val="0"/>
              <w:adjustRightInd w:val="0"/>
              <w:spacing w:line="226" w:lineRule="exact"/>
              <w:ind w:right="-20"/>
              <w:rPr>
                <w:rFonts w:ascii="Arial" w:hAnsi="Arial" w:cs="Arial"/>
                <w:sz w:val="22"/>
                <w:szCs w:val="22"/>
              </w:rPr>
            </w:pPr>
            <w:r>
              <w:rPr>
                <w:rFonts w:ascii="Arial" w:hAnsi="Arial" w:cs="Arial"/>
                <w:sz w:val="22"/>
                <w:szCs w:val="22"/>
              </w:rPr>
              <w:t xml:space="preserve">Analysis:  The points raised in C7i are more accurately and fully addressed through the use of language as proposed in the CWG proposal.  </w:t>
            </w:r>
            <w:r w:rsidRPr="00DF22B2">
              <w:rPr>
                <w:rFonts w:ascii="Arial" w:hAnsi="Arial" w:cs="Arial"/>
                <w:b/>
                <w:sz w:val="22"/>
                <w:szCs w:val="22"/>
              </w:rPr>
              <w:t xml:space="preserve">The Sidley Proposed Language here </w:t>
            </w:r>
            <w:r w:rsidR="00DF22B2" w:rsidRPr="00DF22B2">
              <w:rPr>
                <w:rFonts w:ascii="Arial" w:hAnsi="Arial" w:cs="Arial"/>
                <w:b/>
                <w:sz w:val="22"/>
                <w:szCs w:val="22"/>
              </w:rPr>
              <w:t xml:space="preserve">appears to </w:t>
            </w:r>
            <w:r w:rsidRPr="00DF22B2">
              <w:rPr>
                <w:rFonts w:ascii="Arial" w:hAnsi="Arial" w:cs="Arial"/>
                <w:b/>
                <w:sz w:val="22"/>
                <w:szCs w:val="22"/>
              </w:rPr>
              <w:t>confli</w:t>
            </w:r>
            <w:r w:rsidR="00DF22B2" w:rsidRPr="00DF22B2">
              <w:rPr>
                <w:rFonts w:ascii="Arial" w:hAnsi="Arial" w:cs="Arial"/>
                <w:b/>
                <w:sz w:val="22"/>
                <w:szCs w:val="22"/>
              </w:rPr>
              <w:t>ct</w:t>
            </w:r>
            <w:r w:rsidRPr="00DF22B2">
              <w:rPr>
                <w:rFonts w:ascii="Arial" w:hAnsi="Arial" w:cs="Arial"/>
                <w:b/>
                <w:sz w:val="22"/>
                <w:szCs w:val="22"/>
              </w:rPr>
              <w:t xml:space="preserve"> with the provisions that were in the approved CWG proposal</w:t>
            </w:r>
            <w:r w:rsidR="00DF22B2" w:rsidRPr="00DF22B2">
              <w:rPr>
                <w:rFonts w:ascii="Arial" w:hAnsi="Arial" w:cs="Arial"/>
                <w:b/>
                <w:sz w:val="22"/>
                <w:szCs w:val="22"/>
              </w:rPr>
              <w:t>.</w:t>
            </w:r>
            <w:r>
              <w:rPr>
                <w:rFonts w:ascii="Arial" w:hAnsi="Arial" w:cs="Arial"/>
                <w:sz w:val="22"/>
                <w:szCs w:val="22"/>
              </w:rPr>
              <w:t xml:space="preserve">  </w:t>
            </w:r>
            <w:proofErr w:type="gramStart"/>
            <w:r>
              <w:rPr>
                <w:rFonts w:ascii="Arial" w:hAnsi="Arial" w:cs="Arial"/>
                <w:sz w:val="22"/>
                <w:szCs w:val="22"/>
              </w:rPr>
              <w:t>For</w:t>
            </w:r>
            <w:proofErr w:type="gramEnd"/>
            <w:r>
              <w:rPr>
                <w:rFonts w:ascii="Arial" w:hAnsi="Arial" w:cs="Arial"/>
                <w:sz w:val="22"/>
                <w:szCs w:val="22"/>
              </w:rPr>
              <w:t xml:space="preserve"> example, the new text moves the responsibility for process development to individual </w:t>
            </w:r>
            <w:proofErr w:type="spellStart"/>
            <w:r>
              <w:rPr>
                <w:rFonts w:ascii="Arial" w:hAnsi="Arial" w:cs="Arial"/>
                <w:sz w:val="22"/>
                <w:szCs w:val="22"/>
              </w:rPr>
              <w:t>ccTLDs</w:t>
            </w:r>
            <w:proofErr w:type="spellEnd"/>
            <w:r>
              <w:rPr>
                <w:rFonts w:ascii="Arial" w:hAnsi="Arial" w:cs="Arial"/>
                <w:sz w:val="22"/>
                <w:szCs w:val="22"/>
              </w:rPr>
              <w:t>, which is in direct conflict with the existing NTIA contract obligations and the proposal.  If this is intended to address that the Corporation is bound to follow the processes and procedures as developed through the appropriate development channels, and that Contract must take into account relevant national frameworks and applicable laws, the existing language should be used.</w:t>
            </w:r>
          </w:p>
          <w:p w14:paraId="24C987D0" w14:textId="77777777" w:rsidR="001C3C52" w:rsidRDefault="001C3C52" w:rsidP="008A7139">
            <w:pPr>
              <w:autoSpaceDE w:val="0"/>
              <w:autoSpaceDN w:val="0"/>
              <w:adjustRightInd w:val="0"/>
              <w:spacing w:line="226" w:lineRule="exact"/>
              <w:ind w:right="-20"/>
              <w:rPr>
                <w:rFonts w:ascii="Arial" w:hAnsi="Arial" w:cs="Arial"/>
                <w:sz w:val="22"/>
                <w:szCs w:val="22"/>
              </w:rPr>
            </w:pPr>
          </w:p>
          <w:p w14:paraId="626BFAD2" w14:textId="2740F17F" w:rsidR="001C3C52" w:rsidRDefault="001C3C52" w:rsidP="008A7139">
            <w:pPr>
              <w:autoSpaceDE w:val="0"/>
              <w:autoSpaceDN w:val="0"/>
              <w:adjustRightInd w:val="0"/>
              <w:spacing w:line="226" w:lineRule="exact"/>
              <w:ind w:right="-20"/>
              <w:rPr>
                <w:rFonts w:ascii="Arial" w:hAnsi="Arial" w:cs="Arial"/>
                <w:sz w:val="22"/>
                <w:szCs w:val="22"/>
              </w:rPr>
            </w:pPr>
            <w:r>
              <w:rPr>
                <w:rFonts w:ascii="Arial" w:hAnsi="Arial" w:cs="Arial"/>
                <w:sz w:val="22"/>
                <w:szCs w:val="22"/>
              </w:rPr>
              <w:t xml:space="preserve">This level of detail is fully appropriate for inclusion in the Naming Function Contract.  </w:t>
            </w:r>
            <w:r>
              <w:rPr>
                <w:rFonts w:ascii="Arial" w:hAnsi="Arial" w:cs="Arial"/>
                <w:sz w:val="22"/>
                <w:szCs w:val="22"/>
              </w:rPr>
              <w:lastRenderedPageBreak/>
              <w:t xml:space="preserve">However, to the extent this concept can be expressed in the Bylaws, it is appropriate only on an aspirational level; the Bylaws </w:t>
            </w:r>
            <w:r w:rsidR="00DF22B2">
              <w:rPr>
                <w:rFonts w:ascii="Arial" w:hAnsi="Arial" w:cs="Arial"/>
                <w:sz w:val="22"/>
                <w:szCs w:val="22"/>
              </w:rPr>
              <w:t>are likely</w:t>
            </w:r>
            <w:r>
              <w:rPr>
                <w:rFonts w:ascii="Arial" w:hAnsi="Arial" w:cs="Arial"/>
                <w:sz w:val="22"/>
                <w:szCs w:val="22"/>
              </w:rPr>
              <w:t xml:space="preserve"> not </w:t>
            </w:r>
            <w:r w:rsidR="00DF22B2">
              <w:rPr>
                <w:rFonts w:ascii="Arial" w:hAnsi="Arial" w:cs="Arial"/>
                <w:sz w:val="22"/>
                <w:szCs w:val="22"/>
              </w:rPr>
              <w:t xml:space="preserve">the appropriate place to </w:t>
            </w:r>
            <w:r>
              <w:rPr>
                <w:rFonts w:ascii="Arial" w:hAnsi="Arial" w:cs="Arial"/>
                <w:sz w:val="22"/>
                <w:szCs w:val="22"/>
              </w:rPr>
              <w:t>include specific contractual obligations.</w:t>
            </w:r>
          </w:p>
          <w:p w14:paraId="63823655" w14:textId="77777777" w:rsidR="001C3C52" w:rsidRPr="004F4167" w:rsidRDefault="001C3C52" w:rsidP="008A7139">
            <w:pPr>
              <w:autoSpaceDE w:val="0"/>
              <w:autoSpaceDN w:val="0"/>
              <w:adjustRightInd w:val="0"/>
              <w:spacing w:line="226" w:lineRule="exact"/>
              <w:ind w:right="-20"/>
              <w:rPr>
                <w:rFonts w:ascii="Arial" w:hAnsi="Arial" w:cs="Arial"/>
                <w:sz w:val="22"/>
                <w:szCs w:val="22"/>
              </w:rPr>
            </w:pPr>
          </w:p>
        </w:tc>
      </w:tr>
      <w:tr w:rsidR="001C3C52" w14:paraId="0006760E" w14:textId="77777777" w:rsidTr="00973A3B">
        <w:tc>
          <w:tcPr>
            <w:tcW w:w="720" w:type="dxa"/>
          </w:tcPr>
          <w:p w14:paraId="4AAF72D9" w14:textId="52C2D01A" w:rsidR="001C3C52" w:rsidRDefault="00973A3B" w:rsidP="001C3C52">
            <w:pPr>
              <w:autoSpaceDE w:val="0"/>
              <w:autoSpaceDN w:val="0"/>
              <w:adjustRightInd w:val="0"/>
              <w:ind w:right="57"/>
              <w:rPr>
                <w:rFonts w:ascii="Arial" w:hAnsi="Arial" w:cs="Arial"/>
                <w:b/>
                <w:bCs/>
                <w:spacing w:val="1"/>
                <w:sz w:val="22"/>
                <w:szCs w:val="22"/>
              </w:rPr>
            </w:pPr>
            <w:r>
              <w:rPr>
                <w:rFonts w:ascii="Arial" w:hAnsi="Arial" w:cs="Arial"/>
                <w:b/>
                <w:bCs/>
                <w:spacing w:val="1"/>
                <w:sz w:val="22"/>
                <w:szCs w:val="22"/>
              </w:rPr>
              <w:lastRenderedPageBreak/>
              <w:t>3</w:t>
            </w:r>
          </w:p>
        </w:tc>
        <w:tc>
          <w:tcPr>
            <w:tcW w:w="2769" w:type="dxa"/>
          </w:tcPr>
          <w:p w14:paraId="51B6BBE1" w14:textId="4290DE5D" w:rsidR="001C3C52" w:rsidRDefault="001C3C52" w:rsidP="001C3C52">
            <w:pPr>
              <w:autoSpaceDE w:val="0"/>
              <w:autoSpaceDN w:val="0"/>
              <w:adjustRightInd w:val="0"/>
              <w:ind w:right="57"/>
              <w:rPr>
                <w:rFonts w:ascii="Arial" w:hAnsi="Arial" w:cs="Arial"/>
                <w:sz w:val="22"/>
                <w:szCs w:val="22"/>
              </w:rPr>
            </w:pPr>
            <w:r>
              <w:rPr>
                <w:rFonts w:ascii="Arial" w:hAnsi="Arial" w:cs="Arial"/>
                <w:b/>
                <w:bCs/>
                <w:spacing w:val="1"/>
                <w:sz w:val="22"/>
                <w:szCs w:val="22"/>
              </w:rPr>
              <w:t>7i</w:t>
            </w:r>
            <w:r>
              <w:rPr>
                <w:rFonts w:ascii="Arial" w:hAnsi="Arial" w:cs="Arial"/>
                <w:b/>
                <w:bCs/>
                <w:spacing w:val="-1"/>
                <w:sz w:val="22"/>
                <w:szCs w:val="22"/>
              </w:rPr>
              <w:t>i</w:t>
            </w:r>
            <w:proofErr w:type="gramStart"/>
            <w:r>
              <w:rPr>
                <w:rFonts w:ascii="Arial" w:hAnsi="Arial" w:cs="Arial"/>
                <w:b/>
                <w:bCs/>
                <w:sz w:val="22"/>
                <w:szCs w:val="22"/>
              </w:rPr>
              <w:t xml:space="preserve">) </w:t>
            </w:r>
            <w:r>
              <w:rPr>
                <w:rFonts w:ascii="Arial" w:hAnsi="Arial" w:cs="Arial"/>
                <w:b/>
                <w:bCs/>
                <w:spacing w:val="41"/>
                <w:sz w:val="22"/>
                <w:szCs w:val="22"/>
              </w:rPr>
              <w:t xml:space="preserve"> </w:t>
            </w:r>
            <w:r>
              <w:rPr>
                <w:rFonts w:ascii="Arial" w:hAnsi="Arial" w:cs="Arial"/>
                <w:spacing w:val="-1"/>
                <w:sz w:val="22"/>
                <w:szCs w:val="22"/>
              </w:rPr>
              <w:t>A</w:t>
            </w:r>
            <w:r>
              <w:rPr>
                <w:rFonts w:ascii="Arial" w:hAnsi="Arial" w:cs="Arial"/>
                <w:sz w:val="22"/>
                <w:szCs w:val="22"/>
              </w:rPr>
              <w:t>dhe</w:t>
            </w:r>
            <w:r>
              <w:rPr>
                <w:rFonts w:ascii="Arial" w:hAnsi="Arial" w:cs="Arial"/>
                <w:spacing w:val="1"/>
                <w:sz w:val="22"/>
                <w:szCs w:val="22"/>
              </w:rPr>
              <w:t>r</w:t>
            </w:r>
            <w:r>
              <w:rPr>
                <w:rFonts w:ascii="Arial" w:hAnsi="Arial" w:cs="Arial"/>
                <w:sz w:val="22"/>
                <w:szCs w:val="22"/>
              </w:rPr>
              <w:t>e</w:t>
            </w:r>
            <w:proofErr w:type="gramEnd"/>
            <w:r>
              <w:rPr>
                <w:rFonts w:ascii="Arial" w:hAnsi="Arial" w:cs="Arial"/>
                <w:spacing w:val="1"/>
                <w:sz w:val="22"/>
                <w:szCs w:val="22"/>
              </w:rPr>
              <w:t xml:space="preserve"> t</w:t>
            </w:r>
            <w:r>
              <w:rPr>
                <w:rFonts w:ascii="Arial" w:hAnsi="Arial" w:cs="Arial"/>
                <w:sz w:val="22"/>
                <w:szCs w:val="22"/>
              </w:rPr>
              <w:t>o</w:t>
            </w:r>
            <w:r>
              <w:rPr>
                <w:rFonts w:ascii="Arial" w:hAnsi="Arial" w:cs="Arial"/>
                <w:spacing w:val="-2"/>
                <w:sz w:val="22"/>
                <w:szCs w:val="22"/>
              </w:rPr>
              <w:t xml:space="preserve"> </w:t>
            </w:r>
            <w:r>
              <w:rPr>
                <w:rFonts w:ascii="Arial" w:hAnsi="Arial" w:cs="Arial"/>
                <w:spacing w:val="-1"/>
                <w:sz w:val="22"/>
                <w:szCs w:val="22"/>
              </w:rPr>
              <w:t>l</w:t>
            </w:r>
            <w:r>
              <w:rPr>
                <w:rFonts w:ascii="Arial" w:hAnsi="Arial" w:cs="Arial"/>
                <w:sz w:val="22"/>
                <w:szCs w:val="22"/>
              </w:rPr>
              <w:t>a</w:t>
            </w:r>
            <w:r>
              <w:rPr>
                <w:rFonts w:ascii="Arial" w:hAnsi="Arial" w:cs="Arial"/>
                <w:spacing w:val="-4"/>
                <w:sz w:val="22"/>
                <w:szCs w:val="22"/>
              </w:rPr>
              <w:t>w</w:t>
            </w:r>
            <w:r>
              <w:rPr>
                <w:rFonts w:ascii="Arial" w:hAnsi="Arial" w:cs="Arial"/>
                <w:sz w:val="22"/>
                <w:szCs w:val="22"/>
              </w:rPr>
              <w:t>s</w:t>
            </w:r>
            <w:r>
              <w:rPr>
                <w:rFonts w:ascii="Arial" w:hAnsi="Arial" w:cs="Arial"/>
                <w:spacing w:val="1"/>
                <w:sz w:val="22"/>
                <w:szCs w:val="22"/>
              </w:rPr>
              <w:t>/</w:t>
            </w:r>
            <w:r>
              <w:rPr>
                <w:rFonts w:ascii="Arial" w:hAnsi="Arial" w:cs="Arial"/>
                <w:sz w:val="22"/>
                <w:szCs w:val="22"/>
              </w:rPr>
              <w:t>p</w:t>
            </w:r>
            <w:r>
              <w:rPr>
                <w:rFonts w:ascii="Arial" w:hAnsi="Arial" w:cs="Arial"/>
                <w:spacing w:val="1"/>
                <w:sz w:val="22"/>
                <w:szCs w:val="22"/>
              </w:rPr>
              <w:t>r</w:t>
            </w:r>
            <w:r>
              <w:rPr>
                <w:rFonts w:ascii="Arial" w:hAnsi="Arial" w:cs="Arial"/>
                <w:sz w:val="22"/>
                <w:szCs w:val="22"/>
              </w:rPr>
              <w:t>ocess</w:t>
            </w:r>
            <w:r>
              <w:rPr>
                <w:rFonts w:ascii="Arial" w:hAnsi="Arial" w:cs="Arial"/>
                <w:spacing w:val="-3"/>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pacing w:val="-1"/>
                <w:sz w:val="22"/>
                <w:szCs w:val="22"/>
              </w:rPr>
              <w:t>i</w:t>
            </w:r>
            <w:r>
              <w:rPr>
                <w:rFonts w:ascii="Arial" w:hAnsi="Arial" w:cs="Arial"/>
                <w:spacing w:val="1"/>
                <w:sz w:val="22"/>
                <w:szCs w:val="22"/>
              </w:rPr>
              <w:t>.</w:t>
            </w:r>
            <w:r>
              <w:rPr>
                <w:rFonts w:ascii="Arial" w:hAnsi="Arial" w:cs="Arial"/>
                <w:spacing w:val="-3"/>
                <w:sz w:val="22"/>
                <w:szCs w:val="22"/>
              </w:rPr>
              <w:t>e</w:t>
            </w:r>
            <w:r>
              <w:rPr>
                <w:rFonts w:ascii="Arial" w:hAnsi="Arial" w:cs="Arial"/>
                <w:spacing w:val="1"/>
                <w:sz w:val="22"/>
                <w:szCs w:val="22"/>
              </w:rPr>
              <w:t>.</w:t>
            </w:r>
            <w:r>
              <w:rPr>
                <w:rFonts w:ascii="Arial" w:hAnsi="Arial" w:cs="Arial"/>
                <w:sz w:val="22"/>
                <w:szCs w:val="22"/>
              </w:rPr>
              <w:t>,</w:t>
            </w:r>
            <w:r>
              <w:rPr>
                <w:rFonts w:ascii="Arial" w:hAnsi="Arial" w:cs="Arial"/>
                <w:spacing w:val="-2"/>
                <w:sz w:val="22"/>
                <w:szCs w:val="22"/>
              </w:rPr>
              <w:t xml:space="preserve"> </w:t>
            </w:r>
            <w:r>
              <w:rPr>
                <w:rFonts w:ascii="Arial" w:hAnsi="Arial" w:cs="Arial"/>
                <w:spacing w:val="3"/>
                <w:sz w:val="22"/>
                <w:szCs w:val="22"/>
              </w:rPr>
              <w:t>f</w:t>
            </w:r>
            <w:r>
              <w:rPr>
                <w:rFonts w:ascii="Arial" w:hAnsi="Arial" w:cs="Arial"/>
                <w:spacing w:val="-3"/>
                <w:sz w:val="22"/>
                <w:szCs w:val="22"/>
              </w:rPr>
              <w:t>o</w:t>
            </w:r>
            <w:r>
              <w:rPr>
                <w:rFonts w:ascii="Arial" w:hAnsi="Arial" w:cs="Arial"/>
                <w:sz w:val="22"/>
                <w:szCs w:val="22"/>
              </w:rPr>
              <w:t xml:space="preserve">r </w:t>
            </w:r>
            <w:proofErr w:type="spellStart"/>
            <w:r>
              <w:rPr>
                <w:rFonts w:ascii="Arial" w:hAnsi="Arial" w:cs="Arial"/>
                <w:sz w:val="22"/>
                <w:szCs w:val="22"/>
              </w:rPr>
              <w:t>c</w:t>
            </w:r>
            <w:r>
              <w:rPr>
                <w:rFonts w:ascii="Arial" w:hAnsi="Arial" w:cs="Arial"/>
                <w:spacing w:val="-2"/>
                <w:sz w:val="22"/>
                <w:szCs w:val="22"/>
              </w:rPr>
              <w:t>c</w:t>
            </w:r>
            <w:r>
              <w:rPr>
                <w:rFonts w:ascii="Arial" w:hAnsi="Arial" w:cs="Arial"/>
                <w:spacing w:val="2"/>
                <w:sz w:val="22"/>
                <w:szCs w:val="22"/>
              </w:rPr>
              <w:t>T</w:t>
            </w:r>
            <w:r>
              <w:rPr>
                <w:rFonts w:ascii="Arial" w:hAnsi="Arial" w:cs="Arial"/>
                <w:sz w:val="22"/>
                <w:szCs w:val="22"/>
              </w:rPr>
              <w:t>L</w:t>
            </w:r>
            <w:r>
              <w:rPr>
                <w:rFonts w:ascii="Arial" w:hAnsi="Arial" w:cs="Arial"/>
                <w:spacing w:val="-1"/>
                <w:sz w:val="22"/>
                <w:szCs w:val="22"/>
              </w:rPr>
              <w:t>D</w:t>
            </w:r>
            <w:r>
              <w:rPr>
                <w:rFonts w:ascii="Arial" w:hAnsi="Arial" w:cs="Arial"/>
                <w:sz w:val="22"/>
                <w:szCs w:val="22"/>
              </w:rPr>
              <w:t>s</w:t>
            </w:r>
            <w:proofErr w:type="spellEnd"/>
            <w:r>
              <w:rPr>
                <w:rFonts w:ascii="Arial" w:hAnsi="Arial" w:cs="Arial"/>
                <w:sz w:val="22"/>
                <w:szCs w:val="22"/>
              </w:rPr>
              <w:t xml:space="preserve">: </w:t>
            </w:r>
            <w:r>
              <w:rPr>
                <w:rFonts w:ascii="Arial" w:hAnsi="Arial" w:cs="Arial"/>
                <w:spacing w:val="-1"/>
                <w:sz w:val="22"/>
                <w:szCs w:val="22"/>
              </w:rPr>
              <w:t>R</w:t>
            </w:r>
            <w:r>
              <w:rPr>
                <w:rFonts w:ascii="Arial" w:hAnsi="Arial" w:cs="Arial"/>
                <w:sz w:val="22"/>
                <w:szCs w:val="22"/>
              </w:rPr>
              <w:t>es</w:t>
            </w:r>
            <w:r>
              <w:rPr>
                <w:rFonts w:ascii="Arial" w:hAnsi="Arial" w:cs="Arial"/>
                <w:spacing w:val="-3"/>
                <w:sz w:val="22"/>
                <w:szCs w:val="22"/>
              </w:rPr>
              <w:t>p</w:t>
            </w:r>
            <w:r>
              <w:rPr>
                <w:rFonts w:ascii="Arial" w:hAnsi="Arial" w:cs="Arial"/>
                <w:sz w:val="22"/>
                <w:szCs w:val="22"/>
              </w:rPr>
              <w:t>ect</w:t>
            </w:r>
            <w:r>
              <w:rPr>
                <w:rFonts w:ascii="Arial" w:hAnsi="Arial" w:cs="Arial"/>
                <w:spacing w:val="2"/>
                <w:sz w:val="22"/>
                <w:szCs w:val="22"/>
              </w:rPr>
              <w:t xml:space="preserve"> </w:t>
            </w:r>
            <w:r>
              <w:rPr>
                <w:rFonts w:ascii="Arial" w:hAnsi="Arial" w:cs="Arial"/>
                <w:sz w:val="22"/>
                <w:szCs w:val="22"/>
              </w:rPr>
              <w:t>n</w:t>
            </w:r>
            <w:r>
              <w:rPr>
                <w:rFonts w:ascii="Arial" w:hAnsi="Arial" w:cs="Arial"/>
                <w:spacing w:val="-3"/>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onal </w:t>
            </w:r>
            <w:r>
              <w:rPr>
                <w:rFonts w:ascii="Arial" w:hAnsi="Arial" w:cs="Arial"/>
                <w:spacing w:val="-1"/>
                <w:sz w:val="22"/>
                <w:szCs w:val="22"/>
              </w:rPr>
              <w:t>l</w:t>
            </w:r>
            <w:r>
              <w:rPr>
                <w:rFonts w:ascii="Arial" w:hAnsi="Arial" w:cs="Arial"/>
                <w:sz w:val="22"/>
                <w:szCs w:val="22"/>
              </w:rPr>
              <w:t>a</w:t>
            </w:r>
            <w:r>
              <w:rPr>
                <w:rFonts w:ascii="Arial" w:hAnsi="Arial" w:cs="Arial"/>
                <w:spacing w:val="-4"/>
                <w:sz w:val="22"/>
                <w:szCs w:val="22"/>
              </w:rPr>
              <w:t>w</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and p</w:t>
            </w:r>
            <w:r>
              <w:rPr>
                <w:rFonts w:ascii="Arial" w:hAnsi="Arial" w:cs="Arial"/>
                <w:spacing w:val="1"/>
                <w:sz w:val="22"/>
                <w:szCs w:val="22"/>
              </w:rPr>
              <w:t>r</w:t>
            </w:r>
            <w:r>
              <w:rPr>
                <w:rFonts w:ascii="Arial" w:hAnsi="Arial" w:cs="Arial"/>
                <w:sz w:val="22"/>
                <w:szCs w:val="22"/>
              </w:rPr>
              <w:t>ocesse</w:t>
            </w:r>
            <w:r>
              <w:rPr>
                <w:rFonts w:ascii="Arial" w:hAnsi="Arial" w:cs="Arial"/>
                <w:spacing w:val="-2"/>
                <w:sz w:val="22"/>
                <w:szCs w:val="22"/>
              </w:rPr>
              <w:t>s</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pacing w:val="-4"/>
                <w:sz w:val="22"/>
                <w:szCs w:val="22"/>
              </w:rPr>
              <w:t>w</w:t>
            </w:r>
            <w:r>
              <w:rPr>
                <w:rFonts w:ascii="Arial" w:hAnsi="Arial" w:cs="Arial"/>
                <w:sz w:val="22"/>
                <w:szCs w:val="22"/>
              </w:rPr>
              <w:t>e</w:t>
            </w:r>
            <w:r>
              <w:rPr>
                <w:rFonts w:ascii="Arial" w:hAnsi="Arial" w:cs="Arial"/>
                <w:spacing w:val="-1"/>
                <w:sz w:val="22"/>
                <w:szCs w:val="22"/>
              </w:rPr>
              <w:t>l</w:t>
            </w:r>
            <w:r>
              <w:rPr>
                <w:rFonts w:ascii="Arial" w:hAnsi="Arial" w:cs="Arial"/>
                <w:sz w:val="22"/>
                <w:szCs w:val="22"/>
              </w:rPr>
              <w:t>l as</w:t>
            </w:r>
            <w:r>
              <w:rPr>
                <w:rFonts w:ascii="Arial" w:hAnsi="Arial" w:cs="Arial"/>
                <w:spacing w:val="1"/>
                <w:sz w:val="22"/>
                <w:szCs w:val="22"/>
              </w:rPr>
              <w:t xml:space="preserve"> </w:t>
            </w:r>
            <w:r>
              <w:rPr>
                <w:rFonts w:ascii="Arial" w:hAnsi="Arial" w:cs="Arial"/>
                <w:sz w:val="22"/>
                <w:szCs w:val="22"/>
              </w:rPr>
              <w:t>any</w:t>
            </w:r>
            <w:r>
              <w:rPr>
                <w:rFonts w:ascii="Arial" w:hAnsi="Arial" w:cs="Arial"/>
                <w:spacing w:val="-1"/>
                <w:sz w:val="22"/>
                <w:szCs w:val="22"/>
              </w:rPr>
              <w:t xml:space="preserve"> </w:t>
            </w:r>
            <w:r>
              <w:rPr>
                <w:rFonts w:ascii="Arial" w:hAnsi="Arial" w:cs="Arial"/>
                <w:sz w:val="22"/>
                <w:szCs w:val="22"/>
              </w:rPr>
              <w:t>app</w:t>
            </w:r>
            <w:r>
              <w:rPr>
                <w:rFonts w:ascii="Arial" w:hAnsi="Arial" w:cs="Arial"/>
                <w:spacing w:val="-1"/>
                <w:sz w:val="22"/>
                <w:szCs w:val="22"/>
              </w:rPr>
              <w:t>li</w:t>
            </w:r>
            <w:r>
              <w:rPr>
                <w:rFonts w:ascii="Arial" w:hAnsi="Arial" w:cs="Arial"/>
                <w:sz w:val="22"/>
                <w:szCs w:val="22"/>
              </w:rPr>
              <w:t>cab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consensus</w:t>
            </w:r>
            <w:r>
              <w:rPr>
                <w:rFonts w:ascii="Arial" w:hAnsi="Arial" w:cs="Arial"/>
                <w:spacing w:val="1"/>
                <w:sz w:val="22"/>
                <w:szCs w:val="22"/>
              </w:rPr>
              <w:t xml:space="preserve"> </w:t>
            </w:r>
            <w:r>
              <w:rPr>
                <w:rFonts w:ascii="Arial" w:hAnsi="Arial" w:cs="Arial"/>
                <w:spacing w:val="-1"/>
                <w:sz w:val="22"/>
                <w:szCs w:val="22"/>
              </w:rPr>
              <w:t>ICAN</w:t>
            </w:r>
            <w:r>
              <w:rPr>
                <w:rFonts w:ascii="Arial" w:hAnsi="Arial" w:cs="Arial"/>
                <w:sz w:val="22"/>
                <w:szCs w:val="22"/>
              </w:rPr>
              <w:t>N po</w:t>
            </w:r>
            <w:r>
              <w:rPr>
                <w:rFonts w:ascii="Arial" w:hAnsi="Arial" w:cs="Arial"/>
                <w:spacing w:val="-1"/>
                <w:sz w:val="22"/>
                <w:szCs w:val="22"/>
              </w:rPr>
              <w:t>li</w:t>
            </w:r>
            <w:r>
              <w:rPr>
                <w:rFonts w:ascii="Arial" w:hAnsi="Arial" w:cs="Arial"/>
                <w:sz w:val="22"/>
                <w:szCs w:val="22"/>
              </w:rPr>
              <w:t>c</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I</w:t>
            </w:r>
            <w:r>
              <w:rPr>
                <w:rFonts w:ascii="Arial" w:hAnsi="Arial" w:cs="Arial"/>
                <w:spacing w:val="-3"/>
                <w:sz w:val="22"/>
                <w:szCs w:val="22"/>
              </w:rPr>
              <w:t>E</w:t>
            </w:r>
            <w:r>
              <w:rPr>
                <w:rFonts w:ascii="Arial" w:hAnsi="Arial" w:cs="Arial"/>
                <w:spacing w:val="2"/>
                <w:sz w:val="22"/>
                <w:szCs w:val="22"/>
              </w:rPr>
              <w:t>T</w:t>
            </w:r>
            <w:r>
              <w:rPr>
                <w:rFonts w:ascii="Arial" w:hAnsi="Arial" w:cs="Arial"/>
                <w:sz w:val="22"/>
                <w:szCs w:val="22"/>
              </w:rPr>
              <w:t xml:space="preserve">F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 s</w:t>
            </w:r>
            <w:r>
              <w:rPr>
                <w:rFonts w:ascii="Arial" w:hAnsi="Arial" w:cs="Arial"/>
                <w:spacing w:val="1"/>
                <w:sz w:val="22"/>
                <w:szCs w:val="22"/>
              </w:rPr>
              <w:t>t</w:t>
            </w:r>
            <w:r>
              <w:rPr>
                <w:rFonts w:ascii="Arial" w:hAnsi="Arial" w:cs="Arial"/>
                <w:sz w:val="22"/>
                <w:szCs w:val="22"/>
              </w:rPr>
              <w:t>and</w:t>
            </w:r>
            <w:r>
              <w:rPr>
                <w:rFonts w:ascii="Arial" w:hAnsi="Arial" w:cs="Arial"/>
                <w:spacing w:val="-3"/>
                <w:sz w:val="22"/>
                <w:szCs w:val="22"/>
              </w:rPr>
              <w:t>a</w:t>
            </w:r>
            <w:r>
              <w:rPr>
                <w:rFonts w:ascii="Arial" w:hAnsi="Arial" w:cs="Arial"/>
                <w:spacing w:val="1"/>
                <w:sz w:val="22"/>
                <w:szCs w:val="22"/>
              </w:rPr>
              <w:t>r</w:t>
            </w:r>
            <w:r>
              <w:rPr>
                <w:rFonts w:ascii="Arial" w:hAnsi="Arial" w:cs="Arial"/>
                <w:sz w:val="22"/>
                <w:szCs w:val="22"/>
              </w:rPr>
              <w:t>d</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xml:space="preserve">. </w:t>
            </w:r>
            <w:r>
              <w:rPr>
                <w:rFonts w:ascii="Arial" w:hAnsi="Arial" w:cs="Arial"/>
                <w:spacing w:val="-1"/>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2"/>
                <w:sz w:val="22"/>
                <w:szCs w:val="22"/>
              </w:rPr>
              <w:t>t</w:t>
            </w:r>
            <w:r>
              <w:rPr>
                <w:rFonts w:ascii="Arial" w:hAnsi="Arial" w:cs="Arial"/>
                <w:spacing w:val="-2"/>
                <w:sz w:val="22"/>
                <w:szCs w:val="22"/>
              </w:rPr>
              <w:t>-</w:t>
            </w:r>
            <w:r>
              <w:rPr>
                <w:rFonts w:ascii="Arial" w:hAnsi="Arial" w:cs="Arial"/>
                <w:spacing w:val="1"/>
                <w:sz w:val="22"/>
                <w:szCs w:val="22"/>
              </w:rPr>
              <w:t>tr</w:t>
            </w:r>
            <w:r>
              <w:rPr>
                <w:rFonts w:ascii="Arial" w:hAnsi="Arial" w:cs="Arial"/>
                <w:sz w:val="22"/>
                <w:szCs w:val="22"/>
              </w:rPr>
              <w:t>ans</w:t>
            </w:r>
            <w:r>
              <w:rPr>
                <w:rFonts w:ascii="Arial" w:hAnsi="Arial" w:cs="Arial"/>
                <w:spacing w:val="-4"/>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w:t>
            </w:r>
            <w:r>
              <w:rPr>
                <w:rFonts w:ascii="Arial" w:hAnsi="Arial" w:cs="Arial"/>
                <w:spacing w:val="-2"/>
                <w:sz w:val="22"/>
                <w:szCs w:val="22"/>
              </w:rPr>
              <w:t xml:space="preserve"> </w:t>
            </w:r>
            <w:r>
              <w:rPr>
                <w:rFonts w:ascii="Arial" w:hAnsi="Arial" w:cs="Arial"/>
                <w:sz w:val="22"/>
                <w:szCs w:val="22"/>
              </w:rPr>
              <w:t>Func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 Fu</w:t>
            </w:r>
            <w:r>
              <w:rPr>
                <w:rFonts w:ascii="Arial" w:hAnsi="Arial" w:cs="Arial"/>
                <w:spacing w:val="-3"/>
                <w:sz w:val="22"/>
                <w:szCs w:val="22"/>
              </w:rPr>
              <w:t>n</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 xml:space="preserve">or </w:t>
            </w:r>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l</w:t>
            </w:r>
            <w:r>
              <w:rPr>
                <w:rFonts w:ascii="Arial" w:hAnsi="Arial" w:cs="Arial"/>
                <w:sz w:val="22"/>
                <w:szCs w:val="22"/>
              </w:rPr>
              <w:t>l con</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nue</w:t>
            </w:r>
            <w:r>
              <w:rPr>
                <w:rFonts w:ascii="Arial" w:hAnsi="Arial" w:cs="Arial"/>
                <w:spacing w:val="1"/>
                <w:sz w:val="22"/>
                <w:szCs w:val="22"/>
              </w:rPr>
              <w:t xml:space="preserve"> t</w:t>
            </w:r>
            <w:r>
              <w:rPr>
                <w:rFonts w:ascii="Arial" w:hAnsi="Arial" w:cs="Arial"/>
                <w:sz w:val="22"/>
                <w:szCs w:val="22"/>
              </w:rPr>
              <w:t>o</w:t>
            </w:r>
            <w:r>
              <w:rPr>
                <w:rFonts w:ascii="Arial" w:hAnsi="Arial" w:cs="Arial"/>
                <w:spacing w:val="-4"/>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o</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se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 xml:space="preserve"> </w:t>
            </w:r>
            <w:r>
              <w:rPr>
                <w:rFonts w:ascii="Arial" w:hAnsi="Arial" w:cs="Arial"/>
                <w:sz w:val="22"/>
                <w:szCs w:val="22"/>
              </w:rPr>
              <w:t>e</w:t>
            </w:r>
            <w:r>
              <w:rPr>
                <w:rFonts w:ascii="Arial" w:hAnsi="Arial" w:cs="Arial"/>
                <w:spacing w:val="-2"/>
                <w:sz w:val="22"/>
                <w:szCs w:val="22"/>
              </w:rPr>
              <w:t>x</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ng</w:t>
            </w:r>
            <w:r>
              <w:rPr>
                <w:rFonts w:ascii="Arial" w:hAnsi="Arial" w:cs="Arial"/>
                <w:spacing w:val="1"/>
                <w:sz w:val="22"/>
                <w:szCs w:val="22"/>
              </w:rPr>
              <w:t xml:space="preserve"> 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 xml:space="preserve"> </w:t>
            </w:r>
            <w:r>
              <w:rPr>
                <w:rFonts w:ascii="Arial" w:hAnsi="Arial" w:cs="Arial"/>
                <w:sz w:val="22"/>
                <w:szCs w:val="22"/>
              </w:rPr>
              <w:t>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z w:val="22"/>
                <w:szCs w:val="22"/>
              </w:rPr>
              <w:t>a</w:t>
            </w:r>
            <w:r>
              <w:rPr>
                <w:rFonts w:ascii="Arial" w:hAnsi="Arial" w:cs="Arial"/>
                <w:spacing w:val="-3"/>
                <w:sz w:val="22"/>
                <w:szCs w:val="22"/>
              </w:rPr>
              <w:t>n</w:t>
            </w:r>
            <w:r>
              <w:rPr>
                <w:rFonts w:ascii="Arial" w:hAnsi="Arial" w:cs="Arial"/>
                <w:sz w:val="22"/>
                <w:szCs w:val="22"/>
              </w:rPr>
              <w:t xml:space="preserve">ce </w:t>
            </w:r>
            <w:r>
              <w:rPr>
                <w:rFonts w:ascii="Arial" w:hAnsi="Arial" w:cs="Arial"/>
                <w:spacing w:val="-1"/>
                <w:sz w:val="22"/>
                <w:szCs w:val="22"/>
              </w:rPr>
              <w:t>wi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z w:val="22"/>
                <w:szCs w:val="22"/>
              </w:rPr>
              <w:t>a</w:t>
            </w:r>
            <w:r>
              <w:rPr>
                <w:rFonts w:ascii="Arial" w:hAnsi="Arial" w:cs="Arial"/>
                <w:spacing w:val="-1"/>
                <w:sz w:val="22"/>
                <w:szCs w:val="22"/>
              </w:rPr>
              <w:t>ili</w:t>
            </w:r>
            <w:r>
              <w:rPr>
                <w:rFonts w:ascii="Arial" w:hAnsi="Arial" w:cs="Arial"/>
                <w:sz w:val="22"/>
                <w:szCs w:val="22"/>
              </w:rPr>
              <w:t>ng</w:t>
            </w:r>
            <w:r>
              <w:rPr>
                <w:rFonts w:ascii="Arial" w:hAnsi="Arial" w:cs="Arial"/>
                <w:spacing w:val="3"/>
                <w:sz w:val="22"/>
                <w:szCs w:val="22"/>
              </w:rPr>
              <w:t xml:space="preserve">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w:t>
            </w:r>
            <w:r>
              <w:rPr>
                <w:rFonts w:ascii="Arial" w:hAnsi="Arial" w:cs="Arial"/>
                <w:spacing w:val="-2"/>
                <w:sz w:val="22"/>
                <w:szCs w:val="22"/>
              </w:rPr>
              <w:t xml:space="preserve"> </w:t>
            </w:r>
            <w:r>
              <w:rPr>
                <w:rFonts w:ascii="Arial" w:hAnsi="Arial" w:cs="Arial"/>
                <w:sz w:val="22"/>
                <w:szCs w:val="22"/>
              </w:rPr>
              <w:t>no</w:t>
            </w:r>
            <w:r>
              <w:rPr>
                <w:rFonts w:ascii="Arial" w:hAnsi="Arial" w:cs="Arial"/>
                <w:spacing w:val="1"/>
                <w:sz w:val="22"/>
                <w:szCs w:val="22"/>
              </w:rPr>
              <w:t>rm</w:t>
            </w:r>
            <w:r>
              <w:rPr>
                <w:rFonts w:ascii="Arial" w:hAnsi="Arial" w:cs="Arial"/>
                <w:spacing w:val="-2"/>
                <w:sz w:val="22"/>
                <w:szCs w:val="22"/>
              </w:rPr>
              <w:t>s</w:t>
            </w:r>
            <w:r>
              <w:rPr>
                <w:rFonts w:ascii="Arial" w:hAnsi="Arial" w:cs="Arial"/>
                <w:sz w:val="22"/>
                <w:szCs w:val="22"/>
              </w:rPr>
              <w:t>, 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pacing w:val="-1"/>
                <w:sz w:val="22"/>
                <w:szCs w:val="22"/>
              </w:rPr>
              <w:t>i</w:t>
            </w:r>
            <w:r>
              <w:rPr>
                <w:rFonts w:ascii="Arial" w:hAnsi="Arial" w:cs="Arial"/>
                <w:spacing w:val="-3"/>
                <w:sz w:val="22"/>
                <w:szCs w:val="22"/>
              </w:rPr>
              <w:t>n</w:t>
            </w:r>
            <w:r>
              <w:rPr>
                <w:rFonts w:ascii="Arial" w:hAnsi="Arial" w:cs="Arial"/>
                <w:sz w:val="22"/>
                <w:szCs w:val="22"/>
              </w:rPr>
              <w:t>g</w:t>
            </w:r>
            <w:r>
              <w:rPr>
                <w:rFonts w:ascii="Arial" w:hAnsi="Arial" w:cs="Arial"/>
                <w:spacing w:val="3"/>
                <w:sz w:val="22"/>
                <w:szCs w:val="22"/>
              </w:rPr>
              <w:t xml:space="preserve"> </w:t>
            </w:r>
            <w:proofErr w:type="gramStart"/>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h</w:t>
            </w:r>
            <w:proofErr w:type="gramEnd"/>
            <w:r>
              <w:rPr>
                <w:rFonts w:ascii="Arial" w:hAnsi="Arial" w:cs="Arial"/>
                <w:spacing w:val="1"/>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po</w:t>
            </w:r>
            <w:r>
              <w:rPr>
                <w:rFonts w:ascii="Arial" w:hAnsi="Arial" w:cs="Arial"/>
                <w:spacing w:val="-1"/>
                <w:sz w:val="22"/>
                <w:szCs w:val="22"/>
              </w:rPr>
              <w:t>li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 and</w:t>
            </w:r>
            <w:r>
              <w:rPr>
                <w:rFonts w:ascii="Arial" w:hAnsi="Arial" w:cs="Arial"/>
                <w:spacing w:val="1"/>
                <w:sz w:val="22"/>
                <w:szCs w:val="22"/>
              </w:rPr>
              <w:t xml:space="preserve"> t</w:t>
            </w:r>
            <w:r>
              <w:rPr>
                <w:rFonts w:ascii="Arial" w:hAnsi="Arial" w:cs="Arial"/>
                <w:sz w:val="22"/>
                <w:szCs w:val="22"/>
              </w:rPr>
              <w:t>he</w:t>
            </w:r>
            <w:r>
              <w:rPr>
                <w:rFonts w:ascii="Arial" w:hAnsi="Arial" w:cs="Arial"/>
                <w:spacing w:val="-2"/>
                <w:sz w:val="22"/>
                <w:szCs w:val="22"/>
              </w:rPr>
              <w:t xml:space="preserve"> </w:t>
            </w:r>
            <w:r>
              <w:rPr>
                <w:rFonts w:ascii="Arial" w:hAnsi="Arial" w:cs="Arial"/>
                <w:sz w:val="22"/>
                <w:szCs w:val="22"/>
              </w:rPr>
              <w:t>secu</w:t>
            </w:r>
            <w:r>
              <w:rPr>
                <w:rFonts w:ascii="Arial" w:hAnsi="Arial" w:cs="Arial"/>
                <w:spacing w:val="1"/>
                <w:sz w:val="22"/>
                <w:szCs w:val="22"/>
              </w:rPr>
              <w:t>r</w:t>
            </w:r>
            <w:r>
              <w:rPr>
                <w:rFonts w:ascii="Arial" w:hAnsi="Arial" w:cs="Arial"/>
                <w:spacing w:val="-4"/>
                <w:sz w:val="22"/>
                <w:szCs w:val="22"/>
              </w:rPr>
              <w:t>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s</w:t>
            </w:r>
            <w:r>
              <w:rPr>
                <w:rFonts w:ascii="Arial" w:hAnsi="Arial" w:cs="Arial"/>
                <w:spacing w:val="1"/>
                <w:sz w:val="22"/>
                <w:szCs w:val="22"/>
              </w:rPr>
              <w:t>t</w:t>
            </w:r>
            <w:r>
              <w:rPr>
                <w:rFonts w:ascii="Arial" w:hAnsi="Arial" w:cs="Arial"/>
                <w:spacing w:val="-3"/>
                <w:sz w:val="22"/>
                <w:szCs w:val="22"/>
              </w:rPr>
              <w:t>a</w:t>
            </w:r>
            <w:r>
              <w:rPr>
                <w:rFonts w:ascii="Arial" w:hAnsi="Arial" w:cs="Arial"/>
                <w:sz w:val="22"/>
                <w:szCs w:val="22"/>
              </w:rPr>
              <w:t>b</w:t>
            </w:r>
            <w:r>
              <w:rPr>
                <w:rFonts w:ascii="Arial" w:hAnsi="Arial" w:cs="Arial"/>
                <w:spacing w:val="-1"/>
                <w:sz w:val="22"/>
                <w:szCs w:val="22"/>
              </w:rPr>
              <w:t>ili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pacing w:val="-1"/>
                <w:sz w:val="22"/>
                <w:szCs w:val="22"/>
              </w:rPr>
              <w:t>R</w:t>
            </w:r>
            <w:r>
              <w:rPr>
                <w:rFonts w:ascii="Arial" w:hAnsi="Arial" w:cs="Arial"/>
                <w:sz w:val="22"/>
                <w:szCs w:val="22"/>
              </w:rPr>
              <w:t>o</w:t>
            </w:r>
            <w:r>
              <w:rPr>
                <w:rFonts w:ascii="Arial" w:hAnsi="Arial" w:cs="Arial"/>
                <w:spacing w:val="-3"/>
                <w:sz w:val="22"/>
                <w:szCs w:val="22"/>
              </w:rPr>
              <w:t>o</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Zone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t</w:t>
            </w:r>
            <w:r>
              <w:rPr>
                <w:rFonts w:ascii="Arial" w:hAnsi="Arial" w:cs="Arial"/>
                <w:spacing w:val="-2"/>
                <w:sz w:val="22"/>
                <w:szCs w:val="22"/>
              </w:rPr>
              <w:t>s</w:t>
            </w:r>
            <w:r>
              <w:rPr>
                <w:rFonts w:ascii="Arial" w:hAnsi="Arial" w:cs="Arial"/>
                <w:sz w:val="22"/>
                <w:szCs w:val="22"/>
              </w:rPr>
              <w:t>e</w:t>
            </w:r>
            <w:r>
              <w:rPr>
                <w:rFonts w:ascii="Arial" w:hAnsi="Arial" w:cs="Arial"/>
                <w:spacing w:val="-1"/>
                <w:sz w:val="22"/>
                <w:szCs w:val="22"/>
              </w:rPr>
              <w:t>l</w:t>
            </w:r>
            <w:r>
              <w:rPr>
                <w:rFonts w:ascii="Arial" w:hAnsi="Arial" w:cs="Arial"/>
                <w:spacing w:val="1"/>
                <w:sz w:val="22"/>
                <w:szCs w:val="22"/>
              </w:rPr>
              <w:t>f</w:t>
            </w:r>
            <w:r>
              <w:rPr>
                <w:rFonts w:ascii="Arial" w:hAnsi="Arial" w:cs="Arial"/>
                <w:sz w:val="22"/>
                <w:szCs w:val="22"/>
              </w:rPr>
              <w:t>.</w:t>
            </w:r>
          </w:p>
          <w:p w14:paraId="5224CB37" w14:textId="46C01371" w:rsidR="001C3C52" w:rsidRDefault="001C3C52">
            <w:pPr>
              <w:autoSpaceDE w:val="0"/>
              <w:autoSpaceDN w:val="0"/>
              <w:adjustRightInd w:val="0"/>
              <w:spacing w:line="226" w:lineRule="exact"/>
              <w:ind w:right="-14"/>
              <w:rPr>
                <w:rFonts w:ascii="Arial" w:hAnsi="Arial" w:cs="Arial"/>
                <w:sz w:val="22"/>
                <w:szCs w:val="22"/>
              </w:rPr>
            </w:pPr>
          </w:p>
        </w:tc>
        <w:tc>
          <w:tcPr>
            <w:tcW w:w="2811" w:type="dxa"/>
          </w:tcPr>
          <w:p w14:paraId="6894D984" w14:textId="77777777" w:rsidR="001C3C52" w:rsidRDefault="001C3C52">
            <w:pPr>
              <w:autoSpaceDE w:val="0"/>
              <w:autoSpaceDN w:val="0"/>
              <w:adjustRightInd w:val="0"/>
              <w:spacing w:after="240" w:line="226" w:lineRule="exact"/>
              <w:ind w:right="-14"/>
              <w:rPr>
                <w:rFonts w:ascii="Arial" w:hAnsi="Arial" w:cs="Arial"/>
                <w:sz w:val="22"/>
                <w:szCs w:val="22"/>
              </w:rPr>
            </w:pPr>
            <w:r>
              <w:rPr>
                <w:rFonts w:ascii="Arial" w:hAnsi="Arial" w:cs="Arial"/>
                <w:sz w:val="22"/>
                <w:szCs w:val="22"/>
              </w:rPr>
              <w:t xml:space="preserve">2.         The Corporation shall not be authorized to make material changes in the policies and procedures developed by any ccTLD registry or </w:t>
            </w:r>
            <w:r>
              <w:rPr>
                <w:rFonts w:ascii="Arial" w:hAnsi="Arial" w:cs="Arial"/>
                <w:spacing w:val="-2"/>
                <w:sz w:val="22"/>
                <w:szCs w:val="22"/>
              </w:rPr>
              <w:t>generic top-level domain (“</w:t>
            </w:r>
            <w:r>
              <w:rPr>
                <w:rFonts w:ascii="Arial" w:hAnsi="Arial" w:cs="Arial"/>
                <w:spacing w:val="-2"/>
                <w:sz w:val="22"/>
                <w:szCs w:val="22"/>
                <w:u w:val="single"/>
              </w:rPr>
              <w:t>gTLD</w:t>
            </w:r>
            <w:r>
              <w:rPr>
                <w:rFonts w:ascii="Arial" w:hAnsi="Arial" w:cs="Arial"/>
                <w:spacing w:val="-2"/>
                <w:sz w:val="22"/>
                <w:szCs w:val="22"/>
              </w:rPr>
              <w:t>”)</w:t>
            </w:r>
            <w:r>
              <w:rPr>
                <w:rFonts w:ascii="Arial" w:hAnsi="Arial" w:cs="Arial"/>
                <w:sz w:val="22"/>
                <w:szCs w:val="22"/>
              </w:rPr>
              <w:t xml:space="preserve"> registry without the express written consent of the impacted registry.</w:t>
            </w:r>
            <w:r>
              <w:rPr>
                <w:rStyle w:val="FootnoteReference"/>
                <w:rFonts w:ascii="Arial" w:hAnsi="Arial" w:cs="Arial"/>
                <w:sz w:val="22"/>
                <w:szCs w:val="22"/>
              </w:rPr>
              <w:footnoteReference w:id="5"/>
            </w:r>
            <w:r>
              <w:rPr>
                <w:rFonts w:ascii="Arial" w:hAnsi="Arial" w:cs="Arial"/>
                <w:sz w:val="22"/>
                <w:szCs w:val="22"/>
              </w:rPr>
              <w:t xml:space="preserve"> The Corporation shall not change or implement the established methods associated with the performance of the IANA functions without consulting the significantly interested parties and obtaining prior approval of the Member.</w:t>
            </w:r>
            <w:r>
              <w:rPr>
                <w:rStyle w:val="FootnoteReference"/>
                <w:rFonts w:ascii="Arial" w:hAnsi="Arial" w:cs="Arial"/>
                <w:sz w:val="22"/>
                <w:szCs w:val="22"/>
              </w:rPr>
              <w:footnoteReference w:id="6"/>
            </w:r>
          </w:p>
        </w:tc>
        <w:tc>
          <w:tcPr>
            <w:tcW w:w="1387" w:type="dxa"/>
          </w:tcPr>
          <w:p w14:paraId="3169834E"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c>
          <w:tcPr>
            <w:tcW w:w="4063" w:type="dxa"/>
          </w:tcPr>
          <w:p w14:paraId="13A4CF98" w14:textId="4225F4DE" w:rsidR="001C3C52" w:rsidRDefault="00DF22B2">
            <w:pPr>
              <w:rPr>
                <w:rFonts w:ascii="Arial" w:hAnsi="Arial" w:cs="Arial"/>
                <w:b/>
                <w:spacing w:val="2"/>
                <w:sz w:val="22"/>
                <w:szCs w:val="22"/>
              </w:rPr>
            </w:pPr>
            <w:r>
              <w:rPr>
                <w:rFonts w:ascii="Arial" w:hAnsi="Arial" w:cs="Arial"/>
                <w:b/>
                <w:spacing w:val="2"/>
                <w:sz w:val="22"/>
                <w:szCs w:val="22"/>
              </w:rPr>
              <w:t xml:space="preserve">This proposed text </w:t>
            </w:r>
            <w:proofErr w:type="gramStart"/>
            <w:r>
              <w:rPr>
                <w:rFonts w:ascii="Arial" w:hAnsi="Arial" w:cs="Arial"/>
                <w:b/>
                <w:spacing w:val="2"/>
                <w:sz w:val="22"/>
                <w:szCs w:val="22"/>
              </w:rPr>
              <w:t>may</w:t>
            </w:r>
            <w:proofErr w:type="gramEnd"/>
            <w:r>
              <w:rPr>
                <w:rFonts w:ascii="Arial" w:hAnsi="Arial" w:cs="Arial"/>
                <w:b/>
                <w:spacing w:val="2"/>
                <w:sz w:val="22"/>
                <w:szCs w:val="22"/>
              </w:rPr>
              <w:t xml:space="preserve"> not be </w:t>
            </w:r>
            <w:r w:rsidRPr="00DF22B2">
              <w:rPr>
                <w:rFonts w:ascii="Arial" w:hAnsi="Arial" w:cs="Arial"/>
                <w:b/>
                <w:spacing w:val="2"/>
                <w:sz w:val="22"/>
                <w:szCs w:val="22"/>
              </w:rPr>
              <w:t xml:space="preserve">consistent with </w:t>
            </w:r>
            <w:r>
              <w:rPr>
                <w:rFonts w:ascii="Arial" w:hAnsi="Arial" w:cs="Arial"/>
                <w:b/>
                <w:spacing w:val="2"/>
                <w:sz w:val="22"/>
                <w:szCs w:val="22"/>
              </w:rPr>
              <w:t>or in</w:t>
            </w:r>
            <w:r w:rsidRPr="00DF22B2">
              <w:rPr>
                <w:rFonts w:ascii="Arial" w:hAnsi="Arial" w:cs="Arial"/>
                <w:b/>
                <w:spacing w:val="2"/>
                <w:sz w:val="22"/>
                <w:szCs w:val="22"/>
              </w:rPr>
              <w:t xml:space="preserve"> alignment with the CWG proposal.</w:t>
            </w:r>
          </w:p>
          <w:p w14:paraId="452FB214" w14:textId="77777777" w:rsidR="00DF22B2" w:rsidRDefault="00DF22B2">
            <w:pPr>
              <w:rPr>
                <w:rFonts w:ascii="Arial" w:hAnsi="Arial" w:cs="Arial"/>
                <w:sz w:val="22"/>
                <w:szCs w:val="22"/>
              </w:rPr>
            </w:pPr>
          </w:p>
          <w:p w14:paraId="55C1123A" w14:textId="1E7A5A09" w:rsidR="001C3C52" w:rsidRPr="001C3C52" w:rsidRDefault="001C3C52" w:rsidP="001C3C52">
            <w:pPr>
              <w:rPr>
                <w:rFonts w:ascii="Arial" w:hAnsi="Arial" w:cs="Arial"/>
                <w:sz w:val="22"/>
                <w:szCs w:val="22"/>
                <w:lang w:val="en-US-POSIX"/>
              </w:rPr>
            </w:pPr>
            <w:r>
              <w:rPr>
                <w:rFonts w:ascii="Arial" w:hAnsi="Arial" w:cs="Arial"/>
                <w:spacing w:val="2"/>
                <w:sz w:val="22"/>
                <w:szCs w:val="22"/>
              </w:rPr>
              <w:t xml:space="preserve">The proposed language for inclusion in the term sheet (Annex S) says: </w:t>
            </w:r>
            <w:r w:rsidRPr="001C3C52">
              <w:rPr>
                <w:rFonts w:ascii="Arial" w:hAnsi="Arial" w:cs="Arial"/>
                <w:sz w:val="22"/>
                <w:szCs w:val="22"/>
                <w:lang w:val="en-US-POSIX"/>
              </w:rPr>
              <w:t>PTI not authorized to make material changes in the policies</w:t>
            </w:r>
            <w:r w:rsidRPr="001C3C52">
              <w:rPr>
                <w:rFonts w:ascii="Arial" w:hAnsi="Arial" w:cs="Arial"/>
                <w:b/>
                <w:bCs/>
                <w:sz w:val="22"/>
                <w:szCs w:val="22"/>
                <w:lang w:val="en-US-POSIX"/>
              </w:rPr>
              <w:t> </w:t>
            </w:r>
            <w:r w:rsidRPr="001C3C52">
              <w:rPr>
                <w:rFonts w:ascii="Arial" w:hAnsi="Arial" w:cs="Arial"/>
                <w:sz w:val="22"/>
                <w:szCs w:val="22"/>
                <w:lang w:val="en-US-POSIX"/>
              </w:rPr>
              <w:t>and procedures developed by the relevant entities associated with the performance of the IANA functions. PTI shall not change the established methods associated with the performance of the IANA functions without prior approval of ICANN.</w:t>
            </w:r>
          </w:p>
          <w:p w14:paraId="3C9F144A" w14:textId="77777777" w:rsidR="001C3C52" w:rsidRDefault="001C3C52">
            <w:pPr>
              <w:rPr>
                <w:rFonts w:ascii="Arial" w:hAnsi="Arial" w:cs="Arial"/>
                <w:sz w:val="22"/>
                <w:szCs w:val="22"/>
              </w:rPr>
            </w:pPr>
          </w:p>
          <w:p w14:paraId="37DF25D2" w14:textId="30CD588E" w:rsidR="001C3C52" w:rsidRDefault="001C3C52" w:rsidP="001C3C52">
            <w:pPr>
              <w:rPr>
                <w:rFonts w:ascii="Arial" w:hAnsi="Arial" w:cs="Arial"/>
                <w:sz w:val="22"/>
                <w:szCs w:val="22"/>
              </w:rPr>
            </w:pPr>
            <w:r>
              <w:rPr>
                <w:rFonts w:ascii="Arial" w:hAnsi="Arial" w:cs="Arial"/>
                <w:sz w:val="22"/>
                <w:szCs w:val="22"/>
              </w:rPr>
              <w:t xml:space="preserve">Analysis: </w:t>
            </w:r>
            <w:r w:rsidRPr="00DF22B2">
              <w:rPr>
                <w:rFonts w:ascii="Arial" w:hAnsi="Arial" w:cs="Arial"/>
                <w:b/>
                <w:sz w:val="22"/>
                <w:szCs w:val="22"/>
              </w:rPr>
              <w:t xml:space="preserve">This provision </w:t>
            </w:r>
            <w:r w:rsidR="00DF22B2" w:rsidRPr="00DF22B2">
              <w:rPr>
                <w:rFonts w:ascii="Arial" w:hAnsi="Arial" w:cs="Arial"/>
                <w:b/>
                <w:sz w:val="22"/>
                <w:szCs w:val="22"/>
              </w:rPr>
              <w:t xml:space="preserve">seems to create a </w:t>
            </w:r>
            <w:r w:rsidR="00D0605C">
              <w:rPr>
                <w:rFonts w:ascii="Arial" w:hAnsi="Arial" w:cs="Arial"/>
                <w:b/>
                <w:sz w:val="22"/>
                <w:szCs w:val="22"/>
              </w:rPr>
              <w:t>divergence from the CWG P</w:t>
            </w:r>
            <w:r w:rsidRPr="00DF22B2">
              <w:rPr>
                <w:rFonts w:ascii="Arial" w:hAnsi="Arial" w:cs="Arial"/>
                <w:b/>
                <w:sz w:val="22"/>
                <w:szCs w:val="22"/>
              </w:rPr>
              <w:t>roposal.</w:t>
            </w:r>
            <w:r>
              <w:rPr>
                <w:rFonts w:ascii="Arial" w:hAnsi="Arial" w:cs="Arial"/>
                <w:sz w:val="22"/>
                <w:szCs w:val="22"/>
              </w:rPr>
              <w:t xml:space="preserve">  Instead of a prohibition on the Contractor being able to change policies and procedures, this says that the Contractor is </w:t>
            </w:r>
            <w:r>
              <w:rPr>
                <w:rFonts w:ascii="Arial" w:hAnsi="Arial" w:cs="Arial"/>
                <w:sz w:val="22"/>
                <w:szCs w:val="22"/>
              </w:rPr>
              <w:lastRenderedPageBreak/>
              <w:t xml:space="preserve">NOT required to abide by policies and procedures so long as it gets written consent from a single registry.  It also suggests (depending on what “methods” means here) that Contractor could change the established policies based on a standard that is not grounded in the </w:t>
            </w:r>
            <w:proofErr w:type="spellStart"/>
            <w:r>
              <w:rPr>
                <w:rFonts w:ascii="Arial" w:hAnsi="Arial" w:cs="Arial"/>
                <w:sz w:val="22"/>
                <w:szCs w:val="22"/>
              </w:rPr>
              <w:t>multistakeholder</w:t>
            </w:r>
            <w:proofErr w:type="spellEnd"/>
            <w:r>
              <w:rPr>
                <w:rFonts w:ascii="Arial" w:hAnsi="Arial" w:cs="Arial"/>
                <w:sz w:val="22"/>
                <w:szCs w:val="22"/>
              </w:rPr>
              <w:t xml:space="preserve"> policy development process.</w:t>
            </w:r>
          </w:p>
          <w:p w14:paraId="06BAC501" w14:textId="56DCC03E" w:rsidR="001C3C52" w:rsidRDefault="001C3C52">
            <w:pPr>
              <w:rPr>
                <w:rFonts w:ascii="Arial" w:hAnsi="Arial" w:cs="Arial"/>
                <w:sz w:val="22"/>
                <w:szCs w:val="22"/>
              </w:rPr>
            </w:pPr>
          </w:p>
          <w:p w14:paraId="2DAD3236" w14:textId="1A593640" w:rsidR="00F03541" w:rsidRDefault="00F03541">
            <w:pPr>
              <w:rPr>
                <w:rFonts w:ascii="Arial" w:hAnsi="Arial" w:cs="Arial"/>
                <w:sz w:val="22"/>
                <w:szCs w:val="22"/>
              </w:rPr>
            </w:pPr>
            <w:r>
              <w:rPr>
                <w:rFonts w:ascii="Arial" w:hAnsi="Arial" w:cs="Arial"/>
                <w:sz w:val="22"/>
                <w:szCs w:val="22"/>
              </w:rPr>
              <w:t xml:space="preserve">The proposed language </w:t>
            </w:r>
            <w:r w:rsidR="00D0605C">
              <w:rPr>
                <w:rFonts w:ascii="Arial" w:hAnsi="Arial" w:cs="Arial"/>
                <w:sz w:val="22"/>
                <w:szCs w:val="22"/>
              </w:rPr>
              <w:t xml:space="preserve">does not appear to be </w:t>
            </w:r>
            <w:r>
              <w:rPr>
                <w:rFonts w:ascii="Arial" w:hAnsi="Arial" w:cs="Arial"/>
                <w:sz w:val="22"/>
                <w:szCs w:val="22"/>
              </w:rPr>
              <w:t>appropriate for inclusion in the Bylaws or the Naming Functions Contract.</w:t>
            </w:r>
          </w:p>
          <w:p w14:paraId="4624776D" w14:textId="77777777" w:rsidR="001C3C52" w:rsidRDefault="001C3C52">
            <w:pPr>
              <w:autoSpaceDE w:val="0"/>
              <w:autoSpaceDN w:val="0"/>
              <w:adjustRightInd w:val="0"/>
              <w:spacing w:line="226" w:lineRule="exact"/>
              <w:ind w:right="-20"/>
              <w:rPr>
                <w:rFonts w:ascii="Arial" w:hAnsi="Arial" w:cs="Arial"/>
                <w:spacing w:val="2"/>
                <w:sz w:val="22"/>
                <w:szCs w:val="22"/>
              </w:rPr>
            </w:pPr>
          </w:p>
        </w:tc>
      </w:tr>
      <w:tr w:rsidR="001C3C52" w14:paraId="2B2C8910" w14:textId="77777777" w:rsidTr="00973A3B">
        <w:tc>
          <w:tcPr>
            <w:tcW w:w="720" w:type="dxa"/>
          </w:tcPr>
          <w:p w14:paraId="6D301ACB" w14:textId="16B6605F" w:rsidR="001C3C52" w:rsidRDefault="00973A3B">
            <w:pPr>
              <w:autoSpaceDE w:val="0"/>
              <w:autoSpaceDN w:val="0"/>
              <w:adjustRightInd w:val="0"/>
              <w:ind w:right="57"/>
              <w:rPr>
                <w:rFonts w:ascii="Arial" w:hAnsi="Arial" w:cs="Arial"/>
                <w:sz w:val="22"/>
                <w:szCs w:val="22"/>
              </w:rPr>
            </w:pPr>
            <w:r>
              <w:rPr>
                <w:rFonts w:ascii="Arial" w:hAnsi="Arial" w:cs="Arial"/>
                <w:sz w:val="22"/>
                <w:szCs w:val="22"/>
              </w:rPr>
              <w:lastRenderedPageBreak/>
              <w:t>4</w:t>
            </w:r>
          </w:p>
        </w:tc>
        <w:tc>
          <w:tcPr>
            <w:tcW w:w="2769" w:type="dxa"/>
          </w:tcPr>
          <w:p w14:paraId="12EBA851" w14:textId="47D5B93C" w:rsidR="001C3C52" w:rsidRDefault="001C3C52">
            <w:pPr>
              <w:autoSpaceDE w:val="0"/>
              <w:autoSpaceDN w:val="0"/>
              <w:adjustRightInd w:val="0"/>
              <w:ind w:right="57"/>
              <w:rPr>
                <w:rFonts w:ascii="Arial" w:hAnsi="Arial" w:cs="Arial"/>
                <w:sz w:val="22"/>
                <w:szCs w:val="22"/>
              </w:rPr>
            </w:pPr>
            <w:r>
              <w:rPr>
                <w:rFonts w:ascii="Arial" w:hAnsi="Arial" w:cs="Arial"/>
                <w:sz w:val="22"/>
                <w:szCs w:val="22"/>
              </w:rPr>
              <w:t>8</w:t>
            </w:r>
            <w:r w:rsidRPr="007516E7">
              <w:rPr>
                <w:rFonts w:ascii="Helvetica" w:hAnsi="Helvetica" w:cs="Times New Roman"/>
                <w:b/>
                <w:bCs/>
                <w:color w:val="333333"/>
                <w:sz w:val="22"/>
                <w:szCs w:val="22"/>
                <w:lang w:val="en-US-POSIX"/>
              </w:rPr>
              <w:t xml:space="preserve"> ii</w:t>
            </w:r>
            <w:proofErr w:type="gramStart"/>
            <w:r w:rsidRPr="007516E7">
              <w:rPr>
                <w:rFonts w:ascii="Helvetica" w:hAnsi="Helvetica" w:cs="Times New Roman"/>
                <w:b/>
                <w:bCs/>
                <w:color w:val="333333"/>
                <w:sz w:val="22"/>
                <w:szCs w:val="22"/>
                <w:lang w:val="en-US-POSIX"/>
              </w:rPr>
              <w:t>)</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For</w:t>
            </w:r>
            <w:proofErr w:type="gramEnd"/>
            <w:r w:rsidRPr="007516E7">
              <w:rPr>
                <w:rFonts w:ascii="Helvetica" w:hAnsi="Helvetica" w:cs="Times New Roman"/>
                <w:color w:val="333333"/>
                <w:sz w:val="22"/>
                <w:szCs w:val="22"/>
                <w:lang w:val="en-US-POSIX"/>
              </w:rPr>
              <w:t xml:space="preserve"> ccTLDs</w:t>
            </w:r>
            <w:r w:rsidRPr="007516E7">
              <w:rPr>
                <w:rFonts w:ascii="Helvetica" w:hAnsi="Helvetica" w:cs="Times New Roman"/>
                <w:color w:val="333333"/>
                <w:sz w:val="22"/>
                <w:szCs w:val="22"/>
                <w:u w:val="single"/>
                <w:lang w:val="en-US-POSIX"/>
              </w:rPr>
              <w:t>,</w:t>
            </w:r>
            <w:r w:rsidRPr="007516E7">
              <w:rPr>
                <w:rFonts w:ascii="Helvetica" w:hAnsi="Helvetica" w:cs="Times New Roman"/>
                <w:color w:val="333333"/>
                <w:sz w:val="22"/>
                <w:szCs w:val="22"/>
                <w:lang w:val="en-US-POSIX"/>
              </w:rPr>
              <w:t xml:space="preserve"> the IANA Functions Operator should provide a service without requiring a contract and should respect the diversity of agreements and arrangements in place for ccTLDs. In particular, the IANA Functions Operator should not impose any additional requirements on the registry unless they are directly and demonstrably linked to the global security, stability, and resilience of </w:t>
            </w:r>
            <w:r w:rsidRPr="007516E7">
              <w:rPr>
                <w:rFonts w:ascii="Helvetica" w:hAnsi="Helvetica" w:cs="Times New Roman"/>
                <w:color w:val="333333"/>
                <w:sz w:val="22"/>
                <w:szCs w:val="22"/>
                <w:lang w:val="en-US-POSIX"/>
              </w:rPr>
              <w:lastRenderedPageBreak/>
              <w:t>the DNS.</w:t>
            </w:r>
          </w:p>
        </w:tc>
        <w:tc>
          <w:tcPr>
            <w:tcW w:w="2811" w:type="dxa"/>
          </w:tcPr>
          <w:p w14:paraId="75A4EBDD" w14:textId="77777777" w:rsidR="001C3C52" w:rsidRDefault="001C3C52">
            <w:pPr>
              <w:autoSpaceDE w:val="0"/>
              <w:autoSpaceDN w:val="0"/>
              <w:adjustRightInd w:val="0"/>
              <w:ind w:right="57"/>
              <w:rPr>
                <w:rFonts w:ascii="Arial" w:hAnsi="Arial" w:cs="Arial"/>
                <w:spacing w:val="-2"/>
                <w:sz w:val="22"/>
                <w:szCs w:val="22"/>
              </w:rPr>
            </w:pPr>
            <w:r>
              <w:rPr>
                <w:rFonts w:ascii="Arial" w:hAnsi="Arial" w:cs="Arial"/>
                <w:sz w:val="22"/>
                <w:szCs w:val="22"/>
              </w:rPr>
              <w:lastRenderedPageBreak/>
              <w:t>3.</w:t>
            </w:r>
            <w:r>
              <w:rPr>
                <w:rFonts w:ascii="Arial" w:hAnsi="Arial" w:cs="Arial"/>
                <w:sz w:val="22"/>
                <w:szCs w:val="22"/>
              </w:rPr>
              <w:tab/>
              <w:t>The Corporation shall provide se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ces</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 xml:space="preserve"> ccTLD 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 xml:space="preserve"> manner that is consistent wi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z w:val="22"/>
                <w:szCs w:val="22"/>
              </w:rPr>
              <w:t>a</w:t>
            </w:r>
            <w:r>
              <w:rPr>
                <w:rFonts w:ascii="Arial" w:hAnsi="Arial" w:cs="Arial"/>
                <w:spacing w:val="-1"/>
                <w:sz w:val="22"/>
                <w:szCs w:val="22"/>
              </w:rPr>
              <w:t>ili</w:t>
            </w:r>
            <w:r>
              <w:rPr>
                <w:rFonts w:ascii="Arial" w:hAnsi="Arial" w:cs="Arial"/>
                <w:sz w:val="22"/>
                <w:szCs w:val="22"/>
              </w:rPr>
              <w:t>ng</w:t>
            </w:r>
            <w:r>
              <w:rPr>
                <w:rFonts w:ascii="Arial" w:hAnsi="Arial" w:cs="Arial"/>
                <w:spacing w:val="3"/>
                <w:sz w:val="22"/>
                <w:szCs w:val="22"/>
              </w:rPr>
              <w:t xml:space="preserve">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w:t>
            </w:r>
            <w:r>
              <w:rPr>
                <w:rFonts w:ascii="Arial" w:hAnsi="Arial" w:cs="Arial"/>
                <w:spacing w:val="-2"/>
                <w:sz w:val="22"/>
                <w:szCs w:val="22"/>
              </w:rPr>
              <w:t xml:space="preserve"> </w:t>
            </w:r>
            <w:r>
              <w:rPr>
                <w:rFonts w:ascii="Arial" w:hAnsi="Arial" w:cs="Arial"/>
                <w:sz w:val="22"/>
                <w:szCs w:val="22"/>
              </w:rPr>
              <w:t>no</w:t>
            </w:r>
            <w:r>
              <w:rPr>
                <w:rFonts w:ascii="Arial" w:hAnsi="Arial" w:cs="Arial"/>
                <w:spacing w:val="1"/>
                <w:sz w:val="22"/>
                <w:szCs w:val="22"/>
              </w:rPr>
              <w:t>rm</w:t>
            </w:r>
            <w:r>
              <w:rPr>
                <w:rFonts w:ascii="Arial" w:hAnsi="Arial" w:cs="Arial"/>
                <w:spacing w:val="-2"/>
                <w:sz w:val="22"/>
                <w:szCs w:val="22"/>
              </w:rPr>
              <w:t>s as identified by such ccTLD registries to the Corporation.</w:t>
            </w:r>
          </w:p>
          <w:p w14:paraId="52F96CDF" w14:textId="77777777" w:rsidR="001C3C52" w:rsidRDefault="001C3C52">
            <w:pPr>
              <w:autoSpaceDE w:val="0"/>
              <w:autoSpaceDN w:val="0"/>
              <w:adjustRightInd w:val="0"/>
              <w:spacing w:line="226" w:lineRule="exact"/>
              <w:ind w:right="-20"/>
              <w:rPr>
                <w:rFonts w:ascii="Arial" w:hAnsi="Arial" w:cs="Arial"/>
                <w:spacing w:val="2"/>
                <w:sz w:val="22"/>
                <w:szCs w:val="22"/>
              </w:rPr>
            </w:pPr>
          </w:p>
        </w:tc>
        <w:tc>
          <w:tcPr>
            <w:tcW w:w="1387" w:type="dxa"/>
          </w:tcPr>
          <w:p w14:paraId="45D28AE4"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c>
          <w:tcPr>
            <w:tcW w:w="4063" w:type="dxa"/>
          </w:tcPr>
          <w:p w14:paraId="39272B8A" w14:textId="0146D3D5" w:rsidR="001C3C52" w:rsidRDefault="001C3C52">
            <w:pPr>
              <w:autoSpaceDE w:val="0"/>
              <w:autoSpaceDN w:val="0"/>
              <w:adjustRightInd w:val="0"/>
              <w:spacing w:line="226" w:lineRule="exact"/>
              <w:ind w:right="-20"/>
              <w:rPr>
                <w:rFonts w:ascii="Arial" w:hAnsi="Arial" w:cs="Arial"/>
                <w:spacing w:val="2"/>
                <w:sz w:val="22"/>
                <w:szCs w:val="22"/>
              </w:rPr>
            </w:pPr>
            <w:r w:rsidRPr="00A04769">
              <w:rPr>
                <w:rFonts w:ascii="Arial" w:hAnsi="Arial" w:cs="Arial"/>
                <w:spacing w:val="2"/>
                <w:sz w:val="22"/>
                <w:szCs w:val="22"/>
              </w:rPr>
              <w:t>C.7.ii</w:t>
            </w:r>
            <w:r>
              <w:rPr>
                <w:rFonts w:ascii="Arial" w:hAnsi="Arial" w:cs="Arial"/>
                <w:spacing w:val="2"/>
                <w:sz w:val="22"/>
                <w:szCs w:val="22"/>
              </w:rPr>
              <w:t xml:space="preserve"> </w:t>
            </w:r>
            <w:r w:rsidR="0084178A">
              <w:rPr>
                <w:rFonts w:ascii="Arial" w:hAnsi="Arial" w:cs="Arial"/>
                <w:spacing w:val="2"/>
                <w:sz w:val="22"/>
                <w:szCs w:val="22"/>
              </w:rPr>
              <w:t xml:space="preserve">of the IANA Functions Contract </w:t>
            </w:r>
            <w:r>
              <w:rPr>
                <w:rFonts w:ascii="Arial" w:hAnsi="Arial" w:cs="Arial"/>
                <w:spacing w:val="2"/>
                <w:sz w:val="22"/>
                <w:szCs w:val="22"/>
              </w:rPr>
              <w:t xml:space="preserve">says: </w:t>
            </w:r>
          </w:p>
          <w:p w14:paraId="2EBE1763" w14:textId="77777777" w:rsidR="001C3C52" w:rsidRDefault="001C3C52">
            <w:pPr>
              <w:autoSpaceDE w:val="0"/>
              <w:autoSpaceDN w:val="0"/>
              <w:adjustRightInd w:val="0"/>
              <w:spacing w:line="226" w:lineRule="exact"/>
              <w:ind w:right="-20"/>
              <w:rPr>
                <w:rFonts w:ascii="Arial" w:hAnsi="Arial" w:cs="Arial"/>
                <w:spacing w:val="2"/>
                <w:sz w:val="22"/>
                <w:szCs w:val="22"/>
              </w:rPr>
            </w:pPr>
          </w:p>
          <w:p w14:paraId="4D940B07" w14:textId="77777777" w:rsidR="001C3C52" w:rsidRDefault="001C3C52">
            <w:pPr>
              <w:autoSpaceDE w:val="0"/>
              <w:autoSpaceDN w:val="0"/>
              <w:adjustRightInd w:val="0"/>
              <w:spacing w:line="226" w:lineRule="exact"/>
              <w:ind w:right="-20"/>
              <w:rPr>
                <w:rFonts w:ascii="Arial" w:hAnsi="Arial" w:cs="Arial"/>
                <w:sz w:val="22"/>
                <w:szCs w:val="22"/>
              </w:rPr>
            </w:pPr>
            <w:r>
              <w:rPr>
                <w:rFonts w:ascii="Arial" w:hAnsi="Arial" w:cs="Arial"/>
                <w:spacing w:val="-1"/>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2"/>
                <w:sz w:val="22"/>
                <w:szCs w:val="22"/>
              </w:rPr>
              <w:t>t</w:t>
            </w:r>
            <w:r>
              <w:rPr>
                <w:rFonts w:ascii="Arial" w:hAnsi="Arial" w:cs="Arial"/>
                <w:spacing w:val="-2"/>
                <w:sz w:val="22"/>
                <w:szCs w:val="22"/>
              </w:rPr>
              <w:t>-</w:t>
            </w:r>
            <w:r>
              <w:rPr>
                <w:rFonts w:ascii="Arial" w:hAnsi="Arial" w:cs="Arial"/>
                <w:spacing w:val="1"/>
                <w:sz w:val="22"/>
                <w:szCs w:val="22"/>
              </w:rPr>
              <w:t>tr</w:t>
            </w:r>
            <w:r>
              <w:rPr>
                <w:rFonts w:ascii="Arial" w:hAnsi="Arial" w:cs="Arial"/>
                <w:sz w:val="22"/>
                <w:szCs w:val="22"/>
              </w:rPr>
              <w:t>ans</w:t>
            </w:r>
            <w:r>
              <w:rPr>
                <w:rFonts w:ascii="Arial" w:hAnsi="Arial" w:cs="Arial"/>
                <w:spacing w:val="-4"/>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w:t>
            </w:r>
            <w:r>
              <w:rPr>
                <w:rFonts w:ascii="Arial" w:hAnsi="Arial" w:cs="Arial"/>
                <w:spacing w:val="-2"/>
                <w:sz w:val="22"/>
                <w:szCs w:val="22"/>
              </w:rPr>
              <w:t xml:space="preserve"> </w:t>
            </w:r>
            <w:r>
              <w:rPr>
                <w:rFonts w:ascii="Arial" w:hAnsi="Arial" w:cs="Arial"/>
                <w:sz w:val="22"/>
                <w:szCs w:val="22"/>
              </w:rPr>
              <w:t>Func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 Fu</w:t>
            </w:r>
            <w:r>
              <w:rPr>
                <w:rFonts w:ascii="Arial" w:hAnsi="Arial" w:cs="Arial"/>
                <w:spacing w:val="-3"/>
                <w:sz w:val="22"/>
                <w:szCs w:val="22"/>
              </w:rPr>
              <w:t>n</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 xml:space="preserve">or </w:t>
            </w:r>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l</w:t>
            </w:r>
            <w:r>
              <w:rPr>
                <w:rFonts w:ascii="Arial" w:hAnsi="Arial" w:cs="Arial"/>
                <w:sz w:val="22"/>
                <w:szCs w:val="22"/>
              </w:rPr>
              <w:t>l con</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nue</w:t>
            </w:r>
            <w:r>
              <w:rPr>
                <w:rFonts w:ascii="Arial" w:hAnsi="Arial" w:cs="Arial"/>
                <w:spacing w:val="1"/>
                <w:sz w:val="22"/>
                <w:szCs w:val="22"/>
              </w:rPr>
              <w:t xml:space="preserve"> t</w:t>
            </w:r>
            <w:r>
              <w:rPr>
                <w:rFonts w:ascii="Arial" w:hAnsi="Arial" w:cs="Arial"/>
                <w:sz w:val="22"/>
                <w:szCs w:val="22"/>
              </w:rPr>
              <w:t>o</w:t>
            </w:r>
            <w:r>
              <w:rPr>
                <w:rFonts w:ascii="Arial" w:hAnsi="Arial" w:cs="Arial"/>
                <w:spacing w:val="-4"/>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o</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se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 xml:space="preserve"> </w:t>
            </w:r>
            <w:r>
              <w:rPr>
                <w:rFonts w:ascii="Arial" w:hAnsi="Arial" w:cs="Arial"/>
                <w:sz w:val="22"/>
                <w:szCs w:val="22"/>
              </w:rPr>
              <w:t>e</w:t>
            </w:r>
            <w:r>
              <w:rPr>
                <w:rFonts w:ascii="Arial" w:hAnsi="Arial" w:cs="Arial"/>
                <w:spacing w:val="-2"/>
                <w:sz w:val="22"/>
                <w:szCs w:val="22"/>
              </w:rPr>
              <w:t>x</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ng</w:t>
            </w:r>
            <w:r>
              <w:rPr>
                <w:rFonts w:ascii="Arial" w:hAnsi="Arial" w:cs="Arial"/>
                <w:spacing w:val="1"/>
                <w:sz w:val="22"/>
                <w:szCs w:val="22"/>
              </w:rPr>
              <w:t xml:space="preserve"> 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 xml:space="preserve"> </w:t>
            </w:r>
            <w:r>
              <w:rPr>
                <w:rFonts w:ascii="Arial" w:hAnsi="Arial" w:cs="Arial"/>
                <w:sz w:val="22"/>
                <w:szCs w:val="22"/>
              </w:rPr>
              <w:t>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z w:val="22"/>
                <w:szCs w:val="22"/>
              </w:rPr>
              <w:t>a</w:t>
            </w:r>
            <w:r>
              <w:rPr>
                <w:rFonts w:ascii="Arial" w:hAnsi="Arial" w:cs="Arial"/>
                <w:spacing w:val="-3"/>
                <w:sz w:val="22"/>
                <w:szCs w:val="22"/>
              </w:rPr>
              <w:t>n</w:t>
            </w:r>
            <w:r>
              <w:rPr>
                <w:rFonts w:ascii="Arial" w:hAnsi="Arial" w:cs="Arial"/>
                <w:sz w:val="22"/>
                <w:szCs w:val="22"/>
              </w:rPr>
              <w:t xml:space="preserve">ce </w:t>
            </w:r>
            <w:r>
              <w:rPr>
                <w:rFonts w:ascii="Arial" w:hAnsi="Arial" w:cs="Arial"/>
                <w:spacing w:val="-1"/>
                <w:sz w:val="22"/>
                <w:szCs w:val="22"/>
              </w:rPr>
              <w:t>wi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z w:val="22"/>
                <w:szCs w:val="22"/>
              </w:rPr>
              <w:t>a</w:t>
            </w:r>
            <w:r>
              <w:rPr>
                <w:rFonts w:ascii="Arial" w:hAnsi="Arial" w:cs="Arial"/>
                <w:spacing w:val="-1"/>
                <w:sz w:val="22"/>
                <w:szCs w:val="22"/>
              </w:rPr>
              <w:t>ili</w:t>
            </w:r>
            <w:r>
              <w:rPr>
                <w:rFonts w:ascii="Arial" w:hAnsi="Arial" w:cs="Arial"/>
                <w:sz w:val="22"/>
                <w:szCs w:val="22"/>
              </w:rPr>
              <w:t>ng</w:t>
            </w:r>
            <w:r>
              <w:rPr>
                <w:rFonts w:ascii="Arial" w:hAnsi="Arial" w:cs="Arial"/>
                <w:spacing w:val="3"/>
                <w:sz w:val="22"/>
                <w:szCs w:val="22"/>
              </w:rPr>
              <w:t xml:space="preserve">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w:t>
            </w:r>
            <w:r>
              <w:rPr>
                <w:rFonts w:ascii="Arial" w:hAnsi="Arial" w:cs="Arial"/>
                <w:spacing w:val="-2"/>
                <w:sz w:val="22"/>
                <w:szCs w:val="22"/>
              </w:rPr>
              <w:t xml:space="preserve"> </w:t>
            </w:r>
            <w:r>
              <w:rPr>
                <w:rFonts w:ascii="Arial" w:hAnsi="Arial" w:cs="Arial"/>
                <w:sz w:val="22"/>
                <w:szCs w:val="22"/>
              </w:rPr>
              <w:t>no</w:t>
            </w:r>
            <w:r>
              <w:rPr>
                <w:rFonts w:ascii="Arial" w:hAnsi="Arial" w:cs="Arial"/>
                <w:spacing w:val="1"/>
                <w:sz w:val="22"/>
                <w:szCs w:val="22"/>
              </w:rPr>
              <w:t>rm</w:t>
            </w:r>
            <w:r>
              <w:rPr>
                <w:rFonts w:ascii="Arial" w:hAnsi="Arial" w:cs="Arial"/>
                <w:spacing w:val="-2"/>
                <w:sz w:val="22"/>
                <w:szCs w:val="22"/>
              </w:rPr>
              <w:t>s</w:t>
            </w:r>
            <w:r>
              <w:rPr>
                <w:rFonts w:ascii="Arial" w:hAnsi="Arial" w:cs="Arial"/>
                <w:sz w:val="22"/>
                <w:szCs w:val="22"/>
              </w:rPr>
              <w:t>, 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pacing w:val="-1"/>
                <w:sz w:val="22"/>
                <w:szCs w:val="22"/>
              </w:rPr>
              <w:t>i</w:t>
            </w:r>
            <w:r>
              <w:rPr>
                <w:rFonts w:ascii="Arial" w:hAnsi="Arial" w:cs="Arial"/>
                <w:spacing w:val="-3"/>
                <w:sz w:val="22"/>
                <w:szCs w:val="22"/>
              </w:rPr>
              <w:t>n</w:t>
            </w:r>
            <w:r>
              <w:rPr>
                <w:rFonts w:ascii="Arial" w:hAnsi="Arial" w:cs="Arial"/>
                <w:sz w:val="22"/>
                <w:szCs w:val="22"/>
              </w:rPr>
              <w:t>g</w:t>
            </w:r>
            <w:r>
              <w:rPr>
                <w:rFonts w:ascii="Arial" w:hAnsi="Arial" w:cs="Arial"/>
                <w:spacing w:val="3"/>
                <w:sz w:val="22"/>
                <w:szCs w:val="22"/>
              </w:rPr>
              <w:t xml:space="preserve"> </w:t>
            </w:r>
            <w:proofErr w:type="gramStart"/>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h</w:t>
            </w:r>
            <w:proofErr w:type="gramEnd"/>
            <w:r>
              <w:rPr>
                <w:rFonts w:ascii="Arial" w:hAnsi="Arial" w:cs="Arial"/>
                <w:spacing w:val="1"/>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po</w:t>
            </w:r>
            <w:r>
              <w:rPr>
                <w:rFonts w:ascii="Arial" w:hAnsi="Arial" w:cs="Arial"/>
                <w:spacing w:val="-1"/>
                <w:sz w:val="22"/>
                <w:szCs w:val="22"/>
              </w:rPr>
              <w:t>li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 and</w:t>
            </w:r>
            <w:r>
              <w:rPr>
                <w:rFonts w:ascii="Arial" w:hAnsi="Arial" w:cs="Arial"/>
                <w:spacing w:val="1"/>
                <w:sz w:val="22"/>
                <w:szCs w:val="22"/>
              </w:rPr>
              <w:t xml:space="preserve"> t</w:t>
            </w:r>
            <w:r>
              <w:rPr>
                <w:rFonts w:ascii="Arial" w:hAnsi="Arial" w:cs="Arial"/>
                <w:sz w:val="22"/>
                <w:szCs w:val="22"/>
              </w:rPr>
              <w:t>he</w:t>
            </w:r>
            <w:r>
              <w:rPr>
                <w:rFonts w:ascii="Arial" w:hAnsi="Arial" w:cs="Arial"/>
                <w:spacing w:val="-2"/>
                <w:sz w:val="22"/>
                <w:szCs w:val="22"/>
              </w:rPr>
              <w:t xml:space="preserve"> </w:t>
            </w:r>
            <w:r>
              <w:rPr>
                <w:rFonts w:ascii="Arial" w:hAnsi="Arial" w:cs="Arial"/>
                <w:sz w:val="22"/>
                <w:szCs w:val="22"/>
              </w:rPr>
              <w:t>secu</w:t>
            </w:r>
            <w:r>
              <w:rPr>
                <w:rFonts w:ascii="Arial" w:hAnsi="Arial" w:cs="Arial"/>
                <w:spacing w:val="1"/>
                <w:sz w:val="22"/>
                <w:szCs w:val="22"/>
              </w:rPr>
              <w:t>r</w:t>
            </w:r>
            <w:r>
              <w:rPr>
                <w:rFonts w:ascii="Arial" w:hAnsi="Arial" w:cs="Arial"/>
                <w:spacing w:val="-4"/>
                <w:sz w:val="22"/>
                <w:szCs w:val="22"/>
              </w:rPr>
              <w:t>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s</w:t>
            </w:r>
            <w:r>
              <w:rPr>
                <w:rFonts w:ascii="Arial" w:hAnsi="Arial" w:cs="Arial"/>
                <w:spacing w:val="1"/>
                <w:sz w:val="22"/>
                <w:szCs w:val="22"/>
              </w:rPr>
              <w:t>t</w:t>
            </w:r>
            <w:r>
              <w:rPr>
                <w:rFonts w:ascii="Arial" w:hAnsi="Arial" w:cs="Arial"/>
                <w:spacing w:val="-3"/>
                <w:sz w:val="22"/>
                <w:szCs w:val="22"/>
              </w:rPr>
              <w:t>a</w:t>
            </w:r>
            <w:r>
              <w:rPr>
                <w:rFonts w:ascii="Arial" w:hAnsi="Arial" w:cs="Arial"/>
                <w:sz w:val="22"/>
                <w:szCs w:val="22"/>
              </w:rPr>
              <w:t>b</w:t>
            </w:r>
            <w:r>
              <w:rPr>
                <w:rFonts w:ascii="Arial" w:hAnsi="Arial" w:cs="Arial"/>
                <w:spacing w:val="-1"/>
                <w:sz w:val="22"/>
                <w:szCs w:val="22"/>
              </w:rPr>
              <w:t>ili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pacing w:val="-1"/>
                <w:sz w:val="22"/>
                <w:szCs w:val="22"/>
              </w:rPr>
              <w:t>R</w:t>
            </w:r>
            <w:r>
              <w:rPr>
                <w:rFonts w:ascii="Arial" w:hAnsi="Arial" w:cs="Arial"/>
                <w:sz w:val="22"/>
                <w:szCs w:val="22"/>
              </w:rPr>
              <w:t>o</w:t>
            </w:r>
            <w:r>
              <w:rPr>
                <w:rFonts w:ascii="Arial" w:hAnsi="Arial" w:cs="Arial"/>
                <w:spacing w:val="-3"/>
                <w:sz w:val="22"/>
                <w:szCs w:val="22"/>
              </w:rPr>
              <w:t>o</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Zone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t</w:t>
            </w:r>
            <w:r>
              <w:rPr>
                <w:rFonts w:ascii="Arial" w:hAnsi="Arial" w:cs="Arial"/>
                <w:spacing w:val="-2"/>
                <w:sz w:val="22"/>
                <w:szCs w:val="22"/>
              </w:rPr>
              <w:t>s</w:t>
            </w:r>
            <w:r>
              <w:rPr>
                <w:rFonts w:ascii="Arial" w:hAnsi="Arial" w:cs="Arial"/>
                <w:sz w:val="22"/>
                <w:szCs w:val="22"/>
              </w:rPr>
              <w:t>e</w:t>
            </w:r>
            <w:r>
              <w:rPr>
                <w:rFonts w:ascii="Arial" w:hAnsi="Arial" w:cs="Arial"/>
                <w:spacing w:val="-1"/>
                <w:sz w:val="22"/>
                <w:szCs w:val="22"/>
              </w:rPr>
              <w:t>l</w:t>
            </w:r>
            <w:r>
              <w:rPr>
                <w:rFonts w:ascii="Arial" w:hAnsi="Arial" w:cs="Arial"/>
                <w:spacing w:val="1"/>
                <w:sz w:val="22"/>
                <w:szCs w:val="22"/>
              </w:rPr>
              <w:t>f</w:t>
            </w:r>
            <w:r>
              <w:rPr>
                <w:rFonts w:ascii="Arial" w:hAnsi="Arial" w:cs="Arial"/>
                <w:sz w:val="22"/>
                <w:szCs w:val="22"/>
              </w:rPr>
              <w:t>.</w:t>
            </w:r>
          </w:p>
          <w:p w14:paraId="4377F21F" w14:textId="77777777" w:rsidR="001C3C52" w:rsidRDefault="001C3C52">
            <w:pPr>
              <w:autoSpaceDE w:val="0"/>
              <w:autoSpaceDN w:val="0"/>
              <w:adjustRightInd w:val="0"/>
              <w:spacing w:line="226" w:lineRule="exact"/>
              <w:ind w:right="-20"/>
              <w:rPr>
                <w:rFonts w:ascii="Arial" w:hAnsi="Arial" w:cs="Arial"/>
                <w:sz w:val="22"/>
                <w:szCs w:val="22"/>
              </w:rPr>
            </w:pPr>
          </w:p>
          <w:p w14:paraId="6B905C49" w14:textId="77777777" w:rsidR="001C3C52" w:rsidRDefault="001C3C52">
            <w:pPr>
              <w:autoSpaceDE w:val="0"/>
              <w:autoSpaceDN w:val="0"/>
              <w:adjustRightInd w:val="0"/>
              <w:spacing w:line="226" w:lineRule="exact"/>
              <w:ind w:right="-20"/>
              <w:rPr>
                <w:rFonts w:ascii="Arial" w:hAnsi="Arial" w:cs="Arial"/>
                <w:spacing w:val="2"/>
                <w:sz w:val="22"/>
                <w:szCs w:val="22"/>
              </w:rPr>
            </w:pPr>
            <w:r w:rsidRPr="00D0605C">
              <w:rPr>
                <w:rFonts w:ascii="Arial" w:hAnsi="Arial" w:cs="Arial"/>
                <w:b/>
                <w:sz w:val="22"/>
                <w:szCs w:val="22"/>
              </w:rPr>
              <w:t>The proposal language refers to policy decisions from the ccNSO.</w:t>
            </w:r>
            <w:r>
              <w:rPr>
                <w:rFonts w:ascii="Arial" w:hAnsi="Arial" w:cs="Arial"/>
                <w:sz w:val="22"/>
                <w:szCs w:val="22"/>
              </w:rPr>
              <w:t xml:space="preserve"> The drafted language is specific to policy decision to specific </w:t>
            </w:r>
            <w:proofErr w:type="spellStart"/>
            <w:r>
              <w:rPr>
                <w:rFonts w:ascii="Arial" w:hAnsi="Arial" w:cs="Arial"/>
                <w:sz w:val="22"/>
                <w:szCs w:val="22"/>
              </w:rPr>
              <w:t>ccTLDs</w:t>
            </w:r>
            <w:proofErr w:type="spellEnd"/>
            <w:r>
              <w:rPr>
                <w:rFonts w:ascii="Arial" w:hAnsi="Arial" w:cs="Arial"/>
                <w:sz w:val="22"/>
                <w:szCs w:val="22"/>
              </w:rPr>
              <w:t>, which is not consistent with how ccTLD policies are developed or with the CWG proposal.</w:t>
            </w:r>
            <w:r>
              <w:rPr>
                <w:rFonts w:ascii="Arial" w:hAnsi="Arial" w:cs="Arial"/>
                <w:spacing w:val="2"/>
                <w:sz w:val="22"/>
                <w:szCs w:val="22"/>
              </w:rPr>
              <w:t xml:space="preserve"> </w:t>
            </w:r>
          </w:p>
          <w:p w14:paraId="22325DD7" w14:textId="77777777" w:rsidR="0084178A" w:rsidRDefault="0084178A">
            <w:pPr>
              <w:autoSpaceDE w:val="0"/>
              <w:autoSpaceDN w:val="0"/>
              <w:adjustRightInd w:val="0"/>
              <w:spacing w:line="226" w:lineRule="exact"/>
              <w:ind w:right="-20"/>
              <w:rPr>
                <w:rFonts w:ascii="Arial" w:hAnsi="Arial" w:cs="Arial"/>
                <w:spacing w:val="2"/>
                <w:sz w:val="22"/>
                <w:szCs w:val="22"/>
              </w:rPr>
            </w:pPr>
          </w:p>
          <w:p w14:paraId="2C779D73" w14:textId="196EAA80" w:rsidR="001C3C52" w:rsidRDefault="0084178A" w:rsidP="00C0408D">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lastRenderedPageBreak/>
              <w:t xml:space="preserve">As a result, the </w:t>
            </w:r>
            <w:r w:rsidR="00C0408D">
              <w:rPr>
                <w:rFonts w:ascii="Arial" w:hAnsi="Arial" w:cs="Arial"/>
                <w:spacing w:val="2"/>
                <w:sz w:val="22"/>
                <w:szCs w:val="22"/>
              </w:rPr>
              <w:t xml:space="preserve">language as proposed by Sidley </w:t>
            </w:r>
            <w:r w:rsidR="00D0605C">
              <w:rPr>
                <w:rFonts w:ascii="Arial" w:hAnsi="Arial" w:cs="Arial"/>
                <w:spacing w:val="2"/>
                <w:sz w:val="22"/>
                <w:szCs w:val="22"/>
              </w:rPr>
              <w:t xml:space="preserve">does not appear to be </w:t>
            </w:r>
            <w:r w:rsidR="00C0408D">
              <w:rPr>
                <w:rFonts w:ascii="Arial" w:hAnsi="Arial" w:cs="Arial"/>
                <w:spacing w:val="2"/>
                <w:sz w:val="22"/>
                <w:szCs w:val="22"/>
              </w:rPr>
              <w:t>appropriate for inclusion.</w:t>
            </w:r>
            <w:r w:rsidR="001C3C52">
              <w:rPr>
                <w:rFonts w:ascii="Arial" w:hAnsi="Arial" w:cs="Arial"/>
                <w:spacing w:val="2"/>
                <w:sz w:val="22"/>
                <w:szCs w:val="22"/>
              </w:rPr>
              <w:t xml:space="preserve"> </w:t>
            </w:r>
          </w:p>
          <w:p w14:paraId="03DFFD81" w14:textId="77777777" w:rsidR="004D3BD0" w:rsidRDefault="004D3BD0" w:rsidP="00C0408D">
            <w:pPr>
              <w:autoSpaceDE w:val="0"/>
              <w:autoSpaceDN w:val="0"/>
              <w:adjustRightInd w:val="0"/>
              <w:spacing w:line="226" w:lineRule="exact"/>
              <w:ind w:right="-20"/>
              <w:rPr>
                <w:rFonts w:ascii="Arial" w:hAnsi="Arial" w:cs="Arial"/>
                <w:spacing w:val="2"/>
                <w:sz w:val="22"/>
                <w:szCs w:val="22"/>
              </w:rPr>
            </w:pPr>
          </w:p>
          <w:p w14:paraId="1C31523C" w14:textId="46FE2C31" w:rsidR="004D3BD0" w:rsidRDefault="004D3BD0" w:rsidP="00C0408D">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However, the following language has been included at Article 3 of the Bylaws: </w:t>
            </w:r>
            <w:r>
              <w:rPr>
                <w:color w:val="0000FF"/>
                <w:spacing w:val="-2"/>
                <w:kern w:val="24"/>
                <w:u w:val="double" w:color="0000FF"/>
              </w:rPr>
              <w:t>The Corporation shall respect the diversity of customers of the IANA functions and shall provide service to its customers in conformance with technical norms and in support of the global security, stability and resilience of the DNS.</w:t>
            </w:r>
          </w:p>
        </w:tc>
      </w:tr>
      <w:tr w:rsidR="001C3C52" w14:paraId="7522863F" w14:textId="77777777" w:rsidTr="00973A3B">
        <w:tc>
          <w:tcPr>
            <w:tcW w:w="720" w:type="dxa"/>
          </w:tcPr>
          <w:p w14:paraId="107BFD45" w14:textId="6D9BD7B4" w:rsidR="001C3C52" w:rsidRDefault="00973A3B">
            <w:pPr>
              <w:autoSpaceDE w:val="0"/>
              <w:autoSpaceDN w:val="0"/>
              <w:adjustRightInd w:val="0"/>
              <w:ind w:right="57"/>
              <w:rPr>
                <w:rFonts w:ascii="Helvetica" w:hAnsi="Helvetica" w:cs="Times New Roman"/>
                <w:b/>
                <w:bCs/>
                <w:color w:val="333333"/>
                <w:sz w:val="22"/>
                <w:szCs w:val="22"/>
                <w:lang w:val="en-US-POSIX"/>
              </w:rPr>
            </w:pPr>
            <w:r>
              <w:rPr>
                <w:rFonts w:ascii="Helvetica" w:hAnsi="Helvetica" w:cs="Times New Roman"/>
                <w:b/>
                <w:bCs/>
                <w:color w:val="333333"/>
                <w:sz w:val="22"/>
                <w:szCs w:val="22"/>
                <w:lang w:val="en-US-POSIX"/>
              </w:rPr>
              <w:lastRenderedPageBreak/>
              <w:t>5</w:t>
            </w:r>
          </w:p>
        </w:tc>
        <w:tc>
          <w:tcPr>
            <w:tcW w:w="2769" w:type="dxa"/>
          </w:tcPr>
          <w:p w14:paraId="6692E64E" w14:textId="6980E271" w:rsidR="001C3C52" w:rsidRDefault="001C3C52">
            <w:pPr>
              <w:autoSpaceDE w:val="0"/>
              <w:autoSpaceDN w:val="0"/>
              <w:adjustRightInd w:val="0"/>
              <w:ind w:right="57"/>
              <w:rPr>
                <w:rFonts w:ascii="Helvetica" w:hAnsi="Helvetica" w:cs="Times New Roman"/>
                <w:color w:val="333333"/>
                <w:sz w:val="22"/>
                <w:szCs w:val="22"/>
                <w:lang w:val="en-US-POSIX"/>
              </w:rPr>
            </w:pPr>
            <w:r>
              <w:rPr>
                <w:rFonts w:ascii="Helvetica" w:hAnsi="Helvetica" w:cs="Times New Roman"/>
                <w:b/>
                <w:bCs/>
                <w:color w:val="333333"/>
                <w:sz w:val="22"/>
                <w:szCs w:val="22"/>
                <w:lang w:val="en-US-POSIX"/>
              </w:rPr>
              <w:t>7</w:t>
            </w:r>
            <w:r w:rsidRPr="007516E7">
              <w:rPr>
                <w:rFonts w:ascii="Helvetica" w:hAnsi="Helvetica" w:cs="Times New Roman"/>
                <w:b/>
                <w:bCs/>
                <w:color w:val="333333"/>
                <w:sz w:val="22"/>
                <w:szCs w:val="22"/>
                <w:lang w:val="en-US-POSIX"/>
              </w:rPr>
              <w:t>iii)</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Be non-discriminatory.</w:t>
            </w:r>
          </w:p>
          <w:p w14:paraId="2C9A20B8" w14:textId="77777777" w:rsidR="001C3C52" w:rsidRDefault="001C3C52">
            <w:pPr>
              <w:autoSpaceDE w:val="0"/>
              <w:autoSpaceDN w:val="0"/>
              <w:adjustRightInd w:val="0"/>
              <w:ind w:right="57"/>
              <w:rPr>
                <w:rFonts w:ascii="Helvetica" w:hAnsi="Helvetica" w:cs="Times New Roman"/>
                <w:color w:val="333333"/>
                <w:sz w:val="22"/>
                <w:szCs w:val="22"/>
                <w:lang w:val="en-US-POSIX"/>
              </w:rPr>
            </w:pPr>
          </w:p>
          <w:p w14:paraId="2FE5F947" w14:textId="77777777" w:rsidR="001C3C52" w:rsidRDefault="001C3C52">
            <w:pPr>
              <w:autoSpaceDE w:val="0"/>
              <w:autoSpaceDN w:val="0"/>
              <w:adjustRightInd w:val="0"/>
              <w:ind w:right="57"/>
              <w:rPr>
                <w:rFonts w:ascii="Arial" w:hAnsi="Arial" w:cs="Arial"/>
                <w:spacing w:val="-2"/>
                <w:sz w:val="22"/>
                <w:szCs w:val="22"/>
              </w:rPr>
            </w:pPr>
            <w:r>
              <w:rPr>
                <w:rFonts w:ascii="Arial" w:hAnsi="Arial" w:cs="Arial"/>
                <w:spacing w:val="-2"/>
                <w:sz w:val="22"/>
                <w:szCs w:val="22"/>
              </w:rPr>
              <w:t>8</w:t>
            </w:r>
            <w:r w:rsidRPr="007516E7">
              <w:rPr>
                <w:rFonts w:ascii="Helvetica" w:hAnsi="Helvetica" w:cs="Times New Roman"/>
                <w:b/>
                <w:bCs/>
                <w:color w:val="333333"/>
                <w:sz w:val="22"/>
                <w:szCs w:val="22"/>
                <w:lang w:val="en-US-POSIX"/>
              </w:rPr>
              <w:t xml:space="preserve"> i</w:t>
            </w:r>
            <w:proofErr w:type="gramStart"/>
            <w:r w:rsidRPr="007516E7">
              <w:rPr>
                <w:rFonts w:ascii="Helvetica" w:hAnsi="Helvetica" w:cs="Times New Roman"/>
                <w:b/>
                <w:bCs/>
                <w:color w:val="333333"/>
                <w:sz w:val="22"/>
                <w:szCs w:val="22"/>
                <w:lang w:val="en-US-POSIX"/>
              </w:rPr>
              <w:t>)</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The</w:t>
            </w:r>
            <w:proofErr w:type="gramEnd"/>
            <w:r w:rsidRPr="007516E7">
              <w:rPr>
                <w:rFonts w:ascii="Helvetica" w:hAnsi="Helvetica" w:cs="Times New Roman"/>
                <w:color w:val="333333"/>
                <w:sz w:val="22"/>
                <w:szCs w:val="22"/>
                <w:lang w:val="en-US-POSIX"/>
              </w:rPr>
              <w:t xml:space="preserve"> IANA Functions operator needs to take account of the variety of forms of relationship with TLD operators. The proposal will need to reflect the diversity of arrangements in accountability to the direct users of the IANA Functions</w:t>
            </w:r>
            <w:r w:rsidRPr="007516E7">
              <w:rPr>
                <w:rFonts w:ascii="Helvetica" w:hAnsi="Helvetica" w:cs="Times New Roman"/>
                <w:color w:val="333333"/>
                <w:sz w:val="22"/>
                <w:szCs w:val="22"/>
                <w:u w:val="single"/>
                <w:lang w:val="en-US-POSIX"/>
              </w:rPr>
              <w:t>.</w:t>
            </w:r>
          </w:p>
        </w:tc>
        <w:tc>
          <w:tcPr>
            <w:tcW w:w="2811" w:type="dxa"/>
          </w:tcPr>
          <w:p w14:paraId="2498E8BE" w14:textId="3690019E" w:rsidR="001C3C52" w:rsidRDefault="001C3C52">
            <w:pPr>
              <w:autoSpaceDE w:val="0"/>
              <w:autoSpaceDN w:val="0"/>
              <w:adjustRightInd w:val="0"/>
              <w:ind w:right="57"/>
              <w:rPr>
                <w:rFonts w:ascii="Arial" w:hAnsi="Arial" w:cs="Arial"/>
                <w:spacing w:val="-2"/>
                <w:sz w:val="22"/>
                <w:szCs w:val="22"/>
              </w:rPr>
            </w:pPr>
            <w:r>
              <w:rPr>
                <w:rFonts w:ascii="Arial" w:hAnsi="Arial" w:cs="Arial"/>
                <w:spacing w:val="-2"/>
                <w:sz w:val="22"/>
                <w:szCs w:val="22"/>
              </w:rPr>
              <w:t>4.</w:t>
            </w:r>
            <w:r>
              <w:rPr>
                <w:rFonts w:ascii="Arial" w:hAnsi="Arial" w:cs="Arial"/>
                <w:spacing w:val="-2"/>
                <w:sz w:val="22"/>
                <w:szCs w:val="22"/>
              </w:rPr>
              <w:tab/>
            </w:r>
            <w:r w:rsidRPr="00A04769">
              <w:rPr>
                <w:rFonts w:ascii="Arial" w:hAnsi="Arial" w:cs="Arial"/>
                <w:spacing w:val="-2"/>
                <w:sz w:val="22"/>
                <w:szCs w:val="22"/>
                <w:highlight w:val="yellow"/>
              </w:rPr>
              <w:t>The Corporation shall provide services in a manner that does not discriminate between types of registries</w:t>
            </w:r>
            <w:r>
              <w:rPr>
                <w:rFonts w:ascii="Arial" w:hAnsi="Arial" w:cs="Arial"/>
                <w:spacing w:val="-2"/>
                <w:sz w:val="22"/>
                <w:szCs w:val="22"/>
              </w:rPr>
              <w:t xml:space="preserve"> (whether such registries are ccTLD or gTLD operators, paying or non-paying, contracted or non-contracted, members of supporting organizations, advisory committees or other governing bodies of the Member</w:t>
            </w:r>
            <w:r>
              <w:rPr>
                <w:rStyle w:val="FootnoteReference"/>
                <w:rFonts w:ascii="Arial" w:hAnsi="Arial" w:cs="Arial"/>
                <w:spacing w:val="-2"/>
                <w:sz w:val="22"/>
                <w:szCs w:val="22"/>
              </w:rPr>
              <w:footnoteReference w:id="7"/>
            </w:r>
            <w:r>
              <w:rPr>
                <w:rFonts w:ascii="Arial" w:hAnsi="Arial" w:cs="Arial"/>
                <w:spacing w:val="-2"/>
                <w:sz w:val="22"/>
                <w:szCs w:val="22"/>
              </w:rPr>
              <w:t xml:space="preserve"> or otherwise).  </w:t>
            </w:r>
          </w:p>
          <w:p w14:paraId="19259399" w14:textId="77777777" w:rsidR="001C3C52" w:rsidRDefault="001C3C52">
            <w:pPr>
              <w:autoSpaceDE w:val="0"/>
              <w:autoSpaceDN w:val="0"/>
              <w:adjustRightInd w:val="0"/>
              <w:spacing w:line="226" w:lineRule="exact"/>
              <w:ind w:right="-20"/>
              <w:rPr>
                <w:rFonts w:ascii="Arial" w:hAnsi="Arial" w:cs="Arial"/>
                <w:spacing w:val="2"/>
                <w:sz w:val="22"/>
                <w:szCs w:val="22"/>
              </w:rPr>
            </w:pPr>
          </w:p>
        </w:tc>
        <w:tc>
          <w:tcPr>
            <w:tcW w:w="1387" w:type="dxa"/>
          </w:tcPr>
          <w:p w14:paraId="519C0E80"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c>
          <w:tcPr>
            <w:tcW w:w="4063" w:type="dxa"/>
          </w:tcPr>
          <w:p w14:paraId="4D9AE5BC" w14:textId="173B508F" w:rsidR="001C3C52" w:rsidRPr="004D3BD0" w:rsidRDefault="004D3BD0">
            <w:pPr>
              <w:tabs>
                <w:tab w:val="center" w:pos="4680"/>
                <w:tab w:val="right" w:pos="9360"/>
              </w:tabs>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This concept of non-discrimination is also supported in the </w:t>
            </w:r>
            <w:r w:rsidR="001C3C52" w:rsidRPr="004D3BD0">
              <w:rPr>
                <w:rFonts w:ascii="Arial" w:hAnsi="Arial" w:cs="Arial"/>
                <w:spacing w:val="2"/>
                <w:sz w:val="22"/>
                <w:szCs w:val="22"/>
              </w:rPr>
              <w:t xml:space="preserve">NTIA Contract – C.2.4 -…The Contractor shall treat each of the IANA functions with equal priority and process all requests promptly and efficiently. </w:t>
            </w:r>
          </w:p>
          <w:p w14:paraId="4A6C473F" w14:textId="77777777" w:rsidR="00C0408D" w:rsidRPr="004D3BD0" w:rsidRDefault="00C0408D">
            <w:pPr>
              <w:tabs>
                <w:tab w:val="center" w:pos="4680"/>
                <w:tab w:val="right" w:pos="9360"/>
              </w:tabs>
              <w:autoSpaceDE w:val="0"/>
              <w:autoSpaceDN w:val="0"/>
              <w:adjustRightInd w:val="0"/>
              <w:spacing w:line="226" w:lineRule="exact"/>
              <w:ind w:right="-20"/>
              <w:rPr>
                <w:rFonts w:ascii="Arial" w:hAnsi="Arial" w:cs="Arial"/>
                <w:spacing w:val="2"/>
                <w:sz w:val="22"/>
                <w:szCs w:val="22"/>
              </w:rPr>
            </w:pPr>
          </w:p>
          <w:p w14:paraId="6423815F" w14:textId="458FC073" w:rsidR="00C0408D" w:rsidRDefault="004D3BD0">
            <w:pPr>
              <w:tabs>
                <w:tab w:val="center" w:pos="4680"/>
                <w:tab w:val="right" w:pos="9360"/>
              </w:tabs>
              <w:autoSpaceDE w:val="0"/>
              <w:autoSpaceDN w:val="0"/>
              <w:adjustRightInd w:val="0"/>
              <w:spacing w:line="226" w:lineRule="exact"/>
              <w:ind w:right="-20"/>
              <w:rPr>
                <w:rFonts w:ascii="Arial" w:hAnsi="Arial" w:cs="Arial"/>
                <w:spacing w:val="2"/>
                <w:sz w:val="22"/>
                <w:szCs w:val="22"/>
              </w:rPr>
            </w:pPr>
            <w:r w:rsidRPr="004D3BD0">
              <w:rPr>
                <w:rFonts w:ascii="Arial" w:hAnsi="Arial" w:cs="Arial"/>
                <w:spacing w:val="2"/>
                <w:sz w:val="22"/>
                <w:szCs w:val="22"/>
              </w:rPr>
              <w:t>The concept of non-discriminatory treatment has been inserted in the Bylaws (Article 3) and can also be inserted into the PTI Contract.  As the PTI Bylaws can cover the delivery of services to those that are broader than just registries, the further suggested detail provided would be exclusionary at the Bylaws level (as it would not recognize the other types of customers served by PTI.</w:t>
            </w:r>
            <w:r w:rsidR="00D0605C">
              <w:rPr>
                <w:rFonts w:ascii="Arial" w:hAnsi="Arial" w:cs="Arial"/>
                <w:spacing w:val="2"/>
                <w:sz w:val="22"/>
                <w:szCs w:val="22"/>
              </w:rPr>
              <w:t>)</w:t>
            </w:r>
          </w:p>
          <w:p w14:paraId="41271465" w14:textId="77777777" w:rsidR="00F128BC" w:rsidRDefault="00F128BC">
            <w:pPr>
              <w:tabs>
                <w:tab w:val="center" w:pos="4680"/>
                <w:tab w:val="right" w:pos="9360"/>
              </w:tabs>
              <w:autoSpaceDE w:val="0"/>
              <w:autoSpaceDN w:val="0"/>
              <w:adjustRightInd w:val="0"/>
              <w:spacing w:line="226" w:lineRule="exact"/>
              <w:ind w:right="-20"/>
              <w:rPr>
                <w:rFonts w:ascii="Arial" w:hAnsi="Arial" w:cs="Arial"/>
                <w:spacing w:val="2"/>
                <w:sz w:val="22"/>
                <w:szCs w:val="22"/>
              </w:rPr>
            </w:pPr>
          </w:p>
          <w:p w14:paraId="69EE257A" w14:textId="77777777" w:rsidR="00F128BC" w:rsidRDefault="00F128BC">
            <w:pPr>
              <w:tabs>
                <w:tab w:val="center" w:pos="4680"/>
                <w:tab w:val="right" w:pos="9360"/>
              </w:tabs>
              <w:autoSpaceDE w:val="0"/>
              <w:autoSpaceDN w:val="0"/>
              <w:adjustRightInd w:val="0"/>
              <w:spacing w:line="226" w:lineRule="exact"/>
              <w:ind w:right="-20"/>
              <w:rPr>
                <w:color w:val="0000FF"/>
                <w:spacing w:val="-2"/>
                <w:kern w:val="24"/>
                <w:sz w:val="22"/>
                <w:u w:val="double" w:color="0000FF"/>
              </w:rPr>
            </w:pPr>
            <w:r>
              <w:rPr>
                <w:rFonts w:ascii="Arial" w:hAnsi="Arial" w:cs="Arial"/>
                <w:spacing w:val="2"/>
                <w:sz w:val="22"/>
                <w:szCs w:val="22"/>
              </w:rPr>
              <w:lastRenderedPageBreak/>
              <w:t xml:space="preserve">The language included at Article 3 of the Bylaws to address this concern is: </w:t>
            </w:r>
            <w:bookmarkStart w:id="1" w:name="_cp_text_1_95"/>
            <w:r>
              <w:rPr>
                <w:color w:val="0000FF"/>
                <w:kern w:val="24"/>
                <w:u w:val="double" w:color="0000FF"/>
              </w:rPr>
              <w:t>The Corporation shall treat the IANA functions with equal priority. The Corporation shall make decisions by applying documented policies consistently, neutrally, objectively, and fairly, without singling out any particular customer for discriminatory treatment (i.e., making an unjustified prejudicial distinction between or among different customers)</w:t>
            </w:r>
            <w:r>
              <w:rPr>
                <w:color w:val="0000FF"/>
                <w:spacing w:val="-2"/>
                <w:kern w:val="24"/>
                <w:sz w:val="22"/>
                <w:u w:val="double" w:color="0000FF"/>
              </w:rPr>
              <w:t>.</w:t>
            </w:r>
            <w:bookmarkEnd w:id="1"/>
          </w:p>
          <w:p w14:paraId="7020B3D3" w14:textId="77777777" w:rsidR="00F128BC" w:rsidRDefault="00F128BC">
            <w:pPr>
              <w:tabs>
                <w:tab w:val="center" w:pos="4680"/>
                <w:tab w:val="right" w:pos="9360"/>
              </w:tabs>
              <w:autoSpaceDE w:val="0"/>
              <w:autoSpaceDN w:val="0"/>
              <w:adjustRightInd w:val="0"/>
              <w:spacing w:line="226" w:lineRule="exact"/>
              <w:ind w:right="-20"/>
              <w:rPr>
                <w:color w:val="0000FF"/>
                <w:spacing w:val="-2"/>
                <w:kern w:val="24"/>
                <w:sz w:val="22"/>
                <w:u w:val="double" w:color="0000FF"/>
              </w:rPr>
            </w:pPr>
          </w:p>
          <w:p w14:paraId="6AE52DFF" w14:textId="4E917B8C" w:rsidR="00F128BC" w:rsidRPr="00C0408D" w:rsidRDefault="00F128BC">
            <w:pPr>
              <w:tabs>
                <w:tab w:val="center" w:pos="4680"/>
                <w:tab w:val="right" w:pos="9360"/>
              </w:tabs>
              <w:autoSpaceDE w:val="0"/>
              <w:autoSpaceDN w:val="0"/>
              <w:adjustRightInd w:val="0"/>
              <w:spacing w:line="226" w:lineRule="exact"/>
              <w:ind w:right="-20"/>
              <w:rPr>
                <w:rFonts w:ascii="Arial" w:hAnsi="Arial" w:cs="Arial"/>
                <w:spacing w:val="2"/>
                <w:sz w:val="22"/>
                <w:szCs w:val="22"/>
                <w:highlight w:val="yellow"/>
              </w:rPr>
            </w:pPr>
            <w:r>
              <w:rPr>
                <w:color w:val="0000FF"/>
                <w:spacing w:val="-2"/>
                <w:kern w:val="24"/>
                <w:u w:val="double" w:color="0000FF"/>
              </w:rPr>
              <w:t>The Corporation shall respect the diversity of customers of the IANA functions and shall provide service to its customers in conformance with technical norms and in support of the global security, stability and resilience of the DNS.</w:t>
            </w:r>
          </w:p>
        </w:tc>
      </w:tr>
      <w:tr w:rsidR="001C3C52" w14:paraId="046BCAC0" w14:textId="77777777" w:rsidTr="00973A3B">
        <w:tc>
          <w:tcPr>
            <w:tcW w:w="720" w:type="dxa"/>
          </w:tcPr>
          <w:p w14:paraId="1A899F68" w14:textId="0EAF0144" w:rsidR="001C3C52" w:rsidRDefault="00973A3B">
            <w:pPr>
              <w:autoSpaceDE w:val="0"/>
              <w:autoSpaceDN w:val="0"/>
              <w:adjustRightInd w:val="0"/>
              <w:ind w:right="57"/>
              <w:rPr>
                <w:rFonts w:ascii="Arial" w:hAnsi="Arial" w:cs="Arial"/>
                <w:bCs/>
                <w:spacing w:val="1"/>
                <w:sz w:val="22"/>
                <w:szCs w:val="22"/>
              </w:rPr>
            </w:pPr>
            <w:r>
              <w:rPr>
                <w:rFonts w:ascii="Arial" w:hAnsi="Arial" w:cs="Arial"/>
                <w:bCs/>
                <w:spacing w:val="1"/>
                <w:sz w:val="22"/>
                <w:szCs w:val="22"/>
              </w:rPr>
              <w:lastRenderedPageBreak/>
              <w:t>6</w:t>
            </w:r>
          </w:p>
        </w:tc>
        <w:tc>
          <w:tcPr>
            <w:tcW w:w="2769" w:type="dxa"/>
          </w:tcPr>
          <w:p w14:paraId="48850D68" w14:textId="7FAFE8F9" w:rsidR="001C3C52" w:rsidRDefault="001C3C52">
            <w:pPr>
              <w:autoSpaceDE w:val="0"/>
              <w:autoSpaceDN w:val="0"/>
              <w:adjustRightInd w:val="0"/>
              <w:ind w:right="57"/>
              <w:rPr>
                <w:rFonts w:ascii="Arial" w:hAnsi="Arial" w:cs="Arial"/>
                <w:bCs/>
                <w:spacing w:val="1"/>
                <w:sz w:val="22"/>
                <w:szCs w:val="22"/>
              </w:rPr>
            </w:pPr>
            <w:r>
              <w:rPr>
                <w:rFonts w:ascii="Arial" w:hAnsi="Arial" w:cs="Arial"/>
                <w:bCs/>
                <w:spacing w:val="1"/>
                <w:sz w:val="22"/>
                <w:szCs w:val="22"/>
              </w:rPr>
              <w:t>8</w:t>
            </w:r>
            <w:r w:rsidRPr="007516E7">
              <w:rPr>
                <w:rFonts w:ascii="Helvetica" w:hAnsi="Helvetica" w:cs="Times New Roman"/>
                <w:b/>
                <w:bCs/>
                <w:color w:val="333333"/>
                <w:sz w:val="22"/>
                <w:szCs w:val="22"/>
                <w:lang w:val="en-US-POSIX"/>
              </w:rPr>
              <w:t xml:space="preserve"> ii</w:t>
            </w:r>
            <w:proofErr w:type="gramStart"/>
            <w:r w:rsidRPr="007516E7">
              <w:rPr>
                <w:rFonts w:ascii="Helvetica" w:hAnsi="Helvetica" w:cs="Times New Roman"/>
                <w:b/>
                <w:bCs/>
                <w:color w:val="333333"/>
                <w:sz w:val="22"/>
                <w:szCs w:val="22"/>
                <w:lang w:val="en-US-POSIX"/>
              </w:rPr>
              <w:t>)</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For</w:t>
            </w:r>
            <w:proofErr w:type="gramEnd"/>
            <w:r w:rsidRPr="007516E7">
              <w:rPr>
                <w:rFonts w:ascii="Helvetica" w:hAnsi="Helvetica" w:cs="Times New Roman"/>
                <w:color w:val="333333"/>
                <w:sz w:val="22"/>
                <w:szCs w:val="22"/>
                <w:lang w:val="en-US-POSIX"/>
              </w:rPr>
              <w:t xml:space="preserve"> ccTLDs</w:t>
            </w:r>
            <w:r w:rsidRPr="007516E7">
              <w:rPr>
                <w:rFonts w:ascii="Helvetica" w:hAnsi="Helvetica" w:cs="Times New Roman"/>
                <w:color w:val="333333"/>
                <w:sz w:val="22"/>
                <w:szCs w:val="22"/>
                <w:u w:val="single"/>
                <w:lang w:val="en-US-POSIX"/>
              </w:rPr>
              <w:t>,</w:t>
            </w:r>
            <w:r w:rsidRPr="007516E7">
              <w:rPr>
                <w:rFonts w:ascii="Helvetica" w:hAnsi="Helvetica" w:cs="Times New Roman"/>
                <w:color w:val="333333"/>
                <w:sz w:val="22"/>
                <w:szCs w:val="22"/>
                <w:lang w:val="en-US-POSIX"/>
              </w:rPr>
              <w:t xml:space="preserve"> the IANA Functions Operator should provide a service without requiring a contract and should respect the diversity of agreements and arrangements in place for ccTLDs. In particular, the IANA Functions Operator should not impose any additional requirements on the registry unless they are directly and demonstrably </w:t>
            </w:r>
            <w:r w:rsidRPr="007516E7">
              <w:rPr>
                <w:rFonts w:ascii="Helvetica" w:hAnsi="Helvetica" w:cs="Times New Roman"/>
                <w:color w:val="333333"/>
                <w:sz w:val="22"/>
                <w:szCs w:val="22"/>
                <w:lang w:val="en-US-POSIX"/>
              </w:rPr>
              <w:lastRenderedPageBreak/>
              <w:t>linked to the global security, stability, and resilience of the DNS.</w:t>
            </w:r>
          </w:p>
        </w:tc>
        <w:tc>
          <w:tcPr>
            <w:tcW w:w="2811" w:type="dxa"/>
          </w:tcPr>
          <w:p w14:paraId="336025A0" w14:textId="138FCF53" w:rsidR="001C3C52" w:rsidRPr="00A04769" w:rsidRDefault="001C3C52">
            <w:pPr>
              <w:autoSpaceDE w:val="0"/>
              <w:autoSpaceDN w:val="0"/>
              <w:adjustRightInd w:val="0"/>
              <w:spacing w:after="240"/>
              <w:ind w:right="57"/>
              <w:rPr>
                <w:rFonts w:ascii="Arial" w:hAnsi="Arial" w:cs="Arial"/>
                <w:b/>
                <w:spacing w:val="1"/>
                <w:sz w:val="22"/>
                <w:szCs w:val="22"/>
              </w:rPr>
            </w:pPr>
            <w:r>
              <w:rPr>
                <w:rFonts w:ascii="Arial" w:hAnsi="Arial" w:cs="Arial"/>
                <w:bCs/>
                <w:spacing w:val="1"/>
                <w:sz w:val="22"/>
                <w:szCs w:val="22"/>
              </w:rPr>
              <w:lastRenderedPageBreak/>
              <w:t>5.</w:t>
            </w:r>
            <w:r>
              <w:rPr>
                <w:rFonts w:ascii="Arial" w:hAnsi="Arial" w:cs="Arial"/>
                <w:bCs/>
                <w:spacing w:val="1"/>
                <w:sz w:val="22"/>
                <w:szCs w:val="22"/>
              </w:rPr>
              <w:tab/>
              <w:t xml:space="preserve">The Corporation shall not require a contract in order to provide services to </w:t>
            </w:r>
            <w:proofErr w:type="spellStart"/>
            <w:r>
              <w:rPr>
                <w:rFonts w:ascii="Arial" w:hAnsi="Arial" w:cs="Arial"/>
                <w:bCs/>
                <w:spacing w:val="1"/>
                <w:sz w:val="22"/>
                <w:szCs w:val="22"/>
              </w:rPr>
              <w:t>ccTLDs</w:t>
            </w:r>
            <w:proofErr w:type="spellEnd"/>
            <w:r>
              <w:rPr>
                <w:rFonts w:ascii="Arial" w:hAnsi="Arial" w:cs="Arial"/>
                <w:bCs/>
                <w:spacing w:val="1"/>
                <w:sz w:val="22"/>
                <w:szCs w:val="22"/>
              </w:rPr>
              <w:t xml:space="preserve"> registries.  </w:t>
            </w:r>
            <w:r w:rsidRPr="00A83B7C">
              <w:rPr>
                <w:rFonts w:ascii="Arial" w:hAnsi="Arial" w:cs="Arial"/>
                <w:bCs/>
                <w:spacing w:val="1"/>
                <w:sz w:val="22"/>
                <w:szCs w:val="22"/>
              </w:rPr>
              <w:t xml:space="preserve">The performance of the IANA functions shall not be, in any manner, predicated or conditioned on the existence or entry into any contract, agreement or negotiation between the Corporation and any ccTLD or gTLD registry or any </w:t>
            </w:r>
            <w:r w:rsidRPr="00A83B7C">
              <w:rPr>
                <w:rFonts w:ascii="Arial" w:hAnsi="Arial" w:cs="Arial"/>
                <w:bCs/>
                <w:spacing w:val="1"/>
                <w:sz w:val="22"/>
                <w:szCs w:val="22"/>
              </w:rPr>
              <w:lastRenderedPageBreak/>
              <w:t>other third-party.</w:t>
            </w:r>
            <w:r w:rsidRPr="00A83B7C">
              <w:rPr>
                <w:rStyle w:val="FootnoteReference"/>
                <w:rFonts w:ascii="Arial" w:hAnsi="Arial" w:cs="Arial"/>
                <w:bCs/>
                <w:spacing w:val="1"/>
                <w:sz w:val="22"/>
                <w:szCs w:val="22"/>
              </w:rPr>
              <w:footnoteReference w:id="8"/>
            </w:r>
            <w:r>
              <w:rPr>
                <w:rFonts w:ascii="Arial" w:hAnsi="Arial" w:cs="Arial"/>
                <w:bCs/>
                <w:spacing w:val="1"/>
                <w:sz w:val="22"/>
                <w:szCs w:val="22"/>
              </w:rPr>
              <w:t xml:space="preserve"> </w:t>
            </w:r>
          </w:p>
          <w:p w14:paraId="0A90329C" w14:textId="77777777" w:rsidR="001C3C52" w:rsidRDefault="001C3C52">
            <w:pPr>
              <w:autoSpaceDE w:val="0"/>
              <w:autoSpaceDN w:val="0"/>
              <w:adjustRightInd w:val="0"/>
              <w:spacing w:line="226" w:lineRule="exact"/>
              <w:ind w:right="-20"/>
              <w:rPr>
                <w:rFonts w:ascii="Arial" w:hAnsi="Arial" w:cs="Arial"/>
                <w:spacing w:val="2"/>
                <w:sz w:val="22"/>
                <w:szCs w:val="22"/>
              </w:rPr>
            </w:pPr>
          </w:p>
        </w:tc>
        <w:tc>
          <w:tcPr>
            <w:tcW w:w="1387" w:type="dxa"/>
          </w:tcPr>
          <w:p w14:paraId="58F24916"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lastRenderedPageBreak/>
              <w:t>PTI Bylaws and PTI/ICANN Contract</w:t>
            </w:r>
          </w:p>
        </w:tc>
        <w:tc>
          <w:tcPr>
            <w:tcW w:w="4063" w:type="dxa"/>
          </w:tcPr>
          <w:p w14:paraId="45DDC532" w14:textId="422A5DAC" w:rsidR="00F128BC" w:rsidRDefault="00F128BC" w:rsidP="00F128BC">
            <w:pPr>
              <w:shd w:val="clear" w:color="auto" w:fill="FFFFFF"/>
              <w:rPr>
                <w:rFonts w:ascii="Arial" w:eastAsia="Times New Roman" w:hAnsi="Arial" w:cs="Arial"/>
                <w:sz w:val="22"/>
                <w:szCs w:val="22"/>
                <w:lang w:val="en-US-POSIX"/>
              </w:rPr>
            </w:pPr>
            <w:r>
              <w:rPr>
                <w:rFonts w:ascii="Arial" w:hAnsi="Arial" w:cs="Arial"/>
                <w:spacing w:val="2"/>
                <w:sz w:val="22"/>
                <w:szCs w:val="22"/>
              </w:rPr>
              <w:t>In alignment with the Annex S, the PTI Naming Functions Contract is expected to include language that reflects the following concept: “</w:t>
            </w:r>
            <w:r w:rsidRPr="00F128BC">
              <w:rPr>
                <w:rFonts w:ascii="Arial" w:eastAsia="Times New Roman" w:hAnsi="Arial" w:cs="Arial"/>
                <w:sz w:val="22"/>
                <w:szCs w:val="22"/>
                <w:lang w:val="en-US-POSIX"/>
              </w:rPr>
              <w:t xml:space="preserve">The performance of the functions under the ICANN-PTI Contract, including the development of recommendations in connection with Section C.2.9.2 of the ICANN-NTIA Contract, shall not be, in any manner, predicated or conditioned on the existence or entry into any contract, agreement or negotiation between PTI and any party requesting such changes or any other third- party. Compliance with this Section </w:t>
            </w:r>
            <w:r w:rsidRPr="00F128BC">
              <w:rPr>
                <w:rFonts w:ascii="Arial" w:eastAsia="Times New Roman" w:hAnsi="Arial" w:cs="Arial"/>
                <w:sz w:val="22"/>
                <w:szCs w:val="22"/>
                <w:lang w:val="en-US-POSIX"/>
              </w:rPr>
              <w:lastRenderedPageBreak/>
              <w:t>must be consistent with C.2.9.2d of the ICANN-NTIA Contract.</w:t>
            </w:r>
            <w:r>
              <w:rPr>
                <w:rFonts w:ascii="Arial" w:eastAsia="Times New Roman" w:hAnsi="Arial" w:cs="Arial"/>
                <w:sz w:val="22"/>
                <w:szCs w:val="22"/>
                <w:lang w:val="en-US-POSIX"/>
              </w:rPr>
              <w:t xml:space="preserve">”  </w:t>
            </w:r>
            <w:r w:rsidR="00A83B7C">
              <w:rPr>
                <w:rFonts w:ascii="Arial" w:eastAsia="Times New Roman" w:hAnsi="Arial" w:cs="Arial"/>
                <w:sz w:val="22"/>
                <w:szCs w:val="22"/>
                <w:lang w:val="en-US-POSIX"/>
              </w:rPr>
              <w:t xml:space="preserve">This is in alignment with the NTIA contract at C.8.3, which also uses the broad langauge of “any party.”  </w:t>
            </w:r>
            <w:r>
              <w:rPr>
                <w:rFonts w:ascii="Arial" w:eastAsia="Times New Roman" w:hAnsi="Arial" w:cs="Arial"/>
                <w:sz w:val="22"/>
                <w:szCs w:val="22"/>
                <w:lang w:val="en-US-POSIX"/>
              </w:rPr>
              <w:t>The more specific language provided by Sidley, which only refers to ccT</w:t>
            </w:r>
            <w:r w:rsidR="00A83B7C">
              <w:rPr>
                <w:rFonts w:ascii="Arial" w:eastAsia="Times New Roman" w:hAnsi="Arial" w:cs="Arial"/>
                <w:sz w:val="22"/>
                <w:szCs w:val="22"/>
                <w:lang w:val="en-US-POSIX"/>
              </w:rPr>
              <w:t>LD and gTLDs, could serve to be exclusionary.</w:t>
            </w:r>
          </w:p>
          <w:p w14:paraId="0A82EDBE" w14:textId="77777777" w:rsidR="00A83B7C" w:rsidRDefault="00A83B7C" w:rsidP="00F128BC">
            <w:pPr>
              <w:shd w:val="clear" w:color="auto" w:fill="FFFFFF"/>
              <w:rPr>
                <w:rFonts w:ascii="Arial" w:eastAsia="Times New Roman" w:hAnsi="Arial" w:cs="Arial"/>
                <w:sz w:val="22"/>
                <w:szCs w:val="22"/>
                <w:lang w:val="en-US-POSIX"/>
              </w:rPr>
            </w:pPr>
          </w:p>
          <w:p w14:paraId="018037AF" w14:textId="118E1A33" w:rsidR="00A83B7C" w:rsidRDefault="00A83B7C" w:rsidP="00A83B7C">
            <w:pPr>
              <w:tabs>
                <w:tab w:val="center" w:pos="4680"/>
                <w:tab w:val="right" w:pos="9360"/>
              </w:tabs>
              <w:autoSpaceDE w:val="0"/>
              <w:autoSpaceDN w:val="0"/>
              <w:adjustRightInd w:val="0"/>
              <w:spacing w:line="226" w:lineRule="exact"/>
              <w:ind w:right="-20"/>
              <w:rPr>
                <w:color w:val="0000FF"/>
                <w:spacing w:val="-2"/>
                <w:kern w:val="24"/>
                <w:sz w:val="22"/>
                <w:u w:val="double" w:color="0000FF"/>
              </w:rPr>
            </w:pPr>
            <w:r>
              <w:rPr>
                <w:rFonts w:ascii="Arial" w:eastAsia="Times New Roman" w:hAnsi="Arial" w:cs="Arial"/>
                <w:sz w:val="22"/>
                <w:szCs w:val="22"/>
                <w:lang w:val="en-US-POSIX"/>
              </w:rPr>
              <w:t xml:space="preserve">The concepts included at Article 3 of the Bylaws are more appropriate expressions of this principle at the governance document level: </w:t>
            </w:r>
            <w:r>
              <w:rPr>
                <w:color w:val="0000FF"/>
                <w:kern w:val="24"/>
                <w:u w:val="double" w:color="0000FF"/>
              </w:rPr>
              <w:t>The Corporation shall treat the IANA functions with equal priority. The Corporation shall make decisions by applying documented policies consistently, neutrally, objectively, and fairly, without singling out any particular customer for discriminatory treatment (i.e., making an unjustified prejudicial distinction between or among different customers)</w:t>
            </w:r>
            <w:r>
              <w:rPr>
                <w:color w:val="0000FF"/>
                <w:spacing w:val="-2"/>
                <w:kern w:val="24"/>
                <w:sz w:val="22"/>
                <w:u w:val="double" w:color="0000FF"/>
              </w:rPr>
              <w:t>.</w:t>
            </w:r>
          </w:p>
          <w:p w14:paraId="2EE4DD09" w14:textId="77777777" w:rsidR="00A83B7C" w:rsidRDefault="00A83B7C" w:rsidP="00A83B7C">
            <w:pPr>
              <w:tabs>
                <w:tab w:val="center" w:pos="4680"/>
                <w:tab w:val="right" w:pos="9360"/>
              </w:tabs>
              <w:autoSpaceDE w:val="0"/>
              <w:autoSpaceDN w:val="0"/>
              <w:adjustRightInd w:val="0"/>
              <w:spacing w:line="226" w:lineRule="exact"/>
              <w:ind w:right="-20"/>
              <w:rPr>
                <w:color w:val="0000FF"/>
                <w:spacing w:val="-2"/>
                <w:kern w:val="24"/>
                <w:sz w:val="22"/>
                <w:u w:val="double" w:color="0000FF"/>
              </w:rPr>
            </w:pPr>
          </w:p>
          <w:p w14:paraId="5BE74F77" w14:textId="372495A8" w:rsidR="00A83B7C" w:rsidRPr="00F128BC" w:rsidRDefault="00A83B7C" w:rsidP="00A83B7C">
            <w:pPr>
              <w:shd w:val="clear" w:color="auto" w:fill="FFFFFF"/>
              <w:rPr>
                <w:rFonts w:ascii="Courier" w:eastAsia="Times New Roman" w:hAnsi="Courier" w:cs="Times New Roman"/>
                <w:sz w:val="25"/>
                <w:szCs w:val="25"/>
                <w:lang w:val="en-US-POSIX"/>
              </w:rPr>
            </w:pPr>
            <w:r>
              <w:rPr>
                <w:color w:val="0000FF"/>
                <w:spacing w:val="-2"/>
                <w:kern w:val="24"/>
                <w:u w:val="double" w:color="0000FF"/>
              </w:rPr>
              <w:t xml:space="preserve">The Corporation shall respect the diversity of customers of the IANA functions and shall provide service to its customers in conformance with technical norms and in support of the global security, stability and resilience of the DNS. </w:t>
            </w:r>
            <w:r>
              <w:rPr>
                <w:rFonts w:ascii="Arial" w:eastAsia="Times New Roman" w:hAnsi="Arial" w:cs="Arial"/>
                <w:sz w:val="22"/>
                <w:szCs w:val="22"/>
                <w:lang w:val="en-US-POSIX"/>
              </w:rPr>
              <w:t xml:space="preserve"> </w:t>
            </w:r>
          </w:p>
          <w:p w14:paraId="696D884D" w14:textId="0C63A8DF" w:rsidR="00F128BC" w:rsidRPr="00F128BC" w:rsidRDefault="00F128BC" w:rsidP="00F128BC">
            <w:pPr>
              <w:shd w:val="clear" w:color="auto" w:fill="FFFFFF"/>
              <w:rPr>
                <w:rFonts w:ascii="Courier" w:eastAsia="Times New Roman" w:hAnsi="Courier" w:cs="Times New Roman"/>
                <w:sz w:val="25"/>
                <w:szCs w:val="25"/>
                <w:lang w:val="en-US-POSIX"/>
              </w:rPr>
            </w:pPr>
          </w:p>
          <w:p w14:paraId="61EAB698" w14:textId="6378A954" w:rsidR="001C3C52" w:rsidRDefault="001C3C52">
            <w:pPr>
              <w:autoSpaceDE w:val="0"/>
              <w:autoSpaceDN w:val="0"/>
              <w:adjustRightInd w:val="0"/>
              <w:spacing w:line="226" w:lineRule="exact"/>
              <w:ind w:right="-20"/>
              <w:rPr>
                <w:rFonts w:ascii="Arial" w:hAnsi="Arial" w:cs="Arial"/>
                <w:spacing w:val="2"/>
                <w:sz w:val="22"/>
                <w:szCs w:val="22"/>
              </w:rPr>
            </w:pPr>
          </w:p>
        </w:tc>
      </w:tr>
      <w:tr w:rsidR="001C3C52" w14:paraId="5D04F8F4" w14:textId="77777777" w:rsidTr="00973A3B">
        <w:tc>
          <w:tcPr>
            <w:tcW w:w="720" w:type="dxa"/>
          </w:tcPr>
          <w:p w14:paraId="396D4899" w14:textId="67FA5B06" w:rsidR="001C3C52" w:rsidRDefault="00973A3B">
            <w:pPr>
              <w:autoSpaceDE w:val="0"/>
              <w:autoSpaceDN w:val="0"/>
              <w:adjustRightInd w:val="0"/>
              <w:ind w:right="57"/>
              <w:rPr>
                <w:rFonts w:ascii="Helvetica" w:hAnsi="Helvetica" w:cs="Times New Roman"/>
                <w:b/>
                <w:bCs/>
                <w:color w:val="333333"/>
                <w:sz w:val="22"/>
                <w:szCs w:val="22"/>
                <w:lang w:val="en-US-POSIX"/>
              </w:rPr>
            </w:pPr>
            <w:r>
              <w:rPr>
                <w:rFonts w:ascii="Helvetica" w:hAnsi="Helvetica" w:cs="Times New Roman"/>
                <w:b/>
                <w:bCs/>
                <w:color w:val="333333"/>
                <w:sz w:val="22"/>
                <w:szCs w:val="22"/>
                <w:lang w:val="en-US-POSIX"/>
              </w:rPr>
              <w:lastRenderedPageBreak/>
              <w:t>7</w:t>
            </w:r>
          </w:p>
        </w:tc>
        <w:tc>
          <w:tcPr>
            <w:tcW w:w="2769" w:type="dxa"/>
          </w:tcPr>
          <w:p w14:paraId="364DDFF2" w14:textId="2CB51181" w:rsidR="001C3C52" w:rsidRDefault="001C3C52">
            <w:pPr>
              <w:autoSpaceDE w:val="0"/>
              <w:autoSpaceDN w:val="0"/>
              <w:adjustRightInd w:val="0"/>
              <w:ind w:right="57"/>
              <w:rPr>
                <w:rFonts w:ascii="Arial" w:hAnsi="Arial" w:cs="Arial"/>
                <w:bCs/>
                <w:spacing w:val="1"/>
                <w:sz w:val="22"/>
                <w:szCs w:val="22"/>
              </w:rPr>
            </w:pPr>
            <w:r>
              <w:rPr>
                <w:rFonts w:ascii="Helvetica" w:hAnsi="Helvetica" w:cs="Times New Roman"/>
                <w:b/>
                <w:bCs/>
                <w:color w:val="333333"/>
                <w:sz w:val="22"/>
                <w:szCs w:val="22"/>
                <w:lang w:val="en-US-POSIX"/>
              </w:rPr>
              <w:t>8</w:t>
            </w:r>
            <w:r w:rsidRPr="007516E7">
              <w:rPr>
                <w:rFonts w:ascii="Helvetica" w:hAnsi="Helvetica" w:cs="Times New Roman"/>
                <w:b/>
                <w:bCs/>
                <w:color w:val="333333"/>
                <w:sz w:val="22"/>
                <w:szCs w:val="22"/>
                <w:lang w:val="en-US-POSIX"/>
              </w:rPr>
              <w:t>iii)</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For gTLDs, the IANA Functions Operator should continue to provide service notwithstanding any on-going or anticipated contractual disputes between ICANN and the gTLD operator. No additional requirements for prompt delivery of IANA services should be imposed unless they are directly and demonstrably linked to the global security, stability and resilience of the DNS.</w:t>
            </w:r>
          </w:p>
        </w:tc>
        <w:tc>
          <w:tcPr>
            <w:tcW w:w="2811" w:type="dxa"/>
          </w:tcPr>
          <w:p w14:paraId="64952998" w14:textId="77777777" w:rsidR="001C3C52" w:rsidRDefault="001C3C52">
            <w:pPr>
              <w:autoSpaceDE w:val="0"/>
              <w:autoSpaceDN w:val="0"/>
              <w:adjustRightInd w:val="0"/>
              <w:ind w:right="57"/>
              <w:rPr>
                <w:rFonts w:ascii="Arial" w:hAnsi="Arial" w:cs="Arial"/>
                <w:bCs/>
                <w:spacing w:val="1"/>
                <w:sz w:val="22"/>
                <w:szCs w:val="22"/>
              </w:rPr>
            </w:pPr>
            <w:r>
              <w:rPr>
                <w:rFonts w:ascii="Arial" w:hAnsi="Arial" w:cs="Arial"/>
                <w:bCs/>
                <w:spacing w:val="1"/>
                <w:sz w:val="22"/>
                <w:szCs w:val="22"/>
              </w:rPr>
              <w:t>6.</w:t>
            </w:r>
            <w:r>
              <w:rPr>
                <w:rFonts w:ascii="Arial" w:hAnsi="Arial" w:cs="Arial"/>
                <w:bCs/>
                <w:spacing w:val="1"/>
                <w:sz w:val="22"/>
                <w:szCs w:val="22"/>
              </w:rPr>
              <w:tab/>
              <w:t xml:space="preserve">The Corporation shall continue to provide services to a gTLD registry notwithstanding any on-going or anticipated contractual disputes between ICANN and such gTLD registry. </w:t>
            </w:r>
          </w:p>
          <w:p w14:paraId="49698E86" w14:textId="77777777" w:rsidR="001C3C52" w:rsidRDefault="001C3C52">
            <w:pPr>
              <w:autoSpaceDE w:val="0"/>
              <w:autoSpaceDN w:val="0"/>
              <w:adjustRightInd w:val="0"/>
              <w:spacing w:line="226" w:lineRule="exact"/>
              <w:ind w:right="-20"/>
              <w:rPr>
                <w:rFonts w:ascii="Arial" w:hAnsi="Arial" w:cs="Arial"/>
                <w:spacing w:val="2"/>
                <w:sz w:val="22"/>
                <w:szCs w:val="22"/>
              </w:rPr>
            </w:pPr>
          </w:p>
        </w:tc>
        <w:tc>
          <w:tcPr>
            <w:tcW w:w="1387" w:type="dxa"/>
          </w:tcPr>
          <w:p w14:paraId="718D9081"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PTI Bylaws and PTI/ICANN Contract</w:t>
            </w:r>
          </w:p>
        </w:tc>
        <w:tc>
          <w:tcPr>
            <w:tcW w:w="4063" w:type="dxa"/>
          </w:tcPr>
          <w:p w14:paraId="7700AECE" w14:textId="69B70C9D" w:rsidR="001C3C52" w:rsidRDefault="0077398B">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The text provided here does not appear outside of Annex C, </w:t>
            </w:r>
            <w:proofErr w:type="gramStart"/>
            <w:r>
              <w:rPr>
                <w:rFonts w:ascii="Arial" w:hAnsi="Arial" w:cs="Arial"/>
                <w:spacing w:val="2"/>
                <w:sz w:val="22"/>
                <w:szCs w:val="22"/>
              </w:rPr>
              <w:t>nor</w:t>
            </w:r>
            <w:proofErr w:type="gramEnd"/>
            <w:r>
              <w:rPr>
                <w:rFonts w:ascii="Arial" w:hAnsi="Arial" w:cs="Arial"/>
                <w:spacing w:val="2"/>
                <w:sz w:val="22"/>
                <w:szCs w:val="22"/>
              </w:rPr>
              <w:t xml:space="preserve"> in the existing NTIA Contract.  This is the type of principle that one would expect to be reflected in the escalation and resolution paths provided for the performance of the PTI functions.  PTI was developed with service standards, and failure</w:t>
            </w:r>
            <w:r w:rsidR="00D0605C">
              <w:rPr>
                <w:rFonts w:ascii="Arial" w:hAnsi="Arial" w:cs="Arial"/>
                <w:spacing w:val="2"/>
                <w:sz w:val="22"/>
                <w:szCs w:val="22"/>
              </w:rPr>
              <w:t xml:space="preserve"> to perform to those is a </w:t>
            </w:r>
            <w:proofErr w:type="spellStart"/>
            <w:r w:rsidR="00D0605C">
              <w:rPr>
                <w:rFonts w:ascii="Arial" w:hAnsi="Arial" w:cs="Arial"/>
                <w:spacing w:val="2"/>
                <w:sz w:val="22"/>
                <w:szCs w:val="22"/>
              </w:rPr>
              <w:t>fairlure</w:t>
            </w:r>
            <w:proofErr w:type="spellEnd"/>
            <w:r>
              <w:rPr>
                <w:rFonts w:ascii="Arial" w:hAnsi="Arial" w:cs="Arial"/>
                <w:spacing w:val="2"/>
                <w:sz w:val="22"/>
                <w:szCs w:val="22"/>
              </w:rPr>
              <w:t xml:space="preserve"> to perform.</w:t>
            </w:r>
          </w:p>
          <w:p w14:paraId="3E143E05" w14:textId="77777777" w:rsidR="0077398B" w:rsidRDefault="0077398B">
            <w:pPr>
              <w:autoSpaceDE w:val="0"/>
              <w:autoSpaceDN w:val="0"/>
              <w:adjustRightInd w:val="0"/>
              <w:spacing w:line="226" w:lineRule="exact"/>
              <w:ind w:right="-20"/>
              <w:rPr>
                <w:rFonts w:ascii="Arial" w:hAnsi="Arial" w:cs="Arial"/>
                <w:spacing w:val="2"/>
                <w:sz w:val="22"/>
                <w:szCs w:val="22"/>
              </w:rPr>
            </w:pPr>
          </w:p>
          <w:p w14:paraId="7B6D12FC" w14:textId="77777777" w:rsidR="0077398B" w:rsidRDefault="0077398B">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Further, the inclusion of the non-discriminatory clause at Article 3 guides PTIs inability to discriminate based upon </w:t>
            </w:r>
            <w:r w:rsidR="00010593">
              <w:rPr>
                <w:rFonts w:ascii="Arial" w:hAnsi="Arial" w:cs="Arial"/>
                <w:spacing w:val="2"/>
                <w:sz w:val="22"/>
                <w:szCs w:val="22"/>
              </w:rPr>
              <w:t xml:space="preserve">situations such as this: </w:t>
            </w:r>
          </w:p>
          <w:p w14:paraId="5F96D1CF" w14:textId="77777777" w:rsidR="00010593" w:rsidRDefault="00010593" w:rsidP="00010593">
            <w:pPr>
              <w:tabs>
                <w:tab w:val="center" w:pos="4680"/>
                <w:tab w:val="right" w:pos="9360"/>
              </w:tabs>
              <w:autoSpaceDE w:val="0"/>
              <w:autoSpaceDN w:val="0"/>
              <w:adjustRightInd w:val="0"/>
              <w:spacing w:line="226" w:lineRule="exact"/>
              <w:ind w:right="-20"/>
              <w:rPr>
                <w:color w:val="0000FF"/>
                <w:spacing w:val="-2"/>
                <w:kern w:val="24"/>
                <w:sz w:val="22"/>
                <w:u w:val="double" w:color="0000FF"/>
              </w:rPr>
            </w:pPr>
            <w:r>
              <w:rPr>
                <w:color w:val="0000FF"/>
                <w:kern w:val="24"/>
                <w:u w:val="double" w:color="0000FF"/>
              </w:rPr>
              <w:t>The Corporation shall treat the IANA functions with equal priority. The Corporation shall make decisions by applying documented policies consistently, neutrally, objectively, and fairly, without singling out any particular customer for discriminatory treatment (i.e., making an unjustified prejudicial distinction between or among different customers)</w:t>
            </w:r>
            <w:r>
              <w:rPr>
                <w:color w:val="0000FF"/>
                <w:spacing w:val="-2"/>
                <w:kern w:val="24"/>
                <w:sz w:val="22"/>
                <w:u w:val="double" w:color="0000FF"/>
              </w:rPr>
              <w:t>.</w:t>
            </w:r>
          </w:p>
          <w:p w14:paraId="5EED9F4B" w14:textId="07FB6942" w:rsidR="00010593" w:rsidRDefault="00010593">
            <w:pPr>
              <w:autoSpaceDE w:val="0"/>
              <w:autoSpaceDN w:val="0"/>
              <w:adjustRightInd w:val="0"/>
              <w:spacing w:line="226" w:lineRule="exact"/>
              <w:ind w:right="-20"/>
              <w:rPr>
                <w:rFonts w:ascii="Arial" w:hAnsi="Arial" w:cs="Arial"/>
                <w:spacing w:val="2"/>
                <w:sz w:val="22"/>
                <w:szCs w:val="22"/>
              </w:rPr>
            </w:pPr>
          </w:p>
        </w:tc>
      </w:tr>
      <w:tr w:rsidR="001C3C52" w14:paraId="374250F7" w14:textId="77777777" w:rsidTr="00973A3B">
        <w:tc>
          <w:tcPr>
            <w:tcW w:w="720" w:type="dxa"/>
          </w:tcPr>
          <w:p w14:paraId="408DF715" w14:textId="227E3A7F" w:rsidR="001C3C52" w:rsidRDefault="00973A3B">
            <w:pPr>
              <w:autoSpaceDE w:val="0"/>
              <w:autoSpaceDN w:val="0"/>
              <w:adjustRightInd w:val="0"/>
              <w:ind w:right="57"/>
              <w:rPr>
                <w:rFonts w:ascii="Arial" w:hAnsi="Arial" w:cs="Arial"/>
                <w:bCs/>
                <w:spacing w:val="1"/>
                <w:sz w:val="22"/>
                <w:szCs w:val="22"/>
              </w:rPr>
            </w:pPr>
            <w:r>
              <w:rPr>
                <w:rFonts w:ascii="Arial" w:hAnsi="Arial" w:cs="Arial"/>
                <w:bCs/>
                <w:spacing w:val="1"/>
                <w:sz w:val="22"/>
                <w:szCs w:val="22"/>
              </w:rPr>
              <w:t>8</w:t>
            </w:r>
          </w:p>
        </w:tc>
        <w:tc>
          <w:tcPr>
            <w:tcW w:w="2769" w:type="dxa"/>
          </w:tcPr>
          <w:p w14:paraId="22CF9A62" w14:textId="3086DB0B" w:rsidR="001C3C52" w:rsidRDefault="001C3C52">
            <w:pPr>
              <w:autoSpaceDE w:val="0"/>
              <w:autoSpaceDN w:val="0"/>
              <w:adjustRightInd w:val="0"/>
              <w:ind w:right="57"/>
              <w:rPr>
                <w:rFonts w:ascii="Helvetica" w:hAnsi="Helvetica" w:cs="Times New Roman"/>
                <w:color w:val="333333"/>
                <w:sz w:val="22"/>
                <w:szCs w:val="22"/>
                <w:lang w:val="en-US-POSIX"/>
              </w:rPr>
            </w:pPr>
            <w:r>
              <w:rPr>
                <w:rFonts w:ascii="Arial" w:hAnsi="Arial" w:cs="Arial"/>
                <w:bCs/>
                <w:spacing w:val="1"/>
                <w:sz w:val="22"/>
                <w:szCs w:val="22"/>
              </w:rPr>
              <w:t>8</w:t>
            </w:r>
            <w:r w:rsidRPr="007516E7">
              <w:rPr>
                <w:rFonts w:ascii="Helvetica" w:hAnsi="Helvetica" w:cs="Times New Roman"/>
                <w:b/>
                <w:bCs/>
                <w:color w:val="333333"/>
                <w:sz w:val="22"/>
                <w:szCs w:val="22"/>
                <w:lang w:val="en-US-POSIX"/>
              </w:rPr>
              <w:t xml:space="preserve"> ii</w:t>
            </w:r>
            <w:proofErr w:type="gramStart"/>
            <w:r w:rsidRPr="007516E7">
              <w:rPr>
                <w:rFonts w:ascii="Helvetica" w:hAnsi="Helvetica" w:cs="Times New Roman"/>
                <w:b/>
                <w:bCs/>
                <w:color w:val="333333"/>
                <w:sz w:val="22"/>
                <w:szCs w:val="22"/>
                <w:lang w:val="en-US-POSIX"/>
              </w:rPr>
              <w:t>)</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For</w:t>
            </w:r>
            <w:proofErr w:type="gramEnd"/>
            <w:r w:rsidRPr="007516E7">
              <w:rPr>
                <w:rFonts w:ascii="Helvetica" w:hAnsi="Helvetica" w:cs="Times New Roman"/>
                <w:color w:val="333333"/>
                <w:sz w:val="22"/>
                <w:szCs w:val="22"/>
                <w:lang w:val="en-US-POSIX"/>
              </w:rPr>
              <w:t xml:space="preserve"> ccTLDs</w:t>
            </w:r>
            <w:r w:rsidRPr="007516E7">
              <w:rPr>
                <w:rFonts w:ascii="Helvetica" w:hAnsi="Helvetica" w:cs="Times New Roman"/>
                <w:color w:val="333333"/>
                <w:sz w:val="22"/>
                <w:szCs w:val="22"/>
                <w:u w:val="single"/>
                <w:lang w:val="en-US-POSIX"/>
              </w:rPr>
              <w:t>,</w:t>
            </w:r>
            <w:r w:rsidRPr="007516E7">
              <w:rPr>
                <w:rFonts w:ascii="Helvetica" w:hAnsi="Helvetica" w:cs="Times New Roman"/>
                <w:color w:val="333333"/>
                <w:sz w:val="22"/>
                <w:szCs w:val="22"/>
                <w:lang w:val="en-US-POSIX"/>
              </w:rPr>
              <w:t xml:space="preserve"> the IANA Functions Operator should provide a service without requiring a contract and should respect the diversity of agreements and </w:t>
            </w:r>
            <w:r w:rsidRPr="007516E7">
              <w:rPr>
                <w:rFonts w:ascii="Helvetica" w:hAnsi="Helvetica" w:cs="Times New Roman"/>
                <w:color w:val="333333"/>
                <w:sz w:val="22"/>
                <w:szCs w:val="22"/>
                <w:lang w:val="en-US-POSIX"/>
              </w:rPr>
              <w:lastRenderedPageBreak/>
              <w:t>arrangements in place for ccTLDs. In particular, the IANA Functions Operator should not impose any additional requirements on the registry unless they are directly and demonstrably linked to the global security, stability, and resilience of the DNS.</w:t>
            </w:r>
          </w:p>
          <w:p w14:paraId="1162711B" w14:textId="77777777" w:rsidR="001C3C52" w:rsidRDefault="001C3C52">
            <w:pPr>
              <w:autoSpaceDE w:val="0"/>
              <w:autoSpaceDN w:val="0"/>
              <w:adjustRightInd w:val="0"/>
              <w:ind w:right="57"/>
              <w:rPr>
                <w:rFonts w:ascii="Helvetica" w:hAnsi="Helvetica" w:cs="Times New Roman"/>
                <w:color w:val="333333"/>
                <w:sz w:val="22"/>
                <w:szCs w:val="22"/>
                <w:lang w:val="en-US-POSIX"/>
              </w:rPr>
            </w:pPr>
          </w:p>
          <w:p w14:paraId="0899C193" w14:textId="77777777" w:rsidR="001C3C52" w:rsidRDefault="001C3C52">
            <w:pPr>
              <w:autoSpaceDE w:val="0"/>
              <w:autoSpaceDN w:val="0"/>
              <w:adjustRightInd w:val="0"/>
              <w:ind w:right="57"/>
              <w:rPr>
                <w:rFonts w:ascii="Arial" w:hAnsi="Arial" w:cs="Arial"/>
                <w:bCs/>
                <w:spacing w:val="1"/>
                <w:sz w:val="22"/>
                <w:szCs w:val="22"/>
              </w:rPr>
            </w:pPr>
            <w:r>
              <w:rPr>
                <w:rFonts w:ascii="Helvetica" w:hAnsi="Helvetica" w:cs="Times New Roman"/>
                <w:b/>
                <w:bCs/>
                <w:color w:val="333333"/>
                <w:sz w:val="22"/>
                <w:szCs w:val="22"/>
                <w:lang w:val="en-US-POSIX"/>
              </w:rPr>
              <w:t>8</w:t>
            </w:r>
            <w:r w:rsidRPr="007516E7">
              <w:rPr>
                <w:rFonts w:ascii="Helvetica" w:hAnsi="Helvetica" w:cs="Times New Roman"/>
                <w:b/>
                <w:bCs/>
                <w:color w:val="333333"/>
                <w:sz w:val="22"/>
                <w:szCs w:val="22"/>
                <w:lang w:val="en-US-POSIX"/>
              </w:rPr>
              <w:t>iii)</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For gTLDs, the IANA Functions Operator should continue to provide service notwithstanding any on-going or anticipated contractual disputes between ICANN and the gTLD operator. No additional requirements for prompt delivery of IANA services should be imposed unless they are directly and demonstrably linked to the global security, stability and resilience of the DNS.</w:t>
            </w:r>
          </w:p>
        </w:tc>
        <w:tc>
          <w:tcPr>
            <w:tcW w:w="2811" w:type="dxa"/>
          </w:tcPr>
          <w:p w14:paraId="0DA3D0B0" w14:textId="77777777" w:rsidR="001C3C52" w:rsidRDefault="001C3C52">
            <w:pPr>
              <w:autoSpaceDE w:val="0"/>
              <w:autoSpaceDN w:val="0"/>
              <w:adjustRightInd w:val="0"/>
              <w:ind w:right="57"/>
              <w:rPr>
                <w:rFonts w:ascii="Arial" w:hAnsi="Arial" w:cs="Arial"/>
                <w:spacing w:val="-2"/>
                <w:sz w:val="22"/>
                <w:szCs w:val="22"/>
              </w:rPr>
            </w:pPr>
            <w:r>
              <w:rPr>
                <w:rFonts w:ascii="Arial" w:hAnsi="Arial" w:cs="Arial"/>
                <w:bCs/>
                <w:spacing w:val="1"/>
                <w:sz w:val="22"/>
                <w:szCs w:val="22"/>
              </w:rPr>
              <w:lastRenderedPageBreak/>
              <w:t>7.</w:t>
            </w:r>
            <w:r>
              <w:rPr>
                <w:rFonts w:ascii="Arial" w:hAnsi="Arial" w:cs="Arial"/>
                <w:bCs/>
                <w:spacing w:val="1"/>
                <w:sz w:val="22"/>
                <w:szCs w:val="22"/>
              </w:rPr>
              <w:tab/>
              <w:t xml:space="preserve">The Corporation shall not impose additional requirements for prompt delivery of services on registries unless such requirements are directly and demonstrably linked to </w:t>
            </w:r>
            <w:r>
              <w:rPr>
                <w:rFonts w:ascii="Arial" w:hAnsi="Arial" w:cs="Arial"/>
                <w:bCs/>
                <w:spacing w:val="1"/>
                <w:sz w:val="22"/>
                <w:szCs w:val="22"/>
              </w:rPr>
              <w:lastRenderedPageBreak/>
              <w:t>the global security, stability and resilience of the Domain Name System.</w:t>
            </w:r>
          </w:p>
          <w:p w14:paraId="6089B0D3" w14:textId="77777777" w:rsidR="001C3C52" w:rsidRDefault="001C3C52">
            <w:pPr>
              <w:autoSpaceDE w:val="0"/>
              <w:autoSpaceDN w:val="0"/>
              <w:adjustRightInd w:val="0"/>
              <w:spacing w:line="226" w:lineRule="exact"/>
              <w:ind w:right="-20"/>
              <w:rPr>
                <w:rFonts w:ascii="Arial" w:hAnsi="Arial" w:cs="Arial"/>
                <w:spacing w:val="2"/>
                <w:sz w:val="22"/>
                <w:szCs w:val="22"/>
              </w:rPr>
            </w:pPr>
          </w:p>
        </w:tc>
        <w:tc>
          <w:tcPr>
            <w:tcW w:w="1387" w:type="dxa"/>
          </w:tcPr>
          <w:p w14:paraId="1D517408"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lastRenderedPageBreak/>
              <w:t>PTI Bylaws and PTI/ICANN Contract</w:t>
            </w:r>
          </w:p>
        </w:tc>
        <w:tc>
          <w:tcPr>
            <w:tcW w:w="4063" w:type="dxa"/>
          </w:tcPr>
          <w:p w14:paraId="384614DA" w14:textId="2E6BCC89" w:rsidR="0074445E" w:rsidRDefault="0074445E">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The text presented here does not appear </w:t>
            </w:r>
            <w:r w:rsidR="00010593">
              <w:rPr>
                <w:rFonts w:ascii="Arial" w:hAnsi="Arial" w:cs="Arial"/>
                <w:spacing w:val="2"/>
                <w:sz w:val="22"/>
                <w:szCs w:val="22"/>
              </w:rPr>
              <w:t xml:space="preserve">elsewhere </w:t>
            </w:r>
            <w:r>
              <w:rPr>
                <w:rFonts w:ascii="Arial" w:hAnsi="Arial" w:cs="Arial"/>
                <w:spacing w:val="2"/>
                <w:sz w:val="22"/>
                <w:szCs w:val="22"/>
              </w:rPr>
              <w:t>in the proposal</w:t>
            </w:r>
            <w:r w:rsidR="00D0605C">
              <w:rPr>
                <w:rFonts w:ascii="Arial" w:hAnsi="Arial" w:cs="Arial"/>
                <w:spacing w:val="2"/>
                <w:sz w:val="22"/>
                <w:szCs w:val="22"/>
              </w:rPr>
              <w:t xml:space="preserve"> (outside of Annex C)</w:t>
            </w:r>
            <w:r>
              <w:rPr>
                <w:rFonts w:ascii="Arial" w:hAnsi="Arial" w:cs="Arial"/>
                <w:spacing w:val="2"/>
                <w:sz w:val="22"/>
                <w:szCs w:val="22"/>
              </w:rPr>
              <w:t xml:space="preserve"> nor is it a carry-over concept from the IANA Functions Agreement. Neither the broader community, NTIA nor ICANN has an opportunity to evaluate this additional restriction to determine how it </w:t>
            </w:r>
            <w:r>
              <w:rPr>
                <w:rFonts w:ascii="Arial" w:hAnsi="Arial" w:cs="Arial"/>
                <w:spacing w:val="2"/>
                <w:sz w:val="22"/>
                <w:szCs w:val="22"/>
              </w:rPr>
              <w:lastRenderedPageBreak/>
              <w:t>would impact the performance of the function and the delivery of services underneath.</w:t>
            </w:r>
          </w:p>
          <w:p w14:paraId="2EB3FC19" w14:textId="77777777" w:rsidR="0074445E" w:rsidRDefault="0074445E">
            <w:pPr>
              <w:autoSpaceDE w:val="0"/>
              <w:autoSpaceDN w:val="0"/>
              <w:adjustRightInd w:val="0"/>
              <w:spacing w:line="226" w:lineRule="exact"/>
              <w:ind w:right="-20"/>
              <w:rPr>
                <w:rFonts w:ascii="Arial" w:hAnsi="Arial" w:cs="Arial"/>
                <w:spacing w:val="2"/>
                <w:sz w:val="22"/>
                <w:szCs w:val="22"/>
              </w:rPr>
            </w:pPr>
          </w:p>
          <w:p w14:paraId="6249054A" w14:textId="78927404" w:rsidR="001C3C52" w:rsidRDefault="0074445E" w:rsidP="0074445E">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Furthermore, it is not clear to what this language refers</w:t>
            </w:r>
            <w:r w:rsidR="00010593">
              <w:rPr>
                <w:rFonts w:ascii="Arial" w:hAnsi="Arial" w:cs="Arial"/>
                <w:spacing w:val="2"/>
                <w:sz w:val="22"/>
                <w:szCs w:val="22"/>
              </w:rPr>
              <w:t>, particularly in its use of “prompt delivery of services”</w:t>
            </w:r>
            <w:r>
              <w:rPr>
                <w:rFonts w:ascii="Arial" w:hAnsi="Arial" w:cs="Arial"/>
                <w:spacing w:val="2"/>
                <w:sz w:val="22"/>
                <w:szCs w:val="22"/>
              </w:rPr>
              <w:t xml:space="preserve"> (i.e., what requirements are the baseline to evaluate what is “additional”</w:t>
            </w:r>
            <w:proofErr w:type="gramStart"/>
            <w:r>
              <w:rPr>
                <w:rFonts w:ascii="Arial" w:hAnsi="Arial" w:cs="Arial"/>
                <w:spacing w:val="2"/>
                <w:sz w:val="22"/>
                <w:szCs w:val="22"/>
              </w:rPr>
              <w:t>?;</w:t>
            </w:r>
            <w:proofErr w:type="gramEnd"/>
            <w:r>
              <w:rPr>
                <w:rFonts w:ascii="Arial" w:hAnsi="Arial" w:cs="Arial"/>
                <w:spacing w:val="2"/>
                <w:sz w:val="22"/>
                <w:szCs w:val="22"/>
              </w:rPr>
              <w:t xml:space="preserve"> how does this interact with the SLEs that PTI is expected to deliver?). </w:t>
            </w:r>
            <w:r w:rsidR="00010593">
              <w:rPr>
                <w:rFonts w:ascii="Arial" w:hAnsi="Arial" w:cs="Arial"/>
                <w:spacing w:val="2"/>
                <w:sz w:val="22"/>
                <w:szCs w:val="22"/>
              </w:rPr>
              <w:t xml:space="preserve">  This is an example of when a principle used to evaluate a proposal does not </w:t>
            </w:r>
            <w:r w:rsidR="00D0605C">
              <w:rPr>
                <w:rFonts w:ascii="Arial" w:hAnsi="Arial" w:cs="Arial"/>
                <w:spacing w:val="2"/>
                <w:sz w:val="22"/>
                <w:szCs w:val="22"/>
              </w:rPr>
              <w:t xml:space="preserve">appear to </w:t>
            </w:r>
            <w:r w:rsidR="00010593">
              <w:rPr>
                <w:rFonts w:ascii="Arial" w:hAnsi="Arial" w:cs="Arial"/>
                <w:spacing w:val="2"/>
                <w:sz w:val="22"/>
                <w:szCs w:val="22"/>
              </w:rPr>
              <w:t>appropriately translate into a standalone obligation.</w:t>
            </w:r>
          </w:p>
          <w:p w14:paraId="265CCFA9" w14:textId="77777777" w:rsidR="00010593" w:rsidRDefault="00010593" w:rsidP="0074445E">
            <w:pPr>
              <w:autoSpaceDE w:val="0"/>
              <w:autoSpaceDN w:val="0"/>
              <w:adjustRightInd w:val="0"/>
              <w:spacing w:line="226" w:lineRule="exact"/>
              <w:ind w:right="-20"/>
              <w:rPr>
                <w:rFonts w:ascii="Arial" w:hAnsi="Arial" w:cs="Arial"/>
                <w:spacing w:val="2"/>
                <w:sz w:val="22"/>
                <w:szCs w:val="22"/>
              </w:rPr>
            </w:pPr>
          </w:p>
          <w:p w14:paraId="58DD2787" w14:textId="1A1D1F94" w:rsidR="00010593" w:rsidRDefault="00010593" w:rsidP="0074445E">
            <w:pPr>
              <w:autoSpaceDE w:val="0"/>
              <w:autoSpaceDN w:val="0"/>
              <w:adjustRightInd w:val="0"/>
              <w:spacing w:line="226" w:lineRule="exact"/>
              <w:ind w:right="-20"/>
              <w:rPr>
                <w:rFonts w:ascii="Arial" w:hAnsi="Arial" w:cs="Arial"/>
                <w:spacing w:val="2"/>
                <w:sz w:val="22"/>
                <w:szCs w:val="22"/>
              </w:rPr>
            </w:pPr>
          </w:p>
        </w:tc>
      </w:tr>
      <w:tr w:rsidR="001C3C52" w14:paraId="510C2B7D" w14:textId="77777777" w:rsidTr="00973A3B">
        <w:tc>
          <w:tcPr>
            <w:tcW w:w="720" w:type="dxa"/>
          </w:tcPr>
          <w:p w14:paraId="18CB118F" w14:textId="739AD29F" w:rsidR="001C3C52" w:rsidRPr="00973A3B" w:rsidRDefault="00973A3B">
            <w:pPr>
              <w:autoSpaceDE w:val="0"/>
              <w:autoSpaceDN w:val="0"/>
              <w:adjustRightInd w:val="0"/>
              <w:ind w:right="-20"/>
              <w:rPr>
                <w:rFonts w:ascii="Arial" w:hAnsi="Arial" w:cs="Arial"/>
                <w:b/>
                <w:spacing w:val="-1"/>
                <w:sz w:val="22"/>
                <w:szCs w:val="22"/>
              </w:rPr>
            </w:pPr>
            <w:r w:rsidRPr="00973A3B">
              <w:rPr>
                <w:rFonts w:ascii="Arial" w:hAnsi="Arial" w:cs="Arial"/>
                <w:b/>
                <w:spacing w:val="-1"/>
                <w:sz w:val="22"/>
                <w:szCs w:val="22"/>
              </w:rPr>
              <w:lastRenderedPageBreak/>
              <w:t>9</w:t>
            </w:r>
          </w:p>
        </w:tc>
        <w:tc>
          <w:tcPr>
            <w:tcW w:w="2769" w:type="dxa"/>
          </w:tcPr>
          <w:p w14:paraId="0628F54A" w14:textId="214CC26A" w:rsidR="001C3C52" w:rsidRPr="00560E41" w:rsidRDefault="001C3C52">
            <w:pPr>
              <w:autoSpaceDE w:val="0"/>
              <w:autoSpaceDN w:val="0"/>
              <w:adjustRightInd w:val="0"/>
              <w:ind w:right="-20"/>
              <w:rPr>
                <w:rFonts w:ascii="Arial" w:hAnsi="Arial" w:cs="Arial"/>
                <w:i/>
                <w:spacing w:val="-1"/>
                <w:sz w:val="22"/>
                <w:szCs w:val="22"/>
              </w:rPr>
            </w:pPr>
            <w:r>
              <w:rPr>
                <w:rFonts w:ascii="Arial" w:hAnsi="Arial" w:cs="Arial"/>
                <w:i/>
                <w:spacing w:val="-1"/>
                <w:sz w:val="22"/>
                <w:szCs w:val="22"/>
              </w:rPr>
              <w:t>None</w:t>
            </w:r>
          </w:p>
        </w:tc>
        <w:tc>
          <w:tcPr>
            <w:tcW w:w="2811" w:type="dxa"/>
          </w:tcPr>
          <w:p w14:paraId="6C56DE63" w14:textId="77777777" w:rsidR="001C3C52" w:rsidRDefault="001C3C52">
            <w:pPr>
              <w:autoSpaceDE w:val="0"/>
              <w:autoSpaceDN w:val="0"/>
              <w:adjustRightInd w:val="0"/>
              <w:ind w:right="-20"/>
              <w:rPr>
                <w:rFonts w:ascii="Arial" w:hAnsi="Arial" w:cs="Arial"/>
                <w:spacing w:val="1"/>
                <w:sz w:val="22"/>
                <w:szCs w:val="22"/>
              </w:rPr>
            </w:pPr>
            <w:r>
              <w:rPr>
                <w:rFonts w:ascii="Arial" w:hAnsi="Arial" w:cs="Arial"/>
                <w:spacing w:val="-1"/>
                <w:sz w:val="22"/>
                <w:szCs w:val="22"/>
              </w:rPr>
              <w:t>8.</w:t>
            </w:r>
            <w:r>
              <w:rPr>
                <w:rFonts w:ascii="Arial" w:hAnsi="Arial" w:cs="Arial"/>
                <w:spacing w:val="-1"/>
                <w:sz w:val="22"/>
                <w:szCs w:val="22"/>
              </w:rPr>
              <w:tab/>
              <w:t xml:space="preserve">Any person or entity materially affected by a decision or action of the </w:t>
            </w:r>
            <w:r>
              <w:rPr>
                <w:rFonts w:ascii="Arial" w:hAnsi="Arial" w:cs="Arial"/>
                <w:spacing w:val="-1"/>
                <w:sz w:val="22"/>
                <w:szCs w:val="22"/>
              </w:rPr>
              <w:lastRenderedPageBreak/>
              <w:t xml:space="preserve">Corporation may request </w:t>
            </w:r>
            <w:r>
              <w:rPr>
                <w:rFonts w:ascii="Arial" w:hAnsi="Arial" w:cs="Arial"/>
                <w:spacing w:val="1"/>
                <w:sz w:val="22"/>
                <w:szCs w:val="22"/>
              </w:rPr>
              <w:t>documents and information reasonably related to any such decision or action, except that the Corporation may redact such documents and information to the extent that such documents or information: (</w:t>
            </w:r>
            <w:proofErr w:type="spellStart"/>
            <w:r>
              <w:rPr>
                <w:rFonts w:ascii="Arial" w:hAnsi="Arial" w:cs="Arial"/>
                <w:spacing w:val="1"/>
                <w:sz w:val="22"/>
                <w:szCs w:val="22"/>
              </w:rPr>
              <w:t>i</w:t>
            </w:r>
            <w:proofErr w:type="spellEnd"/>
            <w:r>
              <w:rPr>
                <w:rFonts w:ascii="Arial" w:hAnsi="Arial" w:cs="Arial"/>
                <w:spacing w:val="1"/>
                <w:sz w:val="22"/>
                <w:szCs w:val="22"/>
              </w:rPr>
              <w:t>) relate to confidential personnel matters,  (ii) are covered by attorney-client privilege, work product doctrine or other recognized legal privilege, (iii) are subject to a legal obligation that the Corporation maintain its confidentiality, (iv) would disclose trade secrets, or (v) would present a material risk of negative impact to the security, stability or resiliency of the Internet. In the case of any redaction, the Corporation will provide the requestor a written rationale for such redaction.</w:t>
            </w:r>
            <w:r>
              <w:rPr>
                <w:rStyle w:val="FootnoteReference"/>
                <w:rFonts w:ascii="Arial" w:hAnsi="Arial" w:cs="Arial"/>
                <w:spacing w:val="1"/>
                <w:sz w:val="22"/>
                <w:szCs w:val="22"/>
              </w:rPr>
              <w:footnoteReference w:id="9"/>
            </w:r>
          </w:p>
          <w:p w14:paraId="5B9E793E" w14:textId="77777777" w:rsidR="001C3C52" w:rsidRDefault="001C3C52">
            <w:pPr>
              <w:autoSpaceDE w:val="0"/>
              <w:autoSpaceDN w:val="0"/>
              <w:adjustRightInd w:val="0"/>
              <w:ind w:right="57"/>
              <w:rPr>
                <w:rFonts w:ascii="Arial" w:hAnsi="Arial" w:cs="Arial"/>
                <w:bCs/>
                <w:spacing w:val="1"/>
                <w:sz w:val="22"/>
                <w:szCs w:val="22"/>
              </w:rPr>
            </w:pPr>
          </w:p>
        </w:tc>
        <w:tc>
          <w:tcPr>
            <w:tcW w:w="1387" w:type="dxa"/>
          </w:tcPr>
          <w:p w14:paraId="699E3456"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lastRenderedPageBreak/>
              <w:t>PTI/ICANN Contract</w:t>
            </w:r>
          </w:p>
        </w:tc>
        <w:tc>
          <w:tcPr>
            <w:tcW w:w="4063" w:type="dxa"/>
          </w:tcPr>
          <w:p w14:paraId="5D4F4659" w14:textId="549D356F" w:rsidR="00FD1274"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Th</w:t>
            </w:r>
            <w:r w:rsidR="00FD1274">
              <w:rPr>
                <w:rFonts w:ascii="Arial" w:hAnsi="Arial" w:cs="Arial"/>
                <w:spacing w:val="2"/>
                <w:sz w:val="22"/>
                <w:szCs w:val="22"/>
              </w:rPr>
              <w:t xml:space="preserve">is language is not within the CWG proposal, does not map to the principles for evaluation set out at Annex C, Sections </w:t>
            </w:r>
            <w:r w:rsidR="00FD1274">
              <w:rPr>
                <w:rFonts w:ascii="Arial" w:hAnsi="Arial" w:cs="Arial"/>
                <w:spacing w:val="2"/>
                <w:sz w:val="22"/>
                <w:szCs w:val="22"/>
              </w:rPr>
              <w:lastRenderedPageBreak/>
              <w:t xml:space="preserve">7 and 8, and </w:t>
            </w:r>
            <w:r w:rsidR="00D0605C">
              <w:rPr>
                <w:rFonts w:ascii="Arial" w:hAnsi="Arial" w:cs="Arial"/>
                <w:spacing w:val="2"/>
                <w:sz w:val="22"/>
                <w:szCs w:val="22"/>
              </w:rPr>
              <w:t xml:space="preserve">does not appear to be </w:t>
            </w:r>
            <w:r w:rsidR="00FD1274">
              <w:rPr>
                <w:rFonts w:ascii="Arial" w:hAnsi="Arial" w:cs="Arial"/>
                <w:spacing w:val="2"/>
                <w:sz w:val="22"/>
                <w:szCs w:val="22"/>
              </w:rPr>
              <w:t xml:space="preserve">consistent with the practice for IANA-related documentation. </w:t>
            </w:r>
          </w:p>
          <w:p w14:paraId="5D54B09E" w14:textId="77777777" w:rsidR="00FD1274" w:rsidRDefault="00FD1274">
            <w:pPr>
              <w:autoSpaceDE w:val="0"/>
              <w:autoSpaceDN w:val="0"/>
              <w:adjustRightInd w:val="0"/>
              <w:spacing w:line="226" w:lineRule="exact"/>
              <w:ind w:right="-20"/>
              <w:rPr>
                <w:rFonts w:ascii="Arial" w:hAnsi="Arial" w:cs="Arial"/>
                <w:spacing w:val="2"/>
                <w:sz w:val="22"/>
                <w:szCs w:val="22"/>
              </w:rPr>
            </w:pPr>
          </w:p>
          <w:p w14:paraId="15087F2F" w14:textId="77777777" w:rsidR="00FD1274" w:rsidRDefault="00FD1274">
            <w:pPr>
              <w:autoSpaceDE w:val="0"/>
              <w:autoSpaceDN w:val="0"/>
              <w:adjustRightInd w:val="0"/>
              <w:spacing w:line="226" w:lineRule="exact"/>
              <w:ind w:right="-20"/>
              <w:rPr>
                <w:rFonts w:ascii="Arial" w:hAnsi="Arial" w:cs="Arial"/>
                <w:spacing w:val="2"/>
                <w:sz w:val="22"/>
                <w:szCs w:val="22"/>
              </w:rPr>
            </w:pPr>
          </w:p>
          <w:p w14:paraId="0203E321" w14:textId="77777777" w:rsidR="00FD1274" w:rsidRDefault="00FD1274" w:rsidP="00FD1274">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Section C.1.4 of the existing IANA Functions Contract acknowledges that the information provided by customers may be confidential, and that ICANN is bound to treat it as such.</w:t>
            </w:r>
          </w:p>
          <w:p w14:paraId="6A2D0D2D" w14:textId="77777777" w:rsidR="00FD1274" w:rsidRDefault="00FD1274" w:rsidP="00FD1274">
            <w:pPr>
              <w:autoSpaceDE w:val="0"/>
              <w:autoSpaceDN w:val="0"/>
              <w:adjustRightInd w:val="0"/>
              <w:spacing w:line="226" w:lineRule="exact"/>
              <w:ind w:right="-20"/>
              <w:rPr>
                <w:rFonts w:ascii="Arial" w:hAnsi="Arial" w:cs="Arial"/>
                <w:spacing w:val="2"/>
                <w:sz w:val="22"/>
                <w:szCs w:val="22"/>
              </w:rPr>
            </w:pPr>
          </w:p>
          <w:p w14:paraId="754AA7E6" w14:textId="60B7FACE" w:rsidR="001C3C52" w:rsidRDefault="00FD1274">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Within the IANA Department, information regarding individual requests is only made available to the requester itself, taking into consideration the Defined Conditions for Non-disclosure set forth in the DIDP.  This language as drafted is far broader.  Requirements on the release of information </w:t>
            </w:r>
            <w:r w:rsidR="00D0605C">
              <w:rPr>
                <w:rFonts w:ascii="Arial" w:hAnsi="Arial" w:cs="Arial"/>
                <w:spacing w:val="2"/>
                <w:sz w:val="22"/>
                <w:szCs w:val="22"/>
              </w:rPr>
              <w:t xml:space="preserve">are recommended to </w:t>
            </w:r>
            <w:r>
              <w:rPr>
                <w:rFonts w:ascii="Arial" w:hAnsi="Arial" w:cs="Arial"/>
                <w:spacing w:val="2"/>
                <w:sz w:val="22"/>
                <w:szCs w:val="22"/>
              </w:rPr>
              <w:t xml:space="preserve">be a matter of discussion for the community, and not imposed as a requirement after the proposal was finalized, without a community conversation on that item. </w:t>
            </w:r>
          </w:p>
          <w:p w14:paraId="30F0769E" w14:textId="77777777" w:rsidR="00FD1274" w:rsidRDefault="00FD1274">
            <w:pPr>
              <w:autoSpaceDE w:val="0"/>
              <w:autoSpaceDN w:val="0"/>
              <w:adjustRightInd w:val="0"/>
              <w:spacing w:line="226" w:lineRule="exact"/>
              <w:ind w:right="-20"/>
              <w:rPr>
                <w:rFonts w:ascii="Arial" w:hAnsi="Arial" w:cs="Arial"/>
                <w:spacing w:val="2"/>
                <w:sz w:val="22"/>
                <w:szCs w:val="22"/>
              </w:rPr>
            </w:pPr>
          </w:p>
          <w:p w14:paraId="140350DC" w14:textId="77777777" w:rsidR="00FD1274" w:rsidRDefault="00FD1274">
            <w:pPr>
              <w:autoSpaceDE w:val="0"/>
              <w:autoSpaceDN w:val="0"/>
              <w:adjustRightInd w:val="0"/>
              <w:spacing w:line="226" w:lineRule="exact"/>
              <w:ind w:right="-20"/>
              <w:rPr>
                <w:rFonts w:ascii="Arial" w:hAnsi="Arial" w:cs="Arial"/>
                <w:spacing w:val="2"/>
                <w:sz w:val="22"/>
                <w:szCs w:val="22"/>
              </w:rPr>
            </w:pPr>
          </w:p>
          <w:p w14:paraId="16F42009" w14:textId="77777777" w:rsidR="00FD1274" w:rsidRDefault="00FD1274">
            <w:pPr>
              <w:autoSpaceDE w:val="0"/>
              <w:autoSpaceDN w:val="0"/>
              <w:adjustRightInd w:val="0"/>
              <w:spacing w:line="226" w:lineRule="exact"/>
              <w:ind w:right="-20"/>
              <w:rPr>
                <w:rFonts w:ascii="Arial" w:hAnsi="Arial" w:cs="Arial"/>
                <w:spacing w:val="2"/>
                <w:sz w:val="22"/>
                <w:szCs w:val="22"/>
              </w:rPr>
            </w:pPr>
          </w:p>
          <w:p w14:paraId="4C180888" w14:textId="64A52687" w:rsidR="001C3C52" w:rsidRDefault="001C3C52" w:rsidP="00FD1274">
            <w:pPr>
              <w:autoSpaceDE w:val="0"/>
              <w:autoSpaceDN w:val="0"/>
              <w:adjustRightInd w:val="0"/>
              <w:spacing w:line="226" w:lineRule="exact"/>
              <w:ind w:right="-20"/>
              <w:rPr>
                <w:rFonts w:ascii="Arial" w:hAnsi="Arial" w:cs="Arial"/>
                <w:spacing w:val="2"/>
                <w:sz w:val="22"/>
                <w:szCs w:val="22"/>
              </w:rPr>
            </w:pPr>
          </w:p>
        </w:tc>
      </w:tr>
      <w:tr w:rsidR="001C3C52" w14:paraId="360BD01E" w14:textId="77777777" w:rsidTr="00973A3B">
        <w:tc>
          <w:tcPr>
            <w:tcW w:w="720" w:type="dxa"/>
          </w:tcPr>
          <w:p w14:paraId="1CDBD571" w14:textId="02C089CC" w:rsidR="001C3C52" w:rsidRDefault="00973A3B" w:rsidP="00FB5BBB">
            <w:pPr>
              <w:shd w:val="clear" w:color="auto" w:fill="FFFFFF"/>
              <w:spacing w:before="120" w:line="300" w:lineRule="atLeast"/>
              <w:rPr>
                <w:rFonts w:ascii="Helvetica" w:hAnsi="Helvetica" w:cs="Times New Roman"/>
                <w:b/>
                <w:bCs/>
                <w:color w:val="333333"/>
                <w:sz w:val="22"/>
                <w:szCs w:val="22"/>
                <w:lang w:val="en-US-POSIX"/>
              </w:rPr>
            </w:pPr>
            <w:r>
              <w:rPr>
                <w:rFonts w:ascii="Helvetica" w:hAnsi="Helvetica" w:cs="Times New Roman"/>
                <w:b/>
                <w:bCs/>
                <w:color w:val="333333"/>
                <w:sz w:val="22"/>
                <w:szCs w:val="22"/>
                <w:lang w:val="en-US-POSIX"/>
              </w:rPr>
              <w:lastRenderedPageBreak/>
              <w:t>10</w:t>
            </w:r>
          </w:p>
        </w:tc>
        <w:tc>
          <w:tcPr>
            <w:tcW w:w="2769" w:type="dxa"/>
          </w:tcPr>
          <w:p w14:paraId="5AED2B55" w14:textId="416D6581" w:rsidR="001C3C52" w:rsidRPr="007516E7" w:rsidRDefault="001C3C52" w:rsidP="00FB5BBB">
            <w:pPr>
              <w:shd w:val="clear" w:color="auto" w:fill="FFFFFF"/>
              <w:spacing w:before="120" w:after="240" w:line="300" w:lineRule="atLeast"/>
              <w:rPr>
                <w:rFonts w:ascii="Arial" w:hAnsi="Arial" w:cs="Times New Roman"/>
                <w:color w:val="333333"/>
                <w:sz w:val="21"/>
                <w:szCs w:val="21"/>
                <w:lang w:val="en-US-POSIX"/>
              </w:rPr>
            </w:pPr>
            <w:r>
              <w:rPr>
                <w:rFonts w:ascii="Helvetica" w:hAnsi="Helvetica" w:cs="Times New Roman"/>
                <w:b/>
                <w:bCs/>
                <w:color w:val="333333"/>
                <w:sz w:val="22"/>
                <w:szCs w:val="22"/>
                <w:lang w:val="en-US-POSIX"/>
              </w:rPr>
              <w:t>7v</w:t>
            </w:r>
            <w:r w:rsidRPr="007516E7">
              <w:rPr>
                <w:rFonts w:ascii="Helvetica" w:hAnsi="Helvetica" w:cs="Times New Roman"/>
                <w:b/>
                <w:bCs/>
                <w:color w:val="333333"/>
                <w:sz w:val="22"/>
                <w:szCs w:val="22"/>
                <w:lang w:val="en-US-POSIX"/>
              </w:rPr>
              <w:t>)</w:t>
            </w:r>
            <w:r w:rsidRPr="007516E7">
              <w:rPr>
                <w:rFonts w:cs="Times New Roman"/>
                <w:color w:val="333333"/>
                <w:sz w:val="14"/>
                <w:szCs w:val="14"/>
                <w:lang w:val="en-US-POSIX"/>
              </w:rPr>
              <w:t>   </w:t>
            </w:r>
            <w:r w:rsidRPr="007516E7">
              <w:rPr>
                <w:rFonts w:ascii="Helvetica" w:hAnsi="Helvetica" w:cs="Times New Roman"/>
                <w:color w:val="333333"/>
                <w:sz w:val="22"/>
                <w:szCs w:val="22"/>
                <w:lang w:val="en-US-POSIX"/>
              </w:rPr>
              <w:t>Be appealable by significantly interested parties.</w:t>
            </w:r>
          </w:p>
        </w:tc>
        <w:tc>
          <w:tcPr>
            <w:tcW w:w="2811" w:type="dxa"/>
          </w:tcPr>
          <w:p w14:paraId="57A43C4F" w14:textId="77777777" w:rsidR="001C3C52" w:rsidRDefault="001C3C52">
            <w:pPr>
              <w:autoSpaceDE w:val="0"/>
              <w:autoSpaceDN w:val="0"/>
              <w:adjustRightInd w:val="0"/>
              <w:ind w:right="-20"/>
              <w:rPr>
                <w:rFonts w:ascii="Arial" w:hAnsi="Arial" w:cs="Arial"/>
                <w:sz w:val="22"/>
                <w:szCs w:val="22"/>
              </w:rPr>
            </w:pPr>
            <w:r>
              <w:rPr>
                <w:rFonts w:ascii="Arial" w:hAnsi="Arial" w:cs="Arial"/>
                <w:spacing w:val="-1"/>
                <w:sz w:val="22"/>
                <w:szCs w:val="22"/>
              </w:rPr>
              <w:t>9.</w:t>
            </w:r>
            <w:r>
              <w:rPr>
                <w:rFonts w:ascii="Arial" w:hAnsi="Arial" w:cs="Arial"/>
                <w:spacing w:val="-1"/>
                <w:sz w:val="22"/>
                <w:szCs w:val="22"/>
              </w:rPr>
              <w:tab/>
              <w:t>The decisions of the Corporation shall b</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appea</w:t>
            </w:r>
            <w:r>
              <w:rPr>
                <w:rFonts w:ascii="Arial" w:hAnsi="Arial" w:cs="Arial"/>
                <w:spacing w:val="-1"/>
                <w:sz w:val="22"/>
                <w:szCs w:val="22"/>
              </w:rPr>
              <w:t>l</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by</w:t>
            </w:r>
            <w:r>
              <w:rPr>
                <w:rFonts w:ascii="Arial" w:hAnsi="Arial" w:cs="Arial"/>
                <w:spacing w:val="-1"/>
                <w:sz w:val="22"/>
                <w:szCs w:val="22"/>
              </w:rPr>
              <w:t xml:space="preserve"> </w:t>
            </w:r>
            <w:r>
              <w:rPr>
                <w:rFonts w:ascii="Arial" w:hAnsi="Arial" w:cs="Arial"/>
                <w:sz w:val="22"/>
                <w:szCs w:val="22"/>
              </w:rPr>
              <w:t>s</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4"/>
                <w:sz w:val="22"/>
                <w:szCs w:val="22"/>
              </w:rPr>
              <w:t>i</w:t>
            </w:r>
            <w:r>
              <w:rPr>
                <w:rFonts w:ascii="Arial" w:hAnsi="Arial" w:cs="Arial"/>
                <w:spacing w:val="3"/>
                <w:sz w:val="22"/>
                <w:szCs w:val="22"/>
              </w:rPr>
              <w:t>f</w:t>
            </w:r>
            <w:r>
              <w:rPr>
                <w:rFonts w:ascii="Arial" w:hAnsi="Arial" w:cs="Arial"/>
                <w:spacing w:val="-1"/>
                <w:sz w:val="22"/>
                <w:szCs w:val="22"/>
              </w:rPr>
              <w:t>i</w:t>
            </w:r>
            <w:r>
              <w:rPr>
                <w:rFonts w:ascii="Arial" w:hAnsi="Arial" w:cs="Arial"/>
                <w:spacing w:val="-2"/>
                <w:sz w:val="22"/>
                <w:szCs w:val="22"/>
              </w:rPr>
              <w:t>c</w:t>
            </w:r>
            <w:r>
              <w:rPr>
                <w:rFonts w:ascii="Arial" w:hAnsi="Arial" w:cs="Arial"/>
                <w:sz w:val="22"/>
                <w:szCs w:val="22"/>
              </w:rPr>
              <w:t>an</w:t>
            </w:r>
            <w:r>
              <w:rPr>
                <w:rFonts w:ascii="Arial" w:hAnsi="Arial" w:cs="Arial"/>
                <w:spacing w:val="1"/>
                <w:sz w:val="22"/>
                <w:szCs w:val="22"/>
              </w:rPr>
              <w:t>t</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i</w:t>
            </w:r>
            <w:r>
              <w:rPr>
                <w:rFonts w:ascii="Arial" w:hAnsi="Arial" w:cs="Arial"/>
                <w:sz w:val="22"/>
                <w:szCs w:val="22"/>
              </w:rPr>
              <w:t>n</w:t>
            </w:r>
            <w:r>
              <w:rPr>
                <w:rFonts w:ascii="Arial" w:hAnsi="Arial" w:cs="Arial"/>
                <w:spacing w:val="3"/>
                <w:sz w:val="22"/>
                <w:szCs w:val="22"/>
              </w:rPr>
              <w:t>t</w:t>
            </w:r>
            <w:r>
              <w:rPr>
                <w:rFonts w:ascii="Arial" w:hAnsi="Arial" w:cs="Arial"/>
                <w:sz w:val="22"/>
                <w:szCs w:val="22"/>
              </w:rPr>
              <w:t>e</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z w:val="22"/>
                <w:szCs w:val="22"/>
              </w:rPr>
              <w:t>pa</w:t>
            </w:r>
            <w:r>
              <w:rPr>
                <w:rFonts w:ascii="Arial" w:hAnsi="Arial" w:cs="Arial"/>
                <w:spacing w:val="-2"/>
                <w:sz w:val="22"/>
                <w:szCs w:val="22"/>
              </w:rPr>
              <w:t>r</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es.</w:t>
            </w:r>
          </w:p>
          <w:p w14:paraId="52AA9A22" w14:textId="77777777" w:rsidR="001C3C52" w:rsidRDefault="001C3C52">
            <w:pPr>
              <w:autoSpaceDE w:val="0"/>
              <w:autoSpaceDN w:val="0"/>
              <w:adjustRightInd w:val="0"/>
              <w:ind w:right="-20"/>
              <w:rPr>
                <w:rFonts w:ascii="Arial" w:hAnsi="Arial" w:cs="Arial"/>
                <w:spacing w:val="-1"/>
                <w:sz w:val="22"/>
                <w:szCs w:val="22"/>
              </w:rPr>
            </w:pPr>
          </w:p>
        </w:tc>
        <w:tc>
          <w:tcPr>
            <w:tcW w:w="1387" w:type="dxa"/>
          </w:tcPr>
          <w:p w14:paraId="75E7F8B8" w14:textId="77777777" w:rsidR="001C3C52" w:rsidRDefault="001C3C52">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See draft ICANN Bylaws</w:t>
            </w:r>
          </w:p>
        </w:tc>
        <w:tc>
          <w:tcPr>
            <w:tcW w:w="4063" w:type="dxa"/>
          </w:tcPr>
          <w:p w14:paraId="11DECBF7" w14:textId="77777777" w:rsidR="00FD1274" w:rsidRDefault="00FD1274">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The CWG Proposal details an escalation/resolution and appeals process for naming-related decisions, and the ICANN Bylaws allow specifically for the availability of the IRP as a place of appeal as well.  Separately, the protocol parameters community and the numbering community each have their own escalation/resolution paths identified.</w:t>
            </w:r>
          </w:p>
          <w:p w14:paraId="5506AD57" w14:textId="77777777" w:rsidR="00FD1274" w:rsidRDefault="00FD1274">
            <w:pPr>
              <w:autoSpaceDE w:val="0"/>
              <w:autoSpaceDN w:val="0"/>
              <w:adjustRightInd w:val="0"/>
              <w:spacing w:line="226" w:lineRule="exact"/>
              <w:ind w:right="-20"/>
              <w:rPr>
                <w:rFonts w:ascii="Arial" w:hAnsi="Arial" w:cs="Arial"/>
                <w:spacing w:val="2"/>
                <w:sz w:val="22"/>
                <w:szCs w:val="22"/>
              </w:rPr>
            </w:pPr>
          </w:p>
          <w:p w14:paraId="5F3D9A09" w14:textId="7B86BF3C" w:rsidR="00FD1274" w:rsidRDefault="00FD1274" w:rsidP="00FD1274">
            <w:pPr>
              <w:autoSpaceDE w:val="0"/>
              <w:autoSpaceDN w:val="0"/>
              <w:adjustRightInd w:val="0"/>
              <w:spacing w:line="226" w:lineRule="exact"/>
              <w:ind w:right="-20"/>
              <w:rPr>
                <w:rFonts w:ascii="Arial" w:hAnsi="Arial" w:cs="Arial"/>
                <w:spacing w:val="2"/>
                <w:sz w:val="22"/>
                <w:szCs w:val="22"/>
              </w:rPr>
            </w:pPr>
            <w:r>
              <w:rPr>
                <w:rFonts w:ascii="Arial" w:hAnsi="Arial" w:cs="Arial"/>
                <w:spacing w:val="2"/>
                <w:sz w:val="22"/>
                <w:szCs w:val="22"/>
              </w:rPr>
              <w:t xml:space="preserve">As a result, adding in a general </w:t>
            </w:r>
            <w:proofErr w:type="gramStart"/>
            <w:r>
              <w:rPr>
                <w:rFonts w:ascii="Arial" w:hAnsi="Arial" w:cs="Arial"/>
                <w:spacing w:val="2"/>
                <w:sz w:val="22"/>
                <w:szCs w:val="22"/>
              </w:rPr>
              <w:t>statement that</w:t>
            </w:r>
            <w:proofErr w:type="gramEnd"/>
            <w:r>
              <w:rPr>
                <w:rFonts w:ascii="Arial" w:hAnsi="Arial" w:cs="Arial"/>
                <w:spacing w:val="2"/>
                <w:sz w:val="22"/>
                <w:szCs w:val="22"/>
              </w:rPr>
              <w:t xml:space="preserve"> “The decisions of the Corporation shall be appealable by significantly interested parties” </w:t>
            </w:r>
            <w:r w:rsidR="00D0605C">
              <w:rPr>
                <w:rFonts w:ascii="Arial" w:hAnsi="Arial" w:cs="Arial"/>
                <w:spacing w:val="2"/>
                <w:sz w:val="22"/>
                <w:szCs w:val="22"/>
              </w:rPr>
              <w:t xml:space="preserve">does not appear to be </w:t>
            </w:r>
            <w:r>
              <w:rPr>
                <w:rFonts w:ascii="Arial" w:hAnsi="Arial" w:cs="Arial"/>
                <w:spacing w:val="2"/>
                <w:sz w:val="22"/>
                <w:szCs w:val="22"/>
              </w:rPr>
              <w:t>needed, as there are already the specific mechanisms i</w:t>
            </w:r>
            <w:r w:rsidR="00D0605C">
              <w:rPr>
                <w:rFonts w:ascii="Arial" w:hAnsi="Arial" w:cs="Arial"/>
                <w:spacing w:val="2"/>
                <w:sz w:val="22"/>
                <w:szCs w:val="22"/>
              </w:rPr>
              <w:t xml:space="preserve">dentified for those paths.  Such a </w:t>
            </w:r>
            <w:r>
              <w:rPr>
                <w:rFonts w:ascii="Arial" w:hAnsi="Arial" w:cs="Arial"/>
                <w:spacing w:val="2"/>
                <w:sz w:val="22"/>
                <w:szCs w:val="22"/>
              </w:rPr>
              <w:t xml:space="preserve">statement on its own could cause confusion </w:t>
            </w:r>
            <w:proofErr w:type="gramStart"/>
            <w:r>
              <w:rPr>
                <w:rFonts w:ascii="Arial" w:hAnsi="Arial" w:cs="Arial"/>
                <w:spacing w:val="2"/>
                <w:sz w:val="22"/>
                <w:szCs w:val="22"/>
              </w:rPr>
              <w:t>that additional appeals</w:t>
            </w:r>
            <w:proofErr w:type="gramEnd"/>
            <w:r>
              <w:rPr>
                <w:rFonts w:ascii="Arial" w:hAnsi="Arial" w:cs="Arial"/>
                <w:spacing w:val="2"/>
                <w:sz w:val="22"/>
                <w:szCs w:val="22"/>
              </w:rPr>
              <w:t xml:space="preserve"> mechanisms are intended to be available.</w:t>
            </w:r>
          </w:p>
          <w:p w14:paraId="594B3A63" w14:textId="00D06362" w:rsidR="001C3C52" w:rsidRDefault="001C3C52">
            <w:pPr>
              <w:autoSpaceDE w:val="0"/>
              <w:autoSpaceDN w:val="0"/>
              <w:adjustRightInd w:val="0"/>
              <w:spacing w:line="226" w:lineRule="exact"/>
              <w:ind w:right="-20"/>
              <w:rPr>
                <w:rFonts w:ascii="Arial" w:hAnsi="Arial" w:cs="Arial"/>
                <w:spacing w:val="2"/>
                <w:sz w:val="22"/>
                <w:szCs w:val="22"/>
              </w:rPr>
            </w:pPr>
          </w:p>
        </w:tc>
      </w:tr>
    </w:tbl>
    <w:p w14:paraId="7E3BD4CE" w14:textId="2B436F04" w:rsidR="00A04769" w:rsidRDefault="00A04769">
      <w:pPr>
        <w:autoSpaceDE w:val="0"/>
        <w:autoSpaceDN w:val="0"/>
        <w:adjustRightInd w:val="0"/>
        <w:ind w:right="-20"/>
        <w:rPr>
          <w:rFonts w:ascii="Arial" w:hAnsi="Arial" w:cs="Arial"/>
          <w:sz w:val="22"/>
          <w:szCs w:val="22"/>
        </w:rPr>
      </w:pPr>
    </w:p>
    <w:p w14:paraId="585FCEBB" w14:textId="77777777" w:rsidR="00A04769" w:rsidRDefault="00D3295E">
      <w:pPr>
        <w:rPr>
          <w:rFonts w:ascii="Arial" w:hAnsi="Arial" w:cs="Arial"/>
          <w:sz w:val="22"/>
          <w:szCs w:val="22"/>
        </w:rPr>
      </w:pPr>
      <w:r>
        <w:rPr>
          <w:rFonts w:ascii="Arial" w:hAnsi="Arial" w:cs="Arial"/>
          <w:sz w:val="22"/>
          <w:szCs w:val="22"/>
        </w:rPr>
        <w:br w:type="page"/>
      </w:r>
    </w:p>
    <w:p w14:paraId="6E8ACB59" w14:textId="77777777" w:rsidR="00A04769" w:rsidRDefault="00D3295E">
      <w:pPr>
        <w:autoSpaceDE w:val="0"/>
        <w:autoSpaceDN w:val="0"/>
        <w:adjustRightInd w:val="0"/>
        <w:spacing w:line="226" w:lineRule="exact"/>
        <w:ind w:left="40" w:right="-20"/>
        <w:rPr>
          <w:rFonts w:ascii="Arial" w:hAnsi="Arial" w:cs="Arial"/>
          <w:sz w:val="22"/>
          <w:szCs w:val="22"/>
        </w:rPr>
      </w:pPr>
      <w:proofErr w:type="gramStart"/>
      <w:r>
        <w:rPr>
          <w:rFonts w:ascii="Arial" w:hAnsi="Arial" w:cs="Arial"/>
          <w:b/>
          <w:bCs/>
          <w:sz w:val="22"/>
          <w:szCs w:val="22"/>
        </w:rPr>
        <w:lastRenderedPageBreak/>
        <w:t xml:space="preserve">7) </w:t>
      </w:r>
      <w:r>
        <w:rPr>
          <w:rFonts w:ascii="Arial" w:hAnsi="Arial" w:cs="Arial"/>
          <w:b/>
          <w:bCs/>
          <w:spacing w:val="42"/>
          <w:sz w:val="22"/>
          <w:szCs w:val="22"/>
        </w:rPr>
        <w:t xml:space="preserve"> </w:t>
      </w:r>
      <w:r>
        <w:rPr>
          <w:rFonts w:ascii="Arial" w:hAnsi="Arial" w:cs="Arial"/>
          <w:b/>
          <w:bCs/>
          <w:spacing w:val="-1"/>
          <w:sz w:val="22"/>
          <w:szCs w:val="22"/>
        </w:rPr>
        <w:t>P</w:t>
      </w:r>
      <w:r>
        <w:rPr>
          <w:rFonts w:ascii="Arial" w:hAnsi="Arial" w:cs="Arial"/>
          <w:b/>
          <w:bCs/>
          <w:sz w:val="22"/>
          <w:szCs w:val="22"/>
        </w:rPr>
        <w:t>o</w:t>
      </w:r>
      <w:r>
        <w:rPr>
          <w:rFonts w:ascii="Arial" w:hAnsi="Arial" w:cs="Arial"/>
          <w:b/>
          <w:bCs/>
          <w:spacing w:val="1"/>
          <w:sz w:val="22"/>
          <w:szCs w:val="22"/>
        </w:rPr>
        <w:t>li</w:t>
      </w:r>
      <w:r>
        <w:rPr>
          <w:rFonts w:ascii="Arial" w:hAnsi="Arial" w:cs="Arial"/>
          <w:b/>
          <w:bCs/>
          <w:sz w:val="22"/>
          <w:szCs w:val="22"/>
        </w:rPr>
        <w:t>cy</w:t>
      </w:r>
      <w:proofErr w:type="gramEnd"/>
      <w:r>
        <w:rPr>
          <w:rFonts w:ascii="Arial" w:hAnsi="Arial" w:cs="Arial"/>
          <w:b/>
          <w:bCs/>
          <w:spacing w:val="-4"/>
          <w:sz w:val="22"/>
          <w:szCs w:val="22"/>
        </w:rPr>
        <w:t xml:space="preserve"> </w:t>
      </w:r>
      <w:r>
        <w:rPr>
          <w:rFonts w:ascii="Arial" w:hAnsi="Arial" w:cs="Arial"/>
          <w:b/>
          <w:bCs/>
          <w:sz w:val="22"/>
          <w:szCs w:val="22"/>
        </w:rPr>
        <w:t>based</w:t>
      </w:r>
      <w:r>
        <w:rPr>
          <w:rFonts w:ascii="Arial" w:hAnsi="Arial" w:cs="Arial"/>
          <w:sz w:val="22"/>
          <w:szCs w:val="22"/>
        </w:rPr>
        <w:t xml:space="preserve">: </w:t>
      </w:r>
      <w:r>
        <w:rPr>
          <w:rFonts w:ascii="Arial" w:hAnsi="Arial" w:cs="Arial"/>
          <w:spacing w:val="2"/>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IAN</w:t>
      </w:r>
      <w:r>
        <w:rPr>
          <w:rFonts w:ascii="Arial" w:hAnsi="Arial" w:cs="Arial"/>
          <w:sz w:val="22"/>
          <w:szCs w:val="22"/>
        </w:rPr>
        <w:t>A Func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or shou</w:t>
      </w:r>
      <w:r>
        <w:rPr>
          <w:rFonts w:ascii="Arial" w:hAnsi="Arial" w:cs="Arial"/>
          <w:spacing w:val="-1"/>
          <w:sz w:val="22"/>
          <w:szCs w:val="22"/>
        </w:rPr>
        <w:t>l</w:t>
      </w:r>
      <w:r>
        <w:rPr>
          <w:rFonts w:ascii="Arial" w:hAnsi="Arial" w:cs="Arial"/>
          <w:sz w:val="22"/>
          <w:szCs w:val="22"/>
        </w:rPr>
        <w:t>d</w:t>
      </w:r>
      <w:r>
        <w:rPr>
          <w:rFonts w:ascii="Arial" w:hAnsi="Arial" w:cs="Arial"/>
          <w:spacing w:val="1"/>
          <w:sz w:val="22"/>
          <w:szCs w:val="22"/>
        </w:rPr>
        <w:t xml:space="preserve"> </w:t>
      </w:r>
      <w:r>
        <w:rPr>
          <w:rFonts w:ascii="Arial" w:hAnsi="Arial" w:cs="Arial"/>
          <w:sz w:val="22"/>
          <w:szCs w:val="22"/>
        </w:rPr>
        <w:t xml:space="preserve">be </w:t>
      </w:r>
      <w:r>
        <w:rPr>
          <w:rFonts w:ascii="Arial" w:hAnsi="Arial" w:cs="Arial"/>
          <w:spacing w:val="1"/>
          <w:sz w:val="22"/>
          <w:szCs w:val="22"/>
        </w:rPr>
        <w:t>m</w:t>
      </w:r>
      <w:r>
        <w:rPr>
          <w:rFonts w:ascii="Arial" w:hAnsi="Arial" w:cs="Arial"/>
          <w:sz w:val="22"/>
          <w:szCs w:val="22"/>
        </w:rPr>
        <w:t>ade</w:t>
      </w:r>
      <w:r>
        <w:rPr>
          <w:rFonts w:ascii="Arial" w:hAnsi="Arial" w:cs="Arial"/>
          <w:spacing w:val="1"/>
          <w:sz w:val="22"/>
          <w:szCs w:val="22"/>
        </w:rPr>
        <w:t xml:space="preserve"> </w:t>
      </w:r>
      <w:r>
        <w:rPr>
          <w:rFonts w:ascii="Arial" w:hAnsi="Arial" w:cs="Arial"/>
          <w:sz w:val="22"/>
          <w:szCs w:val="22"/>
        </w:rPr>
        <w:t>o</w:t>
      </w:r>
      <w:r>
        <w:rPr>
          <w:rFonts w:ascii="Arial" w:hAnsi="Arial" w:cs="Arial"/>
          <w:spacing w:val="-3"/>
          <w:sz w:val="22"/>
          <w:szCs w:val="22"/>
        </w:rPr>
        <w:t>b</w:t>
      </w:r>
      <w:r>
        <w:rPr>
          <w:rFonts w:ascii="Arial" w:hAnsi="Arial" w:cs="Arial"/>
          <w:spacing w:val="1"/>
          <w:sz w:val="22"/>
          <w:szCs w:val="22"/>
        </w:rPr>
        <w:t>j</w:t>
      </w:r>
      <w:r>
        <w:rPr>
          <w:rFonts w:ascii="Arial" w:hAnsi="Arial" w:cs="Arial"/>
          <w:sz w:val="22"/>
          <w:szCs w:val="22"/>
        </w:rPr>
        <w:t>e</w:t>
      </w:r>
      <w:r>
        <w:rPr>
          <w:rFonts w:ascii="Arial" w:hAnsi="Arial" w:cs="Arial"/>
          <w:spacing w:val="-2"/>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pacing w:val="-2"/>
          <w:sz w:val="22"/>
          <w:szCs w:val="22"/>
        </w:rPr>
        <w:t>v</w:t>
      </w:r>
      <w:r>
        <w:rPr>
          <w:rFonts w:ascii="Arial" w:hAnsi="Arial" w:cs="Arial"/>
          <w:sz w:val="22"/>
          <w:szCs w:val="22"/>
        </w:rPr>
        <w:t>e</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based</w:t>
      </w:r>
      <w:r>
        <w:rPr>
          <w:rFonts w:ascii="Arial" w:hAnsi="Arial" w:cs="Arial"/>
          <w:spacing w:val="1"/>
          <w:sz w:val="22"/>
          <w:szCs w:val="22"/>
        </w:rPr>
        <w:t xml:space="preserve"> </w:t>
      </w:r>
      <w:r>
        <w:rPr>
          <w:rFonts w:ascii="Arial" w:hAnsi="Arial" w:cs="Arial"/>
          <w:sz w:val="22"/>
          <w:szCs w:val="22"/>
        </w:rPr>
        <w:t>on</w:t>
      </w:r>
      <w:r>
        <w:rPr>
          <w:rFonts w:ascii="Arial" w:hAnsi="Arial" w:cs="Arial"/>
          <w:spacing w:val="1"/>
          <w:sz w:val="22"/>
          <w:szCs w:val="22"/>
        </w:rPr>
        <w:t xml:space="preserve"> </w:t>
      </w:r>
      <w:r>
        <w:rPr>
          <w:rFonts w:ascii="Arial" w:hAnsi="Arial" w:cs="Arial"/>
          <w:sz w:val="22"/>
          <w:szCs w:val="22"/>
        </w:rPr>
        <w:t>po</w:t>
      </w:r>
      <w:r>
        <w:rPr>
          <w:rFonts w:ascii="Arial" w:hAnsi="Arial" w:cs="Arial"/>
          <w:spacing w:val="-1"/>
          <w:sz w:val="22"/>
          <w:szCs w:val="22"/>
        </w:rPr>
        <w:t>li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g</w:t>
      </w:r>
      <w:r>
        <w:rPr>
          <w:rFonts w:ascii="Arial" w:hAnsi="Arial" w:cs="Arial"/>
          <w:spacing w:val="1"/>
          <w:sz w:val="22"/>
          <w:szCs w:val="22"/>
        </w:rPr>
        <w:t>r</w:t>
      </w:r>
      <w:r>
        <w:rPr>
          <w:rFonts w:ascii="Arial" w:hAnsi="Arial" w:cs="Arial"/>
          <w:sz w:val="22"/>
          <w:szCs w:val="22"/>
        </w:rPr>
        <w:t>eed</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3"/>
          <w:sz w:val="22"/>
          <w:szCs w:val="22"/>
        </w:rPr>
        <w:t>h</w:t>
      </w:r>
      <w:r>
        <w:rPr>
          <w:rFonts w:ascii="Arial" w:hAnsi="Arial" w:cs="Arial"/>
          <w:spacing w:val="1"/>
          <w:sz w:val="22"/>
          <w:szCs w:val="22"/>
        </w:rPr>
        <w:t>r</w:t>
      </w:r>
      <w:r>
        <w:rPr>
          <w:rFonts w:ascii="Arial" w:hAnsi="Arial" w:cs="Arial"/>
          <w:sz w:val="22"/>
          <w:szCs w:val="22"/>
        </w:rPr>
        <w:t>o</w:t>
      </w:r>
      <w:r>
        <w:rPr>
          <w:rFonts w:ascii="Arial" w:hAnsi="Arial" w:cs="Arial"/>
          <w:spacing w:val="-3"/>
          <w:sz w:val="22"/>
          <w:szCs w:val="22"/>
        </w:rPr>
        <w:t>u</w:t>
      </w:r>
      <w:r>
        <w:rPr>
          <w:rFonts w:ascii="Arial" w:hAnsi="Arial" w:cs="Arial"/>
          <w:spacing w:val="2"/>
          <w:sz w:val="22"/>
          <w:szCs w:val="22"/>
        </w:rPr>
        <w:t>g</w:t>
      </w:r>
      <w:r>
        <w:rPr>
          <w:rFonts w:ascii="Arial" w:hAnsi="Arial" w:cs="Arial"/>
          <w:sz w:val="22"/>
          <w:szCs w:val="22"/>
        </w:rPr>
        <w:t>h</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ec</w:t>
      </w:r>
      <w:r>
        <w:rPr>
          <w:rFonts w:ascii="Arial" w:hAnsi="Arial" w:cs="Arial"/>
          <w:spacing w:val="-3"/>
          <w:sz w:val="22"/>
          <w:szCs w:val="22"/>
        </w:rPr>
        <w:t>o</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i</w:t>
      </w:r>
      <w:r>
        <w:rPr>
          <w:rFonts w:ascii="Arial" w:hAnsi="Arial" w:cs="Arial"/>
          <w:spacing w:val="-2"/>
          <w:sz w:val="22"/>
          <w:szCs w:val="22"/>
        </w:rPr>
        <w:t>z</w:t>
      </w:r>
      <w:r>
        <w:rPr>
          <w:rFonts w:ascii="Arial" w:hAnsi="Arial" w:cs="Arial"/>
          <w:sz w:val="22"/>
          <w:szCs w:val="22"/>
        </w:rPr>
        <w:t>ed</w:t>
      </w:r>
      <w:r>
        <w:rPr>
          <w:rFonts w:ascii="Arial" w:hAnsi="Arial" w:cs="Arial"/>
          <w:spacing w:val="1"/>
          <w:sz w:val="22"/>
          <w:szCs w:val="22"/>
        </w:rPr>
        <w:t xml:space="preserve"> </w:t>
      </w:r>
      <w:r>
        <w:rPr>
          <w:rFonts w:ascii="Arial" w:hAnsi="Arial" w:cs="Arial"/>
          <w:sz w:val="22"/>
          <w:szCs w:val="22"/>
        </w:rPr>
        <w:t>bo</w:t>
      </w:r>
      <w:r>
        <w:rPr>
          <w:rFonts w:ascii="Arial" w:hAnsi="Arial" w:cs="Arial"/>
          <w:spacing w:val="-1"/>
          <w:sz w:val="22"/>
          <w:szCs w:val="22"/>
        </w:rPr>
        <w:t>t</w:t>
      </w:r>
      <w:r>
        <w:rPr>
          <w:rFonts w:ascii="Arial" w:hAnsi="Arial" w:cs="Arial"/>
          <w:spacing w:val="1"/>
          <w:sz w:val="22"/>
          <w:szCs w:val="22"/>
        </w:rPr>
        <w:t>t</w:t>
      </w:r>
      <w:r>
        <w:rPr>
          <w:rFonts w:ascii="Arial" w:hAnsi="Arial" w:cs="Arial"/>
          <w:spacing w:val="-3"/>
          <w:sz w:val="22"/>
          <w:szCs w:val="22"/>
        </w:rPr>
        <w:t>o</w:t>
      </w:r>
      <w:r>
        <w:rPr>
          <w:rFonts w:ascii="Arial" w:hAnsi="Arial" w:cs="Arial"/>
          <w:spacing w:val="4"/>
          <w:sz w:val="22"/>
          <w:szCs w:val="22"/>
        </w:rPr>
        <w:t>m</w:t>
      </w:r>
      <w:r>
        <w:rPr>
          <w:rFonts w:ascii="Arial" w:hAnsi="Arial" w:cs="Arial"/>
          <w:spacing w:val="1"/>
          <w:sz w:val="22"/>
          <w:szCs w:val="22"/>
        </w:rPr>
        <w:t>-</w:t>
      </w:r>
      <w:r>
        <w:rPr>
          <w:rFonts w:ascii="Arial" w:hAnsi="Arial" w:cs="Arial"/>
          <w:sz w:val="22"/>
          <w:szCs w:val="22"/>
        </w:rPr>
        <w:t xml:space="preserve">up </w:t>
      </w:r>
      <w:proofErr w:type="spellStart"/>
      <w:r>
        <w:rPr>
          <w:rFonts w:ascii="Arial" w:hAnsi="Arial" w:cs="Arial"/>
          <w:spacing w:val="1"/>
          <w:sz w:val="22"/>
          <w:szCs w:val="22"/>
        </w:rPr>
        <w:t>m</w:t>
      </w:r>
      <w:r>
        <w:rPr>
          <w:rFonts w:ascii="Arial" w:hAnsi="Arial" w:cs="Arial"/>
          <w:sz w:val="22"/>
          <w:szCs w:val="22"/>
        </w:rPr>
        <w:t>u</w:t>
      </w:r>
      <w:r>
        <w:rPr>
          <w:rFonts w:ascii="Arial" w:hAnsi="Arial" w:cs="Arial"/>
          <w:spacing w:val="-1"/>
          <w:sz w:val="22"/>
          <w:szCs w:val="22"/>
        </w:rPr>
        <w:t>l</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3"/>
          <w:sz w:val="22"/>
          <w:szCs w:val="22"/>
        </w:rPr>
        <w:t>a</w:t>
      </w:r>
      <w:r>
        <w:rPr>
          <w:rFonts w:ascii="Arial" w:hAnsi="Arial" w:cs="Arial"/>
          <w:spacing w:val="2"/>
          <w:sz w:val="22"/>
          <w:szCs w:val="22"/>
        </w:rPr>
        <w:t>k</w:t>
      </w:r>
      <w:r>
        <w:rPr>
          <w:rFonts w:ascii="Arial" w:hAnsi="Arial" w:cs="Arial"/>
          <w:sz w:val="22"/>
          <w:szCs w:val="22"/>
        </w:rPr>
        <w:t>eho</w:t>
      </w:r>
      <w:r>
        <w:rPr>
          <w:rFonts w:ascii="Arial" w:hAnsi="Arial" w:cs="Arial"/>
          <w:spacing w:val="-1"/>
          <w:sz w:val="22"/>
          <w:szCs w:val="22"/>
        </w:rPr>
        <w:t>l</w:t>
      </w:r>
      <w:r>
        <w:rPr>
          <w:rFonts w:ascii="Arial" w:hAnsi="Arial" w:cs="Arial"/>
          <w:sz w:val="22"/>
          <w:szCs w:val="22"/>
        </w:rPr>
        <w:t>der</w:t>
      </w:r>
      <w:proofErr w:type="spellEnd"/>
      <w:r>
        <w:rPr>
          <w:rFonts w:ascii="Arial" w:hAnsi="Arial" w:cs="Arial"/>
          <w:sz w:val="22"/>
          <w:szCs w:val="22"/>
        </w:rPr>
        <w:t xml:space="preserve"> </w:t>
      </w:r>
      <w:r>
        <w:rPr>
          <w:rFonts w:ascii="Arial" w:hAnsi="Arial" w:cs="Arial"/>
          <w:spacing w:val="-3"/>
          <w:sz w:val="22"/>
          <w:szCs w:val="22"/>
        </w:rPr>
        <w:t>p</w:t>
      </w:r>
      <w:r>
        <w:rPr>
          <w:rFonts w:ascii="Arial" w:hAnsi="Arial" w:cs="Arial"/>
          <w:spacing w:val="1"/>
          <w:sz w:val="22"/>
          <w:szCs w:val="22"/>
        </w:rPr>
        <w:t>r</w:t>
      </w:r>
      <w:r>
        <w:rPr>
          <w:rFonts w:ascii="Arial" w:hAnsi="Arial" w:cs="Arial"/>
          <w:sz w:val="22"/>
          <w:szCs w:val="22"/>
        </w:rPr>
        <w:t>oces</w:t>
      </w:r>
      <w:r>
        <w:rPr>
          <w:rFonts w:ascii="Arial" w:hAnsi="Arial" w:cs="Arial"/>
          <w:spacing w:val="-2"/>
          <w:sz w:val="22"/>
          <w:szCs w:val="22"/>
        </w:rPr>
        <w:t>s</w:t>
      </w:r>
      <w:r>
        <w:rPr>
          <w:rFonts w:ascii="Arial" w:hAnsi="Arial" w:cs="Arial"/>
          <w:sz w:val="22"/>
          <w:szCs w:val="22"/>
        </w:rPr>
        <w:t>es.</w:t>
      </w:r>
      <w:r>
        <w:rPr>
          <w:rFonts w:ascii="Arial" w:hAnsi="Arial" w:cs="Arial"/>
          <w:spacing w:val="2"/>
          <w:sz w:val="22"/>
          <w:szCs w:val="22"/>
        </w:rPr>
        <w:t xml:space="preserve"> </w:t>
      </w:r>
      <w:r>
        <w:rPr>
          <w:rFonts w:ascii="Arial" w:hAnsi="Arial" w:cs="Arial"/>
          <w:spacing w:val="-1"/>
          <w:sz w:val="22"/>
          <w:szCs w:val="22"/>
        </w:rPr>
        <w:t>A</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suc</w:t>
      </w:r>
      <w:r>
        <w:rPr>
          <w:rFonts w:ascii="Arial" w:hAnsi="Arial" w:cs="Arial"/>
          <w:spacing w:val="-3"/>
          <w:sz w:val="22"/>
          <w:szCs w:val="22"/>
        </w:rPr>
        <w:t>h</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a</w:t>
      </w:r>
      <w:r>
        <w:rPr>
          <w:rFonts w:ascii="Arial" w:hAnsi="Arial" w:cs="Arial"/>
          <w:sz w:val="22"/>
          <w:szCs w:val="22"/>
        </w:rPr>
        <w:t>nd</w:t>
      </w:r>
      <w:r>
        <w:rPr>
          <w:rFonts w:ascii="Arial" w:hAnsi="Arial" w:cs="Arial"/>
          <w:spacing w:val="1"/>
          <w:sz w:val="22"/>
          <w:szCs w:val="22"/>
        </w:rPr>
        <w:t xml:space="preserve"> </w:t>
      </w:r>
      <w:r>
        <w:rPr>
          <w:rFonts w:ascii="Arial" w:hAnsi="Arial" w:cs="Arial"/>
          <w:sz w:val="22"/>
          <w:szCs w:val="22"/>
        </w:rPr>
        <w:t>ac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 xml:space="preserve">A </w:t>
      </w:r>
      <w:r>
        <w:rPr>
          <w:rFonts w:ascii="Arial" w:hAnsi="Arial" w:cs="Arial"/>
          <w:spacing w:val="-3"/>
          <w:sz w:val="22"/>
          <w:szCs w:val="22"/>
        </w:rPr>
        <w:t>F</w:t>
      </w:r>
      <w:r>
        <w:rPr>
          <w:rFonts w:ascii="Arial" w:hAnsi="Arial" w:cs="Arial"/>
          <w:sz w:val="22"/>
          <w:szCs w:val="22"/>
        </w:rPr>
        <w:t>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or shou</w:t>
      </w:r>
      <w:r>
        <w:rPr>
          <w:rFonts w:ascii="Arial" w:hAnsi="Arial" w:cs="Arial"/>
          <w:spacing w:val="-1"/>
          <w:sz w:val="22"/>
          <w:szCs w:val="22"/>
        </w:rPr>
        <w:t>l</w:t>
      </w:r>
      <w:r>
        <w:rPr>
          <w:rFonts w:ascii="Arial" w:hAnsi="Arial" w:cs="Arial"/>
          <w:sz w:val="22"/>
          <w:szCs w:val="22"/>
        </w:rPr>
        <w:t>d:</w:t>
      </w:r>
    </w:p>
    <w:p w14:paraId="5DA8195B" w14:textId="77777777" w:rsidR="00A04769" w:rsidRDefault="00D3295E">
      <w:pPr>
        <w:autoSpaceDE w:val="0"/>
        <w:autoSpaceDN w:val="0"/>
        <w:adjustRightInd w:val="0"/>
        <w:spacing w:line="252" w:lineRule="exact"/>
        <w:ind w:left="1120" w:right="229"/>
        <w:rPr>
          <w:rFonts w:ascii="Arial" w:hAnsi="Arial" w:cs="Arial"/>
          <w:sz w:val="22"/>
          <w:szCs w:val="22"/>
        </w:rPr>
      </w:pPr>
      <w:proofErr w:type="spellStart"/>
      <w:proofErr w:type="gramStart"/>
      <w:r>
        <w:rPr>
          <w:rFonts w:ascii="Arial" w:hAnsi="Arial" w:cs="Arial"/>
          <w:b/>
          <w:bCs/>
          <w:spacing w:val="1"/>
          <w:sz w:val="22"/>
          <w:szCs w:val="22"/>
        </w:rPr>
        <w:t>i</w:t>
      </w:r>
      <w:proofErr w:type="spellEnd"/>
      <w:r>
        <w:rPr>
          <w:rFonts w:ascii="Arial" w:hAnsi="Arial" w:cs="Arial"/>
          <w:b/>
          <w:bCs/>
          <w:sz w:val="22"/>
          <w:szCs w:val="22"/>
        </w:rPr>
        <w:t xml:space="preserve">)  </w:t>
      </w:r>
      <w:r>
        <w:rPr>
          <w:rFonts w:ascii="Arial" w:hAnsi="Arial" w:cs="Arial"/>
          <w:b/>
          <w:bCs/>
          <w:spacing w:val="40"/>
          <w:sz w:val="22"/>
          <w:szCs w:val="22"/>
        </w:rPr>
        <w:t xml:space="preserve"> </w:t>
      </w:r>
      <w:r>
        <w:rPr>
          <w:rFonts w:ascii="Arial" w:hAnsi="Arial" w:cs="Arial"/>
          <w:spacing w:val="-1"/>
          <w:sz w:val="22"/>
          <w:szCs w:val="22"/>
        </w:rPr>
        <w:t>B</w:t>
      </w:r>
      <w:r>
        <w:rPr>
          <w:rFonts w:ascii="Arial" w:hAnsi="Arial" w:cs="Arial"/>
          <w:sz w:val="22"/>
          <w:szCs w:val="22"/>
        </w:rPr>
        <w:t>e</w:t>
      </w:r>
      <w:proofErr w:type="gramEnd"/>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ed</w:t>
      </w:r>
      <w:r>
        <w:rPr>
          <w:rFonts w:ascii="Arial" w:hAnsi="Arial" w:cs="Arial"/>
          <w:spacing w:val="-1"/>
          <w:sz w:val="22"/>
          <w:szCs w:val="22"/>
        </w:rPr>
        <w:t>i</w:t>
      </w:r>
      <w:r>
        <w:rPr>
          <w:rFonts w:ascii="Arial" w:hAnsi="Arial" w:cs="Arial"/>
          <w:sz w:val="22"/>
          <w:szCs w:val="22"/>
        </w:rPr>
        <w:t>c</w:t>
      </w:r>
      <w:r>
        <w:rPr>
          <w:rFonts w:ascii="Arial" w:hAnsi="Arial" w:cs="Arial"/>
          <w:spacing w:val="1"/>
          <w:sz w:val="22"/>
          <w:szCs w:val="22"/>
        </w:rPr>
        <w:t>t</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pacing w:val="1"/>
          <w:sz w:val="22"/>
          <w:szCs w:val="22"/>
        </w:rPr>
        <w:t>(</w:t>
      </w:r>
      <w:proofErr w:type="spellStart"/>
      <w:r>
        <w:rPr>
          <w:rFonts w:ascii="Arial" w:hAnsi="Arial" w:cs="Arial"/>
          <w:spacing w:val="-1"/>
          <w:sz w:val="22"/>
          <w:szCs w:val="22"/>
        </w:rPr>
        <w:t>i</w:t>
      </w:r>
      <w:r>
        <w:rPr>
          <w:rFonts w:ascii="Arial" w:hAnsi="Arial" w:cs="Arial"/>
          <w:spacing w:val="1"/>
          <w:sz w:val="22"/>
          <w:szCs w:val="22"/>
        </w:rPr>
        <w:t>.</w:t>
      </w:r>
      <w:r>
        <w:rPr>
          <w:rFonts w:ascii="Arial" w:hAnsi="Arial" w:cs="Arial"/>
          <w:spacing w:val="-3"/>
          <w:sz w:val="22"/>
          <w:szCs w:val="22"/>
        </w:rPr>
        <w:t>e</w:t>
      </w:r>
      <w:proofErr w:type="spellEnd"/>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c</w:t>
      </w:r>
      <w:r>
        <w:rPr>
          <w:rFonts w:ascii="Arial" w:hAnsi="Arial" w:cs="Arial"/>
          <w:spacing w:val="-1"/>
          <w:sz w:val="22"/>
          <w:szCs w:val="22"/>
        </w:rPr>
        <w:t>l</w:t>
      </w:r>
      <w:r>
        <w:rPr>
          <w:rFonts w:ascii="Arial" w:hAnsi="Arial" w:cs="Arial"/>
          <w:sz w:val="22"/>
          <w:szCs w:val="22"/>
        </w:rPr>
        <w:t>ea</w:t>
      </w:r>
      <w:r>
        <w:rPr>
          <w:rFonts w:ascii="Arial" w:hAnsi="Arial" w:cs="Arial"/>
          <w:spacing w:val="1"/>
          <w:sz w:val="22"/>
          <w:szCs w:val="22"/>
        </w:rPr>
        <w:t>r</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w:t>
      </w:r>
      <w:r>
        <w:rPr>
          <w:rFonts w:ascii="Arial" w:hAnsi="Arial" w:cs="Arial"/>
          <w:spacing w:val="1"/>
          <w:sz w:val="22"/>
          <w:szCs w:val="22"/>
        </w:rPr>
        <w:t>r</w:t>
      </w:r>
      <w:r>
        <w:rPr>
          <w:rFonts w:ascii="Arial" w:hAnsi="Arial" w:cs="Arial"/>
          <w:sz w:val="22"/>
          <w:szCs w:val="22"/>
        </w:rPr>
        <w:t>oo</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1"/>
          <w:sz w:val="22"/>
          <w:szCs w:val="22"/>
        </w:rPr>
        <w:t xml:space="preserve"> </w:t>
      </w:r>
      <w:r>
        <w:rPr>
          <w:rFonts w:ascii="Arial" w:hAnsi="Arial" w:cs="Arial"/>
          <w:spacing w:val="-3"/>
          <w:sz w:val="22"/>
          <w:szCs w:val="22"/>
        </w:rPr>
        <w:t>a</w:t>
      </w:r>
      <w:r>
        <w:rPr>
          <w:rFonts w:ascii="Arial" w:hAnsi="Arial" w:cs="Arial"/>
          <w:spacing w:val="2"/>
          <w:sz w:val="22"/>
          <w:szCs w:val="22"/>
        </w:rPr>
        <w:t>g</w:t>
      </w:r>
      <w:r>
        <w:rPr>
          <w:rFonts w:ascii="Arial" w:hAnsi="Arial" w:cs="Arial"/>
          <w:spacing w:val="1"/>
          <w:sz w:val="22"/>
          <w:szCs w:val="22"/>
        </w:rPr>
        <w:t>r</w:t>
      </w:r>
      <w:r>
        <w:rPr>
          <w:rFonts w:ascii="Arial" w:hAnsi="Arial" w:cs="Arial"/>
          <w:sz w:val="22"/>
          <w:szCs w:val="22"/>
        </w:rPr>
        <w:t>eed</w:t>
      </w:r>
      <w:r>
        <w:rPr>
          <w:rFonts w:ascii="Arial" w:hAnsi="Arial" w:cs="Arial"/>
          <w:spacing w:val="-2"/>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app</w:t>
      </w:r>
      <w:r>
        <w:rPr>
          <w:rFonts w:ascii="Arial" w:hAnsi="Arial" w:cs="Arial"/>
          <w:spacing w:val="-1"/>
          <w:sz w:val="22"/>
          <w:szCs w:val="22"/>
        </w:rPr>
        <w:t>li</w:t>
      </w:r>
      <w:r>
        <w:rPr>
          <w:rFonts w:ascii="Arial" w:hAnsi="Arial" w:cs="Arial"/>
          <w:sz w:val="22"/>
          <w:szCs w:val="22"/>
        </w:rPr>
        <w:t>cab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pacing w:val="-3"/>
          <w:sz w:val="22"/>
          <w:szCs w:val="22"/>
        </w:rPr>
        <w:t>p</w:t>
      </w:r>
      <w:r>
        <w:rPr>
          <w:rFonts w:ascii="Arial" w:hAnsi="Arial" w:cs="Arial"/>
          <w:sz w:val="22"/>
          <w:szCs w:val="22"/>
        </w:rPr>
        <w:t>o</w:t>
      </w:r>
      <w:r>
        <w:rPr>
          <w:rFonts w:ascii="Arial" w:hAnsi="Arial" w:cs="Arial"/>
          <w:spacing w:val="-1"/>
          <w:sz w:val="22"/>
          <w:szCs w:val="22"/>
        </w:rPr>
        <w:t>li</w:t>
      </w:r>
      <w:r>
        <w:rPr>
          <w:rFonts w:ascii="Arial" w:hAnsi="Arial" w:cs="Arial"/>
          <w:sz w:val="22"/>
          <w:szCs w:val="22"/>
        </w:rPr>
        <w:t>cy as</w:t>
      </w:r>
      <w:r>
        <w:rPr>
          <w:rFonts w:ascii="Arial" w:hAnsi="Arial" w:cs="Arial"/>
          <w:spacing w:val="1"/>
          <w:sz w:val="22"/>
          <w:szCs w:val="22"/>
        </w:rPr>
        <w:t xml:space="preserve"> </w:t>
      </w:r>
      <w:r>
        <w:rPr>
          <w:rFonts w:ascii="Arial" w:hAnsi="Arial" w:cs="Arial"/>
          <w:sz w:val="22"/>
          <w:szCs w:val="22"/>
        </w:rPr>
        <w:t>set by</w:t>
      </w:r>
      <w:r>
        <w:rPr>
          <w:rFonts w:ascii="Arial" w:hAnsi="Arial" w:cs="Arial"/>
          <w:spacing w:val="-1"/>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v</w:t>
      </w:r>
      <w:r>
        <w:rPr>
          <w:rFonts w:ascii="Arial" w:hAnsi="Arial" w:cs="Arial"/>
          <w:sz w:val="22"/>
          <w:szCs w:val="22"/>
        </w:rPr>
        <w:t>ant</w:t>
      </w:r>
      <w:r>
        <w:rPr>
          <w:rFonts w:ascii="Arial" w:hAnsi="Arial" w:cs="Arial"/>
          <w:spacing w:val="2"/>
          <w:sz w:val="22"/>
          <w:szCs w:val="22"/>
        </w:rPr>
        <w:t xml:space="preserve"> </w:t>
      </w:r>
      <w:r>
        <w:rPr>
          <w:rFonts w:ascii="Arial" w:hAnsi="Arial" w:cs="Arial"/>
          <w:sz w:val="22"/>
          <w:szCs w:val="22"/>
        </w:rPr>
        <w:t>po</w:t>
      </w:r>
      <w:r>
        <w:rPr>
          <w:rFonts w:ascii="Arial" w:hAnsi="Arial" w:cs="Arial"/>
          <w:spacing w:val="-4"/>
          <w:sz w:val="22"/>
          <w:szCs w:val="22"/>
        </w:rPr>
        <w:t>l</w:t>
      </w:r>
      <w:r>
        <w:rPr>
          <w:rFonts w:ascii="Arial" w:hAnsi="Arial" w:cs="Arial"/>
          <w:spacing w:val="-1"/>
          <w:sz w:val="22"/>
          <w:szCs w:val="22"/>
        </w:rPr>
        <w:t>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bod</w:t>
      </w:r>
      <w:r>
        <w:rPr>
          <w:rFonts w:ascii="Arial" w:hAnsi="Arial" w:cs="Arial"/>
          <w:spacing w:val="-2"/>
          <w:sz w:val="22"/>
          <w:szCs w:val="22"/>
        </w:rPr>
        <w:t>y</w:t>
      </w:r>
      <w:r>
        <w:rPr>
          <w:rFonts w:ascii="Arial" w:hAnsi="Arial" w:cs="Arial"/>
          <w:spacing w:val="1"/>
          <w:sz w:val="22"/>
          <w:szCs w:val="22"/>
        </w:rPr>
        <w:t>)</w:t>
      </w:r>
      <w:r>
        <w:rPr>
          <w:rFonts w:ascii="Arial" w:hAnsi="Arial" w:cs="Arial"/>
          <w:sz w:val="22"/>
          <w:szCs w:val="22"/>
        </w:rPr>
        <w:t>.</w:t>
      </w:r>
    </w:p>
    <w:p w14:paraId="14E19400" w14:textId="77777777" w:rsidR="00A04769" w:rsidRDefault="00D3295E">
      <w:pPr>
        <w:autoSpaceDE w:val="0"/>
        <w:autoSpaceDN w:val="0"/>
        <w:adjustRightInd w:val="0"/>
        <w:ind w:left="1120" w:right="57"/>
        <w:rPr>
          <w:rFonts w:ascii="Arial" w:hAnsi="Arial" w:cs="Arial"/>
          <w:sz w:val="22"/>
          <w:szCs w:val="22"/>
        </w:rPr>
      </w:pPr>
      <w:r>
        <w:rPr>
          <w:rFonts w:ascii="Arial" w:hAnsi="Arial" w:cs="Arial"/>
          <w:b/>
          <w:bCs/>
          <w:spacing w:val="1"/>
          <w:sz w:val="22"/>
          <w:szCs w:val="22"/>
        </w:rPr>
        <w:t>i</w:t>
      </w:r>
      <w:r>
        <w:rPr>
          <w:rFonts w:ascii="Arial" w:hAnsi="Arial" w:cs="Arial"/>
          <w:b/>
          <w:bCs/>
          <w:spacing w:val="-1"/>
          <w:sz w:val="22"/>
          <w:szCs w:val="22"/>
        </w:rPr>
        <w:t>i</w:t>
      </w:r>
      <w:proofErr w:type="gramStart"/>
      <w:r>
        <w:rPr>
          <w:rFonts w:ascii="Arial" w:hAnsi="Arial" w:cs="Arial"/>
          <w:b/>
          <w:bCs/>
          <w:sz w:val="22"/>
          <w:szCs w:val="22"/>
        </w:rPr>
        <w:t xml:space="preserve">) </w:t>
      </w:r>
      <w:r>
        <w:rPr>
          <w:rFonts w:ascii="Arial" w:hAnsi="Arial" w:cs="Arial"/>
          <w:b/>
          <w:bCs/>
          <w:spacing w:val="41"/>
          <w:sz w:val="22"/>
          <w:szCs w:val="22"/>
        </w:rPr>
        <w:t xml:space="preserve"> </w:t>
      </w:r>
      <w:r>
        <w:rPr>
          <w:rFonts w:ascii="Arial" w:hAnsi="Arial" w:cs="Arial"/>
          <w:spacing w:val="-1"/>
          <w:sz w:val="22"/>
          <w:szCs w:val="22"/>
        </w:rPr>
        <w:t>A</w:t>
      </w:r>
      <w:r>
        <w:rPr>
          <w:rFonts w:ascii="Arial" w:hAnsi="Arial" w:cs="Arial"/>
          <w:sz w:val="22"/>
          <w:szCs w:val="22"/>
        </w:rPr>
        <w:t>dhe</w:t>
      </w:r>
      <w:r>
        <w:rPr>
          <w:rFonts w:ascii="Arial" w:hAnsi="Arial" w:cs="Arial"/>
          <w:spacing w:val="1"/>
          <w:sz w:val="22"/>
          <w:szCs w:val="22"/>
        </w:rPr>
        <w:t>r</w:t>
      </w:r>
      <w:r>
        <w:rPr>
          <w:rFonts w:ascii="Arial" w:hAnsi="Arial" w:cs="Arial"/>
          <w:sz w:val="22"/>
          <w:szCs w:val="22"/>
        </w:rPr>
        <w:t>e</w:t>
      </w:r>
      <w:proofErr w:type="gramEnd"/>
      <w:r>
        <w:rPr>
          <w:rFonts w:ascii="Arial" w:hAnsi="Arial" w:cs="Arial"/>
          <w:spacing w:val="1"/>
          <w:sz w:val="22"/>
          <w:szCs w:val="22"/>
        </w:rPr>
        <w:t xml:space="preserve"> t</w:t>
      </w:r>
      <w:r>
        <w:rPr>
          <w:rFonts w:ascii="Arial" w:hAnsi="Arial" w:cs="Arial"/>
          <w:sz w:val="22"/>
          <w:szCs w:val="22"/>
        </w:rPr>
        <w:t>o</w:t>
      </w:r>
      <w:r>
        <w:rPr>
          <w:rFonts w:ascii="Arial" w:hAnsi="Arial" w:cs="Arial"/>
          <w:spacing w:val="-2"/>
          <w:sz w:val="22"/>
          <w:szCs w:val="22"/>
        </w:rPr>
        <w:t xml:space="preserve"> </w:t>
      </w:r>
      <w:r>
        <w:rPr>
          <w:rFonts w:ascii="Arial" w:hAnsi="Arial" w:cs="Arial"/>
          <w:spacing w:val="-1"/>
          <w:sz w:val="22"/>
          <w:szCs w:val="22"/>
        </w:rPr>
        <w:t>l</w:t>
      </w:r>
      <w:r>
        <w:rPr>
          <w:rFonts w:ascii="Arial" w:hAnsi="Arial" w:cs="Arial"/>
          <w:sz w:val="22"/>
          <w:szCs w:val="22"/>
        </w:rPr>
        <w:t>a</w:t>
      </w:r>
      <w:r>
        <w:rPr>
          <w:rFonts w:ascii="Arial" w:hAnsi="Arial" w:cs="Arial"/>
          <w:spacing w:val="-4"/>
          <w:sz w:val="22"/>
          <w:szCs w:val="22"/>
        </w:rPr>
        <w:t>w</w:t>
      </w:r>
      <w:r>
        <w:rPr>
          <w:rFonts w:ascii="Arial" w:hAnsi="Arial" w:cs="Arial"/>
          <w:sz w:val="22"/>
          <w:szCs w:val="22"/>
        </w:rPr>
        <w:t>s</w:t>
      </w:r>
      <w:r>
        <w:rPr>
          <w:rFonts w:ascii="Arial" w:hAnsi="Arial" w:cs="Arial"/>
          <w:spacing w:val="1"/>
          <w:sz w:val="22"/>
          <w:szCs w:val="22"/>
        </w:rPr>
        <w:t>/</w:t>
      </w:r>
      <w:r>
        <w:rPr>
          <w:rFonts w:ascii="Arial" w:hAnsi="Arial" w:cs="Arial"/>
          <w:sz w:val="22"/>
          <w:szCs w:val="22"/>
        </w:rPr>
        <w:t>p</w:t>
      </w:r>
      <w:r>
        <w:rPr>
          <w:rFonts w:ascii="Arial" w:hAnsi="Arial" w:cs="Arial"/>
          <w:spacing w:val="1"/>
          <w:sz w:val="22"/>
          <w:szCs w:val="22"/>
        </w:rPr>
        <w:t>r</w:t>
      </w:r>
      <w:r>
        <w:rPr>
          <w:rFonts w:ascii="Arial" w:hAnsi="Arial" w:cs="Arial"/>
          <w:sz w:val="22"/>
          <w:szCs w:val="22"/>
        </w:rPr>
        <w:t>ocess</w:t>
      </w:r>
      <w:r>
        <w:rPr>
          <w:rFonts w:ascii="Arial" w:hAnsi="Arial" w:cs="Arial"/>
          <w:spacing w:val="-3"/>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pacing w:val="-1"/>
          <w:sz w:val="22"/>
          <w:szCs w:val="22"/>
        </w:rPr>
        <w:t>i</w:t>
      </w:r>
      <w:r>
        <w:rPr>
          <w:rFonts w:ascii="Arial" w:hAnsi="Arial" w:cs="Arial"/>
          <w:spacing w:val="1"/>
          <w:sz w:val="22"/>
          <w:szCs w:val="22"/>
        </w:rPr>
        <w:t>.</w:t>
      </w:r>
      <w:r>
        <w:rPr>
          <w:rFonts w:ascii="Arial" w:hAnsi="Arial" w:cs="Arial"/>
          <w:spacing w:val="-3"/>
          <w:sz w:val="22"/>
          <w:szCs w:val="22"/>
        </w:rPr>
        <w:t>e</w:t>
      </w:r>
      <w:r>
        <w:rPr>
          <w:rFonts w:ascii="Arial" w:hAnsi="Arial" w:cs="Arial"/>
          <w:spacing w:val="1"/>
          <w:sz w:val="22"/>
          <w:szCs w:val="22"/>
        </w:rPr>
        <w:t>.</w:t>
      </w:r>
      <w:r>
        <w:rPr>
          <w:rFonts w:ascii="Arial" w:hAnsi="Arial" w:cs="Arial"/>
          <w:sz w:val="22"/>
          <w:szCs w:val="22"/>
        </w:rPr>
        <w:t>,</w:t>
      </w:r>
      <w:r>
        <w:rPr>
          <w:rFonts w:ascii="Arial" w:hAnsi="Arial" w:cs="Arial"/>
          <w:spacing w:val="-2"/>
          <w:sz w:val="22"/>
          <w:szCs w:val="22"/>
        </w:rPr>
        <w:t xml:space="preserve"> </w:t>
      </w:r>
      <w:r>
        <w:rPr>
          <w:rFonts w:ascii="Arial" w:hAnsi="Arial" w:cs="Arial"/>
          <w:spacing w:val="3"/>
          <w:sz w:val="22"/>
          <w:szCs w:val="22"/>
        </w:rPr>
        <w:t>f</w:t>
      </w:r>
      <w:r>
        <w:rPr>
          <w:rFonts w:ascii="Arial" w:hAnsi="Arial" w:cs="Arial"/>
          <w:spacing w:val="-3"/>
          <w:sz w:val="22"/>
          <w:szCs w:val="22"/>
        </w:rPr>
        <w:t>o</w:t>
      </w:r>
      <w:r>
        <w:rPr>
          <w:rFonts w:ascii="Arial" w:hAnsi="Arial" w:cs="Arial"/>
          <w:sz w:val="22"/>
          <w:szCs w:val="22"/>
        </w:rPr>
        <w:t xml:space="preserve">r </w:t>
      </w:r>
      <w:proofErr w:type="spellStart"/>
      <w:r>
        <w:rPr>
          <w:rFonts w:ascii="Arial" w:hAnsi="Arial" w:cs="Arial"/>
          <w:sz w:val="22"/>
          <w:szCs w:val="22"/>
        </w:rPr>
        <w:t>c</w:t>
      </w:r>
      <w:r>
        <w:rPr>
          <w:rFonts w:ascii="Arial" w:hAnsi="Arial" w:cs="Arial"/>
          <w:spacing w:val="-2"/>
          <w:sz w:val="22"/>
          <w:szCs w:val="22"/>
        </w:rPr>
        <w:t>c</w:t>
      </w:r>
      <w:r>
        <w:rPr>
          <w:rFonts w:ascii="Arial" w:hAnsi="Arial" w:cs="Arial"/>
          <w:spacing w:val="2"/>
          <w:sz w:val="22"/>
          <w:szCs w:val="22"/>
        </w:rPr>
        <w:t>T</w:t>
      </w:r>
      <w:r>
        <w:rPr>
          <w:rFonts w:ascii="Arial" w:hAnsi="Arial" w:cs="Arial"/>
          <w:sz w:val="22"/>
          <w:szCs w:val="22"/>
        </w:rPr>
        <w:t>L</w:t>
      </w:r>
      <w:r>
        <w:rPr>
          <w:rFonts w:ascii="Arial" w:hAnsi="Arial" w:cs="Arial"/>
          <w:spacing w:val="-1"/>
          <w:sz w:val="22"/>
          <w:szCs w:val="22"/>
        </w:rPr>
        <w:t>D</w:t>
      </w:r>
      <w:r>
        <w:rPr>
          <w:rFonts w:ascii="Arial" w:hAnsi="Arial" w:cs="Arial"/>
          <w:sz w:val="22"/>
          <w:szCs w:val="22"/>
        </w:rPr>
        <w:t>s</w:t>
      </w:r>
      <w:proofErr w:type="spellEnd"/>
      <w:r>
        <w:rPr>
          <w:rFonts w:ascii="Arial" w:hAnsi="Arial" w:cs="Arial"/>
          <w:sz w:val="22"/>
          <w:szCs w:val="22"/>
        </w:rPr>
        <w:t xml:space="preserve">: </w:t>
      </w:r>
      <w:r>
        <w:rPr>
          <w:rFonts w:ascii="Arial" w:hAnsi="Arial" w:cs="Arial"/>
          <w:spacing w:val="-1"/>
          <w:sz w:val="22"/>
          <w:szCs w:val="22"/>
        </w:rPr>
        <w:t>R</w:t>
      </w:r>
      <w:r>
        <w:rPr>
          <w:rFonts w:ascii="Arial" w:hAnsi="Arial" w:cs="Arial"/>
          <w:sz w:val="22"/>
          <w:szCs w:val="22"/>
        </w:rPr>
        <w:t>es</w:t>
      </w:r>
      <w:r>
        <w:rPr>
          <w:rFonts w:ascii="Arial" w:hAnsi="Arial" w:cs="Arial"/>
          <w:spacing w:val="-3"/>
          <w:sz w:val="22"/>
          <w:szCs w:val="22"/>
        </w:rPr>
        <w:t>p</w:t>
      </w:r>
      <w:r>
        <w:rPr>
          <w:rFonts w:ascii="Arial" w:hAnsi="Arial" w:cs="Arial"/>
          <w:sz w:val="22"/>
          <w:szCs w:val="22"/>
        </w:rPr>
        <w:t>ect</w:t>
      </w:r>
      <w:r>
        <w:rPr>
          <w:rFonts w:ascii="Arial" w:hAnsi="Arial" w:cs="Arial"/>
          <w:spacing w:val="2"/>
          <w:sz w:val="22"/>
          <w:szCs w:val="22"/>
        </w:rPr>
        <w:t xml:space="preserve"> </w:t>
      </w:r>
      <w:r>
        <w:rPr>
          <w:rFonts w:ascii="Arial" w:hAnsi="Arial" w:cs="Arial"/>
          <w:sz w:val="22"/>
          <w:szCs w:val="22"/>
        </w:rPr>
        <w:t>n</w:t>
      </w:r>
      <w:r>
        <w:rPr>
          <w:rFonts w:ascii="Arial" w:hAnsi="Arial" w:cs="Arial"/>
          <w:spacing w:val="-3"/>
          <w:sz w:val="22"/>
          <w:szCs w:val="22"/>
        </w:rPr>
        <w:t>a</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onal </w:t>
      </w:r>
      <w:r>
        <w:rPr>
          <w:rFonts w:ascii="Arial" w:hAnsi="Arial" w:cs="Arial"/>
          <w:spacing w:val="-1"/>
          <w:sz w:val="22"/>
          <w:szCs w:val="22"/>
        </w:rPr>
        <w:t>l</w:t>
      </w:r>
      <w:r>
        <w:rPr>
          <w:rFonts w:ascii="Arial" w:hAnsi="Arial" w:cs="Arial"/>
          <w:sz w:val="22"/>
          <w:szCs w:val="22"/>
        </w:rPr>
        <w:t>a</w:t>
      </w:r>
      <w:r>
        <w:rPr>
          <w:rFonts w:ascii="Arial" w:hAnsi="Arial" w:cs="Arial"/>
          <w:spacing w:val="-4"/>
          <w:sz w:val="22"/>
          <w:szCs w:val="22"/>
        </w:rPr>
        <w:t>w</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and p</w:t>
      </w:r>
      <w:r>
        <w:rPr>
          <w:rFonts w:ascii="Arial" w:hAnsi="Arial" w:cs="Arial"/>
          <w:spacing w:val="1"/>
          <w:sz w:val="22"/>
          <w:szCs w:val="22"/>
        </w:rPr>
        <w:t>r</w:t>
      </w:r>
      <w:r>
        <w:rPr>
          <w:rFonts w:ascii="Arial" w:hAnsi="Arial" w:cs="Arial"/>
          <w:sz w:val="22"/>
          <w:szCs w:val="22"/>
        </w:rPr>
        <w:t>ocesse</w:t>
      </w:r>
      <w:r>
        <w:rPr>
          <w:rFonts w:ascii="Arial" w:hAnsi="Arial" w:cs="Arial"/>
          <w:spacing w:val="-2"/>
          <w:sz w:val="22"/>
          <w:szCs w:val="22"/>
        </w:rPr>
        <w:t>s</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pacing w:val="-4"/>
          <w:sz w:val="22"/>
          <w:szCs w:val="22"/>
        </w:rPr>
        <w:t>w</w:t>
      </w:r>
      <w:r>
        <w:rPr>
          <w:rFonts w:ascii="Arial" w:hAnsi="Arial" w:cs="Arial"/>
          <w:sz w:val="22"/>
          <w:szCs w:val="22"/>
        </w:rPr>
        <w:t>e</w:t>
      </w:r>
      <w:r>
        <w:rPr>
          <w:rFonts w:ascii="Arial" w:hAnsi="Arial" w:cs="Arial"/>
          <w:spacing w:val="-1"/>
          <w:sz w:val="22"/>
          <w:szCs w:val="22"/>
        </w:rPr>
        <w:t>l</w:t>
      </w:r>
      <w:r>
        <w:rPr>
          <w:rFonts w:ascii="Arial" w:hAnsi="Arial" w:cs="Arial"/>
          <w:sz w:val="22"/>
          <w:szCs w:val="22"/>
        </w:rPr>
        <w:t>l as</w:t>
      </w:r>
      <w:r>
        <w:rPr>
          <w:rFonts w:ascii="Arial" w:hAnsi="Arial" w:cs="Arial"/>
          <w:spacing w:val="1"/>
          <w:sz w:val="22"/>
          <w:szCs w:val="22"/>
        </w:rPr>
        <w:t xml:space="preserve"> </w:t>
      </w:r>
      <w:r>
        <w:rPr>
          <w:rFonts w:ascii="Arial" w:hAnsi="Arial" w:cs="Arial"/>
          <w:sz w:val="22"/>
          <w:szCs w:val="22"/>
        </w:rPr>
        <w:t>any</w:t>
      </w:r>
      <w:r>
        <w:rPr>
          <w:rFonts w:ascii="Arial" w:hAnsi="Arial" w:cs="Arial"/>
          <w:spacing w:val="-1"/>
          <w:sz w:val="22"/>
          <w:szCs w:val="22"/>
        </w:rPr>
        <w:t xml:space="preserve"> </w:t>
      </w:r>
      <w:r>
        <w:rPr>
          <w:rFonts w:ascii="Arial" w:hAnsi="Arial" w:cs="Arial"/>
          <w:sz w:val="22"/>
          <w:szCs w:val="22"/>
        </w:rPr>
        <w:t>app</w:t>
      </w:r>
      <w:r>
        <w:rPr>
          <w:rFonts w:ascii="Arial" w:hAnsi="Arial" w:cs="Arial"/>
          <w:spacing w:val="-1"/>
          <w:sz w:val="22"/>
          <w:szCs w:val="22"/>
        </w:rPr>
        <w:t>li</w:t>
      </w:r>
      <w:r>
        <w:rPr>
          <w:rFonts w:ascii="Arial" w:hAnsi="Arial" w:cs="Arial"/>
          <w:sz w:val="22"/>
          <w:szCs w:val="22"/>
        </w:rPr>
        <w:t>cab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consensus</w:t>
      </w:r>
      <w:r>
        <w:rPr>
          <w:rFonts w:ascii="Arial" w:hAnsi="Arial" w:cs="Arial"/>
          <w:spacing w:val="1"/>
          <w:sz w:val="22"/>
          <w:szCs w:val="22"/>
        </w:rPr>
        <w:t xml:space="preserve"> </w:t>
      </w:r>
      <w:r>
        <w:rPr>
          <w:rFonts w:ascii="Arial" w:hAnsi="Arial" w:cs="Arial"/>
          <w:spacing w:val="-1"/>
          <w:sz w:val="22"/>
          <w:szCs w:val="22"/>
        </w:rPr>
        <w:t>ICAN</w:t>
      </w:r>
      <w:r>
        <w:rPr>
          <w:rFonts w:ascii="Arial" w:hAnsi="Arial" w:cs="Arial"/>
          <w:sz w:val="22"/>
          <w:szCs w:val="22"/>
        </w:rPr>
        <w:t>N po</w:t>
      </w:r>
      <w:r>
        <w:rPr>
          <w:rFonts w:ascii="Arial" w:hAnsi="Arial" w:cs="Arial"/>
          <w:spacing w:val="-1"/>
          <w:sz w:val="22"/>
          <w:szCs w:val="22"/>
        </w:rPr>
        <w:t>li</w:t>
      </w:r>
      <w:r>
        <w:rPr>
          <w:rFonts w:ascii="Arial" w:hAnsi="Arial" w:cs="Arial"/>
          <w:sz w:val="22"/>
          <w:szCs w:val="22"/>
        </w:rPr>
        <w:t>c</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I</w:t>
      </w:r>
      <w:r>
        <w:rPr>
          <w:rFonts w:ascii="Arial" w:hAnsi="Arial" w:cs="Arial"/>
          <w:spacing w:val="-3"/>
          <w:sz w:val="22"/>
          <w:szCs w:val="22"/>
        </w:rPr>
        <w:t>E</w:t>
      </w:r>
      <w:r>
        <w:rPr>
          <w:rFonts w:ascii="Arial" w:hAnsi="Arial" w:cs="Arial"/>
          <w:spacing w:val="2"/>
          <w:sz w:val="22"/>
          <w:szCs w:val="22"/>
        </w:rPr>
        <w:t>T</w:t>
      </w:r>
      <w:r>
        <w:rPr>
          <w:rFonts w:ascii="Arial" w:hAnsi="Arial" w:cs="Arial"/>
          <w:sz w:val="22"/>
          <w:szCs w:val="22"/>
        </w:rPr>
        <w:t xml:space="preserve">F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 s</w:t>
      </w:r>
      <w:r>
        <w:rPr>
          <w:rFonts w:ascii="Arial" w:hAnsi="Arial" w:cs="Arial"/>
          <w:spacing w:val="1"/>
          <w:sz w:val="22"/>
          <w:szCs w:val="22"/>
        </w:rPr>
        <w:t>t</w:t>
      </w:r>
      <w:r>
        <w:rPr>
          <w:rFonts w:ascii="Arial" w:hAnsi="Arial" w:cs="Arial"/>
          <w:sz w:val="22"/>
          <w:szCs w:val="22"/>
        </w:rPr>
        <w:t>and</w:t>
      </w:r>
      <w:r>
        <w:rPr>
          <w:rFonts w:ascii="Arial" w:hAnsi="Arial" w:cs="Arial"/>
          <w:spacing w:val="-3"/>
          <w:sz w:val="22"/>
          <w:szCs w:val="22"/>
        </w:rPr>
        <w:t>a</w:t>
      </w:r>
      <w:r>
        <w:rPr>
          <w:rFonts w:ascii="Arial" w:hAnsi="Arial" w:cs="Arial"/>
          <w:spacing w:val="1"/>
          <w:sz w:val="22"/>
          <w:szCs w:val="22"/>
        </w:rPr>
        <w:t>r</w:t>
      </w:r>
      <w:r>
        <w:rPr>
          <w:rFonts w:ascii="Arial" w:hAnsi="Arial" w:cs="Arial"/>
          <w:sz w:val="22"/>
          <w:szCs w:val="22"/>
        </w:rPr>
        <w:t>d</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xml:space="preserve">. </w:t>
      </w:r>
      <w:r>
        <w:rPr>
          <w:rFonts w:ascii="Arial" w:hAnsi="Arial" w:cs="Arial"/>
          <w:spacing w:val="-1"/>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2"/>
          <w:sz w:val="22"/>
          <w:szCs w:val="22"/>
        </w:rPr>
        <w:t>t</w:t>
      </w:r>
      <w:r>
        <w:rPr>
          <w:rFonts w:ascii="Arial" w:hAnsi="Arial" w:cs="Arial"/>
          <w:spacing w:val="-2"/>
          <w:sz w:val="22"/>
          <w:szCs w:val="22"/>
        </w:rPr>
        <w:t>-</w:t>
      </w:r>
      <w:r>
        <w:rPr>
          <w:rFonts w:ascii="Arial" w:hAnsi="Arial" w:cs="Arial"/>
          <w:spacing w:val="1"/>
          <w:sz w:val="22"/>
          <w:szCs w:val="22"/>
        </w:rPr>
        <w:t>tr</w:t>
      </w:r>
      <w:r>
        <w:rPr>
          <w:rFonts w:ascii="Arial" w:hAnsi="Arial" w:cs="Arial"/>
          <w:sz w:val="22"/>
          <w:szCs w:val="22"/>
        </w:rPr>
        <w:t>ans</w:t>
      </w:r>
      <w:r>
        <w:rPr>
          <w:rFonts w:ascii="Arial" w:hAnsi="Arial" w:cs="Arial"/>
          <w:spacing w:val="-4"/>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w:t>
      </w:r>
      <w:r>
        <w:rPr>
          <w:rFonts w:ascii="Arial" w:hAnsi="Arial" w:cs="Arial"/>
          <w:spacing w:val="-2"/>
          <w:sz w:val="22"/>
          <w:szCs w:val="22"/>
        </w:rPr>
        <w:t xml:space="preserve"> </w:t>
      </w:r>
      <w:r>
        <w:rPr>
          <w:rFonts w:ascii="Arial" w:hAnsi="Arial" w:cs="Arial"/>
          <w:sz w:val="22"/>
          <w:szCs w:val="22"/>
        </w:rPr>
        <w:t>Func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t</w:t>
      </w:r>
      <w:r>
        <w:rPr>
          <w:rFonts w:ascii="Arial" w:hAnsi="Arial" w:cs="Arial"/>
          <w:sz w:val="22"/>
          <w:szCs w:val="22"/>
        </w:rPr>
        <w:t>he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AN</w:t>
      </w:r>
      <w:r>
        <w:rPr>
          <w:rFonts w:ascii="Arial" w:hAnsi="Arial" w:cs="Arial"/>
          <w:sz w:val="22"/>
          <w:szCs w:val="22"/>
        </w:rPr>
        <w:t>A Fu</w:t>
      </w:r>
      <w:r>
        <w:rPr>
          <w:rFonts w:ascii="Arial" w:hAnsi="Arial" w:cs="Arial"/>
          <w:spacing w:val="-3"/>
          <w:sz w:val="22"/>
          <w:szCs w:val="22"/>
        </w:rPr>
        <w:t>n</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ons </w:t>
      </w:r>
      <w:r>
        <w:rPr>
          <w:rFonts w:ascii="Arial" w:hAnsi="Arial" w:cs="Arial"/>
          <w:spacing w:val="1"/>
          <w:sz w:val="22"/>
          <w:szCs w:val="22"/>
        </w:rPr>
        <w:t>O</w:t>
      </w:r>
      <w:r>
        <w:rPr>
          <w:rFonts w:ascii="Arial" w:hAnsi="Arial" w:cs="Arial"/>
          <w:sz w:val="22"/>
          <w:szCs w:val="22"/>
        </w:rPr>
        <w:t>pe</w:t>
      </w:r>
      <w:r>
        <w:rPr>
          <w:rFonts w:ascii="Arial" w:hAnsi="Arial" w:cs="Arial"/>
          <w:spacing w:val="1"/>
          <w:sz w:val="22"/>
          <w:szCs w:val="22"/>
        </w:rPr>
        <w:t>r</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 xml:space="preserve">or </w:t>
      </w:r>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l</w:t>
      </w:r>
      <w:r>
        <w:rPr>
          <w:rFonts w:ascii="Arial" w:hAnsi="Arial" w:cs="Arial"/>
          <w:sz w:val="22"/>
          <w:szCs w:val="22"/>
        </w:rPr>
        <w:t>l con</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nue</w:t>
      </w:r>
      <w:r>
        <w:rPr>
          <w:rFonts w:ascii="Arial" w:hAnsi="Arial" w:cs="Arial"/>
          <w:spacing w:val="1"/>
          <w:sz w:val="22"/>
          <w:szCs w:val="22"/>
        </w:rPr>
        <w:t xml:space="preserve"> t</w:t>
      </w:r>
      <w:r>
        <w:rPr>
          <w:rFonts w:ascii="Arial" w:hAnsi="Arial" w:cs="Arial"/>
          <w:sz w:val="22"/>
          <w:szCs w:val="22"/>
        </w:rPr>
        <w:t>o</w:t>
      </w:r>
      <w:r>
        <w:rPr>
          <w:rFonts w:ascii="Arial" w:hAnsi="Arial" w:cs="Arial"/>
          <w:spacing w:val="-4"/>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o</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se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 xml:space="preserve"> </w:t>
      </w:r>
      <w:r>
        <w:rPr>
          <w:rFonts w:ascii="Arial" w:hAnsi="Arial" w:cs="Arial"/>
          <w:sz w:val="22"/>
          <w:szCs w:val="22"/>
        </w:rPr>
        <w:t>e</w:t>
      </w:r>
      <w:r>
        <w:rPr>
          <w:rFonts w:ascii="Arial" w:hAnsi="Arial" w:cs="Arial"/>
          <w:spacing w:val="-2"/>
          <w:sz w:val="22"/>
          <w:szCs w:val="22"/>
        </w:rPr>
        <w:t>x</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ng</w:t>
      </w:r>
      <w:r>
        <w:rPr>
          <w:rFonts w:ascii="Arial" w:hAnsi="Arial" w:cs="Arial"/>
          <w:spacing w:val="1"/>
          <w:sz w:val="22"/>
          <w:szCs w:val="22"/>
        </w:rPr>
        <w:t xml:space="preserve"> 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w:t>
      </w:r>
      <w:r>
        <w:rPr>
          <w:rFonts w:ascii="Arial" w:hAnsi="Arial" w:cs="Arial"/>
          <w:spacing w:val="1"/>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 xml:space="preserve"> </w:t>
      </w:r>
      <w:r>
        <w:rPr>
          <w:rFonts w:ascii="Arial" w:hAnsi="Arial" w:cs="Arial"/>
          <w:sz w:val="22"/>
          <w:szCs w:val="22"/>
        </w:rPr>
        <w:t>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z w:val="22"/>
          <w:szCs w:val="22"/>
        </w:rPr>
        <w:t>a</w:t>
      </w:r>
      <w:r>
        <w:rPr>
          <w:rFonts w:ascii="Arial" w:hAnsi="Arial" w:cs="Arial"/>
          <w:spacing w:val="-3"/>
          <w:sz w:val="22"/>
          <w:szCs w:val="22"/>
        </w:rPr>
        <w:t>n</w:t>
      </w:r>
      <w:r>
        <w:rPr>
          <w:rFonts w:ascii="Arial" w:hAnsi="Arial" w:cs="Arial"/>
          <w:sz w:val="22"/>
          <w:szCs w:val="22"/>
        </w:rPr>
        <w:t xml:space="preserve">ce </w:t>
      </w:r>
      <w:r>
        <w:rPr>
          <w:rFonts w:ascii="Arial" w:hAnsi="Arial" w:cs="Arial"/>
          <w:spacing w:val="-1"/>
          <w:sz w:val="22"/>
          <w:szCs w:val="22"/>
        </w:rPr>
        <w:t>wi</w:t>
      </w:r>
      <w:r>
        <w:rPr>
          <w:rFonts w:ascii="Arial" w:hAnsi="Arial" w:cs="Arial"/>
          <w:spacing w:val="1"/>
          <w:sz w:val="22"/>
          <w:szCs w:val="22"/>
        </w:rPr>
        <w:t>t</w:t>
      </w:r>
      <w:r>
        <w:rPr>
          <w:rFonts w:ascii="Arial" w:hAnsi="Arial" w:cs="Arial"/>
          <w:sz w:val="22"/>
          <w:szCs w:val="22"/>
        </w:rPr>
        <w:t>h</w:t>
      </w:r>
      <w:r>
        <w:rPr>
          <w:rFonts w:ascii="Arial" w:hAnsi="Arial" w:cs="Arial"/>
          <w:spacing w:val="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z w:val="22"/>
          <w:szCs w:val="22"/>
        </w:rPr>
        <w:t>a</w:t>
      </w:r>
      <w:r>
        <w:rPr>
          <w:rFonts w:ascii="Arial" w:hAnsi="Arial" w:cs="Arial"/>
          <w:spacing w:val="-1"/>
          <w:sz w:val="22"/>
          <w:szCs w:val="22"/>
        </w:rPr>
        <w:t>ili</w:t>
      </w:r>
      <w:r>
        <w:rPr>
          <w:rFonts w:ascii="Arial" w:hAnsi="Arial" w:cs="Arial"/>
          <w:sz w:val="22"/>
          <w:szCs w:val="22"/>
        </w:rPr>
        <w:t>ng</w:t>
      </w:r>
      <w:r>
        <w:rPr>
          <w:rFonts w:ascii="Arial" w:hAnsi="Arial" w:cs="Arial"/>
          <w:spacing w:val="3"/>
          <w:sz w:val="22"/>
          <w:szCs w:val="22"/>
        </w:rPr>
        <w:t xml:space="preserve"> </w:t>
      </w:r>
      <w:r>
        <w:rPr>
          <w:rFonts w:ascii="Arial" w:hAnsi="Arial" w:cs="Arial"/>
          <w:spacing w:val="1"/>
          <w:sz w:val="22"/>
          <w:szCs w:val="22"/>
        </w:rPr>
        <w:t>t</w:t>
      </w:r>
      <w:r>
        <w:rPr>
          <w:rFonts w:ascii="Arial" w:hAnsi="Arial" w:cs="Arial"/>
          <w:sz w:val="22"/>
          <w:szCs w:val="22"/>
        </w:rPr>
        <w:t>echn</w:t>
      </w:r>
      <w:r>
        <w:rPr>
          <w:rFonts w:ascii="Arial" w:hAnsi="Arial" w:cs="Arial"/>
          <w:spacing w:val="-1"/>
          <w:sz w:val="22"/>
          <w:szCs w:val="22"/>
        </w:rPr>
        <w:t>i</w:t>
      </w:r>
      <w:r>
        <w:rPr>
          <w:rFonts w:ascii="Arial" w:hAnsi="Arial" w:cs="Arial"/>
          <w:sz w:val="22"/>
          <w:szCs w:val="22"/>
        </w:rPr>
        <w:t>cal</w:t>
      </w:r>
      <w:r>
        <w:rPr>
          <w:rFonts w:ascii="Arial" w:hAnsi="Arial" w:cs="Arial"/>
          <w:spacing w:val="-2"/>
          <w:sz w:val="22"/>
          <w:szCs w:val="22"/>
        </w:rPr>
        <w:t xml:space="preserve"> </w:t>
      </w:r>
      <w:r>
        <w:rPr>
          <w:rFonts w:ascii="Arial" w:hAnsi="Arial" w:cs="Arial"/>
          <w:sz w:val="22"/>
          <w:szCs w:val="22"/>
        </w:rPr>
        <w:t>no</w:t>
      </w:r>
      <w:r>
        <w:rPr>
          <w:rFonts w:ascii="Arial" w:hAnsi="Arial" w:cs="Arial"/>
          <w:spacing w:val="1"/>
          <w:sz w:val="22"/>
          <w:szCs w:val="22"/>
        </w:rPr>
        <w:t>rm</w:t>
      </w:r>
      <w:r>
        <w:rPr>
          <w:rFonts w:ascii="Arial" w:hAnsi="Arial" w:cs="Arial"/>
          <w:spacing w:val="-2"/>
          <w:sz w:val="22"/>
          <w:szCs w:val="22"/>
        </w:rPr>
        <w:t>s</w:t>
      </w:r>
      <w:r>
        <w:rPr>
          <w:rFonts w:ascii="Arial" w:hAnsi="Arial" w:cs="Arial"/>
          <w:sz w:val="22"/>
          <w:szCs w:val="22"/>
        </w:rPr>
        <w:t>, co</w:t>
      </w:r>
      <w:r>
        <w:rPr>
          <w:rFonts w:ascii="Arial" w:hAnsi="Arial" w:cs="Arial"/>
          <w:spacing w:val="-3"/>
          <w:sz w:val="22"/>
          <w:szCs w:val="22"/>
        </w:rPr>
        <w:t>n</w:t>
      </w:r>
      <w:r>
        <w:rPr>
          <w:rFonts w:ascii="Arial" w:hAnsi="Arial" w:cs="Arial"/>
          <w:spacing w:val="3"/>
          <w:sz w:val="22"/>
          <w:szCs w:val="22"/>
        </w:rPr>
        <w:t>f</w:t>
      </w:r>
      <w:r>
        <w:rPr>
          <w:rFonts w:ascii="Arial" w:hAnsi="Arial" w:cs="Arial"/>
          <w:spacing w:val="-3"/>
          <w:sz w:val="22"/>
          <w:szCs w:val="22"/>
        </w:rPr>
        <w:t>o</w:t>
      </w:r>
      <w:r>
        <w:rPr>
          <w:rFonts w:ascii="Arial" w:hAnsi="Arial" w:cs="Arial"/>
          <w:spacing w:val="1"/>
          <w:sz w:val="22"/>
          <w:szCs w:val="22"/>
        </w:rPr>
        <w:t>rm</w:t>
      </w:r>
      <w:r>
        <w:rPr>
          <w:rFonts w:ascii="Arial" w:hAnsi="Arial" w:cs="Arial"/>
          <w:spacing w:val="-1"/>
          <w:sz w:val="22"/>
          <w:szCs w:val="22"/>
        </w:rPr>
        <w:t>i</w:t>
      </w:r>
      <w:r>
        <w:rPr>
          <w:rFonts w:ascii="Arial" w:hAnsi="Arial" w:cs="Arial"/>
          <w:spacing w:val="-3"/>
          <w:sz w:val="22"/>
          <w:szCs w:val="22"/>
        </w:rPr>
        <w:t>n</w:t>
      </w:r>
      <w:r>
        <w:rPr>
          <w:rFonts w:ascii="Arial" w:hAnsi="Arial" w:cs="Arial"/>
          <w:sz w:val="22"/>
          <w:szCs w:val="22"/>
        </w:rPr>
        <w:t>g</w:t>
      </w:r>
      <w:r>
        <w:rPr>
          <w:rFonts w:ascii="Arial" w:hAnsi="Arial" w:cs="Arial"/>
          <w:spacing w:val="3"/>
          <w:sz w:val="22"/>
          <w:szCs w:val="22"/>
        </w:rPr>
        <w:t xml:space="preserve"> </w:t>
      </w:r>
      <w:proofErr w:type="gramStart"/>
      <w:r>
        <w:rPr>
          <w:rFonts w:ascii="Arial" w:hAnsi="Arial" w:cs="Arial"/>
          <w:spacing w:val="-4"/>
          <w:sz w:val="22"/>
          <w:szCs w:val="22"/>
        </w:rPr>
        <w:t>w</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h</w:t>
      </w:r>
      <w:proofErr w:type="gramEnd"/>
      <w:r>
        <w:rPr>
          <w:rFonts w:ascii="Arial" w:hAnsi="Arial" w:cs="Arial"/>
          <w:spacing w:val="1"/>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z w:val="22"/>
          <w:szCs w:val="22"/>
        </w:rPr>
        <w:t>po</w:t>
      </w:r>
      <w:r>
        <w:rPr>
          <w:rFonts w:ascii="Arial" w:hAnsi="Arial" w:cs="Arial"/>
          <w:spacing w:val="-1"/>
          <w:sz w:val="22"/>
          <w:szCs w:val="22"/>
        </w:rPr>
        <w:t>li</w:t>
      </w:r>
      <w:r>
        <w:rPr>
          <w:rFonts w:ascii="Arial" w:hAnsi="Arial" w:cs="Arial"/>
          <w:sz w:val="22"/>
          <w:szCs w:val="22"/>
        </w:rPr>
        <w:t>cy</w:t>
      </w:r>
      <w:r>
        <w:rPr>
          <w:rFonts w:ascii="Arial" w:hAnsi="Arial" w:cs="Arial"/>
          <w:spacing w:val="-1"/>
          <w:sz w:val="22"/>
          <w:szCs w:val="22"/>
        </w:rPr>
        <w:t xml:space="preserve"> </w:t>
      </w:r>
      <w:r>
        <w:rPr>
          <w:rFonts w:ascii="Arial" w:hAnsi="Arial" w:cs="Arial"/>
          <w:sz w:val="22"/>
          <w:szCs w:val="22"/>
        </w:rPr>
        <w:t>dec</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i</w:t>
      </w:r>
      <w:r>
        <w:rPr>
          <w:rFonts w:ascii="Arial" w:hAnsi="Arial" w:cs="Arial"/>
          <w:sz w:val="22"/>
          <w:szCs w:val="22"/>
        </w:rPr>
        <w:t>ons</w:t>
      </w:r>
      <w:r>
        <w:rPr>
          <w:rFonts w:ascii="Arial" w:hAnsi="Arial" w:cs="Arial"/>
          <w:spacing w:val="1"/>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r</w:t>
      </w:r>
      <w:r>
        <w:rPr>
          <w:rFonts w:ascii="Arial" w:hAnsi="Arial" w:cs="Arial"/>
          <w:spacing w:val="-3"/>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es and</w:t>
      </w:r>
      <w:r>
        <w:rPr>
          <w:rFonts w:ascii="Arial" w:hAnsi="Arial" w:cs="Arial"/>
          <w:spacing w:val="1"/>
          <w:sz w:val="22"/>
          <w:szCs w:val="22"/>
        </w:rPr>
        <w:t xml:space="preserve"> t</w:t>
      </w:r>
      <w:r>
        <w:rPr>
          <w:rFonts w:ascii="Arial" w:hAnsi="Arial" w:cs="Arial"/>
          <w:sz w:val="22"/>
          <w:szCs w:val="22"/>
        </w:rPr>
        <w:t>he</w:t>
      </w:r>
      <w:r>
        <w:rPr>
          <w:rFonts w:ascii="Arial" w:hAnsi="Arial" w:cs="Arial"/>
          <w:spacing w:val="-2"/>
          <w:sz w:val="22"/>
          <w:szCs w:val="22"/>
        </w:rPr>
        <w:t xml:space="preserve"> </w:t>
      </w:r>
      <w:r>
        <w:rPr>
          <w:rFonts w:ascii="Arial" w:hAnsi="Arial" w:cs="Arial"/>
          <w:sz w:val="22"/>
          <w:szCs w:val="22"/>
        </w:rPr>
        <w:t>secu</w:t>
      </w:r>
      <w:r>
        <w:rPr>
          <w:rFonts w:ascii="Arial" w:hAnsi="Arial" w:cs="Arial"/>
          <w:spacing w:val="1"/>
          <w:sz w:val="22"/>
          <w:szCs w:val="22"/>
        </w:rPr>
        <w:t>r</w:t>
      </w:r>
      <w:r>
        <w:rPr>
          <w:rFonts w:ascii="Arial" w:hAnsi="Arial" w:cs="Arial"/>
          <w:spacing w:val="-4"/>
          <w:sz w:val="22"/>
          <w:szCs w:val="22"/>
        </w:rPr>
        <w:t>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s</w:t>
      </w:r>
      <w:r>
        <w:rPr>
          <w:rFonts w:ascii="Arial" w:hAnsi="Arial" w:cs="Arial"/>
          <w:spacing w:val="1"/>
          <w:sz w:val="22"/>
          <w:szCs w:val="22"/>
        </w:rPr>
        <w:t>t</w:t>
      </w:r>
      <w:r>
        <w:rPr>
          <w:rFonts w:ascii="Arial" w:hAnsi="Arial" w:cs="Arial"/>
          <w:spacing w:val="-3"/>
          <w:sz w:val="22"/>
          <w:szCs w:val="22"/>
        </w:rPr>
        <w:t>a</w:t>
      </w:r>
      <w:r>
        <w:rPr>
          <w:rFonts w:ascii="Arial" w:hAnsi="Arial" w:cs="Arial"/>
          <w:sz w:val="22"/>
          <w:szCs w:val="22"/>
        </w:rPr>
        <w:t>b</w:t>
      </w:r>
      <w:r>
        <w:rPr>
          <w:rFonts w:ascii="Arial" w:hAnsi="Arial" w:cs="Arial"/>
          <w:spacing w:val="-1"/>
          <w:sz w:val="22"/>
          <w:szCs w:val="22"/>
        </w:rPr>
        <w:t>ili</w:t>
      </w:r>
      <w:r>
        <w:rPr>
          <w:rFonts w:ascii="Arial" w:hAnsi="Arial" w:cs="Arial"/>
          <w:spacing w:val="1"/>
          <w:sz w:val="22"/>
          <w:szCs w:val="22"/>
        </w:rPr>
        <w:t>t</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1"/>
          <w:sz w:val="22"/>
          <w:szCs w:val="22"/>
        </w:rPr>
        <w:t xml:space="preserve"> </w:t>
      </w:r>
      <w:r>
        <w:rPr>
          <w:rFonts w:ascii="Arial" w:hAnsi="Arial" w:cs="Arial"/>
          <w:spacing w:val="-1"/>
          <w:sz w:val="22"/>
          <w:szCs w:val="22"/>
        </w:rPr>
        <w:t>R</w:t>
      </w:r>
      <w:r>
        <w:rPr>
          <w:rFonts w:ascii="Arial" w:hAnsi="Arial" w:cs="Arial"/>
          <w:sz w:val="22"/>
          <w:szCs w:val="22"/>
        </w:rPr>
        <w:t>o</w:t>
      </w:r>
      <w:r>
        <w:rPr>
          <w:rFonts w:ascii="Arial" w:hAnsi="Arial" w:cs="Arial"/>
          <w:spacing w:val="-3"/>
          <w:sz w:val="22"/>
          <w:szCs w:val="22"/>
        </w:rPr>
        <w:t>o</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Zone</w:t>
      </w:r>
      <w:r>
        <w:rPr>
          <w:rFonts w:ascii="Arial" w:hAnsi="Arial" w:cs="Arial"/>
          <w:spacing w:val="-2"/>
          <w:sz w:val="22"/>
          <w:szCs w:val="22"/>
        </w:rPr>
        <w:t xml:space="preserve"> </w:t>
      </w:r>
      <w:r>
        <w:rPr>
          <w:rFonts w:ascii="Arial" w:hAnsi="Arial" w:cs="Arial"/>
          <w:spacing w:val="-1"/>
          <w:sz w:val="22"/>
          <w:szCs w:val="22"/>
        </w:rPr>
        <w:t>i</w:t>
      </w:r>
      <w:r>
        <w:rPr>
          <w:rFonts w:ascii="Arial" w:hAnsi="Arial" w:cs="Arial"/>
          <w:spacing w:val="1"/>
          <w:sz w:val="22"/>
          <w:szCs w:val="22"/>
        </w:rPr>
        <w:t>t</w:t>
      </w:r>
      <w:r>
        <w:rPr>
          <w:rFonts w:ascii="Arial" w:hAnsi="Arial" w:cs="Arial"/>
          <w:spacing w:val="-2"/>
          <w:sz w:val="22"/>
          <w:szCs w:val="22"/>
        </w:rPr>
        <w:t>s</w:t>
      </w:r>
      <w:r>
        <w:rPr>
          <w:rFonts w:ascii="Arial" w:hAnsi="Arial" w:cs="Arial"/>
          <w:sz w:val="22"/>
          <w:szCs w:val="22"/>
        </w:rPr>
        <w:t>e</w:t>
      </w:r>
      <w:r>
        <w:rPr>
          <w:rFonts w:ascii="Arial" w:hAnsi="Arial" w:cs="Arial"/>
          <w:spacing w:val="-1"/>
          <w:sz w:val="22"/>
          <w:szCs w:val="22"/>
        </w:rPr>
        <w:t>l</w:t>
      </w:r>
      <w:r>
        <w:rPr>
          <w:rFonts w:ascii="Arial" w:hAnsi="Arial" w:cs="Arial"/>
          <w:spacing w:val="1"/>
          <w:sz w:val="22"/>
          <w:szCs w:val="22"/>
        </w:rPr>
        <w:t>f</w:t>
      </w:r>
      <w:r>
        <w:rPr>
          <w:rFonts w:ascii="Arial" w:hAnsi="Arial" w:cs="Arial"/>
          <w:sz w:val="22"/>
          <w:szCs w:val="22"/>
        </w:rPr>
        <w:t>.</w:t>
      </w:r>
    </w:p>
    <w:p w14:paraId="2CF7729B" w14:textId="77777777" w:rsidR="00A04769" w:rsidRDefault="00D3295E">
      <w:pPr>
        <w:autoSpaceDE w:val="0"/>
        <w:autoSpaceDN w:val="0"/>
        <w:adjustRightInd w:val="0"/>
        <w:ind w:left="760" w:right="-20"/>
        <w:rPr>
          <w:rFonts w:ascii="Arial" w:hAnsi="Arial" w:cs="Arial"/>
          <w:sz w:val="22"/>
          <w:szCs w:val="22"/>
        </w:rPr>
      </w:pPr>
      <w:r>
        <w:rPr>
          <w:rFonts w:ascii="Arial" w:hAnsi="Arial" w:cs="Arial"/>
          <w:b/>
          <w:bCs/>
          <w:spacing w:val="1"/>
          <w:sz w:val="22"/>
          <w:szCs w:val="22"/>
        </w:rPr>
        <w:t>i</w:t>
      </w:r>
      <w:r>
        <w:rPr>
          <w:rFonts w:ascii="Arial" w:hAnsi="Arial" w:cs="Arial"/>
          <w:b/>
          <w:bCs/>
          <w:spacing w:val="-1"/>
          <w:sz w:val="22"/>
          <w:szCs w:val="22"/>
        </w:rPr>
        <w:t>i</w:t>
      </w:r>
      <w:r>
        <w:rPr>
          <w:rFonts w:ascii="Arial" w:hAnsi="Arial" w:cs="Arial"/>
          <w:b/>
          <w:bCs/>
          <w:spacing w:val="1"/>
          <w:sz w:val="22"/>
          <w:szCs w:val="22"/>
        </w:rPr>
        <w:t>i</w:t>
      </w:r>
      <w:r>
        <w:rPr>
          <w:rFonts w:ascii="Arial" w:hAnsi="Arial" w:cs="Arial"/>
          <w:b/>
          <w:bCs/>
          <w:sz w:val="22"/>
          <w:szCs w:val="22"/>
        </w:rPr>
        <w:t>)</w:t>
      </w:r>
      <w:r>
        <w:rPr>
          <w:rFonts w:ascii="Arial" w:hAnsi="Arial" w:cs="Arial"/>
          <w:b/>
          <w:bCs/>
          <w:spacing w:val="40"/>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non</w:t>
      </w:r>
      <w:r>
        <w:rPr>
          <w:rFonts w:ascii="Arial" w:hAnsi="Arial" w:cs="Arial"/>
          <w:spacing w:val="1"/>
          <w:sz w:val="22"/>
          <w:szCs w:val="22"/>
        </w:rPr>
        <w:t>-</w:t>
      </w:r>
      <w:r>
        <w:rPr>
          <w:rFonts w:ascii="Arial" w:hAnsi="Arial" w:cs="Arial"/>
          <w:sz w:val="22"/>
          <w:szCs w:val="22"/>
        </w:rPr>
        <w:t>d</w:t>
      </w:r>
      <w:r>
        <w:rPr>
          <w:rFonts w:ascii="Arial" w:hAnsi="Arial" w:cs="Arial"/>
          <w:spacing w:val="-1"/>
          <w:sz w:val="22"/>
          <w:szCs w:val="22"/>
        </w:rPr>
        <w:t>i</w:t>
      </w:r>
      <w:r>
        <w:rPr>
          <w:rFonts w:ascii="Arial" w:hAnsi="Arial" w:cs="Arial"/>
          <w:sz w:val="22"/>
          <w:szCs w:val="22"/>
        </w:rPr>
        <w:t>sc</w:t>
      </w:r>
      <w:r>
        <w:rPr>
          <w:rFonts w:ascii="Arial" w:hAnsi="Arial" w:cs="Arial"/>
          <w:spacing w:val="1"/>
          <w:sz w:val="22"/>
          <w:szCs w:val="22"/>
        </w:rPr>
        <w:t>r</w:t>
      </w:r>
      <w:r>
        <w:rPr>
          <w:rFonts w:ascii="Arial" w:hAnsi="Arial" w:cs="Arial"/>
          <w:spacing w:val="-4"/>
          <w:sz w:val="22"/>
          <w:szCs w:val="22"/>
        </w:rPr>
        <w:t>i</w:t>
      </w:r>
      <w:r>
        <w:rPr>
          <w:rFonts w:ascii="Arial" w:hAnsi="Arial" w:cs="Arial"/>
          <w:spacing w:val="1"/>
          <w:sz w:val="22"/>
          <w:szCs w:val="22"/>
        </w:rPr>
        <w:t>m</w:t>
      </w:r>
      <w:r>
        <w:rPr>
          <w:rFonts w:ascii="Arial" w:hAnsi="Arial" w:cs="Arial"/>
          <w:spacing w:val="-1"/>
          <w:sz w:val="22"/>
          <w:szCs w:val="22"/>
        </w:rPr>
        <w:t>i</w:t>
      </w:r>
      <w:r>
        <w:rPr>
          <w:rFonts w:ascii="Arial" w:hAnsi="Arial" w:cs="Arial"/>
          <w:sz w:val="22"/>
          <w:szCs w:val="22"/>
        </w:rPr>
        <w:t>na</w:t>
      </w:r>
      <w:r>
        <w:rPr>
          <w:rFonts w:ascii="Arial" w:hAnsi="Arial" w:cs="Arial"/>
          <w:spacing w:val="1"/>
          <w:sz w:val="22"/>
          <w:szCs w:val="22"/>
        </w:rPr>
        <w:t>t</w:t>
      </w:r>
      <w:r>
        <w:rPr>
          <w:rFonts w:ascii="Arial" w:hAnsi="Arial" w:cs="Arial"/>
          <w:sz w:val="22"/>
          <w:szCs w:val="22"/>
        </w:rPr>
        <w:t>o</w:t>
      </w:r>
      <w:r>
        <w:rPr>
          <w:rFonts w:ascii="Arial" w:hAnsi="Arial" w:cs="Arial"/>
          <w:spacing w:val="1"/>
          <w:sz w:val="22"/>
          <w:szCs w:val="22"/>
        </w:rPr>
        <w:t>r</w:t>
      </w:r>
      <w:r>
        <w:rPr>
          <w:rFonts w:ascii="Arial" w:hAnsi="Arial" w:cs="Arial"/>
          <w:spacing w:val="-2"/>
          <w:sz w:val="22"/>
          <w:szCs w:val="22"/>
        </w:rPr>
        <w:t>y</w:t>
      </w:r>
      <w:r>
        <w:rPr>
          <w:rFonts w:ascii="Arial" w:hAnsi="Arial" w:cs="Arial"/>
          <w:sz w:val="22"/>
          <w:szCs w:val="22"/>
        </w:rPr>
        <w:t>.</w:t>
      </w:r>
    </w:p>
    <w:p w14:paraId="2BF47D66" w14:textId="77777777" w:rsidR="00A04769" w:rsidRDefault="00D3295E">
      <w:pPr>
        <w:autoSpaceDE w:val="0"/>
        <w:autoSpaceDN w:val="0"/>
        <w:adjustRightInd w:val="0"/>
        <w:ind w:left="760" w:right="-20"/>
        <w:rPr>
          <w:rFonts w:ascii="Arial" w:hAnsi="Arial" w:cs="Arial"/>
          <w:spacing w:val="1"/>
          <w:sz w:val="22"/>
          <w:szCs w:val="22"/>
        </w:rPr>
      </w:pPr>
      <w:proofErr w:type="gramStart"/>
      <w:r>
        <w:rPr>
          <w:rFonts w:ascii="Arial" w:hAnsi="Arial" w:cs="Arial"/>
          <w:b/>
          <w:bCs/>
          <w:spacing w:val="1"/>
          <w:sz w:val="22"/>
          <w:szCs w:val="22"/>
        </w:rPr>
        <w:t>i</w:t>
      </w:r>
      <w:r>
        <w:rPr>
          <w:rFonts w:ascii="Arial" w:hAnsi="Arial" w:cs="Arial"/>
          <w:b/>
          <w:bCs/>
          <w:spacing w:val="-3"/>
          <w:sz w:val="22"/>
          <w:szCs w:val="22"/>
        </w:rPr>
        <w:t>v</w:t>
      </w:r>
      <w:r>
        <w:rPr>
          <w:rFonts w:ascii="Arial" w:hAnsi="Arial" w:cs="Arial"/>
          <w:b/>
          <w:bCs/>
          <w:sz w:val="22"/>
          <w:szCs w:val="22"/>
        </w:rPr>
        <w:t>)</w:t>
      </w:r>
      <w:r>
        <w:rPr>
          <w:rFonts w:ascii="Arial" w:hAnsi="Arial" w:cs="Arial"/>
          <w:b/>
          <w:bCs/>
          <w:spacing w:val="43"/>
          <w:sz w:val="22"/>
          <w:szCs w:val="22"/>
        </w:rPr>
        <w:t xml:space="preserve"> </w:t>
      </w:r>
      <w:r>
        <w:rPr>
          <w:rFonts w:ascii="Arial" w:hAnsi="Arial" w:cs="Arial"/>
          <w:spacing w:val="-1"/>
          <w:sz w:val="22"/>
          <w:szCs w:val="22"/>
        </w:rPr>
        <w:t>B</w:t>
      </w:r>
      <w:r>
        <w:rPr>
          <w:rFonts w:ascii="Arial" w:hAnsi="Arial" w:cs="Arial"/>
          <w:sz w:val="22"/>
          <w:szCs w:val="22"/>
        </w:rPr>
        <w:t>e</w:t>
      </w:r>
      <w:proofErr w:type="gramEnd"/>
      <w:r>
        <w:rPr>
          <w:rFonts w:ascii="Arial" w:hAnsi="Arial" w:cs="Arial"/>
          <w:spacing w:val="1"/>
          <w:sz w:val="22"/>
          <w:szCs w:val="22"/>
        </w:rPr>
        <w:t xml:space="preserve"> </w:t>
      </w:r>
      <w:r>
        <w:rPr>
          <w:rFonts w:ascii="Arial" w:hAnsi="Arial" w:cs="Arial"/>
          <w:sz w:val="22"/>
          <w:szCs w:val="22"/>
        </w:rPr>
        <w:t>aud</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i/>
          <w:iCs/>
          <w:sz w:val="22"/>
          <w:szCs w:val="22"/>
        </w:rPr>
        <w:t>e</w:t>
      </w:r>
      <w:r>
        <w:rPr>
          <w:rFonts w:ascii="Arial" w:hAnsi="Arial" w:cs="Arial"/>
          <w:i/>
          <w:iCs/>
          <w:spacing w:val="-2"/>
          <w:sz w:val="22"/>
          <w:szCs w:val="22"/>
        </w:rPr>
        <w:t>x</w:t>
      </w:r>
      <w:r>
        <w:rPr>
          <w:rFonts w:ascii="Arial" w:hAnsi="Arial" w:cs="Arial"/>
          <w:i/>
          <w:iCs/>
          <w:spacing w:val="1"/>
          <w:sz w:val="22"/>
          <w:szCs w:val="22"/>
        </w:rPr>
        <w:t>-</w:t>
      </w:r>
      <w:r>
        <w:rPr>
          <w:rFonts w:ascii="Arial" w:hAnsi="Arial" w:cs="Arial"/>
          <w:i/>
          <w:iCs/>
          <w:sz w:val="22"/>
          <w:szCs w:val="22"/>
        </w:rPr>
        <w:t>po</w:t>
      </w:r>
      <w:r>
        <w:rPr>
          <w:rFonts w:ascii="Arial" w:hAnsi="Arial" w:cs="Arial"/>
          <w:i/>
          <w:iCs/>
          <w:spacing w:val="-2"/>
          <w:sz w:val="22"/>
          <w:szCs w:val="22"/>
        </w:rPr>
        <w:t>s</w:t>
      </w:r>
      <w:r>
        <w:rPr>
          <w:rFonts w:ascii="Arial" w:hAnsi="Arial" w:cs="Arial"/>
          <w:i/>
          <w:iCs/>
          <w:sz w:val="22"/>
          <w:szCs w:val="22"/>
        </w:rPr>
        <w:t xml:space="preserve">t </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v</w:t>
      </w:r>
      <w:r>
        <w:rPr>
          <w:rFonts w:ascii="Arial" w:hAnsi="Arial" w:cs="Arial"/>
          <w:spacing w:val="-1"/>
          <w:sz w:val="22"/>
          <w:szCs w:val="22"/>
        </w:rPr>
        <w:t>i</w:t>
      </w:r>
      <w:r>
        <w:rPr>
          <w:rFonts w:ascii="Arial" w:hAnsi="Arial" w:cs="Arial"/>
          <w:spacing w:val="2"/>
          <w:sz w:val="22"/>
          <w:szCs w:val="22"/>
        </w:rPr>
        <w:t>e</w:t>
      </w:r>
      <w:r>
        <w:rPr>
          <w:rFonts w:ascii="Arial" w:hAnsi="Arial" w:cs="Arial"/>
          <w:spacing w:val="-4"/>
          <w:sz w:val="22"/>
          <w:szCs w:val="22"/>
        </w:rPr>
        <w:t>w</w:t>
      </w:r>
      <w:r>
        <w:rPr>
          <w:rFonts w:ascii="Arial" w:hAnsi="Arial" w:cs="Arial"/>
          <w:spacing w:val="1"/>
          <w:sz w:val="22"/>
          <w:szCs w:val="22"/>
        </w:rPr>
        <w:t>).</w:t>
      </w:r>
    </w:p>
    <w:p w14:paraId="5D7B8AC5" w14:textId="77777777" w:rsidR="00A04769" w:rsidRDefault="00D3295E">
      <w:pPr>
        <w:autoSpaceDE w:val="0"/>
        <w:autoSpaceDN w:val="0"/>
        <w:adjustRightInd w:val="0"/>
        <w:ind w:left="760" w:right="-20"/>
        <w:rPr>
          <w:rFonts w:ascii="Arial" w:hAnsi="Arial" w:cs="Arial"/>
          <w:sz w:val="22"/>
          <w:szCs w:val="22"/>
        </w:rPr>
      </w:pPr>
      <w:proofErr w:type="gramStart"/>
      <w:r>
        <w:rPr>
          <w:rFonts w:ascii="Arial" w:hAnsi="Arial" w:cs="Arial"/>
          <w:b/>
          <w:bCs/>
          <w:spacing w:val="-3"/>
          <w:sz w:val="22"/>
          <w:szCs w:val="22"/>
        </w:rPr>
        <w:t>v</w:t>
      </w:r>
      <w:r>
        <w:rPr>
          <w:rFonts w:ascii="Arial" w:hAnsi="Arial" w:cs="Arial"/>
          <w:b/>
          <w:bCs/>
          <w:sz w:val="22"/>
          <w:szCs w:val="22"/>
        </w:rPr>
        <w:t xml:space="preserve">) </w:t>
      </w:r>
      <w:r>
        <w:rPr>
          <w:rFonts w:ascii="Arial" w:hAnsi="Arial" w:cs="Arial"/>
          <w:b/>
          <w:bCs/>
          <w:spacing w:val="44"/>
          <w:sz w:val="22"/>
          <w:szCs w:val="22"/>
        </w:rPr>
        <w:t xml:space="preserve"> </w:t>
      </w:r>
      <w:r>
        <w:rPr>
          <w:rFonts w:ascii="Arial" w:hAnsi="Arial" w:cs="Arial"/>
          <w:spacing w:val="-1"/>
          <w:sz w:val="22"/>
          <w:szCs w:val="22"/>
        </w:rPr>
        <w:t>B</w:t>
      </w:r>
      <w:r>
        <w:rPr>
          <w:rFonts w:ascii="Arial" w:hAnsi="Arial" w:cs="Arial"/>
          <w:sz w:val="22"/>
          <w:szCs w:val="22"/>
        </w:rPr>
        <w:t>e</w:t>
      </w:r>
      <w:proofErr w:type="gramEnd"/>
      <w:r>
        <w:rPr>
          <w:rFonts w:ascii="Arial" w:hAnsi="Arial" w:cs="Arial"/>
          <w:spacing w:val="1"/>
          <w:sz w:val="22"/>
          <w:szCs w:val="22"/>
        </w:rPr>
        <w:t xml:space="preserve"> </w:t>
      </w:r>
      <w:r>
        <w:rPr>
          <w:rFonts w:ascii="Arial" w:hAnsi="Arial" w:cs="Arial"/>
          <w:sz w:val="22"/>
          <w:szCs w:val="22"/>
        </w:rPr>
        <w:t>appea</w:t>
      </w:r>
      <w:r>
        <w:rPr>
          <w:rFonts w:ascii="Arial" w:hAnsi="Arial" w:cs="Arial"/>
          <w:spacing w:val="-1"/>
          <w:sz w:val="22"/>
          <w:szCs w:val="22"/>
        </w:rPr>
        <w:t>l</w:t>
      </w:r>
      <w:r>
        <w:rPr>
          <w:rFonts w:ascii="Arial" w:hAnsi="Arial" w:cs="Arial"/>
          <w:sz w:val="22"/>
          <w:szCs w:val="22"/>
        </w:rPr>
        <w:t>ab</w:t>
      </w:r>
      <w:r>
        <w:rPr>
          <w:rFonts w:ascii="Arial" w:hAnsi="Arial" w:cs="Arial"/>
          <w:spacing w:val="-1"/>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by</w:t>
      </w:r>
      <w:r>
        <w:rPr>
          <w:rFonts w:ascii="Arial" w:hAnsi="Arial" w:cs="Arial"/>
          <w:spacing w:val="-1"/>
          <w:sz w:val="22"/>
          <w:szCs w:val="22"/>
        </w:rPr>
        <w:t xml:space="preserve"> </w:t>
      </w:r>
      <w:r>
        <w:rPr>
          <w:rFonts w:ascii="Arial" w:hAnsi="Arial" w:cs="Arial"/>
          <w:sz w:val="22"/>
          <w:szCs w:val="22"/>
        </w:rPr>
        <w:t>s</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4"/>
          <w:sz w:val="22"/>
          <w:szCs w:val="22"/>
        </w:rPr>
        <w:t>i</w:t>
      </w:r>
      <w:r>
        <w:rPr>
          <w:rFonts w:ascii="Arial" w:hAnsi="Arial" w:cs="Arial"/>
          <w:spacing w:val="3"/>
          <w:sz w:val="22"/>
          <w:szCs w:val="22"/>
        </w:rPr>
        <w:t>f</w:t>
      </w:r>
      <w:r>
        <w:rPr>
          <w:rFonts w:ascii="Arial" w:hAnsi="Arial" w:cs="Arial"/>
          <w:spacing w:val="-1"/>
          <w:sz w:val="22"/>
          <w:szCs w:val="22"/>
        </w:rPr>
        <w:t>i</w:t>
      </w:r>
      <w:r>
        <w:rPr>
          <w:rFonts w:ascii="Arial" w:hAnsi="Arial" w:cs="Arial"/>
          <w:spacing w:val="-2"/>
          <w:sz w:val="22"/>
          <w:szCs w:val="22"/>
        </w:rPr>
        <w:t>c</w:t>
      </w:r>
      <w:r>
        <w:rPr>
          <w:rFonts w:ascii="Arial" w:hAnsi="Arial" w:cs="Arial"/>
          <w:sz w:val="22"/>
          <w:szCs w:val="22"/>
        </w:rPr>
        <w:t>an</w:t>
      </w:r>
      <w:r>
        <w:rPr>
          <w:rFonts w:ascii="Arial" w:hAnsi="Arial" w:cs="Arial"/>
          <w:spacing w:val="1"/>
          <w:sz w:val="22"/>
          <w:szCs w:val="22"/>
        </w:rPr>
        <w:t>t</w:t>
      </w:r>
      <w:r>
        <w:rPr>
          <w:rFonts w:ascii="Arial" w:hAnsi="Arial" w:cs="Arial"/>
          <w:spacing w:val="-1"/>
          <w:sz w:val="22"/>
          <w:szCs w:val="22"/>
        </w:rPr>
        <w:t>l</w:t>
      </w:r>
      <w:r>
        <w:rPr>
          <w:rFonts w:ascii="Arial" w:hAnsi="Arial" w:cs="Arial"/>
          <w:sz w:val="22"/>
          <w:szCs w:val="22"/>
        </w:rPr>
        <w:t>y</w:t>
      </w:r>
      <w:r>
        <w:rPr>
          <w:rFonts w:ascii="Arial" w:hAnsi="Arial" w:cs="Arial"/>
          <w:spacing w:val="-1"/>
          <w:sz w:val="22"/>
          <w:szCs w:val="22"/>
        </w:rPr>
        <w:t xml:space="preserve"> i</w:t>
      </w:r>
      <w:r>
        <w:rPr>
          <w:rFonts w:ascii="Arial" w:hAnsi="Arial" w:cs="Arial"/>
          <w:sz w:val="22"/>
          <w:szCs w:val="22"/>
        </w:rPr>
        <w:t>n</w:t>
      </w:r>
      <w:r>
        <w:rPr>
          <w:rFonts w:ascii="Arial" w:hAnsi="Arial" w:cs="Arial"/>
          <w:spacing w:val="3"/>
          <w:sz w:val="22"/>
          <w:szCs w:val="22"/>
        </w:rPr>
        <w:t>t</w:t>
      </w:r>
      <w:r>
        <w:rPr>
          <w:rFonts w:ascii="Arial" w:hAnsi="Arial" w:cs="Arial"/>
          <w:sz w:val="22"/>
          <w:szCs w:val="22"/>
        </w:rPr>
        <w:t>e</w:t>
      </w:r>
      <w:r>
        <w:rPr>
          <w:rFonts w:ascii="Arial" w:hAnsi="Arial" w:cs="Arial"/>
          <w:spacing w:val="1"/>
          <w:sz w:val="22"/>
          <w:szCs w:val="22"/>
        </w:rPr>
        <w:t>r</w:t>
      </w:r>
      <w:r>
        <w:rPr>
          <w:rFonts w:ascii="Arial" w:hAnsi="Arial" w:cs="Arial"/>
          <w:sz w:val="22"/>
          <w:szCs w:val="22"/>
        </w:rPr>
        <w:t>es</w:t>
      </w:r>
      <w:r>
        <w:rPr>
          <w:rFonts w:ascii="Arial" w:hAnsi="Arial" w:cs="Arial"/>
          <w:spacing w:val="1"/>
          <w:sz w:val="22"/>
          <w:szCs w:val="22"/>
        </w:rPr>
        <w:t>t</w:t>
      </w:r>
      <w:r>
        <w:rPr>
          <w:rFonts w:ascii="Arial" w:hAnsi="Arial" w:cs="Arial"/>
          <w:sz w:val="22"/>
          <w:szCs w:val="22"/>
        </w:rPr>
        <w:t>ed</w:t>
      </w:r>
      <w:r>
        <w:rPr>
          <w:rFonts w:ascii="Arial" w:hAnsi="Arial" w:cs="Arial"/>
          <w:spacing w:val="-2"/>
          <w:sz w:val="22"/>
          <w:szCs w:val="22"/>
        </w:rPr>
        <w:t xml:space="preserve"> </w:t>
      </w:r>
      <w:r>
        <w:rPr>
          <w:rFonts w:ascii="Arial" w:hAnsi="Arial" w:cs="Arial"/>
          <w:sz w:val="22"/>
          <w:szCs w:val="22"/>
        </w:rPr>
        <w:t>pa</w:t>
      </w:r>
      <w:r>
        <w:rPr>
          <w:rFonts w:ascii="Arial" w:hAnsi="Arial" w:cs="Arial"/>
          <w:spacing w:val="-2"/>
          <w:sz w:val="22"/>
          <w:szCs w:val="22"/>
        </w:rPr>
        <w:t>r</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es.</w:t>
      </w:r>
    </w:p>
    <w:p w14:paraId="678783CD" w14:textId="77777777" w:rsidR="00A04769" w:rsidRDefault="00D3295E">
      <w:pPr>
        <w:autoSpaceDE w:val="0"/>
        <w:autoSpaceDN w:val="0"/>
        <w:adjustRightInd w:val="0"/>
        <w:spacing w:line="226" w:lineRule="exact"/>
        <w:ind w:left="40" w:right="-20"/>
        <w:rPr>
          <w:rFonts w:ascii="Arial" w:hAnsi="Arial" w:cs="Arial"/>
          <w:sz w:val="22"/>
          <w:szCs w:val="22"/>
        </w:rPr>
      </w:pPr>
      <w:r>
        <w:rPr>
          <w:rFonts w:ascii="Arial" w:hAnsi="Arial" w:cs="Arial"/>
          <w:b/>
          <w:bCs/>
          <w:sz w:val="22"/>
          <w:szCs w:val="22"/>
        </w:rPr>
        <w:t xml:space="preserve">8) </w:t>
      </w:r>
      <w:r>
        <w:rPr>
          <w:rFonts w:ascii="Arial" w:hAnsi="Arial" w:cs="Arial"/>
          <w:b/>
          <w:bCs/>
          <w:spacing w:val="42"/>
          <w:sz w:val="22"/>
          <w:szCs w:val="22"/>
        </w:rPr>
        <w:t xml:space="preserve"> </w:t>
      </w:r>
      <w:r>
        <w:rPr>
          <w:rFonts w:ascii="Arial" w:hAnsi="Arial" w:cs="Arial"/>
          <w:b/>
          <w:bCs/>
          <w:spacing w:val="-1"/>
          <w:sz w:val="22"/>
          <w:szCs w:val="22"/>
        </w:rPr>
        <w:t>D</w:t>
      </w:r>
      <w:r>
        <w:rPr>
          <w:rFonts w:ascii="Arial" w:hAnsi="Arial" w:cs="Arial"/>
          <w:b/>
          <w:bCs/>
          <w:spacing w:val="1"/>
          <w:sz w:val="22"/>
          <w:szCs w:val="22"/>
        </w:rPr>
        <w:t>i</w:t>
      </w:r>
      <w:r>
        <w:rPr>
          <w:rFonts w:ascii="Arial" w:hAnsi="Arial" w:cs="Arial"/>
          <w:b/>
          <w:bCs/>
          <w:spacing w:val="-3"/>
          <w:sz w:val="22"/>
          <w:szCs w:val="22"/>
        </w:rPr>
        <w:t>v</w:t>
      </w:r>
      <w:r>
        <w:rPr>
          <w:rFonts w:ascii="Arial" w:hAnsi="Arial" w:cs="Arial"/>
          <w:b/>
          <w:bCs/>
          <w:sz w:val="22"/>
          <w:szCs w:val="22"/>
        </w:rPr>
        <w:t>ers</w:t>
      </w:r>
      <w:r>
        <w:rPr>
          <w:rFonts w:ascii="Arial" w:hAnsi="Arial" w:cs="Arial"/>
          <w:b/>
          <w:bCs/>
          <w:spacing w:val="1"/>
          <w:sz w:val="22"/>
          <w:szCs w:val="22"/>
        </w:rPr>
        <w:t>it</w:t>
      </w:r>
      <w:r>
        <w:rPr>
          <w:rFonts w:ascii="Arial" w:hAnsi="Arial" w:cs="Arial"/>
          <w:b/>
          <w:bCs/>
          <w:sz w:val="22"/>
          <w:szCs w:val="22"/>
        </w:rPr>
        <w:t>y</w:t>
      </w:r>
      <w:r>
        <w:rPr>
          <w:rFonts w:ascii="Arial" w:hAnsi="Arial" w:cs="Arial"/>
          <w:b/>
          <w:bCs/>
          <w:spacing w:val="-4"/>
          <w:sz w:val="22"/>
          <w:szCs w:val="22"/>
        </w:rPr>
        <w:t xml:space="preserve"> </w:t>
      </w:r>
      <w:r>
        <w:rPr>
          <w:rFonts w:ascii="Arial" w:hAnsi="Arial" w:cs="Arial"/>
          <w:b/>
          <w:bCs/>
          <w:sz w:val="22"/>
          <w:szCs w:val="22"/>
        </w:rPr>
        <w:t>of</w:t>
      </w:r>
      <w:r>
        <w:rPr>
          <w:rFonts w:ascii="Arial" w:hAnsi="Arial" w:cs="Arial"/>
          <w:b/>
          <w:bCs/>
          <w:spacing w:val="2"/>
          <w:sz w:val="22"/>
          <w:szCs w:val="22"/>
        </w:rPr>
        <w:t xml:space="preserve"> </w:t>
      </w:r>
      <w:r>
        <w:rPr>
          <w:rFonts w:ascii="Arial" w:hAnsi="Arial" w:cs="Arial"/>
          <w:b/>
          <w:bCs/>
          <w:spacing w:val="1"/>
          <w:sz w:val="22"/>
          <w:szCs w:val="22"/>
        </w:rPr>
        <w:t>t</w:t>
      </w:r>
      <w:r>
        <w:rPr>
          <w:rFonts w:ascii="Arial" w:hAnsi="Arial" w:cs="Arial"/>
          <w:b/>
          <w:bCs/>
          <w:sz w:val="22"/>
          <w:szCs w:val="22"/>
        </w:rPr>
        <w:t>he</w:t>
      </w:r>
      <w:r>
        <w:rPr>
          <w:rFonts w:ascii="Arial" w:hAnsi="Arial" w:cs="Arial"/>
          <w:b/>
          <w:bCs/>
          <w:spacing w:val="1"/>
          <w:sz w:val="22"/>
          <w:szCs w:val="22"/>
        </w:rPr>
        <w:t xml:space="preserve"> </w:t>
      </w:r>
      <w:r>
        <w:rPr>
          <w:rFonts w:ascii="Arial" w:hAnsi="Arial" w:cs="Arial"/>
          <w:b/>
          <w:bCs/>
          <w:sz w:val="22"/>
          <w:szCs w:val="22"/>
        </w:rPr>
        <w:t>cu</w:t>
      </w:r>
      <w:r>
        <w:rPr>
          <w:rFonts w:ascii="Arial" w:hAnsi="Arial" w:cs="Arial"/>
          <w:b/>
          <w:bCs/>
          <w:spacing w:val="-3"/>
          <w:sz w:val="22"/>
          <w:szCs w:val="22"/>
        </w:rPr>
        <w:t>s</w:t>
      </w:r>
      <w:r>
        <w:rPr>
          <w:rFonts w:ascii="Arial" w:hAnsi="Arial" w:cs="Arial"/>
          <w:b/>
          <w:bCs/>
          <w:spacing w:val="1"/>
          <w:sz w:val="22"/>
          <w:szCs w:val="22"/>
        </w:rPr>
        <w:t>t</w:t>
      </w:r>
      <w:r>
        <w:rPr>
          <w:rFonts w:ascii="Arial" w:hAnsi="Arial" w:cs="Arial"/>
          <w:b/>
          <w:bCs/>
          <w:sz w:val="22"/>
          <w:szCs w:val="22"/>
        </w:rPr>
        <w:t>o</w:t>
      </w:r>
      <w:r>
        <w:rPr>
          <w:rFonts w:ascii="Arial" w:hAnsi="Arial" w:cs="Arial"/>
          <w:b/>
          <w:bCs/>
          <w:spacing w:val="-2"/>
          <w:sz w:val="22"/>
          <w:szCs w:val="22"/>
        </w:rPr>
        <w:t>m</w:t>
      </w:r>
      <w:r>
        <w:rPr>
          <w:rFonts w:ascii="Arial" w:hAnsi="Arial" w:cs="Arial"/>
          <w:b/>
          <w:bCs/>
          <w:sz w:val="22"/>
          <w:szCs w:val="22"/>
        </w:rPr>
        <w:t>ers</w:t>
      </w:r>
      <w:r>
        <w:rPr>
          <w:rFonts w:ascii="Arial" w:hAnsi="Arial" w:cs="Arial"/>
          <w:b/>
          <w:bCs/>
          <w:spacing w:val="1"/>
          <w:sz w:val="22"/>
          <w:szCs w:val="22"/>
        </w:rPr>
        <w:t xml:space="preserve"> </w:t>
      </w:r>
      <w:r>
        <w:rPr>
          <w:rFonts w:ascii="Arial" w:hAnsi="Arial" w:cs="Arial"/>
          <w:b/>
          <w:bCs/>
          <w:sz w:val="22"/>
          <w:szCs w:val="22"/>
        </w:rPr>
        <w:t xml:space="preserve">of </w:t>
      </w:r>
      <w:r>
        <w:rPr>
          <w:rFonts w:ascii="Arial" w:hAnsi="Arial" w:cs="Arial"/>
          <w:b/>
          <w:bCs/>
          <w:spacing w:val="1"/>
          <w:sz w:val="22"/>
          <w:szCs w:val="22"/>
        </w:rPr>
        <w:t>t</w:t>
      </w:r>
      <w:r>
        <w:rPr>
          <w:rFonts w:ascii="Arial" w:hAnsi="Arial" w:cs="Arial"/>
          <w:b/>
          <w:bCs/>
          <w:sz w:val="22"/>
          <w:szCs w:val="22"/>
        </w:rPr>
        <w:t>he</w:t>
      </w:r>
      <w:r>
        <w:rPr>
          <w:rFonts w:ascii="Arial" w:hAnsi="Arial" w:cs="Arial"/>
          <w:b/>
          <w:bCs/>
          <w:spacing w:val="-2"/>
          <w:sz w:val="22"/>
          <w:szCs w:val="22"/>
        </w:rPr>
        <w:t xml:space="preserve"> </w:t>
      </w:r>
      <w:r>
        <w:rPr>
          <w:rFonts w:ascii="Arial" w:hAnsi="Arial" w:cs="Arial"/>
          <w:b/>
          <w:bCs/>
          <w:spacing w:val="3"/>
          <w:sz w:val="22"/>
          <w:szCs w:val="22"/>
        </w:rPr>
        <w:t>I</w:t>
      </w:r>
      <w:r>
        <w:rPr>
          <w:rFonts w:ascii="Arial" w:hAnsi="Arial" w:cs="Arial"/>
          <w:b/>
          <w:bCs/>
          <w:spacing w:val="-8"/>
          <w:sz w:val="22"/>
          <w:szCs w:val="22"/>
        </w:rPr>
        <w:t>A</w:t>
      </w:r>
      <w:r>
        <w:rPr>
          <w:rFonts w:ascii="Arial" w:hAnsi="Arial" w:cs="Arial"/>
          <w:b/>
          <w:bCs/>
          <w:spacing w:val="4"/>
          <w:sz w:val="22"/>
          <w:szCs w:val="22"/>
        </w:rPr>
        <w:t>N</w:t>
      </w:r>
      <w:r>
        <w:rPr>
          <w:rFonts w:ascii="Arial" w:hAnsi="Arial" w:cs="Arial"/>
          <w:b/>
          <w:bCs/>
          <w:sz w:val="22"/>
          <w:szCs w:val="22"/>
        </w:rPr>
        <w:t>A</w:t>
      </w:r>
      <w:r>
        <w:rPr>
          <w:rFonts w:ascii="Arial" w:hAnsi="Arial" w:cs="Arial"/>
          <w:b/>
          <w:bCs/>
          <w:spacing w:val="-4"/>
          <w:sz w:val="22"/>
          <w:szCs w:val="22"/>
        </w:rPr>
        <w:t xml:space="preserve"> </w:t>
      </w:r>
      <w:r>
        <w:rPr>
          <w:rFonts w:ascii="Arial" w:hAnsi="Arial" w:cs="Arial"/>
          <w:b/>
          <w:bCs/>
          <w:sz w:val="22"/>
          <w:szCs w:val="22"/>
        </w:rPr>
        <w:t>Func</w:t>
      </w:r>
      <w:r>
        <w:rPr>
          <w:rFonts w:ascii="Arial" w:hAnsi="Arial" w:cs="Arial"/>
          <w:b/>
          <w:bCs/>
          <w:spacing w:val="1"/>
          <w:sz w:val="22"/>
          <w:szCs w:val="22"/>
        </w:rPr>
        <w:t>ti</w:t>
      </w:r>
      <w:r>
        <w:rPr>
          <w:rFonts w:ascii="Arial" w:hAnsi="Arial" w:cs="Arial"/>
          <w:b/>
          <w:bCs/>
          <w:sz w:val="22"/>
          <w:szCs w:val="22"/>
        </w:rPr>
        <w:t>ons</w:t>
      </w:r>
      <w:r>
        <w:rPr>
          <w:rFonts w:ascii="Arial" w:hAnsi="Arial" w:cs="Arial"/>
          <w:sz w:val="22"/>
          <w:szCs w:val="22"/>
        </w:rPr>
        <w:t>:</w:t>
      </w:r>
    </w:p>
    <w:p w14:paraId="54D84050" w14:textId="77777777" w:rsidR="00A04769" w:rsidRDefault="00D3295E">
      <w:pPr>
        <w:autoSpaceDE w:val="0"/>
        <w:autoSpaceDN w:val="0"/>
        <w:adjustRightInd w:val="0"/>
        <w:spacing w:line="252" w:lineRule="exact"/>
        <w:ind w:left="1120" w:right="229"/>
        <w:rPr>
          <w:rFonts w:ascii="Arial" w:hAnsi="Arial" w:cs="Arial"/>
          <w:bCs/>
          <w:spacing w:val="1"/>
          <w:sz w:val="22"/>
          <w:szCs w:val="22"/>
        </w:rPr>
      </w:pPr>
      <w:proofErr w:type="spellStart"/>
      <w:proofErr w:type="gramStart"/>
      <w:r>
        <w:rPr>
          <w:rFonts w:ascii="Arial" w:hAnsi="Arial" w:cs="Arial"/>
          <w:b/>
          <w:bCs/>
          <w:spacing w:val="1"/>
          <w:sz w:val="22"/>
          <w:szCs w:val="22"/>
        </w:rPr>
        <w:t>i</w:t>
      </w:r>
      <w:proofErr w:type="spellEnd"/>
      <w:r>
        <w:rPr>
          <w:rFonts w:ascii="Arial" w:hAnsi="Arial" w:cs="Arial"/>
          <w:b/>
          <w:bCs/>
          <w:spacing w:val="1"/>
          <w:sz w:val="22"/>
          <w:szCs w:val="22"/>
        </w:rPr>
        <w:t>)</w:t>
      </w:r>
      <w:r>
        <w:rPr>
          <w:rFonts w:ascii="Arial" w:hAnsi="Arial" w:cs="Arial"/>
          <w:bCs/>
          <w:spacing w:val="1"/>
          <w:sz w:val="22"/>
          <w:szCs w:val="22"/>
        </w:rPr>
        <w:t xml:space="preserve">   The</w:t>
      </w:r>
      <w:proofErr w:type="gramEnd"/>
      <w:r>
        <w:rPr>
          <w:rFonts w:ascii="Arial" w:hAnsi="Arial" w:cs="Arial"/>
          <w:bCs/>
          <w:spacing w:val="1"/>
          <w:sz w:val="22"/>
          <w:szCs w:val="22"/>
        </w:rPr>
        <w:t xml:space="preserve"> IANA Functions operator needs to take account of the variety of forms of relationship with TLD operators. The proposal will need to reflect the diversity of arrangements in accountability to the direct users of the IANA Functions.</w:t>
      </w:r>
    </w:p>
    <w:p w14:paraId="07282C09" w14:textId="77777777" w:rsidR="00A04769" w:rsidRDefault="00D3295E">
      <w:pPr>
        <w:autoSpaceDE w:val="0"/>
        <w:autoSpaceDN w:val="0"/>
        <w:adjustRightInd w:val="0"/>
        <w:spacing w:line="252" w:lineRule="exact"/>
        <w:ind w:left="1120" w:right="229"/>
        <w:rPr>
          <w:rFonts w:ascii="Arial" w:hAnsi="Arial" w:cs="Arial"/>
          <w:bCs/>
          <w:spacing w:val="1"/>
          <w:sz w:val="22"/>
          <w:szCs w:val="22"/>
        </w:rPr>
      </w:pPr>
      <w:r>
        <w:rPr>
          <w:rFonts w:ascii="Arial" w:hAnsi="Arial" w:cs="Arial"/>
          <w:b/>
          <w:bCs/>
          <w:spacing w:val="1"/>
          <w:sz w:val="22"/>
          <w:szCs w:val="22"/>
        </w:rPr>
        <w:t>ii</w:t>
      </w:r>
      <w:proofErr w:type="gramStart"/>
      <w:r>
        <w:rPr>
          <w:rFonts w:ascii="Arial" w:hAnsi="Arial" w:cs="Arial"/>
          <w:b/>
          <w:bCs/>
          <w:spacing w:val="1"/>
          <w:sz w:val="22"/>
          <w:szCs w:val="22"/>
        </w:rPr>
        <w:t>)</w:t>
      </w:r>
      <w:r>
        <w:rPr>
          <w:rFonts w:ascii="Arial" w:hAnsi="Arial" w:cs="Arial"/>
          <w:bCs/>
          <w:spacing w:val="1"/>
          <w:sz w:val="22"/>
          <w:szCs w:val="22"/>
        </w:rPr>
        <w:t xml:space="preserve">  For</w:t>
      </w:r>
      <w:proofErr w:type="gramEnd"/>
      <w:r>
        <w:rPr>
          <w:rFonts w:ascii="Arial" w:hAnsi="Arial" w:cs="Arial"/>
          <w:bCs/>
          <w:spacing w:val="1"/>
          <w:sz w:val="22"/>
          <w:szCs w:val="22"/>
        </w:rPr>
        <w:t xml:space="preserve"> </w:t>
      </w:r>
      <w:proofErr w:type="spellStart"/>
      <w:r>
        <w:rPr>
          <w:rFonts w:ascii="Arial" w:hAnsi="Arial" w:cs="Arial"/>
          <w:bCs/>
          <w:spacing w:val="1"/>
          <w:sz w:val="22"/>
          <w:szCs w:val="22"/>
        </w:rPr>
        <w:t>ccTLDs</w:t>
      </w:r>
      <w:proofErr w:type="spellEnd"/>
      <w:r>
        <w:rPr>
          <w:rFonts w:ascii="Arial" w:hAnsi="Arial" w:cs="Arial"/>
          <w:bCs/>
          <w:spacing w:val="1"/>
          <w:sz w:val="22"/>
          <w:szCs w:val="22"/>
        </w:rPr>
        <w:t xml:space="preserve">, the IANA Functions Operator should provide a service without requiring a contract and should respect the diversity of agreements and arrangements in place for </w:t>
      </w:r>
      <w:proofErr w:type="spellStart"/>
      <w:r>
        <w:rPr>
          <w:rFonts w:ascii="Arial" w:hAnsi="Arial" w:cs="Arial"/>
          <w:bCs/>
          <w:spacing w:val="1"/>
          <w:sz w:val="22"/>
          <w:szCs w:val="22"/>
        </w:rPr>
        <w:t>ccTLDs</w:t>
      </w:r>
      <w:proofErr w:type="spellEnd"/>
      <w:r>
        <w:rPr>
          <w:rFonts w:ascii="Arial" w:hAnsi="Arial" w:cs="Arial"/>
          <w:bCs/>
          <w:spacing w:val="1"/>
          <w:sz w:val="22"/>
          <w:szCs w:val="22"/>
        </w:rPr>
        <w:t xml:space="preserve">. In particular, the IANA Functions Operator should not impose any additional requirements on the registry unless they are directly and demonstrably linked to the global security, stability, and resilience of the DNS. </w:t>
      </w:r>
    </w:p>
    <w:p w14:paraId="2B2E091F" w14:textId="77777777" w:rsidR="00A04769" w:rsidRDefault="00D3295E">
      <w:pPr>
        <w:autoSpaceDE w:val="0"/>
        <w:autoSpaceDN w:val="0"/>
        <w:adjustRightInd w:val="0"/>
        <w:spacing w:line="252" w:lineRule="exact"/>
        <w:ind w:left="1120" w:right="229"/>
        <w:rPr>
          <w:rFonts w:ascii="Arial" w:hAnsi="Arial" w:cs="Arial"/>
          <w:bCs/>
          <w:spacing w:val="1"/>
          <w:sz w:val="22"/>
          <w:szCs w:val="22"/>
        </w:rPr>
      </w:pPr>
      <w:r>
        <w:rPr>
          <w:rFonts w:ascii="Arial" w:hAnsi="Arial" w:cs="Arial"/>
          <w:b/>
          <w:bCs/>
          <w:spacing w:val="1"/>
          <w:sz w:val="22"/>
          <w:szCs w:val="22"/>
        </w:rPr>
        <w:t xml:space="preserve">iii) </w:t>
      </w:r>
      <w:r>
        <w:rPr>
          <w:rFonts w:ascii="Arial" w:hAnsi="Arial" w:cs="Arial"/>
          <w:bCs/>
          <w:spacing w:val="1"/>
          <w:sz w:val="22"/>
          <w:szCs w:val="22"/>
        </w:rPr>
        <w:t xml:space="preserve">For gTLDs, the IANA Functions Operator should continue to provide service notwithstanding any </w:t>
      </w:r>
      <w:proofErr w:type="gramStart"/>
      <w:r>
        <w:rPr>
          <w:rFonts w:ascii="Arial" w:hAnsi="Arial" w:cs="Arial"/>
          <w:bCs/>
          <w:spacing w:val="1"/>
          <w:sz w:val="22"/>
          <w:szCs w:val="22"/>
        </w:rPr>
        <w:t>on-going</w:t>
      </w:r>
      <w:proofErr w:type="gramEnd"/>
      <w:r>
        <w:rPr>
          <w:rFonts w:ascii="Arial" w:hAnsi="Arial" w:cs="Arial"/>
          <w:bCs/>
          <w:spacing w:val="1"/>
          <w:sz w:val="22"/>
          <w:szCs w:val="22"/>
        </w:rPr>
        <w:t xml:space="preserve"> or anticipated contractual disputes between ICANN and the gTLD operator. No additional requirements for prompt delivery of IANA services should be imposed unless they are directly and demonstrably linked to the global security, stability and resilience of the DNS.</w:t>
      </w:r>
    </w:p>
    <w:p w14:paraId="2020B86A" w14:textId="77777777" w:rsidR="00A04769" w:rsidRDefault="00A04769">
      <w:pPr>
        <w:autoSpaceDE w:val="0"/>
        <w:autoSpaceDN w:val="0"/>
        <w:adjustRightInd w:val="0"/>
        <w:ind w:right="-20"/>
        <w:rPr>
          <w:rFonts w:ascii="Arial" w:hAnsi="Arial" w:cs="Arial"/>
          <w:sz w:val="22"/>
          <w:szCs w:val="22"/>
        </w:rPr>
      </w:pPr>
    </w:p>
    <w:sectPr w:rsidR="00A04769" w:rsidSect="00A04769">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FD3AB" w14:textId="77777777" w:rsidR="0020540C" w:rsidRDefault="0020540C">
      <w:pPr>
        <w:spacing w:after="0"/>
      </w:pPr>
      <w:r>
        <w:separator/>
      </w:r>
    </w:p>
  </w:endnote>
  <w:endnote w:type="continuationSeparator" w:id="0">
    <w:p w14:paraId="1296F800" w14:textId="77777777" w:rsidR="0020540C" w:rsidRDefault="002054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D8D18" w14:textId="77777777" w:rsidR="0020540C" w:rsidRDefault="002054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15DCA" w14:textId="77777777" w:rsidR="0020540C" w:rsidRDefault="0020540C">
    <w:pPr>
      <w:pStyle w:val="Footer"/>
    </w:pPr>
    <w:r>
      <w:ptab w:relativeTo="margin" w:alignment="center" w:leader="none"/>
    </w:r>
    <w:r>
      <w:fldChar w:fldCharType="begin"/>
    </w:r>
    <w:r>
      <w:instrText xml:space="preserve"> PAGE   \* MERGEFORMAT </w:instrText>
    </w:r>
    <w:r>
      <w:fldChar w:fldCharType="separate"/>
    </w:r>
    <w:r w:rsidR="009A156E">
      <w:rPr>
        <w:noProof/>
      </w:rPr>
      <w:t>14</w:t>
    </w:r>
    <w:r>
      <w:fldChar w:fldCharType="end"/>
    </w:r>
  </w:p>
  <w:p w14:paraId="76E80D02" w14:textId="77777777" w:rsidR="0020540C" w:rsidRDefault="0020540C">
    <w:pPr>
      <w:pStyle w:val="Footer"/>
    </w:pPr>
    <w:r w:rsidRPr="00D3295E">
      <w:rPr>
        <w:rStyle w:val="DocID"/>
      </w:rPr>
      <w:t>ACTIVE 214950394v.3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3F0B5" w14:textId="77777777" w:rsidR="0020540C" w:rsidRDefault="0020540C">
    <w:pPr>
      <w:pStyle w:val="Footer"/>
    </w:pPr>
    <w:r w:rsidRPr="00D3295E">
      <w:rPr>
        <w:rStyle w:val="DocID"/>
      </w:rPr>
      <w:t>ACTIVE 214950394v.3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F7F4B" w14:textId="77777777" w:rsidR="0020540C" w:rsidRDefault="0020540C">
      <w:pPr>
        <w:spacing w:after="0"/>
      </w:pPr>
      <w:r>
        <w:separator/>
      </w:r>
    </w:p>
  </w:footnote>
  <w:footnote w:type="continuationSeparator" w:id="0">
    <w:p w14:paraId="66F28079" w14:textId="77777777" w:rsidR="0020540C" w:rsidRDefault="0020540C">
      <w:pPr>
        <w:spacing w:after="0"/>
      </w:pPr>
      <w:r>
        <w:continuationSeparator/>
      </w:r>
    </w:p>
  </w:footnote>
  <w:footnote w:id="1">
    <w:p w14:paraId="1EC03D9E" w14:textId="77777777" w:rsidR="0020540C" w:rsidRDefault="0020540C">
      <w:pPr>
        <w:pStyle w:val="FootnoteText"/>
        <w:rPr>
          <w:rFonts w:ascii="Arial" w:hAnsi="Arial" w:cs="Arial"/>
        </w:rPr>
      </w:pPr>
      <w:r>
        <w:rPr>
          <w:rStyle w:val="FootnoteReference"/>
        </w:rPr>
        <w:footnoteRef/>
      </w:r>
      <w:r>
        <w:rPr>
          <w:rFonts w:ascii="Arial" w:hAnsi="Arial" w:cs="Arial"/>
        </w:rPr>
        <w:t xml:space="preserve"> Excerpts from Annex C attached for reference.</w:t>
      </w:r>
    </w:p>
  </w:footnote>
  <w:footnote w:id="2">
    <w:p w14:paraId="0679DEB6" w14:textId="7E05C409" w:rsidR="0020540C" w:rsidRDefault="0020540C">
      <w:pPr>
        <w:pStyle w:val="FootnoteText"/>
      </w:pPr>
      <w:r>
        <w:rPr>
          <w:rStyle w:val="FootnoteReference"/>
        </w:rPr>
        <w:footnoteRef/>
      </w:r>
      <w:r>
        <w:t xml:space="preserve"> </w:t>
      </w:r>
      <w:proofErr w:type="gramStart"/>
      <w:r>
        <w:t>Paragraph 1112 of the ICG Report.</w:t>
      </w:r>
      <w:proofErr w:type="gramEnd"/>
    </w:p>
  </w:footnote>
  <w:footnote w:id="3">
    <w:p w14:paraId="5008A0F4" w14:textId="77777777" w:rsidR="0020540C" w:rsidRDefault="0020540C">
      <w:pPr>
        <w:pStyle w:val="FootnoteText"/>
      </w:pPr>
      <w:r>
        <w:rPr>
          <w:rStyle w:val="FootnoteReference"/>
        </w:rPr>
        <w:footnoteRef/>
      </w:r>
      <w:r>
        <w:t xml:space="preserve"> ICANN tried to map the C7 and C8 provisions to the proposed text.  This is our best estimate of what was intended.</w:t>
      </w:r>
    </w:p>
  </w:footnote>
  <w:footnote w:id="4">
    <w:p w14:paraId="76138036" w14:textId="77777777" w:rsidR="0020540C" w:rsidRDefault="0020540C">
      <w:pPr>
        <w:pStyle w:val="FootnoteText"/>
        <w:rPr>
          <w:rFonts w:ascii="Arial" w:hAnsi="Arial" w:cs="Arial"/>
        </w:rPr>
      </w:pPr>
      <w:r>
        <w:rPr>
          <w:rStyle w:val="FootnoteReference"/>
          <w:rFonts w:ascii="Arial" w:hAnsi="Arial" w:cs="Arial"/>
        </w:rPr>
        <w:footnoteRef/>
      </w:r>
      <w:r>
        <w:rPr>
          <w:rFonts w:ascii="Arial" w:hAnsi="Arial" w:cs="Arial"/>
        </w:rPr>
        <w:t xml:space="preserve"> In PTI contract, change to PTI or defined term for PTI.</w:t>
      </w:r>
    </w:p>
  </w:footnote>
  <w:footnote w:id="5">
    <w:p w14:paraId="652A9412" w14:textId="77777777" w:rsidR="0020540C" w:rsidRDefault="0020540C">
      <w:pPr>
        <w:pStyle w:val="FootnoteText"/>
        <w:rPr>
          <w:rFonts w:ascii="Arial" w:hAnsi="Arial" w:cs="Arial"/>
        </w:rPr>
      </w:pPr>
      <w:r>
        <w:rPr>
          <w:rStyle w:val="FootnoteReference"/>
          <w:rFonts w:ascii="Arial" w:hAnsi="Arial" w:cs="Arial"/>
        </w:rPr>
        <w:footnoteRef/>
      </w:r>
      <w:r>
        <w:rPr>
          <w:rFonts w:ascii="Arial" w:hAnsi="Arial" w:cs="Arial"/>
        </w:rPr>
        <w:t xml:space="preserve"> </w:t>
      </w:r>
      <w:proofErr w:type="gramStart"/>
      <w:r>
        <w:rPr>
          <w:rFonts w:ascii="Arial" w:hAnsi="Arial" w:cs="Arial"/>
        </w:rPr>
        <w:t>3.8.2 of NTIA Contract.</w:t>
      </w:r>
      <w:proofErr w:type="gramEnd"/>
      <w:r>
        <w:rPr>
          <w:rFonts w:ascii="Arial" w:hAnsi="Arial" w:cs="Arial"/>
        </w:rPr>
        <w:t xml:space="preserve">  </w:t>
      </w:r>
    </w:p>
  </w:footnote>
  <w:footnote w:id="6">
    <w:p w14:paraId="2D7F6B81" w14:textId="77777777" w:rsidR="0020540C" w:rsidRDefault="0020540C">
      <w:pPr>
        <w:pStyle w:val="FootnoteText"/>
      </w:pPr>
      <w:r>
        <w:rPr>
          <w:rStyle w:val="FootnoteReference"/>
          <w:rFonts w:ascii="Arial" w:hAnsi="Arial" w:cs="Arial"/>
        </w:rPr>
        <w:footnoteRef/>
      </w:r>
      <w:r>
        <w:rPr>
          <w:rFonts w:ascii="Arial" w:hAnsi="Arial" w:cs="Arial"/>
        </w:rPr>
        <w:t xml:space="preserve"> </w:t>
      </w:r>
      <w:proofErr w:type="gramStart"/>
      <w:r>
        <w:rPr>
          <w:rFonts w:ascii="Arial" w:hAnsi="Arial" w:cs="Arial"/>
        </w:rPr>
        <w:t>3.8.2 of NTIA Contract.</w:t>
      </w:r>
      <w:proofErr w:type="gramEnd"/>
      <w:r>
        <w:rPr>
          <w:rFonts w:ascii="Arial" w:hAnsi="Arial" w:cs="Arial"/>
        </w:rPr>
        <w:t xml:space="preserve">  In PTI contract, change “the Member” to ICANN or defined term for ICANN.</w:t>
      </w:r>
    </w:p>
  </w:footnote>
  <w:footnote w:id="7">
    <w:p w14:paraId="0C4BFC19" w14:textId="77777777" w:rsidR="0020540C" w:rsidRDefault="0020540C">
      <w:pPr>
        <w:pStyle w:val="FootnoteText"/>
      </w:pPr>
      <w:r>
        <w:rPr>
          <w:rStyle w:val="FootnoteReference"/>
          <w:rFonts w:ascii="Arial" w:hAnsi="Arial" w:cs="Arial"/>
        </w:rPr>
        <w:footnoteRef/>
      </w:r>
      <w:r>
        <w:rPr>
          <w:rFonts w:ascii="Arial" w:hAnsi="Arial" w:cs="Arial"/>
        </w:rPr>
        <w:t xml:space="preserve"> In PTI contract, change to ICANN or defined term for ICANN.</w:t>
      </w:r>
    </w:p>
  </w:footnote>
  <w:footnote w:id="8">
    <w:p w14:paraId="5A130274" w14:textId="77777777" w:rsidR="0020540C" w:rsidRDefault="0020540C">
      <w:pPr>
        <w:pStyle w:val="FootnoteText"/>
      </w:pPr>
      <w:r>
        <w:rPr>
          <w:rStyle w:val="FootnoteReference"/>
        </w:rPr>
        <w:footnoteRef/>
      </w:r>
      <w:r>
        <w:t xml:space="preserve"> </w:t>
      </w:r>
      <w:proofErr w:type="gramStart"/>
      <w:r>
        <w:rPr>
          <w:rFonts w:ascii="Arial" w:hAnsi="Arial" w:cs="Arial"/>
        </w:rPr>
        <w:t>3.8.3 of NTIA Contract.</w:t>
      </w:r>
      <w:proofErr w:type="gramEnd"/>
    </w:p>
  </w:footnote>
  <w:footnote w:id="9">
    <w:p w14:paraId="2651FEE6" w14:textId="77777777" w:rsidR="0020540C" w:rsidRDefault="0020540C">
      <w:pPr>
        <w:pStyle w:val="FootnoteText"/>
        <w:rPr>
          <w:rFonts w:ascii="Arial" w:hAnsi="Arial" w:cs="Arial"/>
        </w:rPr>
      </w:pPr>
      <w:r>
        <w:rPr>
          <w:rStyle w:val="FootnoteReference"/>
        </w:rPr>
        <w:footnoteRef/>
      </w:r>
      <w:r>
        <w:t xml:space="preserve"> </w:t>
      </w:r>
      <w:r>
        <w:rPr>
          <w:rFonts w:ascii="Arial" w:hAnsi="Arial" w:cs="Arial"/>
        </w:rPr>
        <w:t>This conforms to a similar process in the ICANN bylaws.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0C01A" w14:textId="77777777" w:rsidR="0020540C" w:rsidRDefault="0020540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549D5" w14:textId="77777777" w:rsidR="0020540C" w:rsidRDefault="0020540C">
    <w:pPr>
      <w:pStyle w:val="Header"/>
      <w:jc w:val="center"/>
      <w:rPr>
        <w:rFonts w:ascii="Arial" w:hAnsi="Arial" w:cs="Arial"/>
      </w:rPr>
    </w:pPr>
    <w:r>
      <w:rPr>
        <w:rFonts w:ascii="Arial" w:hAnsi="Arial" w:cs="Arial"/>
      </w:rPr>
      <w:t>ANNEX C – CWG PROPOSAL</w:t>
    </w:r>
    <w:r>
      <w:rPr>
        <w:rFonts w:ascii="Arial" w:hAnsi="Arial" w:cs="Arial"/>
      </w:rPr>
      <w:br/>
      <w:t>Sections 7 and 8</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5CEC2" w14:textId="77777777" w:rsidR="0020540C" w:rsidRDefault="0020540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C20C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BB433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1E4A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5F4B7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2ECDB8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FC50C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DCE8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FA6E7D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2">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A04769"/>
    <w:rsid w:val="00010593"/>
    <w:rsid w:val="00133BFE"/>
    <w:rsid w:val="001C3C52"/>
    <w:rsid w:val="0020540C"/>
    <w:rsid w:val="0032036B"/>
    <w:rsid w:val="004D3BD0"/>
    <w:rsid w:val="004F4167"/>
    <w:rsid w:val="00560E41"/>
    <w:rsid w:val="0061489D"/>
    <w:rsid w:val="0074445E"/>
    <w:rsid w:val="0077398B"/>
    <w:rsid w:val="0084178A"/>
    <w:rsid w:val="008A7139"/>
    <w:rsid w:val="00973A3B"/>
    <w:rsid w:val="009A156E"/>
    <w:rsid w:val="00A04769"/>
    <w:rsid w:val="00A83B7C"/>
    <w:rsid w:val="00AA3596"/>
    <w:rsid w:val="00BC5E5A"/>
    <w:rsid w:val="00C0408D"/>
    <w:rsid w:val="00D0605C"/>
    <w:rsid w:val="00D3295E"/>
    <w:rsid w:val="00DF22B2"/>
    <w:rsid w:val="00EF2A2D"/>
    <w:rsid w:val="00F03541"/>
    <w:rsid w:val="00F128BC"/>
    <w:rsid w:val="00FB5BBB"/>
    <w:rsid w:val="00FD12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84D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semiHidden="0"/>
    <w:lsdException w:name="List" w:unhideWhenUsed="1"/>
    <w:lsdException w:name="List Bullet" w:semiHidden="0" w:uiPriority="0" w:qFormat="1"/>
    <w:lsdException w:name="List Number" w:semiHidden="0" w:uiPriority="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semiHidden="0" w:uiPriority="0" w:qFormat="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semiHidden="0" w:uiPriority="0" w:qFormat="1"/>
    <w:lsdException w:name="Body Text First Indent 2" w:unhideWhenUsed="1" w:qFormat="1"/>
    <w:lsdException w:name="Note Heading" w:unhideWhenUsed="1"/>
    <w:lsdException w:name="Body Text 2" w:semiHidden="0" w:uiPriority="0" w:qFormat="1"/>
    <w:lsdException w:name="Body Text 3" w:unhideWhenUsed="1"/>
    <w:lsdException w:name="Body Text Indent 2" w:unhideWhenUsed="1"/>
    <w:lsdException w:name="Body Text Indent 3" w:unhideWhenUsed="1"/>
    <w:lsdException w:name="Block Text" w:semiHidden="0" w:uiPriority="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0" w:qFormat="1"/>
  </w:latentStyles>
  <w:style w:type="paragraph" w:default="1" w:styleId="Normal">
    <w:name w:val="Normal"/>
    <w:qFormat/>
    <w:rsid w:val="00A04769"/>
  </w:style>
  <w:style w:type="paragraph" w:styleId="Heading1">
    <w:name w:val="heading 1"/>
    <w:basedOn w:val="Normal"/>
    <w:link w:val="Heading1Char"/>
    <w:uiPriority w:val="9"/>
    <w:qFormat/>
    <w:rsid w:val="00A04769"/>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rsid w:val="00A04769"/>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rsid w:val="00A04769"/>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rsid w:val="00A04769"/>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rsid w:val="00A04769"/>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rsid w:val="00A04769"/>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rsid w:val="00A04769"/>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rsid w:val="00A04769"/>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rsid w:val="00A04769"/>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sid w:val="00A04769"/>
    <w:rPr>
      <w:sz w:val="14"/>
    </w:rPr>
  </w:style>
  <w:style w:type="paragraph" w:styleId="Header">
    <w:name w:val="header"/>
    <w:basedOn w:val="Normal"/>
    <w:link w:val="HeaderChar"/>
    <w:uiPriority w:val="99"/>
    <w:unhideWhenUsed/>
    <w:rsid w:val="00A04769"/>
    <w:pPr>
      <w:tabs>
        <w:tab w:val="center" w:pos="4680"/>
        <w:tab w:val="right" w:pos="9360"/>
      </w:tabs>
      <w:spacing w:after="0"/>
    </w:pPr>
  </w:style>
  <w:style w:type="character" w:customStyle="1" w:styleId="HeaderChar">
    <w:name w:val="Header Char"/>
    <w:basedOn w:val="DefaultParagraphFont"/>
    <w:link w:val="Header"/>
    <w:uiPriority w:val="99"/>
    <w:rsid w:val="00A04769"/>
    <w:rPr>
      <w:rFonts w:ascii="Times New Roman" w:hAnsi="Times New Roman"/>
      <w:sz w:val="24"/>
      <w:lang w:val="de-DE"/>
    </w:rPr>
  </w:style>
  <w:style w:type="paragraph" w:styleId="Footer">
    <w:name w:val="footer"/>
    <w:basedOn w:val="Normal"/>
    <w:link w:val="FooterChar"/>
    <w:uiPriority w:val="99"/>
    <w:unhideWhenUsed/>
    <w:rsid w:val="00A04769"/>
    <w:pPr>
      <w:tabs>
        <w:tab w:val="center" w:pos="4680"/>
        <w:tab w:val="right" w:pos="9360"/>
      </w:tabs>
      <w:spacing w:after="0"/>
    </w:pPr>
  </w:style>
  <w:style w:type="character" w:customStyle="1" w:styleId="FooterChar">
    <w:name w:val="Footer Char"/>
    <w:basedOn w:val="DefaultParagraphFont"/>
    <w:link w:val="Footer"/>
    <w:uiPriority w:val="99"/>
    <w:rsid w:val="00A04769"/>
    <w:rPr>
      <w:rFonts w:ascii="Times New Roman" w:hAnsi="Times New Roman"/>
      <w:sz w:val="24"/>
      <w:lang w:val="de-DE"/>
    </w:rPr>
  </w:style>
  <w:style w:type="character" w:customStyle="1" w:styleId="Heading1Char">
    <w:name w:val="Heading 1 Char"/>
    <w:basedOn w:val="DefaultParagraphFont"/>
    <w:link w:val="Heading1"/>
    <w:uiPriority w:val="9"/>
    <w:rsid w:val="00A04769"/>
    <w:rPr>
      <w:rFonts w:eastAsiaTheme="majorEastAsia" w:cs="Times New Roman"/>
      <w:bCs/>
      <w:szCs w:val="28"/>
    </w:rPr>
  </w:style>
  <w:style w:type="character" w:customStyle="1" w:styleId="Heading2Char">
    <w:name w:val="Heading 2 Char"/>
    <w:basedOn w:val="DefaultParagraphFont"/>
    <w:link w:val="Heading2"/>
    <w:uiPriority w:val="9"/>
    <w:semiHidden/>
    <w:rsid w:val="00A04769"/>
    <w:rPr>
      <w:rFonts w:eastAsiaTheme="majorEastAsia" w:cs="Times New Roman"/>
      <w:bCs/>
      <w:szCs w:val="26"/>
    </w:rPr>
  </w:style>
  <w:style w:type="character" w:customStyle="1" w:styleId="Heading3Char">
    <w:name w:val="Heading 3 Char"/>
    <w:basedOn w:val="DefaultParagraphFont"/>
    <w:link w:val="Heading3"/>
    <w:uiPriority w:val="9"/>
    <w:semiHidden/>
    <w:rsid w:val="00A04769"/>
    <w:rPr>
      <w:rFonts w:eastAsiaTheme="majorEastAsia" w:cs="Times New Roman"/>
      <w:bCs/>
    </w:rPr>
  </w:style>
  <w:style w:type="character" w:customStyle="1" w:styleId="Heading4Char">
    <w:name w:val="Heading 4 Char"/>
    <w:basedOn w:val="DefaultParagraphFont"/>
    <w:link w:val="Heading4"/>
    <w:uiPriority w:val="9"/>
    <w:semiHidden/>
    <w:rsid w:val="00A04769"/>
    <w:rPr>
      <w:rFonts w:eastAsiaTheme="majorEastAsia" w:cs="Times New Roman"/>
      <w:bCs/>
      <w:iCs/>
    </w:rPr>
  </w:style>
  <w:style w:type="character" w:customStyle="1" w:styleId="Heading5Char">
    <w:name w:val="Heading 5 Char"/>
    <w:basedOn w:val="DefaultParagraphFont"/>
    <w:link w:val="Heading5"/>
    <w:uiPriority w:val="9"/>
    <w:semiHidden/>
    <w:rsid w:val="00A04769"/>
    <w:rPr>
      <w:rFonts w:eastAsiaTheme="majorEastAsia" w:cs="Times New Roman"/>
    </w:rPr>
  </w:style>
  <w:style w:type="character" w:customStyle="1" w:styleId="Heading6Char">
    <w:name w:val="Heading 6 Char"/>
    <w:basedOn w:val="DefaultParagraphFont"/>
    <w:link w:val="Heading6"/>
    <w:uiPriority w:val="9"/>
    <w:semiHidden/>
    <w:rsid w:val="00A04769"/>
    <w:rPr>
      <w:rFonts w:eastAsiaTheme="majorEastAsia" w:cs="Times New Roman"/>
      <w:iCs/>
    </w:rPr>
  </w:style>
  <w:style w:type="character" w:customStyle="1" w:styleId="Heading7Char">
    <w:name w:val="Heading 7 Char"/>
    <w:basedOn w:val="DefaultParagraphFont"/>
    <w:link w:val="Heading7"/>
    <w:uiPriority w:val="9"/>
    <w:semiHidden/>
    <w:rsid w:val="00A04769"/>
    <w:rPr>
      <w:rFonts w:eastAsiaTheme="majorEastAsia" w:cs="Times New Roman"/>
      <w:iCs/>
    </w:rPr>
  </w:style>
  <w:style w:type="character" w:customStyle="1" w:styleId="Heading8Char">
    <w:name w:val="Heading 8 Char"/>
    <w:basedOn w:val="DefaultParagraphFont"/>
    <w:link w:val="Heading8"/>
    <w:uiPriority w:val="9"/>
    <w:semiHidden/>
    <w:rsid w:val="00A04769"/>
    <w:rPr>
      <w:rFonts w:eastAsiaTheme="majorEastAsia" w:cs="Times New Roman"/>
      <w:szCs w:val="20"/>
    </w:rPr>
  </w:style>
  <w:style w:type="character" w:customStyle="1" w:styleId="Heading9Char">
    <w:name w:val="Heading 9 Char"/>
    <w:basedOn w:val="DefaultParagraphFont"/>
    <w:link w:val="Heading9"/>
    <w:uiPriority w:val="9"/>
    <w:semiHidden/>
    <w:rsid w:val="00A04769"/>
    <w:rPr>
      <w:rFonts w:eastAsiaTheme="majorEastAsia" w:cs="Times New Roman"/>
      <w:iCs/>
      <w:szCs w:val="20"/>
    </w:rPr>
  </w:style>
  <w:style w:type="paragraph" w:styleId="BodyText">
    <w:name w:val="Body Text"/>
    <w:basedOn w:val="Normal"/>
    <w:link w:val="BodyTextChar"/>
    <w:qFormat/>
    <w:rsid w:val="00A04769"/>
  </w:style>
  <w:style w:type="character" w:customStyle="1" w:styleId="BodyTextChar">
    <w:name w:val="Body Text Char"/>
    <w:basedOn w:val="DefaultParagraphFont"/>
    <w:link w:val="BodyText"/>
    <w:rsid w:val="00A04769"/>
    <w:rPr>
      <w:rFonts w:ascii="Times New Roman" w:hAnsi="Times New Roman"/>
      <w:sz w:val="24"/>
      <w:lang w:val="de-DE"/>
    </w:rPr>
  </w:style>
  <w:style w:type="paragraph" w:styleId="BodyText2">
    <w:name w:val="Body Text 2"/>
    <w:basedOn w:val="Normal"/>
    <w:link w:val="BodyText2Char"/>
    <w:qFormat/>
    <w:rsid w:val="00A04769"/>
    <w:pPr>
      <w:spacing w:after="0" w:line="480" w:lineRule="auto"/>
    </w:pPr>
  </w:style>
  <w:style w:type="character" w:customStyle="1" w:styleId="BodyText2Char">
    <w:name w:val="Body Text 2 Char"/>
    <w:basedOn w:val="DefaultParagraphFont"/>
    <w:link w:val="BodyText2"/>
    <w:rsid w:val="00A04769"/>
    <w:rPr>
      <w:rFonts w:ascii="Times New Roman" w:hAnsi="Times New Roman"/>
      <w:sz w:val="24"/>
      <w:lang w:val="de-DE"/>
    </w:rPr>
  </w:style>
  <w:style w:type="paragraph" w:styleId="BodyTextFirstIndent">
    <w:name w:val="Body Text First Indent"/>
    <w:basedOn w:val="Normal"/>
    <w:link w:val="BodyTextFirstIndentChar"/>
    <w:qFormat/>
    <w:rsid w:val="00A04769"/>
    <w:pPr>
      <w:ind w:firstLine="720"/>
    </w:pPr>
  </w:style>
  <w:style w:type="character" w:customStyle="1" w:styleId="BodyTextFirstIndentChar">
    <w:name w:val="Body Text First Indent Char"/>
    <w:basedOn w:val="BodyTextChar"/>
    <w:link w:val="BodyTextFirstIndent"/>
    <w:rsid w:val="00A04769"/>
    <w:rPr>
      <w:rFonts w:ascii="Times New Roman" w:hAnsi="Times New Roman"/>
      <w:sz w:val="24"/>
      <w:lang w:val="de-DE"/>
    </w:rPr>
  </w:style>
  <w:style w:type="paragraph" w:styleId="ListBullet">
    <w:name w:val="List Bullet"/>
    <w:basedOn w:val="Normal"/>
    <w:qFormat/>
    <w:rsid w:val="00A04769"/>
    <w:pPr>
      <w:numPr>
        <w:numId w:val="2"/>
      </w:numPr>
      <w:contextualSpacing/>
    </w:pPr>
  </w:style>
  <w:style w:type="paragraph" w:styleId="ListNumber">
    <w:name w:val="List Number"/>
    <w:basedOn w:val="Normal"/>
    <w:qFormat/>
    <w:rsid w:val="00A04769"/>
    <w:pPr>
      <w:numPr>
        <w:numId w:val="3"/>
      </w:numPr>
      <w:contextualSpacing/>
    </w:pPr>
  </w:style>
  <w:style w:type="paragraph" w:styleId="ListContinue">
    <w:name w:val="List Continue"/>
    <w:basedOn w:val="Normal"/>
    <w:qFormat/>
    <w:rsid w:val="00A04769"/>
    <w:pPr>
      <w:ind w:left="720"/>
    </w:pPr>
  </w:style>
  <w:style w:type="paragraph" w:styleId="Title">
    <w:name w:val="Title"/>
    <w:basedOn w:val="Normal"/>
    <w:next w:val="BodyTextFirstIndent"/>
    <w:link w:val="TitleChar"/>
    <w:uiPriority w:val="10"/>
    <w:qFormat/>
    <w:rsid w:val="00A04769"/>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sid w:val="00A04769"/>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rsid w:val="00A04769"/>
    <w:pPr>
      <w:keepNext/>
    </w:pPr>
    <w:rPr>
      <w:b/>
    </w:rPr>
  </w:style>
  <w:style w:type="paragraph" w:styleId="BlockText">
    <w:name w:val="Block Text"/>
    <w:basedOn w:val="Normal"/>
    <w:rsid w:val="00A04769"/>
    <w:pPr>
      <w:ind w:left="1440" w:right="1440"/>
    </w:pPr>
    <w:rPr>
      <w:rFonts w:eastAsiaTheme="minorEastAsia"/>
      <w:iCs/>
    </w:rPr>
  </w:style>
  <w:style w:type="table" w:styleId="TableGrid">
    <w:name w:val="Table Grid"/>
    <w:basedOn w:val="TableNormal"/>
    <w:uiPriority w:val="59"/>
    <w:rsid w:val="00A0476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rsid w:val="00A04769"/>
    <w:pPr>
      <w:jc w:val="center"/>
    </w:pPr>
    <w:rPr>
      <w:rFonts w:eastAsia="Times New Roman" w:cs="Times New Roman"/>
      <w:b/>
      <w:szCs w:val="20"/>
    </w:rPr>
  </w:style>
  <w:style w:type="paragraph" w:customStyle="1" w:styleId="TOCPage">
    <w:name w:val="TOC Page"/>
    <w:basedOn w:val="Normal"/>
    <w:semiHidden/>
    <w:unhideWhenUsed/>
    <w:rsid w:val="00A04769"/>
    <w:pPr>
      <w:jc w:val="right"/>
    </w:pPr>
    <w:rPr>
      <w:rFonts w:eastAsia="Times New Roman" w:cs="Times New Roman"/>
      <w:b/>
      <w:szCs w:val="20"/>
    </w:rPr>
  </w:style>
  <w:style w:type="paragraph" w:styleId="TOC1">
    <w:name w:val="toc 1"/>
    <w:basedOn w:val="Normal"/>
    <w:next w:val="Normal"/>
    <w:autoRedefine/>
    <w:uiPriority w:val="39"/>
    <w:semiHidden/>
    <w:unhideWhenUsed/>
    <w:rsid w:val="00A04769"/>
    <w:pPr>
      <w:tabs>
        <w:tab w:val="left" w:pos="720"/>
        <w:tab w:val="right" w:leader="dot" w:pos="9360"/>
      </w:tabs>
      <w:ind w:left="720" w:hanging="720"/>
    </w:pPr>
  </w:style>
  <w:style w:type="paragraph" w:styleId="TOC2">
    <w:name w:val="toc 2"/>
    <w:basedOn w:val="Normal"/>
    <w:next w:val="Normal"/>
    <w:autoRedefine/>
    <w:uiPriority w:val="39"/>
    <w:semiHidden/>
    <w:unhideWhenUsed/>
    <w:rsid w:val="00A04769"/>
    <w:pPr>
      <w:tabs>
        <w:tab w:val="left" w:pos="1440"/>
        <w:tab w:val="right" w:leader="dot" w:pos="9360"/>
      </w:tabs>
      <w:ind w:left="1440" w:hanging="720"/>
    </w:pPr>
  </w:style>
  <w:style w:type="paragraph" w:styleId="TOC3">
    <w:name w:val="toc 3"/>
    <w:basedOn w:val="Normal"/>
    <w:next w:val="Normal"/>
    <w:autoRedefine/>
    <w:uiPriority w:val="39"/>
    <w:semiHidden/>
    <w:unhideWhenUsed/>
    <w:rsid w:val="00A04769"/>
    <w:pPr>
      <w:tabs>
        <w:tab w:val="left" w:pos="2160"/>
        <w:tab w:val="right" w:leader="dot" w:pos="9360"/>
      </w:tabs>
      <w:ind w:left="2160" w:hanging="720"/>
    </w:pPr>
  </w:style>
  <w:style w:type="paragraph" w:styleId="TOC4">
    <w:name w:val="toc 4"/>
    <w:basedOn w:val="Normal"/>
    <w:next w:val="Normal"/>
    <w:autoRedefine/>
    <w:uiPriority w:val="39"/>
    <w:semiHidden/>
    <w:unhideWhenUsed/>
    <w:rsid w:val="00A04769"/>
    <w:pPr>
      <w:tabs>
        <w:tab w:val="left" w:pos="2880"/>
        <w:tab w:val="right" w:leader="dot" w:pos="9360"/>
      </w:tabs>
      <w:ind w:left="2880" w:hanging="720"/>
    </w:pPr>
  </w:style>
  <w:style w:type="paragraph" w:styleId="TOC5">
    <w:name w:val="toc 5"/>
    <w:basedOn w:val="Normal"/>
    <w:next w:val="Normal"/>
    <w:autoRedefine/>
    <w:uiPriority w:val="39"/>
    <w:semiHidden/>
    <w:unhideWhenUsed/>
    <w:rsid w:val="00A04769"/>
    <w:pPr>
      <w:tabs>
        <w:tab w:val="left" w:pos="3600"/>
        <w:tab w:val="right" w:leader="dot" w:pos="9360"/>
      </w:tabs>
      <w:ind w:left="3600" w:hanging="720"/>
    </w:pPr>
  </w:style>
  <w:style w:type="paragraph" w:styleId="TOC6">
    <w:name w:val="toc 6"/>
    <w:basedOn w:val="Normal"/>
    <w:next w:val="Normal"/>
    <w:autoRedefine/>
    <w:uiPriority w:val="39"/>
    <w:semiHidden/>
    <w:unhideWhenUsed/>
    <w:rsid w:val="00A04769"/>
    <w:pPr>
      <w:tabs>
        <w:tab w:val="left" w:pos="4320"/>
        <w:tab w:val="right" w:leader="dot" w:pos="9360"/>
      </w:tabs>
      <w:ind w:left="4320" w:hanging="720"/>
    </w:pPr>
  </w:style>
  <w:style w:type="paragraph" w:styleId="TOC7">
    <w:name w:val="toc 7"/>
    <w:basedOn w:val="Normal"/>
    <w:next w:val="Normal"/>
    <w:autoRedefine/>
    <w:uiPriority w:val="39"/>
    <w:semiHidden/>
    <w:unhideWhenUsed/>
    <w:rsid w:val="00A04769"/>
    <w:pPr>
      <w:tabs>
        <w:tab w:val="left" w:pos="5040"/>
        <w:tab w:val="right" w:leader="dot" w:pos="9360"/>
      </w:tabs>
      <w:ind w:left="5040" w:hanging="720"/>
    </w:pPr>
  </w:style>
  <w:style w:type="paragraph" w:styleId="TOC8">
    <w:name w:val="toc 8"/>
    <w:basedOn w:val="Normal"/>
    <w:next w:val="Normal"/>
    <w:autoRedefine/>
    <w:uiPriority w:val="39"/>
    <w:semiHidden/>
    <w:unhideWhenUsed/>
    <w:rsid w:val="00A04769"/>
    <w:pPr>
      <w:tabs>
        <w:tab w:val="left" w:pos="5760"/>
        <w:tab w:val="right" w:leader="dot" w:pos="9360"/>
      </w:tabs>
      <w:ind w:left="5760" w:hanging="720"/>
    </w:pPr>
  </w:style>
  <w:style w:type="paragraph" w:styleId="TOC9">
    <w:name w:val="toc 9"/>
    <w:basedOn w:val="Normal"/>
    <w:next w:val="Normal"/>
    <w:autoRedefine/>
    <w:uiPriority w:val="39"/>
    <w:semiHidden/>
    <w:unhideWhenUsed/>
    <w:rsid w:val="00A04769"/>
    <w:pPr>
      <w:tabs>
        <w:tab w:val="left" w:pos="5760"/>
        <w:tab w:val="right" w:leader="dot" w:pos="9360"/>
      </w:tabs>
      <w:ind w:left="5760" w:hanging="720"/>
    </w:pPr>
  </w:style>
  <w:style w:type="paragraph" w:styleId="FootnoteText">
    <w:name w:val="footnote text"/>
    <w:basedOn w:val="Normal"/>
    <w:link w:val="FootnoteTextChar"/>
    <w:uiPriority w:val="99"/>
    <w:unhideWhenUsed/>
    <w:rsid w:val="00A04769"/>
    <w:rPr>
      <w:sz w:val="20"/>
      <w:szCs w:val="20"/>
    </w:rPr>
  </w:style>
  <w:style w:type="character" w:customStyle="1" w:styleId="FootnoteTextChar">
    <w:name w:val="Footnote Text Char"/>
    <w:basedOn w:val="DefaultParagraphFont"/>
    <w:link w:val="FootnoteText"/>
    <w:uiPriority w:val="99"/>
    <w:rsid w:val="00A04769"/>
    <w:rPr>
      <w:rFonts w:ascii="Times New Roman" w:hAnsi="Times New Roman"/>
      <w:sz w:val="20"/>
      <w:szCs w:val="20"/>
      <w:lang w:val="de-DE"/>
    </w:rPr>
  </w:style>
  <w:style w:type="paragraph" w:styleId="TableofFigures">
    <w:name w:val="table of figures"/>
    <w:basedOn w:val="Normal"/>
    <w:next w:val="Normal"/>
    <w:uiPriority w:val="99"/>
    <w:semiHidden/>
    <w:unhideWhenUsed/>
    <w:rsid w:val="00A04769"/>
  </w:style>
  <w:style w:type="character" w:styleId="FootnoteReference">
    <w:name w:val="footnote reference"/>
    <w:basedOn w:val="DefaultParagraphFont"/>
    <w:uiPriority w:val="99"/>
    <w:unhideWhenUsed/>
    <w:rsid w:val="00A04769"/>
    <w:rPr>
      <w:vertAlign w:val="superscript"/>
    </w:rPr>
  </w:style>
  <w:style w:type="paragraph" w:styleId="TableofAuthorities">
    <w:name w:val="table of authorities"/>
    <w:basedOn w:val="Normal"/>
    <w:next w:val="Normal"/>
    <w:uiPriority w:val="99"/>
    <w:semiHidden/>
    <w:unhideWhenUsed/>
    <w:rsid w:val="00A04769"/>
    <w:pPr>
      <w:ind w:left="240" w:hanging="240"/>
    </w:pPr>
  </w:style>
  <w:style w:type="paragraph" w:styleId="TOAHeading">
    <w:name w:val="toa heading"/>
    <w:basedOn w:val="Normal"/>
    <w:next w:val="Normal"/>
    <w:uiPriority w:val="99"/>
    <w:semiHidden/>
    <w:unhideWhenUsed/>
    <w:rsid w:val="00A04769"/>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rsid w:val="00A04769"/>
    <w:pPr>
      <w:ind w:left="4320"/>
    </w:pPr>
  </w:style>
  <w:style w:type="character" w:customStyle="1" w:styleId="SignatureChar">
    <w:name w:val="Signature Char"/>
    <w:basedOn w:val="DefaultParagraphFont"/>
    <w:link w:val="Signature"/>
    <w:uiPriority w:val="99"/>
    <w:semiHidden/>
    <w:rsid w:val="00A04769"/>
    <w:rPr>
      <w:rFonts w:ascii="Times New Roman" w:hAnsi="Times New Roman"/>
      <w:sz w:val="24"/>
      <w:lang w:val="de-DE"/>
    </w:rPr>
  </w:style>
  <w:style w:type="paragraph" w:styleId="Salutation">
    <w:name w:val="Salutation"/>
    <w:basedOn w:val="Normal"/>
    <w:next w:val="Normal"/>
    <w:link w:val="SalutationChar"/>
    <w:uiPriority w:val="99"/>
    <w:semiHidden/>
    <w:unhideWhenUsed/>
    <w:rsid w:val="00A04769"/>
  </w:style>
  <w:style w:type="character" w:customStyle="1" w:styleId="SalutationChar">
    <w:name w:val="Salutation Char"/>
    <w:basedOn w:val="DefaultParagraphFont"/>
    <w:link w:val="Salutation"/>
    <w:uiPriority w:val="99"/>
    <w:semiHidden/>
    <w:rsid w:val="00A04769"/>
    <w:rPr>
      <w:rFonts w:ascii="Times New Roman" w:hAnsi="Times New Roman"/>
      <w:sz w:val="24"/>
      <w:lang w:val="de-DE"/>
    </w:rPr>
  </w:style>
  <w:style w:type="paragraph" w:styleId="NoSpacing">
    <w:name w:val="No Spacing"/>
    <w:uiPriority w:val="1"/>
    <w:qFormat/>
    <w:rsid w:val="00A04769"/>
    <w:pPr>
      <w:spacing w:after="0"/>
    </w:pPr>
  </w:style>
  <w:style w:type="paragraph" w:styleId="BodyTextIndent">
    <w:name w:val="Body Text Indent"/>
    <w:basedOn w:val="Normal"/>
    <w:link w:val="BodyTextIndentChar"/>
    <w:uiPriority w:val="99"/>
    <w:semiHidden/>
    <w:unhideWhenUsed/>
    <w:rsid w:val="00A04769"/>
    <w:pPr>
      <w:spacing w:after="120"/>
      <w:ind w:left="360"/>
    </w:pPr>
  </w:style>
  <w:style w:type="character" w:customStyle="1" w:styleId="BodyTextIndentChar">
    <w:name w:val="Body Text Indent Char"/>
    <w:basedOn w:val="DefaultParagraphFont"/>
    <w:link w:val="BodyTextIndent"/>
    <w:uiPriority w:val="99"/>
    <w:semiHidden/>
    <w:rsid w:val="00A04769"/>
  </w:style>
  <w:style w:type="paragraph" w:styleId="BodyTextFirstIndent2">
    <w:name w:val="Body Text First Indent 2"/>
    <w:basedOn w:val="Normal"/>
    <w:link w:val="BodyTextFirstIndent2Char"/>
    <w:qFormat/>
    <w:rsid w:val="00A04769"/>
    <w:pPr>
      <w:spacing w:after="0" w:line="480" w:lineRule="auto"/>
      <w:ind w:firstLine="720"/>
    </w:pPr>
  </w:style>
  <w:style w:type="character" w:customStyle="1" w:styleId="BodyTextFirstIndent2Char">
    <w:name w:val="Body Text First Indent 2 Char"/>
    <w:basedOn w:val="BodyTextIndentChar"/>
    <w:link w:val="BodyTextFirstIndent2"/>
    <w:rsid w:val="00A04769"/>
  </w:style>
  <w:style w:type="paragraph" w:styleId="BalloonText">
    <w:name w:val="Balloon Text"/>
    <w:basedOn w:val="Normal"/>
    <w:link w:val="BalloonTextChar"/>
    <w:uiPriority w:val="99"/>
    <w:semiHidden/>
    <w:unhideWhenUsed/>
    <w:rsid w:val="00A047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69"/>
    <w:rPr>
      <w:rFonts w:ascii="Tahoma" w:hAnsi="Tahoma" w:cs="Tahoma"/>
      <w:sz w:val="16"/>
      <w:szCs w:val="16"/>
    </w:rPr>
  </w:style>
  <w:style w:type="paragraph" w:styleId="Bibliography">
    <w:name w:val="Bibliography"/>
    <w:basedOn w:val="Normal"/>
    <w:next w:val="Normal"/>
    <w:uiPriority w:val="37"/>
    <w:semiHidden/>
    <w:unhideWhenUsed/>
    <w:rsid w:val="00A04769"/>
  </w:style>
  <w:style w:type="paragraph" w:styleId="BodyText3">
    <w:name w:val="Body Text 3"/>
    <w:basedOn w:val="Normal"/>
    <w:link w:val="BodyText3Char"/>
    <w:uiPriority w:val="99"/>
    <w:semiHidden/>
    <w:unhideWhenUsed/>
    <w:rsid w:val="00A04769"/>
    <w:pPr>
      <w:spacing w:after="120"/>
    </w:pPr>
    <w:rPr>
      <w:sz w:val="16"/>
      <w:szCs w:val="16"/>
    </w:rPr>
  </w:style>
  <w:style w:type="character" w:customStyle="1" w:styleId="BodyText3Char">
    <w:name w:val="Body Text 3 Char"/>
    <w:basedOn w:val="DefaultParagraphFont"/>
    <w:link w:val="BodyText3"/>
    <w:uiPriority w:val="99"/>
    <w:semiHidden/>
    <w:rsid w:val="00A04769"/>
    <w:rPr>
      <w:sz w:val="16"/>
      <w:szCs w:val="16"/>
    </w:rPr>
  </w:style>
  <w:style w:type="paragraph" w:styleId="BodyTextIndent2">
    <w:name w:val="Body Text Indent 2"/>
    <w:basedOn w:val="Normal"/>
    <w:link w:val="BodyTextIndent2Char"/>
    <w:uiPriority w:val="99"/>
    <w:semiHidden/>
    <w:unhideWhenUsed/>
    <w:rsid w:val="00A04769"/>
    <w:pPr>
      <w:spacing w:after="120" w:line="480" w:lineRule="auto"/>
      <w:ind w:left="360"/>
    </w:pPr>
  </w:style>
  <w:style w:type="character" w:customStyle="1" w:styleId="BodyTextIndent2Char">
    <w:name w:val="Body Text Indent 2 Char"/>
    <w:basedOn w:val="DefaultParagraphFont"/>
    <w:link w:val="BodyTextIndent2"/>
    <w:uiPriority w:val="99"/>
    <w:semiHidden/>
    <w:rsid w:val="00A04769"/>
  </w:style>
  <w:style w:type="paragraph" w:styleId="BodyTextIndent3">
    <w:name w:val="Body Text Indent 3"/>
    <w:basedOn w:val="Normal"/>
    <w:link w:val="BodyTextIndent3Char"/>
    <w:uiPriority w:val="99"/>
    <w:semiHidden/>
    <w:unhideWhenUsed/>
    <w:rsid w:val="00A047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4769"/>
    <w:rPr>
      <w:sz w:val="16"/>
      <w:szCs w:val="16"/>
    </w:rPr>
  </w:style>
  <w:style w:type="character" w:styleId="BookTitle">
    <w:name w:val="Book Title"/>
    <w:basedOn w:val="DefaultParagraphFont"/>
    <w:uiPriority w:val="33"/>
    <w:semiHidden/>
    <w:unhideWhenUsed/>
    <w:qFormat/>
    <w:rsid w:val="00A04769"/>
    <w:rPr>
      <w:b/>
      <w:bCs/>
      <w:smallCaps/>
      <w:spacing w:val="5"/>
    </w:rPr>
  </w:style>
  <w:style w:type="paragraph" w:styleId="Caption">
    <w:name w:val="caption"/>
    <w:basedOn w:val="Normal"/>
    <w:next w:val="Normal"/>
    <w:uiPriority w:val="35"/>
    <w:semiHidden/>
    <w:unhideWhenUsed/>
    <w:qFormat/>
    <w:rsid w:val="00A04769"/>
    <w:pPr>
      <w:spacing w:after="200"/>
    </w:pPr>
    <w:rPr>
      <w:b/>
      <w:bCs/>
      <w:color w:val="4F81BD" w:themeColor="accent1"/>
      <w:sz w:val="18"/>
      <w:szCs w:val="18"/>
    </w:rPr>
  </w:style>
  <w:style w:type="paragraph" w:styleId="Closing">
    <w:name w:val="Closing"/>
    <w:basedOn w:val="Normal"/>
    <w:link w:val="ClosingChar"/>
    <w:uiPriority w:val="99"/>
    <w:semiHidden/>
    <w:unhideWhenUsed/>
    <w:rsid w:val="00A04769"/>
    <w:pPr>
      <w:spacing w:after="0"/>
      <w:ind w:left="4320"/>
    </w:pPr>
  </w:style>
  <w:style w:type="character" w:customStyle="1" w:styleId="ClosingChar">
    <w:name w:val="Closing Char"/>
    <w:basedOn w:val="DefaultParagraphFont"/>
    <w:link w:val="Closing"/>
    <w:uiPriority w:val="99"/>
    <w:semiHidden/>
    <w:rsid w:val="00A04769"/>
  </w:style>
  <w:style w:type="character" w:styleId="CommentReference">
    <w:name w:val="annotation reference"/>
    <w:basedOn w:val="DefaultParagraphFont"/>
    <w:uiPriority w:val="99"/>
    <w:semiHidden/>
    <w:unhideWhenUsed/>
    <w:rsid w:val="00A04769"/>
    <w:rPr>
      <w:sz w:val="16"/>
      <w:szCs w:val="16"/>
    </w:rPr>
  </w:style>
  <w:style w:type="paragraph" w:styleId="CommentText">
    <w:name w:val="annotation text"/>
    <w:basedOn w:val="Normal"/>
    <w:link w:val="CommentTextChar"/>
    <w:uiPriority w:val="99"/>
    <w:semiHidden/>
    <w:unhideWhenUsed/>
    <w:rsid w:val="00A04769"/>
    <w:rPr>
      <w:sz w:val="20"/>
      <w:szCs w:val="20"/>
    </w:rPr>
  </w:style>
  <w:style w:type="character" w:customStyle="1" w:styleId="CommentTextChar">
    <w:name w:val="Comment Text Char"/>
    <w:basedOn w:val="DefaultParagraphFont"/>
    <w:link w:val="CommentText"/>
    <w:uiPriority w:val="99"/>
    <w:semiHidden/>
    <w:rsid w:val="00A04769"/>
    <w:rPr>
      <w:sz w:val="20"/>
      <w:szCs w:val="20"/>
    </w:rPr>
  </w:style>
  <w:style w:type="paragraph" w:styleId="CommentSubject">
    <w:name w:val="annotation subject"/>
    <w:basedOn w:val="CommentText"/>
    <w:next w:val="CommentText"/>
    <w:link w:val="CommentSubjectChar"/>
    <w:uiPriority w:val="99"/>
    <w:semiHidden/>
    <w:unhideWhenUsed/>
    <w:rsid w:val="00A04769"/>
    <w:rPr>
      <w:b/>
      <w:bCs/>
    </w:rPr>
  </w:style>
  <w:style w:type="character" w:customStyle="1" w:styleId="CommentSubjectChar">
    <w:name w:val="Comment Subject Char"/>
    <w:basedOn w:val="CommentTextChar"/>
    <w:link w:val="CommentSubject"/>
    <w:uiPriority w:val="99"/>
    <w:semiHidden/>
    <w:rsid w:val="00A04769"/>
    <w:rPr>
      <w:b/>
      <w:bCs/>
      <w:sz w:val="20"/>
      <w:szCs w:val="20"/>
    </w:rPr>
  </w:style>
  <w:style w:type="paragraph" w:styleId="Date">
    <w:name w:val="Date"/>
    <w:basedOn w:val="Normal"/>
    <w:next w:val="Normal"/>
    <w:link w:val="DateChar"/>
    <w:uiPriority w:val="99"/>
    <w:semiHidden/>
    <w:unhideWhenUsed/>
    <w:rsid w:val="00A04769"/>
  </w:style>
  <w:style w:type="character" w:customStyle="1" w:styleId="DateChar">
    <w:name w:val="Date Char"/>
    <w:basedOn w:val="DefaultParagraphFont"/>
    <w:link w:val="Date"/>
    <w:uiPriority w:val="99"/>
    <w:semiHidden/>
    <w:rsid w:val="00A04769"/>
  </w:style>
  <w:style w:type="paragraph" w:styleId="DocumentMap">
    <w:name w:val="Document Map"/>
    <w:basedOn w:val="Normal"/>
    <w:link w:val="DocumentMapChar"/>
    <w:uiPriority w:val="99"/>
    <w:semiHidden/>
    <w:unhideWhenUsed/>
    <w:rsid w:val="00A04769"/>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04769"/>
    <w:rPr>
      <w:rFonts w:ascii="Tahoma" w:hAnsi="Tahoma" w:cs="Tahoma"/>
      <w:sz w:val="16"/>
      <w:szCs w:val="16"/>
    </w:rPr>
  </w:style>
  <w:style w:type="paragraph" w:styleId="E-mailSignature">
    <w:name w:val="E-mail Signature"/>
    <w:basedOn w:val="Normal"/>
    <w:link w:val="E-mailSignatureChar"/>
    <w:uiPriority w:val="99"/>
    <w:semiHidden/>
    <w:unhideWhenUsed/>
    <w:rsid w:val="00A04769"/>
    <w:pPr>
      <w:spacing w:after="0"/>
    </w:pPr>
  </w:style>
  <w:style w:type="character" w:customStyle="1" w:styleId="E-mailSignatureChar">
    <w:name w:val="E-mail Signature Char"/>
    <w:basedOn w:val="DefaultParagraphFont"/>
    <w:link w:val="E-mailSignature"/>
    <w:uiPriority w:val="99"/>
    <w:semiHidden/>
    <w:rsid w:val="00A04769"/>
  </w:style>
  <w:style w:type="character" w:styleId="Emphasis">
    <w:name w:val="Emphasis"/>
    <w:basedOn w:val="DefaultParagraphFont"/>
    <w:uiPriority w:val="20"/>
    <w:semiHidden/>
    <w:unhideWhenUsed/>
    <w:qFormat/>
    <w:rsid w:val="00A04769"/>
    <w:rPr>
      <w:i/>
      <w:iCs/>
    </w:rPr>
  </w:style>
  <w:style w:type="character" w:styleId="EndnoteReference">
    <w:name w:val="endnote reference"/>
    <w:basedOn w:val="DefaultParagraphFont"/>
    <w:uiPriority w:val="99"/>
    <w:semiHidden/>
    <w:unhideWhenUsed/>
    <w:rsid w:val="00A04769"/>
    <w:rPr>
      <w:vertAlign w:val="superscript"/>
    </w:rPr>
  </w:style>
  <w:style w:type="paragraph" w:styleId="EndnoteText">
    <w:name w:val="endnote text"/>
    <w:basedOn w:val="Normal"/>
    <w:link w:val="EndnoteTextChar"/>
    <w:uiPriority w:val="99"/>
    <w:semiHidden/>
    <w:unhideWhenUsed/>
    <w:rsid w:val="00A04769"/>
    <w:pPr>
      <w:spacing w:after="0"/>
    </w:pPr>
    <w:rPr>
      <w:sz w:val="20"/>
      <w:szCs w:val="20"/>
    </w:rPr>
  </w:style>
  <w:style w:type="character" w:customStyle="1" w:styleId="EndnoteTextChar">
    <w:name w:val="Endnote Text Char"/>
    <w:basedOn w:val="DefaultParagraphFont"/>
    <w:link w:val="EndnoteText"/>
    <w:uiPriority w:val="99"/>
    <w:semiHidden/>
    <w:rsid w:val="00A04769"/>
    <w:rPr>
      <w:sz w:val="20"/>
      <w:szCs w:val="20"/>
    </w:rPr>
  </w:style>
  <w:style w:type="paragraph" w:styleId="EnvelopeAddress">
    <w:name w:val="envelope address"/>
    <w:basedOn w:val="Normal"/>
    <w:uiPriority w:val="99"/>
    <w:semiHidden/>
    <w:unhideWhenUsed/>
    <w:rsid w:val="00A0476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04769"/>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04769"/>
    <w:rPr>
      <w:color w:val="800080" w:themeColor="followedHyperlink"/>
      <w:u w:val="single"/>
    </w:rPr>
  </w:style>
  <w:style w:type="character" w:styleId="HTMLAcronym">
    <w:name w:val="HTML Acronym"/>
    <w:basedOn w:val="DefaultParagraphFont"/>
    <w:uiPriority w:val="99"/>
    <w:semiHidden/>
    <w:unhideWhenUsed/>
    <w:rsid w:val="00A04769"/>
  </w:style>
  <w:style w:type="paragraph" w:styleId="HTMLAddress">
    <w:name w:val="HTML Address"/>
    <w:basedOn w:val="Normal"/>
    <w:link w:val="HTMLAddressChar"/>
    <w:uiPriority w:val="99"/>
    <w:semiHidden/>
    <w:unhideWhenUsed/>
    <w:rsid w:val="00A04769"/>
    <w:pPr>
      <w:spacing w:after="0"/>
    </w:pPr>
    <w:rPr>
      <w:i/>
      <w:iCs/>
    </w:rPr>
  </w:style>
  <w:style w:type="character" w:customStyle="1" w:styleId="HTMLAddressChar">
    <w:name w:val="HTML Address Char"/>
    <w:basedOn w:val="DefaultParagraphFont"/>
    <w:link w:val="HTMLAddress"/>
    <w:uiPriority w:val="99"/>
    <w:semiHidden/>
    <w:rsid w:val="00A04769"/>
    <w:rPr>
      <w:i/>
      <w:iCs/>
    </w:rPr>
  </w:style>
  <w:style w:type="character" w:styleId="HTMLCite">
    <w:name w:val="HTML Cite"/>
    <w:basedOn w:val="DefaultParagraphFont"/>
    <w:uiPriority w:val="99"/>
    <w:semiHidden/>
    <w:unhideWhenUsed/>
    <w:rsid w:val="00A04769"/>
    <w:rPr>
      <w:i/>
      <w:iCs/>
    </w:rPr>
  </w:style>
  <w:style w:type="character" w:styleId="HTMLCode">
    <w:name w:val="HTML Code"/>
    <w:basedOn w:val="DefaultParagraphFont"/>
    <w:uiPriority w:val="99"/>
    <w:semiHidden/>
    <w:unhideWhenUsed/>
    <w:rsid w:val="00A04769"/>
    <w:rPr>
      <w:rFonts w:ascii="Consolas" w:hAnsi="Consolas" w:cs="Consolas"/>
      <w:sz w:val="20"/>
      <w:szCs w:val="20"/>
    </w:rPr>
  </w:style>
  <w:style w:type="character" w:styleId="HTMLDefinition">
    <w:name w:val="HTML Definition"/>
    <w:basedOn w:val="DefaultParagraphFont"/>
    <w:uiPriority w:val="99"/>
    <w:semiHidden/>
    <w:unhideWhenUsed/>
    <w:rsid w:val="00A04769"/>
    <w:rPr>
      <w:i/>
      <w:iCs/>
    </w:rPr>
  </w:style>
  <w:style w:type="character" w:styleId="HTMLKeyboard">
    <w:name w:val="HTML Keyboard"/>
    <w:basedOn w:val="DefaultParagraphFont"/>
    <w:uiPriority w:val="99"/>
    <w:semiHidden/>
    <w:unhideWhenUsed/>
    <w:rsid w:val="00A04769"/>
    <w:rPr>
      <w:rFonts w:ascii="Consolas" w:hAnsi="Consolas" w:cs="Consolas"/>
      <w:sz w:val="20"/>
      <w:szCs w:val="20"/>
    </w:rPr>
  </w:style>
  <w:style w:type="paragraph" w:styleId="HTMLPreformatted">
    <w:name w:val="HTML Preformatted"/>
    <w:basedOn w:val="Normal"/>
    <w:link w:val="HTMLPreformattedChar"/>
    <w:uiPriority w:val="99"/>
    <w:semiHidden/>
    <w:unhideWhenUsed/>
    <w:rsid w:val="00A04769"/>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04769"/>
    <w:rPr>
      <w:rFonts w:ascii="Consolas" w:hAnsi="Consolas" w:cs="Consolas"/>
      <w:sz w:val="20"/>
      <w:szCs w:val="20"/>
    </w:rPr>
  </w:style>
  <w:style w:type="character" w:styleId="HTMLSample">
    <w:name w:val="HTML Sample"/>
    <w:basedOn w:val="DefaultParagraphFont"/>
    <w:uiPriority w:val="99"/>
    <w:semiHidden/>
    <w:unhideWhenUsed/>
    <w:rsid w:val="00A04769"/>
    <w:rPr>
      <w:rFonts w:ascii="Consolas" w:hAnsi="Consolas" w:cs="Consolas"/>
      <w:sz w:val="24"/>
      <w:szCs w:val="24"/>
    </w:rPr>
  </w:style>
  <w:style w:type="character" w:styleId="HTMLTypewriter">
    <w:name w:val="HTML Typewriter"/>
    <w:basedOn w:val="DefaultParagraphFont"/>
    <w:uiPriority w:val="99"/>
    <w:semiHidden/>
    <w:unhideWhenUsed/>
    <w:rsid w:val="00A04769"/>
    <w:rPr>
      <w:rFonts w:ascii="Consolas" w:hAnsi="Consolas" w:cs="Consolas"/>
      <w:sz w:val="20"/>
      <w:szCs w:val="20"/>
    </w:rPr>
  </w:style>
  <w:style w:type="character" w:styleId="HTMLVariable">
    <w:name w:val="HTML Variable"/>
    <w:basedOn w:val="DefaultParagraphFont"/>
    <w:uiPriority w:val="99"/>
    <w:semiHidden/>
    <w:unhideWhenUsed/>
    <w:rsid w:val="00A04769"/>
    <w:rPr>
      <w:i/>
      <w:iCs/>
    </w:rPr>
  </w:style>
  <w:style w:type="character" w:styleId="Hyperlink">
    <w:name w:val="Hyperlink"/>
    <w:basedOn w:val="DefaultParagraphFont"/>
    <w:uiPriority w:val="99"/>
    <w:semiHidden/>
    <w:unhideWhenUsed/>
    <w:rsid w:val="00A04769"/>
    <w:rPr>
      <w:color w:val="0000FF" w:themeColor="hyperlink"/>
      <w:u w:val="single"/>
    </w:rPr>
  </w:style>
  <w:style w:type="paragraph" w:styleId="Index1">
    <w:name w:val="index 1"/>
    <w:basedOn w:val="Normal"/>
    <w:next w:val="Normal"/>
    <w:autoRedefine/>
    <w:uiPriority w:val="99"/>
    <w:semiHidden/>
    <w:unhideWhenUsed/>
    <w:rsid w:val="00A04769"/>
    <w:pPr>
      <w:spacing w:after="0"/>
      <w:ind w:left="240" w:hanging="240"/>
    </w:pPr>
  </w:style>
  <w:style w:type="paragraph" w:styleId="Index2">
    <w:name w:val="index 2"/>
    <w:basedOn w:val="Normal"/>
    <w:next w:val="Normal"/>
    <w:autoRedefine/>
    <w:uiPriority w:val="99"/>
    <w:semiHidden/>
    <w:unhideWhenUsed/>
    <w:rsid w:val="00A04769"/>
    <w:pPr>
      <w:spacing w:after="0"/>
      <w:ind w:left="480" w:hanging="240"/>
    </w:pPr>
  </w:style>
  <w:style w:type="paragraph" w:styleId="Index3">
    <w:name w:val="index 3"/>
    <w:basedOn w:val="Normal"/>
    <w:next w:val="Normal"/>
    <w:autoRedefine/>
    <w:uiPriority w:val="99"/>
    <w:semiHidden/>
    <w:unhideWhenUsed/>
    <w:rsid w:val="00A04769"/>
    <w:pPr>
      <w:spacing w:after="0"/>
      <w:ind w:left="720" w:hanging="240"/>
    </w:pPr>
  </w:style>
  <w:style w:type="paragraph" w:styleId="Index4">
    <w:name w:val="index 4"/>
    <w:basedOn w:val="Normal"/>
    <w:next w:val="Normal"/>
    <w:autoRedefine/>
    <w:uiPriority w:val="99"/>
    <w:semiHidden/>
    <w:unhideWhenUsed/>
    <w:rsid w:val="00A04769"/>
    <w:pPr>
      <w:spacing w:after="0"/>
      <w:ind w:left="960" w:hanging="240"/>
    </w:pPr>
  </w:style>
  <w:style w:type="paragraph" w:styleId="Index5">
    <w:name w:val="index 5"/>
    <w:basedOn w:val="Normal"/>
    <w:next w:val="Normal"/>
    <w:autoRedefine/>
    <w:uiPriority w:val="99"/>
    <w:semiHidden/>
    <w:unhideWhenUsed/>
    <w:rsid w:val="00A04769"/>
    <w:pPr>
      <w:spacing w:after="0"/>
      <w:ind w:left="1200" w:hanging="240"/>
    </w:pPr>
  </w:style>
  <w:style w:type="paragraph" w:styleId="Index6">
    <w:name w:val="index 6"/>
    <w:basedOn w:val="Normal"/>
    <w:next w:val="Normal"/>
    <w:autoRedefine/>
    <w:uiPriority w:val="99"/>
    <w:semiHidden/>
    <w:unhideWhenUsed/>
    <w:rsid w:val="00A04769"/>
    <w:pPr>
      <w:spacing w:after="0"/>
      <w:ind w:left="1440" w:hanging="240"/>
    </w:pPr>
  </w:style>
  <w:style w:type="paragraph" w:styleId="Index7">
    <w:name w:val="index 7"/>
    <w:basedOn w:val="Normal"/>
    <w:next w:val="Normal"/>
    <w:autoRedefine/>
    <w:uiPriority w:val="99"/>
    <w:semiHidden/>
    <w:unhideWhenUsed/>
    <w:rsid w:val="00A04769"/>
    <w:pPr>
      <w:spacing w:after="0"/>
      <w:ind w:left="1680" w:hanging="240"/>
    </w:pPr>
  </w:style>
  <w:style w:type="paragraph" w:styleId="Index8">
    <w:name w:val="index 8"/>
    <w:basedOn w:val="Normal"/>
    <w:next w:val="Normal"/>
    <w:autoRedefine/>
    <w:uiPriority w:val="99"/>
    <w:semiHidden/>
    <w:unhideWhenUsed/>
    <w:rsid w:val="00A04769"/>
    <w:pPr>
      <w:spacing w:after="0"/>
      <w:ind w:left="1920" w:hanging="240"/>
    </w:pPr>
  </w:style>
  <w:style w:type="paragraph" w:styleId="Index9">
    <w:name w:val="index 9"/>
    <w:basedOn w:val="Normal"/>
    <w:next w:val="Normal"/>
    <w:autoRedefine/>
    <w:uiPriority w:val="99"/>
    <w:semiHidden/>
    <w:unhideWhenUsed/>
    <w:rsid w:val="00A04769"/>
    <w:pPr>
      <w:spacing w:after="0"/>
      <w:ind w:left="2160" w:hanging="240"/>
    </w:pPr>
  </w:style>
  <w:style w:type="paragraph" w:styleId="IndexHeading">
    <w:name w:val="index heading"/>
    <w:basedOn w:val="Normal"/>
    <w:next w:val="Index1"/>
    <w:uiPriority w:val="99"/>
    <w:semiHidden/>
    <w:unhideWhenUsed/>
    <w:rsid w:val="00A0476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04769"/>
    <w:rPr>
      <w:b/>
      <w:bCs/>
      <w:i/>
      <w:iCs/>
      <w:color w:val="4F81BD" w:themeColor="accent1"/>
    </w:rPr>
  </w:style>
  <w:style w:type="paragraph" w:styleId="IntenseQuote">
    <w:name w:val="Intense Quote"/>
    <w:basedOn w:val="Normal"/>
    <w:next w:val="Normal"/>
    <w:link w:val="IntenseQuoteChar"/>
    <w:uiPriority w:val="30"/>
    <w:semiHidden/>
    <w:unhideWhenUsed/>
    <w:qFormat/>
    <w:rsid w:val="00A047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04769"/>
    <w:rPr>
      <w:b/>
      <w:bCs/>
      <w:i/>
      <w:iCs/>
      <w:color w:val="4F81BD" w:themeColor="accent1"/>
    </w:rPr>
  </w:style>
  <w:style w:type="character" w:styleId="IntenseReference">
    <w:name w:val="Intense Reference"/>
    <w:basedOn w:val="DefaultParagraphFont"/>
    <w:uiPriority w:val="32"/>
    <w:semiHidden/>
    <w:unhideWhenUsed/>
    <w:qFormat/>
    <w:rsid w:val="00A04769"/>
    <w:rPr>
      <w:b/>
      <w:bCs/>
      <w:smallCaps/>
      <w:color w:val="C0504D" w:themeColor="accent2"/>
      <w:spacing w:val="5"/>
      <w:u w:val="single"/>
    </w:rPr>
  </w:style>
  <w:style w:type="character" w:styleId="LineNumber">
    <w:name w:val="line number"/>
    <w:basedOn w:val="DefaultParagraphFont"/>
    <w:uiPriority w:val="99"/>
    <w:semiHidden/>
    <w:unhideWhenUsed/>
    <w:rsid w:val="00A04769"/>
  </w:style>
  <w:style w:type="paragraph" w:styleId="List">
    <w:name w:val="List"/>
    <w:basedOn w:val="Normal"/>
    <w:uiPriority w:val="99"/>
    <w:semiHidden/>
    <w:unhideWhenUsed/>
    <w:rsid w:val="00A04769"/>
    <w:pPr>
      <w:ind w:left="360" w:hanging="360"/>
      <w:contextualSpacing/>
    </w:pPr>
  </w:style>
  <w:style w:type="paragraph" w:styleId="List2">
    <w:name w:val="List 2"/>
    <w:basedOn w:val="Normal"/>
    <w:uiPriority w:val="99"/>
    <w:semiHidden/>
    <w:unhideWhenUsed/>
    <w:rsid w:val="00A04769"/>
    <w:pPr>
      <w:ind w:left="720" w:hanging="360"/>
      <w:contextualSpacing/>
    </w:pPr>
  </w:style>
  <w:style w:type="paragraph" w:styleId="List3">
    <w:name w:val="List 3"/>
    <w:basedOn w:val="Normal"/>
    <w:uiPriority w:val="99"/>
    <w:semiHidden/>
    <w:unhideWhenUsed/>
    <w:rsid w:val="00A04769"/>
    <w:pPr>
      <w:ind w:left="1080" w:hanging="360"/>
      <w:contextualSpacing/>
    </w:pPr>
  </w:style>
  <w:style w:type="paragraph" w:styleId="List4">
    <w:name w:val="List 4"/>
    <w:basedOn w:val="Normal"/>
    <w:uiPriority w:val="99"/>
    <w:semiHidden/>
    <w:unhideWhenUsed/>
    <w:rsid w:val="00A04769"/>
    <w:pPr>
      <w:ind w:left="1440" w:hanging="360"/>
      <w:contextualSpacing/>
    </w:pPr>
  </w:style>
  <w:style w:type="paragraph" w:styleId="List5">
    <w:name w:val="List 5"/>
    <w:basedOn w:val="Normal"/>
    <w:uiPriority w:val="99"/>
    <w:semiHidden/>
    <w:unhideWhenUsed/>
    <w:rsid w:val="00A04769"/>
    <w:pPr>
      <w:ind w:left="1800" w:hanging="360"/>
      <w:contextualSpacing/>
    </w:pPr>
  </w:style>
  <w:style w:type="paragraph" w:styleId="ListBullet2">
    <w:name w:val="List Bullet 2"/>
    <w:basedOn w:val="Normal"/>
    <w:uiPriority w:val="99"/>
    <w:semiHidden/>
    <w:unhideWhenUsed/>
    <w:rsid w:val="00A04769"/>
    <w:pPr>
      <w:numPr>
        <w:numId w:val="4"/>
      </w:numPr>
      <w:contextualSpacing/>
    </w:pPr>
  </w:style>
  <w:style w:type="paragraph" w:styleId="ListBullet3">
    <w:name w:val="List Bullet 3"/>
    <w:basedOn w:val="Normal"/>
    <w:uiPriority w:val="99"/>
    <w:semiHidden/>
    <w:unhideWhenUsed/>
    <w:rsid w:val="00A04769"/>
    <w:pPr>
      <w:numPr>
        <w:numId w:val="5"/>
      </w:numPr>
      <w:contextualSpacing/>
    </w:pPr>
  </w:style>
  <w:style w:type="paragraph" w:styleId="ListBullet4">
    <w:name w:val="List Bullet 4"/>
    <w:basedOn w:val="Normal"/>
    <w:uiPriority w:val="99"/>
    <w:semiHidden/>
    <w:unhideWhenUsed/>
    <w:rsid w:val="00A04769"/>
    <w:pPr>
      <w:numPr>
        <w:numId w:val="6"/>
      </w:numPr>
      <w:contextualSpacing/>
    </w:pPr>
  </w:style>
  <w:style w:type="paragraph" w:styleId="ListBullet5">
    <w:name w:val="List Bullet 5"/>
    <w:basedOn w:val="Normal"/>
    <w:uiPriority w:val="99"/>
    <w:semiHidden/>
    <w:unhideWhenUsed/>
    <w:rsid w:val="00A04769"/>
    <w:pPr>
      <w:numPr>
        <w:numId w:val="7"/>
      </w:numPr>
      <w:contextualSpacing/>
    </w:pPr>
  </w:style>
  <w:style w:type="paragraph" w:styleId="ListContinue2">
    <w:name w:val="List Continue 2"/>
    <w:basedOn w:val="Normal"/>
    <w:uiPriority w:val="99"/>
    <w:semiHidden/>
    <w:unhideWhenUsed/>
    <w:rsid w:val="00A04769"/>
    <w:pPr>
      <w:spacing w:after="120"/>
      <w:ind w:left="720"/>
      <w:contextualSpacing/>
    </w:pPr>
  </w:style>
  <w:style w:type="paragraph" w:styleId="ListContinue3">
    <w:name w:val="List Continue 3"/>
    <w:basedOn w:val="Normal"/>
    <w:uiPriority w:val="99"/>
    <w:semiHidden/>
    <w:unhideWhenUsed/>
    <w:rsid w:val="00A04769"/>
    <w:pPr>
      <w:spacing w:after="120"/>
      <w:ind w:left="1080"/>
      <w:contextualSpacing/>
    </w:pPr>
  </w:style>
  <w:style w:type="paragraph" w:styleId="ListContinue4">
    <w:name w:val="List Continue 4"/>
    <w:basedOn w:val="Normal"/>
    <w:uiPriority w:val="99"/>
    <w:semiHidden/>
    <w:unhideWhenUsed/>
    <w:rsid w:val="00A04769"/>
    <w:pPr>
      <w:spacing w:after="120"/>
      <w:ind w:left="1440"/>
      <w:contextualSpacing/>
    </w:pPr>
  </w:style>
  <w:style w:type="paragraph" w:styleId="ListContinue5">
    <w:name w:val="List Continue 5"/>
    <w:basedOn w:val="Normal"/>
    <w:uiPriority w:val="99"/>
    <w:semiHidden/>
    <w:unhideWhenUsed/>
    <w:rsid w:val="00A04769"/>
    <w:pPr>
      <w:spacing w:after="120"/>
      <w:ind w:left="1800"/>
      <w:contextualSpacing/>
    </w:pPr>
  </w:style>
  <w:style w:type="paragraph" w:styleId="ListNumber2">
    <w:name w:val="List Number 2"/>
    <w:basedOn w:val="Normal"/>
    <w:uiPriority w:val="99"/>
    <w:semiHidden/>
    <w:unhideWhenUsed/>
    <w:rsid w:val="00A04769"/>
    <w:pPr>
      <w:numPr>
        <w:numId w:val="8"/>
      </w:numPr>
      <w:contextualSpacing/>
    </w:pPr>
  </w:style>
  <w:style w:type="paragraph" w:styleId="ListNumber3">
    <w:name w:val="List Number 3"/>
    <w:basedOn w:val="Normal"/>
    <w:uiPriority w:val="99"/>
    <w:semiHidden/>
    <w:unhideWhenUsed/>
    <w:rsid w:val="00A04769"/>
    <w:pPr>
      <w:numPr>
        <w:numId w:val="9"/>
      </w:numPr>
      <w:contextualSpacing/>
    </w:pPr>
  </w:style>
  <w:style w:type="paragraph" w:styleId="ListNumber4">
    <w:name w:val="List Number 4"/>
    <w:basedOn w:val="Normal"/>
    <w:uiPriority w:val="99"/>
    <w:semiHidden/>
    <w:unhideWhenUsed/>
    <w:rsid w:val="00A04769"/>
    <w:pPr>
      <w:numPr>
        <w:numId w:val="10"/>
      </w:numPr>
      <w:contextualSpacing/>
    </w:pPr>
  </w:style>
  <w:style w:type="paragraph" w:styleId="ListNumber5">
    <w:name w:val="List Number 5"/>
    <w:basedOn w:val="Normal"/>
    <w:uiPriority w:val="99"/>
    <w:semiHidden/>
    <w:unhideWhenUsed/>
    <w:rsid w:val="00A04769"/>
    <w:pPr>
      <w:numPr>
        <w:numId w:val="11"/>
      </w:numPr>
      <w:contextualSpacing/>
    </w:pPr>
  </w:style>
  <w:style w:type="paragraph" w:styleId="ListParagraph">
    <w:name w:val="List Paragraph"/>
    <w:basedOn w:val="Normal"/>
    <w:uiPriority w:val="34"/>
    <w:semiHidden/>
    <w:unhideWhenUsed/>
    <w:rsid w:val="00A04769"/>
    <w:pPr>
      <w:ind w:left="720"/>
      <w:contextualSpacing/>
    </w:pPr>
  </w:style>
  <w:style w:type="paragraph" w:styleId="MacroText">
    <w:name w:val="macro"/>
    <w:link w:val="MacroTextChar"/>
    <w:uiPriority w:val="99"/>
    <w:semiHidden/>
    <w:unhideWhenUsed/>
    <w:rsid w:val="00A047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A04769"/>
    <w:rPr>
      <w:rFonts w:ascii="Consolas" w:hAnsi="Consolas" w:cs="Consolas"/>
      <w:sz w:val="20"/>
      <w:szCs w:val="20"/>
    </w:rPr>
  </w:style>
  <w:style w:type="paragraph" w:styleId="MessageHeader">
    <w:name w:val="Message Header"/>
    <w:basedOn w:val="Normal"/>
    <w:link w:val="MessageHeaderChar"/>
    <w:uiPriority w:val="99"/>
    <w:semiHidden/>
    <w:unhideWhenUsed/>
    <w:rsid w:val="00A0476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04769"/>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A04769"/>
    <w:rPr>
      <w:rFonts w:cs="Times New Roman"/>
    </w:rPr>
  </w:style>
  <w:style w:type="paragraph" w:styleId="NormalIndent">
    <w:name w:val="Normal Indent"/>
    <w:basedOn w:val="Normal"/>
    <w:uiPriority w:val="99"/>
    <w:semiHidden/>
    <w:unhideWhenUsed/>
    <w:rsid w:val="00A04769"/>
    <w:pPr>
      <w:ind w:left="720"/>
    </w:pPr>
  </w:style>
  <w:style w:type="paragraph" w:styleId="NoteHeading">
    <w:name w:val="Note Heading"/>
    <w:basedOn w:val="Normal"/>
    <w:next w:val="Normal"/>
    <w:link w:val="NoteHeadingChar"/>
    <w:uiPriority w:val="99"/>
    <w:semiHidden/>
    <w:unhideWhenUsed/>
    <w:rsid w:val="00A04769"/>
    <w:pPr>
      <w:spacing w:after="0"/>
    </w:pPr>
  </w:style>
  <w:style w:type="character" w:customStyle="1" w:styleId="NoteHeadingChar">
    <w:name w:val="Note Heading Char"/>
    <w:basedOn w:val="DefaultParagraphFont"/>
    <w:link w:val="NoteHeading"/>
    <w:uiPriority w:val="99"/>
    <w:semiHidden/>
    <w:rsid w:val="00A04769"/>
  </w:style>
  <w:style w:type="character" w:styleId="PageNumber">
    <w:name w:val="page number"/>
    <w:basedOn w:val="DefaultParagraphFont"/>
    <w:uiPriority w:val="99"/>
    <w:semiHidden/>
    <w:unhideWhenUsed/>
    <w:rsid w:val="00A04769"/>
  </w:style>
  <w:style w:type="character" w:styleId="PlaceholderText">
    <w:name w:val="Placeholder Text"/>
    <w:basedOn w:val="DefaultParagraphFont"/>
    <w:uiPriority w:val="99"/>
    <w:semiHidden/>
    <w:rsid w:val="00A04769"/>
    <w:rPr>
      <w:color w:val="808080"/>
    </w:rPr>
  </w:style>
  <w:style w:type="paragraph" w:styleId="PlainText">
    <w:name w:val="Plain Text"/>
    <w:basedOn w:val="Normal"/>
    <w:link w:val="PlainTextChar"/>
    <w:uiPriority w:val="99"/>
    <w:semiHidden/>
    <w:unhideWhenUsed/>
    <w:rsid w:val="00A04769"/>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A04769"/>
    <w:rPr>
      <w:rFonts w:ascii="Consolas" w:hAnsi="Consolas" w:cs="Consolas"/>
      <w:sz w:val="21"/>
      <w:szCs w:val="21"/>
    </w:rPr>
  </w:style>
  <w:style w:type="paragraph" w:styleId="Quote">
    <w:name w:val="Quote"/>
    <w:basedOn w:val="Normal"/>
    <w:next w:val="Normal"/>
    <w:link w:val="QuoteChar"/>
    <w:uiPriority w:val="29"/>
    <w:semiHidden/>
    <w:unhideWhenUsed/>
    <w:qFormat/>
    <w:rsid w:val="00A04769"/>
    <w:rPr>
      <w:i/>
      <w:iCs/>
      <w:color w:val="000000" w:themeColor="text1"/>
    </w:rPr>
  </w:style>
  <w:style w:type="character" w:customStyle="1" w:styleId="QuoteChar">
    <w:name w:val="Quote Char"/>
    <w:basedOn w:val="DefaultParagraphFont"/>
    <w:link w:val="Quote"/>
    <w:uiPriority w:val="29"/>
    <w:semiHidden/>
    <w:rsid w:val="00A04769"/>
    <w:rPr>
      <w:i/>
      <w:iCs/>
      <w:color w:val="000000" w:themeColor="text1"/>
    </w:rPr>
  </w:style>
  <w:style w:type="character" w:styleId="Strong">
    <w:name w:val="Strong"/>
    <w:basedOn w:val="DefaultParagraphFont"/>
    <w:uiPriority w:val="22"/>
    <w:semiHidden/>
    <w:unhideWhenUsed/>
    <w:qFormat/>
    <w:rsid w:val="00A04769"/>
    <w:rPr>
      <w:b/>
      <w:bCs/>
    </w:rPr>
  </w:style>
  <w:style w:type="paragraph" w:styleId="Subtitle">
    <w:name w:val="Subtitle"/>
    <w:basedOn w:val="Normal"/>
    <w:next w:val="Normal"/>
    <w:link w:val="SubtitleChar"/>
    <w:uiPriority w:val="11"/>
    <w:semiHidden/>
    <w:unhideWhenUsed/>
    <w:qFormat/>
    <w:rsid w:val="00A0476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A04769"/>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sid w:val="00A04769"/>
    <w:rPr>
      <w:i/>
      <w:iCs/>
      <w:color w:val="808080" w:themeColor="text1" w:themeTint="7F"/>
    </w:rPr>
  </w:style>
  <w:style w:type="character" w:styleId="SubtleReference">
    <w:name w:val="Subtle Reference"/>
    <w:basedOn w:val="DefaultParagraphFont"/>
    <w:uiPriority w:val="31"/>
    <w:semiHidden/>
    <w:unhideWhenUsed/>
    <w:qFormat/>
    <w:rsid w:val="00A04769"/>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semiHidden="0"/>
    <w:lsdException w:name="List" w:unhideWhenUsed="1"/>
    <w:lsdException w:name="List Bullet" w:semiHidden="0" w:uiPriority="0" w:qFormat="1"/>
    <w:lsdException w:name="List Number" w:semiHidden="0" w:uiPriority="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semiHidden="0" w:uiPriority="0" w:qFormat="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semiHidden="0" w:uiPriority="0" w:qFormat="1"/>
    <w:lsdException w:name="Body Text First Indent 2" w:unhideWhenUsed="1" w:qFormat="1"/>
    <w:lsdException w:name="Note Heading" w:unhideWhenUsed="1"/>
    <w:lsdException w:name="Body Text 2" w:semiHidden="0" w:uiPriority="0" w:qFormat="1"/>
    <w:lsdException w:name="Body Text 3" w:unhideWhenUsed="1"/>
    <w:lsdException w:name="Body Text Indent 2" w:unhideWhenUsed="1"/>
    <w:lsdException w:name="Body Text Indent 3" w:unhideWhenUsed="1"/>
    <w:lsdException w:name="Block Text" w:semiHidden="0" w:uiPriority="0"/>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0" w:qFormat="1"/>
  </w:latentStyles>
  <w:style w:type="paragraph" w:default="1" w:styleId="Normal">
    <w:name w:val="Normal"/>
    <w:qFormat/>
    <w:rsid w:val="00A04769"/>
  </w:style>
  <w:style w:type="paragraph" w:styleId="Heading1">
    <w:name w:val="heading 1"/>
    <w:basedOn w:val="Normal"/>
    <w:link w:val="Heading1Char"/>
    <w:uiPriority w:val="9"/>
    <w:qFormat/>
    <w:rsid w:val="00A04769"/>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rsid w:val="00A04769"/>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rsid w:val="00A04769"/>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rsid w:val="00A04769"/>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rsid w:val="00A04769"/>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rsid w:val="00A04769"/>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rsid w:val="00A04769"/>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rsid w:val="00A04769"/>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rsid w:val="00A04769"/>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sid w:val="00A04769"/>
    <w:rPr>
      <w:sz w:val="14"/>
    </w:rPr>
  </w:style>
  <w:style w:type="paragraph" w:styleId="Header">
    <w:name w:val="header"/>
    <w:basedOn w:val="Normal"/>
    <w:link w:val="HeaderChar"/>
    <w:uiPriority w:val="99"/>
    <w:unhideWhenUsed/>
    <w:rsid w:val="00A04769"/>
    <w:pPr>
      <w:tabs>
        <w:tab w:val="center" w:pos="4680"/>
        <w:tab w:val="right" w:pos="9360"/>
      </w:tabs>
      <w:spacing w:after="0"/>
    </w:pPr>
  </w:style>
  <w:style w:type="character" w:customStyle="1" w:styleId="HeaderChar">
    <w:name w:val="Header Char"/>
    <w:basedOn w:val="DefaultParagraphFont"/>
    <w:link w:val="Header"/>
    <w:uiPriority w:val="99"/>
    <w:rsid w:val="00A04769"/>
    <w:rPr>
      <w:rFonts w:ascii="Times New Roman" w:hAnsi="Times New Roman"/>
      <w:sz w:val="24"/>
      <w:lang w:val="de-DE"/>
    </w:rPr>
  </w:style>
  <w:style w:type="paragraph" w:styleId="Footer">
    <w:name w:val="footer"/>
    <w:basedOn w:val="Normal"/>
    <w:link w:val="FooterChar"/>
    <w:uiPriority w:val="99"/>
    <w:unhideWhenUsed/>
    <w:rsid w:val="00A04769"/>
    <w:pPr>
      <w:tabs>
        <w:tab w:val="center" w:pos="4680"/>
        <w:tab w:val="right" w:pos="9360"/>
      </w:tabs>
      <w:spacing w:after="0"/>
    </w:pPr>
  </w:style>
  <w:style w:type="character" w:customStyle="1" w:styleId="FooterChar">
    <w:name w:val="Footer Char"/>
    <w:basedOn w:val="DefaultParagraphFont"/>
    <w:link w:val="Footer"/>
    <w:uiPriority w:val="99"/>
    <w:rsid w:val="00A04769"/>
    <w:rPr>
      <w:rFonts w:ascii="Times New Roman" w:hAnsi="Times New Roman"/>
      <w:sz w:val="24"/>
      <w:lang w:val="de-DE"/>
    </w:rPr>
  </w:style>
  <w:style w:type="character" w:customStyle="1" w:styleId="Heading1Char">
    <w:name w:val="Heading 1 Char"/>
    <w:basedOn w:val="DefaultParagraphFont"/>
    <w:link w:val="Heading1"/>
    <w:uiPriority w:val="9"/>
    <w:rsid w:val="00A04769"/>
    <w:rPr>
      <w:rFonts w:eastAsiaTheme="majorEastAsia" w:cs="Times New Roman"/>
      <w:bCs/>
      <w:szCs w:val="28"/>
    </w:rPr>
  </w:style>
  <w:style w:type="character" w:customStyle="1" w:styleId="Heading2Char">
    <w:name w:val="Heading 2 Char"/>
    <w:basedOn w:val="DefaultParagraphFont"/>
    <w:link w:val="Heading2"/>
    <w:uiPriority w:val="9"/>
    <w:semiHidden/>
    <w:rsid w:val="00A04769"/>
    <w:rPr>
      <w:rFonts w:eastAsiaTheme="majorEastAsia" w:cs="Times New Roman"/>
      <w:bCs/>
      <w:szCs w:val="26"/>
    </w:rPr>
  </w:style>
  <w:style w:type="character" w:customStyle="1" w:styleId="Heading3Char">
    <w:name w:val="Heading 3 Char"/>
    <w:basedOn w:val="DefaultParagraphFont"/>
    <w:link w:val="Heading3"/>
    <w:uiPriority w:val="9"/>
    <w:semiHidden/>
    <w:rsid w:val="00A04769"/>
    <w:rPr>
      <w:rFonts w:eastAsiaTheme="majorEastAsia" w:cs="Times New Roman"/>
      <w:bCs/>
    </w:rPr>
  </w:style>
  <w:style w:type="character" w:customStyle="1" w:styleId="Heading4Char">
    <w:name w:val="Heading 4 Char"/>
    <w:basedOn w:val="DefaultParagraphFont"/>
    <w:link w:val="Heading4"/>
    <w:uiPriority w:val="9"/>
    <w:semiHidden/>
    <w:rsid w:val="00A04769"/>
    <w:rPr>
      <w:rFonts w:eastAsiaTheme="majorEastAsia" w:cs="Times New Roman"/>
      <w:bCs/>
      <w:iCs/>
    </w:rPr>
  </w:style>
  <w:style w:type="character" w:customStyle="1" w:styleId="Heading5Char">
    <w:name w:val="Heading 5 Char"/>
    <w:basedOn w:val="DefaultParagraphFont"/>
    <w:link w:val="Heading5"/>
    <w:uiPriority w:val="9"/>
    <w:semiHidden/>
    <w:rsid w:val="00A04769"/>
    <w:rPr>
      <w:rFonts w:eastAsiaTheme="majorEastAsia" w:cs="Times New Roman"/>
    </w:rPr>
  </w:style>
  <w:style w:type="character" w:customStyle="1" w:styleId="Heading6Char">
    <w:name w:val="Heading 6 Char"/>
    <w:basedOn w:val="DefaultParagraphFont"/>
    <w:link w:val="Heading6"/>
    <w:uiPriority w:val="9"/>
    <w:semiHidden/>
    <w:rsid w:val="00A04769"/>
    <w:rPr>
      <w:rFonts w:eastAsiaTheme="majorEastAsia" w:cs="Times New Roman"/>
      <w:iCs/>
    </w:rPr>
  </w:style>
  <w:style w:type="character" w:customStyle="1" w:styleId="Heading7Char">
    <w:name w:val="Heading 7 Char"/>
    <w:basedOn w:val="DefaultParagraphFont"/>
    <w:link w:val="Heading7"/>
    <w:uiPriority w:val="9"/>
    <w:semiHidden/>
    <w:rsid w:val="00A04769"/>
    <w:rPr>
      <w:rFonts w:eastAsiaTheme="majorEastAsia" w:cs="Times New Roman"/>
      <w:iCs/>
    </w:rPr>
  </w:style>
  <w:style w:type="character" w:customStyle="1" w:styleId="Heading8Char">
    <w:name w:val="Heading 8 Char"/>
    <w:basedOn w:val="DefaultParagraphFont"/>
    <w:link w:val="Heading8"/>
    <w:uiPriority w:val="9"/>
    <w:semiHidden/>
    <w:rsid w:val="00A04769"/>
    <w:rPr>
      <w:rFonts w:eastAsiaTheme="majorEastAsia" w:cs="Times New Roman"/>
      <w:szCs w:val="20"/>
    </w:rPr>
  </w:style>
  <w:style w:type="character" w:customStyle="1" w:styleId="Heading9Char">
    <w:name w:val="Heading 9 Char"/>
    <w:basedOn w:val="DefaultParagraphFont"/>
    <w:link w:val="Heading9"/>
    <w:uiPriority w:val="9"/>
    <w:semiHidden/>
    <w:rsid w:val="00A04769"/>
    <w:rPr>
      <w:rFonts w:eastAsiaTheme="majorEastAsia" w:cs="Times New Roman"/>
      <w:iCs/>
      <w:szCs w:val="20"/>
    </w:rPr>
  </w:style>
  <w:style w:type="paragraph" w:styleId="BodyText">
    <w:name w:val="Body Text"/>
    <w:basedOn w:val="Normal"/>
    <w:link w:val="BodyTextChar"/>
    <w:qFormat/>
    <w:rsid w:val="00A04769"/>
  </w:style>
  <w:style w:type="character" w:customStyle="1" w:styleId="BodyTextChar">
    <w:name w:val="Body Text Char"/>
    <w:basedOn w:val="DefaultParagraphFont"/>
    <w:link w:val="BodyText"/>
    <w:rsid w:val="00A04769"/>
    <w:rPr>
      <w:rFonts w:ascii="Times New Roman" w:hAnsi="Times New Roman"/>
      <w:sz w:val="24"/>
      <w:lang w:val="de-DE"/>
    </w:rPr>
  </w:style>
  <w:style w:type="paragraph" w:styleId="BodyText2">
    <w:name w:val="Body Text 2"/>
    <w:basedOn w:val="Normal"/>
    <w:link w:val="BodyText2Char"/>
    <w:qFormat/>
    <w:rsid w:val="00A04769"/>
    <w:pPr>
      <w:spacing w:after="0" w:line="480" w:lineRule="auto"/>
    </w:pPr>
  </w:style>
  <w:style w:type="character" w:customStyle="1" w:styleId="BodyText2Char">
    <w:name w:val="Body Text 2 Char"/>
    <w:basedOn w:val="DefaultParagraphFont"/>
    <w:link w:val="BodyText2"/>
    <w:rsid w:val="00A04769"/>
    <w:rPr>
      <w:rFonts w:ascii="Times New Roman" w:hAnsi="Times New Roman"/>
      <w:sz w:val="24"/>
      <w:lang w:val="de-DE"/>
    </w:rPr>
  </w:style>
  <w:style w:type="paragraph" w:styleId="BodyTextFirstIndent">
    <w:name w:val="Body Text First Indent"/>
    <w:basedOn w:val="Normal"/>
    <w:link w:val="BodyTextFirstIndentChar"/>
    <w:qFormat/>
    <w:rsid w:val="00A04769"/>
    <w:pPr>
      <w:ind w:firstLine="720"/>
    </w:pPr>
  </w:style>
  <w:style w:type="character" w:customStyle="1" w:styleId="BodyTextFirstIndentChar">
    <w:name w:val="Body Text First Indent Char"/>
    <w:basedOn w:val="BodyTextChar"/>
    <w:link w:val="BodyTextFirstIndent"/>
    <w:rsid w:val="00A04769"/>
    <w:rPr>
      <w:rFonts w:ascii="Times New Roman" w:hAnsi="Times New Roman"/>
      <w:sz w:val="24"/>
      <w:lang w:val="de-DE"/>
    </w:rPr>
  </w:style>
  <w:style w:type="paragraph" w:styleId="ListBullet">
    <w:name w:val="List Bullet"/>
    <w:basedOn w:val="Normal"/>
    <w:qFormat/>
    <w:rsid w:val="00A04769"/>
    <w:pPr>
      <w:numPr>
        <w:numId w:val="2"/>
      </w:numPr>
      <w:contextualSpacing/>
    </w:pPr>
  </w:style>
  <w:style w:type="paragraph" w:styleId="ListNumber">
    <w:name w:val="List Number"/>
    <w:basedOn w:val="Normal"/>
    <w:qFormat/>
    <w:rsid w:val="00A04769"/>
    <w:pPr>
      <w:numPr>
        <w:numId w:val="3"/>
      </w:numPr>
      <w:contextualSpacing/>
    </w:pPr>
  </w:style>
  <w:style w:type="paragraph" w:styleId="ListContinue">
    <w:name w:val="List Continue"/>
    <w:basedOn w:val="Normal"/>
    <w:qFormat/>
    <w:rsid w:val="00A04769"/>
    <w:pPr>
      <w:ind w:left="720"/>
    </w:pPr>
  </w:style>
  <w:style w:type="paragraph" w:styleId="Title">
    <w:name w:val="Title"/>
    <w:basedOn w:val="Normal"/>
    <w:next w:val="BodyTextFirstIndent"/>
    <w:link w:val="TitleChar"/>
    <w:uiPriority w:val="10"/>
    <w:qFormat/>
    <w:rsid w:val="00A04769"/>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sid w:val="00A04769"/>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rsid w:val="00A04769"/>
    <w:pPr>
      <w:keepNext/>
    </w:pPr>
    <w:rPr>
      <w:b/>
    </w:rPr>
  </w:style>
  <w:style w:type="paragraph" w:styleId="BlockText">
    <w:name w:val="Block Text"/>
    <w:basedOn w:val="Normal"/>
    <w:rsid w:val="00A04769"/>
    <w:pPr>
      <w:ind w:left="1440" w:right="1440"/>
    </w:pPr>
    <w:rPr>
      <w:rFonts w:eastAsiaTheme="minorEastAsia"/>
      <w:iCs/>
    </w:rPr>
  </w:style>
  <w:style w:type="table" w:styleId="TableGrid">
    <w:name w:val="Table Grid"/>
    <w:basedOn w:val="TableNormal"/>
    <w:uiPriority w:val="59"/>
    <w:rsid w:val="00A0476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rsid w:val="00A04769"/>
    <w:pPr>
      <w:jc w:val="center"/>
    </w:pPr>
    <w:rPr>
      <w:rFonts w:eastAsia="Times New Roman" w:cs="Times New Roman"/>
      <w:b/>
      <w:szCs w:val="20"/>
    </w:rPr>
  </w:style>
  <w:style w:type="paragraph" w:customStyle="1" w:styleId="TOCPage">
    <w:name w:val="TOC Page"/>
    <w:basedOn w:val="Normal"/>
    <w:semiHidden/>
    <w:unhideWhenUsed/>
    <w:rsid w:val="00A04769"/>
    <w:pPr>
      <w:jc w:val="right"/>
    </w:pPr>
    <w:rPr>
      <w:rFonts w:eastAsia="Times New Roman" w:cs="Times New Roman"/>
      <w:b/>
      <w:szCs w:val="20"/>
    </w:rPr>
  </w:style>
  <w:style w:type="paragraph" w:styleId="TOC1">
    <w:name w:val="toc 1"/>
    <w:basedOn w:val="Normal"/>
    <w:next w:val="Normal"/>
    <w:autoRedefine/>
    <w:uiPriority w:val="39"/>
    <w:semiHidden/>
    <w:unhideWhenUsed/>
    <w:rsid w:val="00A04769"/>
    <w:pPr>
      <w:tabs>
        <w:tab w:val="left" w:pos="720"/>
        <w:tab w:val="right" w:leader="dot" w:pos="9360"/>
      </w:tabs>
      <w:ind w:left="720" w:hanging="720"/>
    </w:pPr>
  </w:style>
  <w:style w:type="paragraph" w:styleId="TOC2">
    <w:name w:val="toc 2"/>
    <w:basedOn w:val="Normal"/>
    <w:next w:val="Normal"/>
    <w:autoRedefine/>
    <w:uiPriority w:val="39"/>
    <w:semiHidden/>
    <w:unhideWhenUsed/>
    <w:rsid w:val="00A04769"/>
    <w:pPr>
      <w:tabs>
        <w:tab w:val="left" w:pos="1440"/>
        <w:tab w:val="right" w:leader="dot" w:pos="9360"/>
      </w:tabs>
      <w:ind w:left="1440" w:hanging="720"/>
    </w:pPr>
  </w:style>
  <w:style w:type="paragraph" w:styleId="TOC3">
    <w:name w:val="toc 3"/>
    <w:basedOn w:val="Normal"/>
    <w:next w:val="Normal"/>
    <w:autoRedefine/>
    <w:uiPriority w:val="39"/>
    <w:semiHidden/>
    <w:unhideWhenUsed/>
    <w:rsid w:val="00A04769"/>
    <w:pPr>
      <w:tabs>
        <w:tab w:val="left" w:pos="2160"/>
        <w:tab w:val="right" w:leader="dot" w:pos="9360"/>
      </w:tabs>
      <w:ind w:left="2160" w:hanging="720"/>
    </w:pPr>
  </w:style>
  <w:style w:type="paragraph" w:styleId="TOC4">
    <w:name w:val="toc 4"/>
    <w:basedOn w:val="Normal"/>
    <w:next w:val="Normal"/>
    <w:autoRedefine/>
    <w:uiPriority w:val="39"/>
    <w:semiHidden/>
    <w:unhideWhenUsed/>
    <w:rsid w:val="00A04769"/>
    <w:pPr>
      <w:tabs>
        <w:tab w:val="left" w:pos="2880"/>
        <w:tab w:val="right" w:leader="dot" w:pos="9360"/>
      </w:tabs>
      <w:ind w:left="2880" w:hanging="720"/>
    </w:pPr>
  </w:style>
  <w:style w:type="paragraph" w:styleId="TOC5">
    <w:name w:val="toc 5"/>
    <w:basedOn w:val="Normal"/>
    <w:next w:val="Normal"/>
    <w:autoRedefine/>
    <w:uiPriority w:val="39"/>
    <w:semiHidden/>
    <w:unhideWhenUsed/>
    <w:rsid w:val="00A04769"/>
    <w:pPr>
      <w:tabs>
        <w:tab w:val="left" w:pos="3600"/>
        <w:tab w:val="right" w:leader="dot" w:pos="9360"/>
      </w:tabs>
      <w:ind w:left="3600" w:hanging="720"/>
    </w:pPr>
  </w:style>
  <w:style w:type="paragraph" w:styleId="TOC6">
    <w:name w:val="toc 6"/>
    <w:basedOn w:val="Normal"/>
    <w:next w:val="Normal"/>
    <w:autoRedefine/>
    <w:uiPriority w:val="39"/>
    <w:semiHidden/>
    <w:unhideWhenUsed/>
    <w:rsid w:val="00A04769"/>
    <w:pPr>
      <w:tabs>
        <w:tab w:val="left" w:pos="4320"/>
        <w:tab w:val="right" w:leader="dot" w:pos="9360"/>
      </w:tabs>
      <w:ind w:left="4320" w:hanging="720"/>
    </w:pPr>
  </w:style>
  <w:style w:type="paragraph" w:styleId="TOC7">
    <w:name w:val="toc 7"/>
    <w:basedOn w:val="Normal"/>
    <w:next w:val="Normal"/>
    <w:autoRedefine/>
    <w:uiPriority w:val="39"/>
    <w:semiHidden/>
    <w:unhideWhenUsed/>
    <w:rsid w:val="00A04769"/>
    <w:pPr>
      <w:tabs>
        <w:tab w:val="left" w:pos="5040"/>
        <w:tab w:val="right" w:leader="dot" w:pos="9360"/>
      </w:tabs>
      <w:ind w:left="5040" w:hanging="720"/>
    </w:pPr>
  </w:style>
  <w:style w:type="paragraph" w:styleId="TOC8">
    <w:name w:val="toc 8"/>
    <w:basedOn w:val="Normal"/>
    <w:next w:val="Normal"/>
    <w:autoRedefine/>
    <w:uiPriority w:val="39"/>
    <w:semiHidden/>
    <w:unhideWhenUsed/>
    <w:rsid w:val="00A04769"/>
    <w:pPr>
      <w:tabs>
        <w:tab w:val="left" w:pos="5760"/>
        <w:tab w:val="right" w:leader="dot" w:pos="9360"/>
      </w:tabs>
      <w:ind w:left="5760" w:hanging="720"/>
    </w:pPr>
  </w:style>
  <w:style w:type="paragraph" w:styleId="TOC9">
    <w:name w:val="toc 9"/>
    <w:basedOn w:val="Normal"/>
    <w:next w:val="Normal"/>
    <w:autoRedefine/>
    <w:uiPriority w:val="39"/>
    <w:semiHidden/>
    <w:unhideWhenUsed/>
    <w:rsid w:val="00A04769"/>
    <w:pPr>
      <w:tabs>
        <w:tab w:val="left" w:pos="5760"/>
        <w:tab w:val="right" w:leader="dot" w:pos="9360"/>
      </w:tabs>
      <w:ind w:left="5760" w:hanging="720"/>
    </w:pPr>
  </w:style>
  <w:style w:type="paragraph" w:styleId="FootnoteText">
    <w:name w:val="footnote text"/>
    <w:basedOn w:val="Normal"/>
    <w:link w:val="FootnoteTextChar"/>
    <w:uiPriority w:val="99"/>
    <w:unhideWhenUsed/>
    <w:rsid w:val="00A04769"/>
    <w:rPr>
      <w:sz w:val="20"/>
      <w:szCs w:val="20"/>
    </w:rPr>
  </w:style>
  <w:style w:type="character" w:customStyle="1" w:styleId="FootnoteTextChar">
    <w:name w:val="Footnote Text Char"/>
    <w:basedOn w:val="DefaultParagraphFont"/>
    <w:link w:val="FootnoteText"/>
    <w:uiPriority w:val="99"/>
    <w:rsid w:val="00A04769"/>
    <w:rPr>
      <w:rFonts w:ascii="Times New Roman" w:hAnsi="Times New Roman"/>
      <w:sz w:val="20"/>
      <w:szCs w:val="20"/>
      <w:lang w:val="de-DE"/>
    </w:rPr>
  </w:style>
  <w:style w:type="paragraph" w:styleId="TableofFigures">
    <w:name w:val="table of figures"/>
    <w:basedOn w:val="Normal"/>
    <w:next w:val="Normal"/>
    <w:uiPriority w:val="99"/>
    <w:semiHidden/>
    <w:unhideWhenUsed/>
    <w:rsid w:val="00A04769"/>
  </w:style>
  <w:style w:type="character" w:styleId="FootnoteReference">
    <w:name w:val="footnote reference"/>
    <w:basedOn w:val="DefaultParagraphFont"/>
    <w:uiPriority w:val="99"/>
    <w:unhideWhenUsed/>
    <w:rsid w:val="00A04769"/>
    <w:rPr>
      <w:vertAlign w:val="superscript"/>
    </w:rPr>
  </w:style>
  <w:style w:type="paragraph" w:styleId="TableofAuthorities">
    <w:name w:val="table of authorities"/>
    <w:basedOn w:val="Normal"/>
    <w:next w:val="Normal"/>
    <w:uiPriority w:val="99"/>
    <w:semiHidden/>
    <w:unhideWhenUsed/>
    <w:rsid w:val="00A04769"/>
    <w:pPr>
      <w:ind w:left="240" w:hanging="240"/>
    </w:pPr>
  </w:style>
  <w:style w:type="paragraph" w:styleId="TOAHeading">
    <w:name w:val="toa heading"/>
    <w:basedOn w:val="Normal"/>
    <w:next w:val="Normal"/>
    <w:uiPriority w:val="99"/>
    <w:semiHidden/>
    <w:unhideWhenUsed/>
    <w:rsid w:val="00A04769"/>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rsid w:val="00A04769"/>
    <w:pPr>
      <w:ind w:left="4320"/>
    </w:pPr>
  </w:style>
  <w:style w:type="character" w:customStyle="1" w:styleId="SignatureChar">
    <w:name w:val="Signature Char"/>
    <w:basedOn w:val="DefaultParagraphFont"/>
    <w:link w:val="Signature"/>
    <w:uiPriority w:val="99"/>
    <w:semiHidden/>
    <w:rsid w:val="00A04769"/>
    <w:rPr>
      <w:rFonts w:ascii="Times New Roman" w:hAnsi="Times New Roman"/>
      <w:sz w:val="24"/>
      <w:lang w:val="de-DE"/>
    </w:rPr>
  </w:style>
  <w:style w:type="paragraph" w:styleId="Salutation">
    <w:name w:val="Salutation"/>
    <w:basedOn w:val="Normal"/>
    <w:next w:val="Normal"/>
    <w:link w:val="SalutationChar"/>
    <w:uiPriority w:val="99"/>
    <w:semiHidden/>
    <w:unhideWhenUsed/>
    <w:rsid w:val="00A04769"/>
  </w:style>
  <w:style w:type="character" w:customStyle="1" w:styleId="SalutationChar">
    <w:name w:val="Salutation Char"/>
    <w:basedOn w:val="DefaultParagraphFont"/>
    <w:link w:val="Salutation"/>
    <w:uiPriority w:val="99"/>
    <w:semiHidden/>
    <w:rsid w:val="00A04769"/>
    <w:rPr>
      <w:rFonts w:ascii="Times New Roman" w:hAnsi="Times New Roman"/>
      <w:sz w:val="24"/>
      <w:lang w:val="de-DE"/>
    </w:rPr>
  </w:style>
  <w:style w:type="paragraph" w:styleId="NoSpacing">
    <w:name w:val="No Spacing"/>
    <w:uiPriority w:val="1"/>
    <w:qFormat/>
    <w:rsid w:val="00A04769"/>
    <w:pPr>
      <w:spacing w:after="0"/>
    </w:pPr>
  </w:style>
  <w:style w:type="paragraph" w:styleId="BodyTextIndent">
    <w:name w:val="Body Text Indent"/>
    <w:basedOn w:val="Normal"/>
    <w:link w:val="BodyTextIndentChar"/>
    <w:uiPriority w:val="99"/>
    <w:semiHidden/>
    <w:unhideWhenUsed/>
    <w:rsid w:val="00A04769"/>
    <w:pPr>
      <w:spacing w:after="120"/>
      <w:ind w:left="360"/>
    </w:pPr>
  </w:style>
  <w:style w:type="character" w:customStyle="1" w:styleId="BodyTextIndentChar">
    <w:name w:val="Body Text Indent Char"/>
    <w:basedOn w:val="DefaultParagraphFont"/>
    <w:link w:val="BodyTextIndent"/>
    <w:uiPriority w:val="99"/>
    <w:semiHidden/>
    <w:rsid w:val="00A04769"/>
  </w:style>
  <w:style w:type="paragraph" w:styleId="BodyTextFirstIndent2">
    <w:name w:val="Body Text First Indent 2"/>
    <w:basedOn w:val="Normal"/>
    <w:link w:val="BodyTextFirstIndent2Char"/>
    <w:qFormat/>
    <w:rsid w:val="00A04769"/>
    <w:pPr>
      <w:spacing w:after="0" w:line="480" w:lineRule="auto"/>
      <w:ind w:firstLine="720"/>
    </w:pPr>
  </w:style>
  <w:style w:type="character" w:customStyle="1" w:styleId="BodyTextFirstIndent2Char">
    <w:name w:val="Body Text First Indent 2 Char"/>
    <w:basedOn w:val="BodyTextIndentChar"/>
    <w:link w:val="BodyTextFirstIndent2"/>
    <w:rsid w:val="00A04769"/>
  </w:style>
  <w:style w:type="paragraph" w:styleId="BalloonText">
    <w:name w:val="Balloon Text"/>
    <w:basedOn w:val="Normal"/>
    <w:link w:val="BalloonTextChar"/>
    <w:uiPriority w:val="99"/>
    <w:semiHidden/>
    <w:unhideWhenUsed/>
    <w:rsid w:val="00A047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69"/>
    <w:rPr>
      <w:rFonts w:ascii="Tahoma" w:hAnsi="Tahoma" w:cs="Tahoma"/>
      <w:sz w:val="16"/>
      <w:szCs w:val="16"/>
    </w:rPr>
  </w:style>
  <w:style w:type="paragraph" w:styleId="Bibliography">
    <w:name w:val="Bibliography"/>
    <w:basedOn w:val="Normal"/>
    <w:next w:val="Normal"/>
    <w:uiPriority w:val="37"/>
    <w:semiHidden/>
    <w:unhideWhenUsed/>
    <w:rsid w:val="00A04769"/>
  </w:style>
  <w:style w:type="paragraph" w:styleId="BodyText3">
    <w:name w:val="Body Text 3"/>
    <w:basedOn w:val="Normal"/>
    <w:link w:val="BodyText3Char"/>
    <w:uiPriority w:val="99"/>
    <w:semiHidden/>
    <w:unhideWhenUsed/>
    <w:rsid w:val="00A04769"/>
    <w:pPr>
      <w:spacing w:after="120"/>
    </w:pPr>
    <w:rPr>
      <w:sz w:val="16"/>
      <w:szCs w:val="16"/>
    </w:rPr>
  </w:style>
  <w:style w:type="character" w:customStyle="1" w:styleId="BodyText3Char">
    <w:name w:val="Body Text 3 Char"/>
    <w:basedOn w:val="DefaultParagraphFont"/>
    <w:link w:val="BodyText3"/>
    <w:uiPriority w:val="99"/>
    <w:semiHidden/>
    <w:rsid w:val="00A04769"/>
    <w:rPr>
      <w:sz w:val="16"/>
      <w:szCs w:val="16"/>
    </w:rPr>
  </w:style>
  <w:style w:type="paragraph" w:styleId="BodyTextIndent2">
    <w:name w:val="Body Text Indent 2"/>
    <w:basedOn w:val="Normal"/>
    <w:link w:val="BodyTextIndent2Char"/>
    <w:uiPriority w:val="99"/>
    <w:semiHidden/>
    <w:unhideWhenUsed/>
    <w:rsid w:val="00A04769"/>
    <w:pPr>
      <w:spacing w:after="120" w:line="480" w:lineRule="auto"/>
      <w:ind w:left="360"/>
    </w:pPr>
  </w:style>
  <w:style w:type="character" w:customStyle="1" w:styleId="BodyTextIndent2Char">
    <w:name w:val="Body Text Indent 2 Char"/>
    <w:basedOn w:val="DefaultParagraphFont"/>
    <w:link w:val="BodyTextIndent2"/>
    <w:uiPriority w:val="99"/>
    <w:semiHidden/>
    <w:rsid w:val="00A04769"/>
  </w:style>
  <w:style w:type="paragraph" w:styleId="BodyTextIndent3">
    <w:name w:val="Body Text Indent 3"/>
    <w:basedOn w:val="Normal"/>
    <w:link w:val="BodyTextIndent3Char"/>
    <w:uiPriority w:val="99"/>
    <w:semiHidden/>
    <w:unhideWhenUsed/>
    <w:rsid w:val="00A047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4769"/>
    <w:rPr>
      <w:sz w:val="16"/>
      <w:szCs w:val="16"/>
    </w:rPr>
  </w:style>
  <w:style w:type="character" w:styleId="BookTitle">
    <w:name w:val="Book Title"/>
    <w:basedOn w:val="DefaultParagraphFont"/>
    <w:uiPriority w:val="33"/>
    <w:semiHidden/>
    <w:unhideWhenUsed/>
    <w:qFormat/>
    <w:rsid w:val="00A04769"/>
    <w:rPr>
      <w:b/>
      <w:bCs/>
      <w:smallCaps/>
      <w:spacing w:val="5"/>
    </w:rPr>
  </w:style>
  <w:style w:type="paragraph" w:styleId="Caption">
    <w:name w:val="caption"/>
    <w:basedOn w:val="Normal"/>
    <w:next w:val="Normal"/>
    <w:uiPriority w:val="35"/>
    <w:semiHidden/>
    <w:unhideWhenUsed/>
    <w:qFormat/>
    <w:rsid w:val="00A04769"/>
    <w:pPr>
      <w:spacing w:after="200"/>
    </w:pPr>
    <w:rPr>
      <w:b/>
      <w:bCs/>
      <w:color w:val="4F81BD" w:themeColor="accent1"/>
      <w:sz w:val="18"/>
      <w:szCs w:val="18"/>
    </w:rPr>
  </w:style>
  <w:style w:type="paragraph" w:styleId="Closing">
    <w:name w:val="Closing"/>
    <w:basedOn w:val="Normal"/>
    <w:link w:val="ClosingChar"/>
    <w:uiPriority w:val="99"/>
    <w:semiHidden/>
    <w:unhideWhenUsed/>
    <w:rsid w:val="00A04769"/>
    <w:pPr>
      <w:spacing w:after="0"/>
      <w:ind w:left="4320"/>
    </w:pPr>
  </w:style>
  <w:style w:type="character" w:customStyle="1" w:styleId="ClosingChar">
    <w:name w:val="Closing Char"/>
    <w:basedOn w:val="DefaultParagraphFont"/>
    <w:link w:val="Closing"/>
    <w:uiPriority w:val="99"/>
    <w:semiHidden/>
    <w:rsid w:val="00A04769"/>
  </w:style>
  <w:style w:type="character" w:styleId="CommentReference">
    <w:name w:val="annotation reference"/>
    <w:basedOn w:val="DefaultParagraphFont"/>
    <w:uiPriority w:val="99"/>
    <w:semiHidden/>
    <w:unhideWhenUsed/>
    <w:rsid w:val="00A04769"/>
    <w:rPr>
      <w:sz w:val="16"/>
      <w:szCs w:val="16"/>
    </w:rPr>
  </w:style>
  <w:style w:type="paragraph" w:styleId="CommentText">
    <w:name w:val="annotation text"/>
    <w:basedOn w:val="Normal"/>
    <w:link w:val="CommentTextChar"/>
    <w:uiPriority w:val="99"/>
    <w:semiHidden/>
    <w:unhideWhenUsed/>
    <w:rsid w:val="00A04769"/>
    <w:rPr>
      <w:sz w:val="20"/>
      <w:szCs w:val="20"/>
    </w:rPr>
  </w:style>
  <w:style w:type="character" w:customStyle="1" w:styleId="CommentTextChar">
    <w:name w:val="Comment Text Char"/>
    <w:basedOn w:val="DefaultParagraphFont"/>
    <w:link w:val="CommentText"/>
    <w:uiPriority w:val="99"/>
    <w:semiHidden/>
    <w:rsid w:val="00A04769"/>
    <w:rPr>
      <w:sz w:val="20"/>
      <w:szCs w:val="20"/>
    </w:rPr>
  </w:style>
  <w:style w:type="paragraph" w:styleId="CommentSubject">
    <w:name w:val="annotation subject"/>
    <w:basedOn w:val="CommentText"/>
    <w:next w:val="CommentText"/>
    <w:link w:val="CommentSubjectChar"/>
    <w:uiPriority w:val="99"/>
    <w:semiHidden/>
    <w:unhideWhenUsed/>
    <w:rsid w:val="00A04769"/>
    <w:rPr>
      <w:b/>
      <w:bCs/>
    </w:rPr>
  </w:style>
  <w:style w:type="character" w:customStyle="1" w:styleId="CommentSubjectChar">
    <w:name w:val="Comment Subject Char"/>
    <w:basedOn w:val="CommentTextChar"/>
    <w:link w:val="CommentSubject"/>
    <w:uiPriority w:val="99"/>
    <w:semiHidden/>
    <w:rsid w:val="00A04769"/>
    <w:rPr>
      <w:b/>
      <w:bCs/>
      <w:sz w:val="20"/>
      <w:szCs w:val="20"/>
    </w:rPr>
  </w:style>
  <w:style w:type="paragraph" w:styleId="Date">
    <w:name w:val="Date"/>
    <w:basedOn w:val="Normal"/>
    <w:next w:val="Normal"/>
    <w:link w:val="DateChar"/>
    <w:uiPriority w:val="99"/>
    <w:semiHidden/>
    <w:unhideWhenUsed/>
    <w:rsid w:val="00A04769"/>
  </w:style>
  <w:style w:type="character" w:customStyle="1" w:styleId="DateChar">
    <w:name w:val="Date Char"/>
    <w:basedOn w:val="DefaultParagraphFont"/>
    <w:link w:val="Date"/>
    <w:uiPriority w:val="99"/>
    <w:semiHidden/>
    <w:rsid w:val="00A04769"/>
  </w:style>
  <w:style w:type="paragraph" w:styleId="DocumentMap">
    <w:name w:val="Document Map"/>
    <w:basedOn w:val="Normal"/>
    <w:link w:val="DocumentMapChar"/>
    <w:uiPriority w:val="99"/>
    <w:semiHidden/>
    <w:unhideWhenUsed/>
    <w:rsid w:val="00A04769"/>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04769"/>
    <w:rPr>
      <w:rFonts w:ascii="Tahoma" w:hAnsi="Tahoma" w:cs="Tahoma"/>
      <w:sz w:val="16"/>
      <w:szCs w:val="16"/>
    </w:rPr>
  </w:style>
  <w:style w:type="paragraph" w:styleId="E-mailSignature">
    <w:name w:val="E-mail Signature"/>
    <w:basedOn w:val="Normal"/>
    <w:link w:val="E-mailSignatureChar"/>
    <w:uiPriority w:val="99"/>
    <w:semiHidden/>
    <w:unhideWhenUsed/>
    <w:rsid w:val="00A04769"/>
    <w:pPr>
      <w:spacing w:after="0"/>
    </w:pPr>
  </w:style>
  <w:style w:type="character" w:customStyle="1" w:styleId="E-mailSignatureChar">
    <w:name w:val="E-mail Signature Char"/>
    <w:basedOn w:val="DefaultParagraphFont"/>
    <w:link w:val="E-mailSignature"/>
    <w:uiPriority w:val="99"/>
    <w:semiHidden/>
    <w:rsid w:val="00A04769"/>
  </w:style>
  <w:style w:type="character" w:styleId="Emphasis">
    <w:name w:val="Emphasis"/>
    <w:basedOn w:val="DefaultParagraphFont"/>
    <w:uiPriority w:val="20"/>
    <w:semiHidden/>
    <w:unhideWhenUsed/>
    <w:qFormat/>
    <w:rsid w:val="00A04769"/>
    <w:rPr>
      <w:i/>
      <w:iCs/>
    </w:rPr>
  </w:style>
  <w:style w:type="character" w:styleId="EndnoteReference">
    <w:name w:val="endnote reference"/>
    <w:basedOn w:val="DefaultParagraphFont"/>
    <w:uiPriority w:val="99"/>
    <w:semiHidden/>
    <w:unhideWhenUsed/>
    <w:rsid w:val="00A04769"/>
    <w:rPr>
      <w:vertAlign w:val="superscript"/>
    </w:rPr>
  </w:style>
  <w:style w:type="paragraph" w:styleId="EndnoteText">
    <w:name w:val="endnote text"/>
    <w:basedOn w:val="Normal"/>
    <w:link w:val="EndnoteTextChar"/>
    <w:uiPriority w:val="99"/>
    <w:semiHidden/>
    <w:unhideWhenUsed/>
    <w:rsid w:val="00A04769"/>
    <w:pPr>
      <w:spacing w:after="0"/>
    </w:pPr>
    <w:rPr>
      <w:sz w:val="20"/>
      <w:szCs w:val="20"/>
    </w:rPr>
  </w:style>
  <w:style w:type="character" w:customStyle="1" w:styleId="EndnoteTextChar">
    <w:name w:val="Endnote Text Char"/>
    <w:basedOn w:val="DefaultParagraphFont"/>
    <w:link w:val="EndnoteText"/>
    <w:uiPriority w:val="99"/>
    <w:semiHidden/>
    <w:rsid w:val="00A04769"/>
    <w:rPr>
      <w:sz w:val="20"/>
      <w:szCs w:val="20"/>
    </w:rPr>
  </w:style>
  <w:style w:type="paragraph" w:styleId="EnvelopeAddress">
    <w:name w:val="envelope address"/>
    <w:basedOn w:val="Normal"/>
    <w:uiPriority w:val="99"/>
    <w:semiHidden/>
    <w:unhideWhenUsed/>
    <w:rsid w:val="00A0476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04769"/>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04769"/>
    <w:rPr>
      <w:color w:val="800080" w:themeColor="followedHyperlink"/>
      <w:u w:val="single"/>
    </w:rPr>
  </w:style>
  <w:style w:type="character" w:styleId="HTMLAcronym">
    <w:name w:val="HTML Acronym"/>
    <w:basedOn w:val="DefaultParagraphFont"/>
    <w:uiPriority w:val="99"/>
    <w:semiHidden/>
    <w:unhideWhenUsed/>
    <w:rsid w:val="00A04769"/>
  </w:style>
  <w:style w:type="paragraph" w:styleId="HTMLAddress">
    <w:name w:val="HTML Address"/>
    <w:basedOn w:val="Normal"/>
    <w:link w:val="HTMLAddressChar"/>
    <w:uiPriority w:val="99"/>
    <w:semiHidden/>
    <w:unhideWhenUsed/>
    <w:rsid w:val="00A04769"/>
    <w:pPr>
      <w:spacing w:after="0"/>
    </w:pPr>
    <w:rPr>
      <w:i/>
      <w:iCs/>
    </w:rPr>
  </w:style>
  <w:style w:type="character" w:customStyle="1" w:styleId="HTMLAddressChar">
    <w:name w:val="HTML Address Char"/>
    <w:basedOn w:val="DefaultParagraphFont"/>
    <w:link w:val="HTMLAddress"/>
    <w:uiPriority w:val="99"/>
    <w:semiHidden/>
    <w:rsid w:val="00A04769"/>
    <w:rPr>
      <w:i/>
      <w:iCs/>
    </w:rPr>
  </w:style>
  <w:style w:type="character" w:styleId="HTMLCite">
    <w:name w:val="HTML Cite"/>
    <w:basedOn w:val="DefaultParagraphFont"/>
    <w:uiPriority w:val="99"/>
    <w:semiHidden/>
    <w:unhideWhenUsed/>
    <w:rsid w:val="00A04769"/>
    <w:rPr>
      <w:i/>
      <w:iCs/>
    </w:rPr>
  </w:style>
  <w:style w:type="character" w:styleId="HTMLCode">
    <w:name w:val="HTML Code"/>
    <w:basedOn w:val="DefaultParagraphFont"/>
    <w:uiPriority w:val="99"/>
    <w:semiHidden/>
    <w:unhideWhenUsed/>
    <w:rsid w:val="00A04769"/>
    <w:rPr>
      <w:rFonts w:ascii="Consolas" w:hAnsi="Consolas" w:cs="Consolas"/>
      <w:sz w:val="20"/>
      <w:szCs w:val="20"/>
    </w:rPr>
  </w:style>
  <w:style w:type="character" w:styleId="HTMLDefinition">
    <w:name w:val="HTML Definition"/>
    <w:basedOn w:val="DefaultParagraphFont"/>
    <w:uiPriority w:val="99"/>
    <w:semiHidden/>
    <w:unhideWhenUsed/>
    <w:rsid w:val="00A04769"/>
    <w:rPr>
      <w:i/>
      <w:iCs/>
    </w:rPr>
  </w:style>
  <w:style w:type="character" w:styleId="HTMLKeyboard">
    <w:name w:val="HTML Keyboard"/>
    <w:basedOn w:val="DefaultParagraphFont"/>
    <w:uiPriority w:val="99"/>
    <w:semiHidden/>
    <w:unhideWhenUsed/>
    <w:rsid w:val="00A04769"/>
    <w:rPr>
      <w:rFonts w:ascii="Consolas" w:hAnsi="Consolas" w:cs="Consolas"/>
      <w:sz w:val="20"/>
      <w:szCs w:val="20"/>
    </w:rPr>
  </w:style>
  <w:style w:type="paragraph" w:styleId="HTMLPreformatted">
    <w:name w:val="HTML Preformatted"/>
    <w:basedOn w:val="Normal"/>
    <w:link w:val="HTMLPreformattedChar"/>
    <w:uiPriority w:val="99"/>
    <w:semiHidden/>
    <w:unhideWhenUsed/>
    <w:rsid w:val="00A04769"/>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04769"/>
    <w:rPr>
      <w:rFonts w:ascii="Consolas" w:hAnsi="Consolas" w:cs="Consolas"/>
      <w:sz w:val="20"/>
      <w:szCs w:val="20"/>
    </w:rPr>
  </w:style>
  <w:style w:type="character" w:styleId="HTMLSample">
    <w:name w:val="HTML Sample"/>
    <w:basedOn w:val="DefaultParagraphFont"/>
    <w:uiPriority w:val="99"/>
    <w:semiHidden/>
    <w:unhideWhenUsed/>
    <w:rsid w:val="00A04769"/>
    <w:rPr>
      <w:rFonts w:ascii="Consolas" w:hAnsi="Consolas" w:cs="Consolas"/>
      <w:sz w:val="24"/>
      <w:szCs w:val="24"/>
    </w:rPr>
  </w:style>
  <w:style w:type="character" w:styleId="HTMLTypewriter">
    <w:name w:val="HTML Typewriter"/>
    <w:basedOn w:val="DefaultParagraphFont"/>
    <w:uiPriority w:val="99"/>
    <w:semiHidden/>
    <w:unhideWhenUsed/>
    <w:rsid w:val="00A04769"/>
    <w:rPr>
      <w:rFonts w:ascii="Consolas" w:hAnsi="Consolas" w:cs="Consolas"/>
      <w:sz w:val="20"/>
      <w:szCs w:val="20"/>
    </w:rPr>
  </w:style>
  <w:style w:type="character" w:styleId="HTMLVariable">
    <w:name w:val="HTML Variable"/>
    <w:basedOn w:val="DefaultParagraphFont"/>
    <w:uiPriority w:val="99"/>
    <w:semiHidden/>
    <w:unhideWhenUsed/>
    <w:rsid w:val="00A04769"/>
    <w:rPr>
      <w:i/>
      <w:iCs/>
    </w:rPr>
  </w:style>
  <w:style w:type="character" w:styleId="Hyperlink">
    <w:name w:val="Hyperlink"/>
    <w:basedOn w:val="DefaultParagraphFont"/>
    <w:uiPriority w:val="99"/>
    <w:semiHidden/>
    <w:unhideWhenUsed/>
    <w:rsid w:val="00A04769"/>
    <w:rPr>
      <w:color w:val="0000FF" w:themeColor="hyperlink"/>
      <w:u w:val="single"/>
    </w:rPr>
  </w:style>
  <w:style w:type="paragraph" w:styleId="Index1">
    <w:name w:val="index 1"/>
    <w:basedOn w:val="Normal"/>
    <w:next w:val="Normal"/>
    <w:autoRedefine/>
    <w:uiPriority w:val="99"/>
    <w:semiHidden/>
    <w:unhideWhenUsed/>
    <w:rsid w:val="00A04769"/>
    <w:pPr>
      <w:spacing w:after="0"/>
      <w:ind w:left="240" w:hanging="240"/>
    </w:pPr>
  </w:style>
  <w:style w:type="paragraph" w:styleId="Index2">
    <w:name w:val="index 2"/>
    <w:basedOn w:val="Normal"/>
    <w:next w:val="Normal"/>
    <w:autoRedefine/>
    <w:uiPriority w:val="99"/>
    <w:semiHidden/>
    <w:unhideWhenUsed/>
    <w:rsid w:val="00A04769"/>
    <w:pPr>
      <w:spacing w:after="0"/>
      <w:ind w:left="480" w:hanging="240"/>
    </w:pPr>
  </w:style>
  <w:style w:type="paragraph" w:styleId="Index3">
    <w:name w:val="index 3"/>
    <w:basedOn w:val="Normal"/>
    <w:next w:val="Normal"/>
    <w:autoRedefine/>
    <w:uiPriority w:val="99"/>
    <w:semiHidden/>
    <w:unhideWhenUsed/>
    <w:rsid w:val="00A04769"/>
    <w:pPr>
      <w:spacing w:after="0"/>
      <w:ind w:left="720" w:hanging="240"/>
    </w:pPr>
  </w:style>
  <w:style w:type="paragraph" w:styleId="Index4">
    <w:name w:val="index 4"/>
    <w:basedOn w:val="Normal"/>
    <w:next w:val="Normal"/>
    <w:autoRedefine/>
    <w:uiPriority w:val="99"/>
    <w:semiHidden/>
    <w:unhideWhenUsed/>
    <w:rsid w:val="00A04769"/>
    <w:pPr>
      <w:spacing w:after="0"/>
      <w:ind w:left="960" w:hanging="240"/>
    </w:pPr>
  </w:style>
  <w:style w:type="paragraph" w:styleId="Index5">
    <w:name w:val="index 5"/>
    <w:basedOn w:val="Normal"/>
    <w:next w:val="Normal"/>
    <w:autoRedefine/>
    <w:uiPriority w:val="99"/>
    <w:semiHidden/>
    <w:unhideWhenUsed/>
    <w:rsid w:val="00A04769"/>
    <w:pPr>
      <w:spacing w:after="0"/>
      <w:ind w:left="1200" w:hanging="240"/>
    </w:pPr>
  </w:style>
  <w:style w:type="paragraph" w:styleId="Index6">
    <w:name w:val="index 6"/>
    <w:basedOn w:val="Normal"/>
    <w:next w:val="Normal"/>
    <w:autoRedefine/>
    <w:uiPriority w:val="99"/>
    <w:semiHidden/>
    <w:unhideWhenUsed/>
    <w:rsid w:val="00A04769"/>
    <w:pPr>
      <w:spacing w:after="0"/>
      <w:ind w:left="1440" w:hanging="240"/>
    </w:pPr>
  </w:style>
  <w:style w:type="paragraph" w:styleId="Index7">
    <w:name w:val="index 7"/>
    <w:basedOn w:val="Normal"/>
    <w:next w:val="Normal"/>
    <w:autoRedefine/>
    <w:uiPriority w:val="99"/>
    <w:semiHidden/>
    <w:unhideWhenUsed/>
    <w:rsid w:val="00A04769"/>
    <w:pPr>
      <w:spacing w:after="0"/>
      <w:ind w:left="1680" w:hanging="240"/>
    </w:pPr>
  </w:style>
  <w:style w:type="paragraph" w:styleId="Index8">
    <w:name w:val="index 8"/>
    <w:basedOn w:val="Normal"/>
    <w:next w:val="Normal"/>
    <w:autoRedefine/>
    <w:uiPriority w:val="99"/>
    <w:semiHidden/>
    <w:unhideWhenUsed/>
    <w:rsid w:val="00A04769"/>
    <w:pPr>
      <w:spacing w:after="0"/>
      <w:ind w:left="1920" w:hanging="240"/>
    </w:pPr>
  </w:style>
  <w:style w:type="paragraph" w:styleId="Index9">
    <w:name w:val="index 9"/>
    <w:basedOn w:val="Normal"/>
    <w:next w:val="Normal"/>
    <w:autoRedefine/>
    <w:uiPriority w:val="99"/>
    <w:semiHidden/>
    <w:unhideWhenUsed/>
    <w:rsid w:val="00A04769"/>
    <w:pPr>
      <w:spacing w:after="0"/>
      <w:ind w:left="2160" w:hanging="240"/>
    </w:pPr>
  </w:style>
  <w:style w:type="paragraph" w:styleId="IndexHeading">
    <w:name w:val="index heading"/>
    <w:basedOn w:val="Normal"/>
    <w:next w:val="Index1"/>
    <w:uiPriority w:val="99"/>
    <w:semiHidden/>
    <w:unhideWhenUsed/>
    <w:rsid w:val="00A0476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04769"/>
    <w:rPr>
      <w:b/>
      <w:bCs/>
      <w:i/>
      <w:iCs/>
      <w:color w:val="4F81BD" w:themeColor="accent1"/>
    </w:rPr>
  </w:style>
  <w:style w:type="paragraph" w:styleId="IntenseQuote">
    <w:name w:val="Intense Quote"/>
    <w:basedOn w:val="Normal"/>
    <w:next w:val="Normal"/>
    <w:link w:val="IntenseQuoteChar"/>
    <w:uiPriority w:val="30"/>
    <w:semiHidden/>
    <w:unhideWhenUsed/>
    <w:qFormat/>
    <w:rsid w:val="00A047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04769"/>
    <w:rPr>
      <w:b/>
      <w:bCs/>
      <w:i/>
      <w:iCs/>
      <w:color w:val="4F81BD" w:themeColor="accent1"/>
    </w:rPr>
  </w:style>
  <w:style w:type="character" w:styleId="IntenseReference">
    <w:name w:val="Intense Reference"/>
    <w:basedOn w:val="DefaultParagraphFont"/>
    <w:uiPriority w:val="32"/>
    <w:semiHidden/>
    <w:unhideWhenUsed/>
    <w:qFormat/>
    <w:rsid w:val="00A04769"/>
    <w:rPr>
      <w:b/>
      <w:bCs/>
      <w:smallCaps/>
      <w:color w:val="C0504D" w:themeColor="accent2"/>
      <w:spacing w:val="5"/>
      <w:u w:val="single"/>
    </w:rPr>
  </w:style>
  <w:style w:type="character" w:styleId="LineNumber">
    <w:name w:val="line number"/>
    <w:basedOn w:val="DefaultParagraphFont"/>
    <w:uiPriority w:val="99"/>
    <w:semiHidden/>
    <w:unhideWhenUsed/>
    <w:rsid w:val="00A04769"/>
  </w:style>
  <w:style w:type="paragraph" w:styleId="List">
    <w:name w:val="List"/>
    <w:basedOn w:val="Normal"/>
    <w:uiPriority w:val="99"/>
    <w:semiHidden/>
    <w:unhideWhenUsed/>
    <w:rsid w:val="00A04769"/>
    <w:pPr>
      <w:ind w:left="360" w:hanging="360"/>
      <w:contextualSpacing/>
    </w:pPr>
  </w:style>
  <w:style w:type="paragraph" w:styleId="List2">
    <w:name w:val="List 2"/>
    <w:basedOn w:val="Normal"/>
    <w:uiPriority w:val="99"/>
    <w:semiHidden/>
    <w:unhideWhenUsed/>
    <w:rsid w:val="00A04769"/>
    <w:pPr>
      <w:ind w:left="720" w:hanging="360"/>
      <w:contextualSpacing/>
    </w:pPr>
  </w:style>
  <w:style w:type="paragraph" w:styleId="List3">
    <w:name w:val="List 3"/>
    <w:basedOn w:val="Normal"/>
    <w:uiPriority w:val="99"/>
    <w:semiHidden/>
    <w:unhideWhenUsed/>
    <w:rsid w:val="00A04769"/>
    <w:pPr>
      <w:ind w:left="1080" w:hanging="360"/>
      <w:contextualSpacing/>
    </w:pPr>
  </w:style>
  <w:style w:type="paragraph" w:styleId="List4">
    <w:name w:val="List 4"/>
    <w:basedOn w:val="Normal"/>
    <w:uiPriority w:val="99"/>
    <w:semiHidden/>
    <w:unhideWhenUsed/>
    <w:rsid w:val="00A04769"/>
    <w:pPr>
      <w:ind w:left="1440" w:hanging="360"/>
      <w:contextualSpacing/>
    </w:pPr>
  </w:style>
  <w:style w:type="paragraph" w:styleId="List5">
    <w:name w:val="List 5"/>
    <w:basedOn w:val="Normal"/>
    <w:uiPriority w:val="99"/>
    <w:semiHidden/>
    <w:unhideWhenUsed/>
    <w:rsid w:val="00A04769"/>
    <w:pPr>
      <w:ind w:left="1800" w:hanging="360"/>
      <w:contextualSpacing/>
    </w:pPr>
  </w:style>
  <w:style w:type="paragraph" w:styleId="ListBullet2">
    <w:name w:val="List Bullet 2"/>
    <w:basedOn w:val="Normal"/>
    <w:uiPriority w:val="99"/>
    <w:semiHidden/>
    <w:unhideWhenUsed/>
    <w:rsid w:val="00A04769"/>
    <w:pPr>
      <w:numPr>
        <w:numId w:val="4"/>
      </w:numPr>
      <w:contextualSpacing/>
    </w:pPr>
  </w:style>
  <w:style w:type="paragraph" w:styleId="ListBullet3">
    <w:name w:val="List Bullet 3"/>
    <w:basedOn w:val="Normal"/>
    <w:uiPriority w:val="99"/>
    <w:semiHidden/>
    <w:unhideWhenUsed/>
    <w:rsid w:val="00A04769"/>
    <w:pPr>
      <w:numPr>
        <w:numId w:val="5"/>
      </w:numPr>
      <w:contextualSpacing/>
    </w:pPr>
  </w:style>
  <w:style w:type="paragraph" w:styleId="ListBullet4">
    <w:name w:val="List Bullet 4"/>
    <w:basedOn w:val="Normal"/>
    <w:uiPriority w:val="99"/>
    <w:semiHidden/>
    <w:unhideWhenUsed/>
    <w:rsid w:val="00A04769"/>
    <w:pPr>
      <w:numPr>
        <w:numId w:val="6"/>
      </w:numPr>
      <w:contextualSpacing/>
    </w:pPr>
  </w:style>
  <w:style w:type="paragraph" w:styleId="ListBullet5">
    <w:name w:val="List Bullet 5"/>
    <w:basedOn w:val="Normal"/>
    <w:uiPriority w:val="99"/>
    <w:semiHidden/>
    <w:unhideWhenUsed/>
    <w:rsid w:val="00A04769"/>
    <w:pPr>
      <w:numPr>
        <w:numId w:val="7"/>
      </w:numPr>
      <w:contextualSpacing/>
    </w:pPr>
  </w:style>
  <w:style w:type="paragraph" w:styleId="ListContinue2">
    <w:name w:val="List Continue 2"/>
    <w:basedOn w:val="Normal"/>
    <w:uiPriority w:val="99"/>
    <w:semiHidden/>
    <w:unhideWhenUsed/>
    <w:rsid w:val="00A04769"/>
    <w:pPr>
      <w:spacing w:after="120"/>
      <w:ind w:left="720"/>
      <w:contextualSpacing/>
    </w:pPr>
  </w:style>
  <w:style w:type="paragraph" w:styleId="ListContinue3">
    <w:name w:val="List Continue 3"/>
    <w:basedOn w:val="Normal"/>
    <w:uiPriority w:val="99"/>
    <w:semiHidden/>
    <w:unhideWhenUsed/>
    <w:rsid w:val="00A04769"/>
    <w:pPr>
      <w:spacing w:after="120"/>
      <w:ind w:left="1080"/>
      <w:contextualSpacing/>
    </w:pPr>
  </w:style>
  <w:style w:type="paragraph" w:styleId="ListContinue4">
    <w:name w:val="List Continue 4"/>
    <w:basedOn w:val="Normal"/>
    <w:uiPriority w:val="99"/>
    <w:semiHidden/>
    <w:unhideWhenUsed/>
    <w:rsid w:val="00A04769"/>
    <w:pPr>
      <w:spacing w:after="120"/>
      <w:ind w:left="1440"/>
      <w:contextualSpacing/>
    </w:pPr>
  </w:style>
  <w:style w:type="paragraph" w:styleId="ListContinue5">
    <w:name w:val="List Continue 5"/>
    <w:basedOn w:val="Normal"/>
    <w:uiPriority w:val="99"/>
    <w:semiHidden/>
    <w:unhideWhenUsed/>
    <w:rsid w:val="00A04769"/>
    <w:pPr>
      <w:spacing w:after="120"/>
      <w:ind w:left="1800"/>
      <w:contextualSpacing/>
    </w:pPr>
  </w:style>
  <w:style w:type="paragraph" w:styleId="ListNumber2">
    <w:name w:val="List Number 2"/>
    <w:basedOn w:val="Normal"/>
    <w:uiPriority w:val="99"/>
    <w:semiHidden/>
    <w:unhideWhenUsed/>
    <w:rsid w:val="00A04769"/>
    <w:pPr>
      <w:numPr>
        <w:numId w:val="8"/>
      </w:numPr>
      <w:contextualSpacing/>
    </w:pPr>
  </w:style>
  <w:style w:type="paragraph" w:styleId="ListNumber3">
    <w:name w:val="List Number 3"/>
    <w:basedOn w:val="Normal"/>
    <w:uiPriority w:val="99"/>
    <w:semiHidden/>
    <w:unhideWhenUsed/>
    <w:rsid w:val="00A04769"/>
    <w:pPr>
      <w:numPr>
        <w:numId w:val="9"/>
      </w:numPr>
      <w:contextualSpacing/>
    </w:pPr>
  </w:style>
  <w:style w:type="paragraph" w:styleId="ListNumber4">
    <w:name w:val="List Number 4"/>
    <w:basedOn w:val="Normal"/>
    <w:uiPriority w:val="99"/>
    <w:semiHidden/>
    <w:unhideWhenUsed/>
    <w:rsid w:val="00A04769"/>
    <w:pPr>
      <w:numPr>
        <w:numId w:val="10"/>
      </w:numPr>
      <w:contextualSpacing/>
    </w:pPr>
  </w:style>
  <w:style w:type="paragraph" w:styleId="ListNumber5">
    <w:name w:val="List Number 5"/>
    <w:basedOn w:val="Normal"/>
    <w:uiPriority w:val="99"/>
    <w:semiHidden/>
    <w:unhideWhenUsed/>
    <w:rsid w:val="00A04769"/>
    <w:pPr>
      <w:numPr>
        <w:numId w:val="11"/>
      </w:numPr>
      <w:contextualSpacing/>
    </w:pPr>
  </w:style>
  <w:style w:type="paragraph" w:styleId="ListParagraph">
    <w:name w:val="List Paragraph"/>
    <w:basedOn w:val="Normal"/>
    <w:uiPriority w:val="34"/>
    <w:semiHidden/>
    <w:unhideWhenUsed/>
    <w:rsid w:val="00A04769"/>
    <w:pPr>
      <w:ind w:left="720"/>
      <w:contextualSpacing/>
    </w:pPr>
  </w:style>
  <w:style w:type="paragraph" w:styleId="MacroText">
    <w:name w:val="macro"/>
    <w:link w:val="MacroTextChar"/>
    <w:uiPriority w:val="99"/>
    <w:semiHidden/>
    <w:unhideWhenUsed/>
    <w:rsid w:val="00A047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A04769"/>
    <w:rPr>
      <w:rFonts w:ascii="Consolas" w:hAnsi="Consolas" w:cs="Consolas"/>
      <w:sz w:val="20"/>
      <w:szCs w:val="20"/>
    </w:rPr>
  </w:style>
  <w:style w:type="paragraph" w:styleId="MessageHeader">
    <w:name w:val="Message Header"/>
    <w:basedOn w:val="Normal"/>
    <w:link w:val="MessageHeaderChar"/>
    <w:uiPriority w:val="99"/>
    <w:semiHidden/>
    <w:unhideWhenUsed/>
    <w:rsid w:val="00A0476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04769"/>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A04769"/>
    <w:rPr>
      <w:rFonts w:cs="Times New Roman"/>
    </w:rPr>
  </w:style>
  <w:style w:type="paragraph" w:styleId="NormalIndent">
    <w:name w:val="Normal Indent"/>
    <w:basedOn w:val="Normal"/>
    <w:uiPriority w:val="99"/>
    <w:semiHidden/>
    <w:unhideWhenUsed/>
    <w:rsid w:val="00A04769"/>
    <w:pPr>
      <w:ind w:left="720"/>
    </w:pPr>
  </w:style>
  <w:style w:type="paragraph" w:styleId="NoteHeading">
    <w:name w:val="Note Heading"/>
    <w:basedOn w:val="Normal"/>
    <w:next w:val="Normal"/>
    <w:link w:val="NoteHeadingChar"/>
    <w:uiPriority w:val="99"/>
    <w:semiHidden/>
    <w:unhideWhenUsed/>
    <w:rsid w:val="00A04769"/>
    <w:pPr>
      <w:spacing w:after="0"/>
    </w:pPr>
  </w:style>
  <w:style w:type="character" w:customStyle="1" w:styleId="NoteHeadingChar">
    <w:name w:val="Note Heading Char"/>
    <w:basedOn w:val="DefaultParagraphFont"/>
    <w:link w:val="NoteHeading"/>
    <w:uiPriority w:val="99"/>
    <w:semiHidden/>
    <w:rsid w:val="00A04769"/>
  </w:style>
  <w:style w:type="character" w:styleId="PageNumber">
    <w:name w:val="page number"/>
    <w:basedOn w:val="DefaultParagraphFont"/>
    <w:uiPriority w:val="99"/>
    <w:semiHidden/>
    <w:unhideWhenUsed/>
    <w:rsid w:val="00A04769"/>
  </w:style>
  <w:style w:type="character" w:styleId="PlaceholderText">
    <w:name w:val="Placeholder Text"/>
    <w:basedOn w:val="DefaultParagraphFont"/>
    <w:uiPriority w:val="99"/>
    <w:semiHidden/>
    <w:rsid w:val="00A04769"/>
    <w:rPr>
      <w:color w:val="808080"/>
    </w:rPr>
  </w:style>
  <w:style w:type="paragraph" w:styleId="PlainText">
    <w:name w:val="Plain Text"/>
    <w:basedOn w:val="Normal"/>
    <w:link w:val="PlainTextChar"/>
    <w:uiPriority w:val="99"/>
    <w:semiHidden/>
    <w:unhideWhenUsed/>
    <w:rsid w:val="00A04769"/>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A04769"/>
    <w:rPr>
      <w:rFonts w:ascii="Consolas" w:hAnsi="Consolas" w:cs="Consolas"/>
      <w:sz w:val="21"/>
      <w:szCs w:val="21"/>
    </w:rPr>
  </w:style>
  <w:style w:type="paragraph" w:styleId="Quote">
    <w:name w:val="Quote"/>
    <w:basedOn w:val="Normal"/>
    <w:next w:val="Normal"/>
    <w:link w:val="QuoteChar"/>
    <w:uiPriority w:val="29"/>
    <w:semiHidden/>
    <w:unhideWhenUsed/>
    <w:qFormat/>
    <w:rsid w:val="00A04769"/>
    <w:rPr>
      <w:i/>
      <w:iCs/>
      <w:color w:val="000000" w:themeColor="text1"/>
    </w:rPr>
  </w:style>
  <w:style w:type="character" w:customStyle="1" w:styleId="QuoteChar">
    <w:name w:val="Quote Char"/>
    <w:basedOn w:val="DefaultParagraphFont"/>
    <w:link w:val="Quote"/>
    <w:uiPriority w:val="29"/>
    <w:semiHidden/>
    <w:rsid w:val="00A04769"/>
    <w:rPr>
      <w:i/>
      <w:iCs/>
      <w:color w:val="000000" w:themeColor="text1"/>
    </w:rPr>
  </w:style>
  <w:style w:type="character" w:styleId="Strong">
    <w:name w:val="Strong"/>
    <w:basedOn w:val="DefaultParagraphFont"/>
    <w:uiPriority w:val="22"/>
    <w:semiHidden/>
    <w:unhideWhenUsed/>
    <w:qFormat/>
    <w:rsid w:val="00A04769"/>
    <w:rPr>
      <w:b/>
      <w:bCs/>
    </w:rPr>
  </w:style>
  <w:style w:type="paragraph" w:styleId="Subtitle">
    <w:name w:val="Subtitle"/>
    <w:basedOn w:val="Normal"/>
    <w:next w:val="Normal"/>
    <w:link w:val="SubtitleChar"/>
    <w:uiPriority w:val="11"/>
    <w:semiHidden/>
    <w:unhideWhenUsed/>
    <w:qFormat/>
    <w:rsid w:val="00A0476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A04769"/>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sid w:val="00A04769"/>
    <w:rPr>
      <w:i/>
      <w:iCs/>
      <w:color w:val="808080" w:themeColor="text1" w:themeTint="7F"/>
    </w:rPr>
  </w:style>
  <w:style w:type="character" w:styleId="SubtleReference">
    <w:name w:val="Subtle Reference"/>
    <w:basedOn w:val="DefaultParagraphFont"/>
    <w:uiPriority w:val="31"/>
    <w:semiHidden/>
    <w:unhideWhenUsed/>
    <w:qFormat/>
    <w:rsid w:val="00A04769"/>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5456">
      <w:bodyDiv w:val="1"/>
      <w:marLeft w:val="0"/>
      <w:marRight w:val="0"/>
      <w:marTop w:val="0"/>
      <w:marBottom w:val="0"/>
      <w:divBdr>
        <w:top w:val="none" w:sz="0" w:space="0" w:color="auto"/>
        <w:left w:val="none" w:sz="0" w:space="0" w:color="auto"/>
        <w:bottom w:val="none" w:sz="0" w:space="0" w:color="auto"/>
        <w:right w:val="none" w:sz="0" w:space="0" w:color="auto"/>
      </w:divBdr>
      <w:divsChild>
        <w:div w:id="684331206">
          <w:marLeft w:val="0"/>
          <w:marRight w:val="0"/>
          <w:marTop w:val="0"/>
          <w:marBottom w:val="0"/>
          <w:divBdr>
            <w:top w:val="none" w:sz="0" w:space="0" w:color="auto"/>
            <w:left w:val="none" w:sz="0" w:space="0" w:color="auto"/>
            <w:bottom w:val="none" w:sz="0" w:space="0" w:color="auto"/>
            <w:right w:val="none" w:sz="0" w:space="0" w:color="auto"/>
          </w:divBdr>
          <w:divsChild>
            <w:div w:id="133960069">
              <w:marLeft w:val="0"/>
              <w:marRight w:val="0"/>
              <w:marTop w:val="0"/>
              <w:marBottom w:val="0"/>
              <w:divBdr>
                <w:top w:val="none" w:sz="0" w:space="0" w:color="auto"/>
                <w:left w:val="none" w:sz="0" w:space="0" w:color="auto"/>
                <w:bottom w:val="none" w:sz="0" w:space="0" w:color="auto"/>
                <w:right w:val="none" w:sz="0" w:space="0" w:color="auto"/>
              </w:divBdr>
              <w:divsChild>
                <w:div w:id="8625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2966">
      <w:bodyDiv w:val="1"/>
      <w:marLeft w:val="0"/>
      <w:marRight w:val="0"/>
      <w:marTop w:val="0"/>
      <w:marBottom w:val="0"/>
      <w:divBdr>
        <w:top w:val="none" w:sz="0" w:space="0" w:color="auto"/>
        <w:left w:val="none" w:sz="0" w:space="0" w:color="auto"/>
        <w:bottom w:val="none" w:sz="0" w:space="0" w:color="auto"/>
        <w:right w:val="none" w:sz="0" w:space="0" w:color="auto"/>
      </w:divBdr>
    </w:div>
    <w:div w:id="70929928">
      <w:bodyDiv w:val="1"/>
      <w:marLeft w:val="0"/>
      <w:marRight w:val="0"/>
      <w:marTop w:val="0"/>
      <w:marBottom w:val="0"/>
      <w:divBdr>
        <w:top w:val="none" w:sz="0" w:space="0" w:color="auto"/>
        <w:left w:val="none" w:sz="0" w:space="0" w:color="auto"/>
        <w:bottom w:val="none" w:sz="0" w:space="0" w:color="auto"/>
        <w:right w:val="none" w:sz="0" w:space="0" w:color="auto"/>
      </w:divBdr>
    </w:div>
    <w:div w:id="1021277766">
      <w:bodyDiv w:val="1"/>
      <w:marLeft w:val="0"/>
      <w:marRight w:val="0"/>
      <w:marTop w:val="0"/>
      <w:marBottom w:val="0"/>
      <w:divBdr>
        <w:top w:val="none" w:sz="0" w:space="0" w:color="auto"/>
        <w:left w:val="none" w:sz="0" w:space="0" w:color="auto"/>
        <w:bottom w:val="none" w:sz="0" w:space="0" w:color="auto"/>
        <w:right w:val="none" w:sz="0" w:space="0" w:color="auto"/>
      </w:divBdr>
    </w:div>
    <w:div w:id="1278485875">
      <w:bodyDiv w:val="1"/>
      <w:marLeft w:val="0"/>
      <w:marRight w:val="0"/>
      <w:marTop w:val="0"/>
      <w:marBottom w:val="0"/>
      <w:divBdr>
        <w:top w:val="none" w:sz="0" w:space="0" w:color="auto"/>
        <w:left w:val="none" w:sz="0" w:space="0" w:color="auto"/>
        <w:bottom w:val="none" w:sz="0" w:space="0" w:color="auto"/>
        <w:right w:val="none" w:sz="0" w:space="0" w:color="auto"/>
      </w:divBdr>
    </w:div>
    <w:div w:id="1506704082">
      <w:bodyDiv w:val="1"/>
      <w:marLeft w:val="0"/>
      <w:marRight w:val="0"/>
      <w:marTop w:val="0"/>
      <w:marBottom w:val="0"/>
      <w:divBdr>
        <w:top w:val="none" w:sz="0" w:space="0" w:color="auto"/>
        <w:left w:val="none" w:sz="0" w:space="0" w:color="auto"/>
        <w:bottom w:val="none" w:sz="0" w:space="0" w:color="auto"/>
        <w:right w:val="none" w:sz="0" w:space="0" w:color="auto"/>
      </w:divBdr>
    </w:div>
    <w:div w:id="1600605606">
      <w:bodyDiv w:val="1"/>
      <w:marLeft w:val="0"/>
      <w:marRight w:val="0"/>
      <w:marTop w:val="0"/>
      <w:marBottom w:val="0"/>
      <w:divBdr>
        <w:top w:val="none" w:sz="0" w:space="0" w:color="auto"/>
        <w:left w:val="none" w:sz="0" w:space="0" w:color="auto"/>
        <w:bottom w:val="none" w:sz="0" w:space="0" w:color="auto"/>
        <w:right w:val="none" w:sz="0" w:space="0" w:color="auto"/>
      </w:divBdr>
    </w:div>
    <w:div w:id="1765027711">
      <w:bodyDiv w:val="1"/>
      <w:marLeft w:val="0"/>
      <w:marRight w:val="0"/>
      <w:marTop w:val="0"/>
      <w:marBottom w:val="0"/>
      <w:divBdr>
        <w:top w:val="none" w:sz="0" w:space="0" w:color="auto"/>
        <w:left w:val="none" w:sz="0" w:space="0" w:color="auto"/>
        <w:bottom w:val="none" w:sz="0" w:space="0" w:color="auto"/>
        <w:right w:val="none" w:sz="0" w:space="0" w:color="auto"/>
      </w:divBdr>
    </w:div>
    <w:div w:id="1803769033">
      <w:bodyDiv w:val="1"/>
      <w:marLeft w:val="0"/>
      <w:marRight w:val="0"/>
      <w:marTop w:val="0"/>
      <w:marBottom w:val="0"/>
      <w:divBdr>
        <w:top w:val="none" w:sz="0" w:space="0" w:color="auto"/>
        <w:left w:val="none" w:sz="0" w:space="0" w:color="auto"/>
        <w:bottom w:val="none" w:sz="0" w:space="0" w:color="auto"/>
        <w:right w:val="none" w:sz="0" w:space="0" w:color="auto"/>
      </w:divBdr>
    </w:div>
    <w:div w:id="1889223214">
      <w:bodyDiv w:val="1"/>
      <w:marLeft w:val="0"/>
      <w:marRight w:val="0"/>
      <w:marTop w:val="0"/>
      <w:marBottom w:val="0"/>
      <w:divBdr>
        <w:top w:val="none" w:sz="0" w:space="0" w:color="auto"/>
        <w:left w:val="none" w:sz="0" w:space="0" w:color="auto"/>
        <w:bottom w:val="none" w:sz="0" w:space="0" w:color="auto"/>
        <w:right w:val="none" w:sz="0" w:space="0" w:color="auto"/>
      </w:divBdr>
    </w:div>
    <w:div w:id="1975717517">
      <w:bodyDiv w:val="1"/>
      <w:marLeft w:val="0"/>
      <w:marRight w:val="0"/>
      <w:marTop w:val="0"/>
      <w:marBottom w:val="0"/>
      <w:divBdr>
        <w:top w:val="none" w:sz="0" w:space="0" w:color="auto"/>
        <w:left w:val="none" w:sz="0" w:space="0" w:color="auto"/>
        <w:bottom w:val="none" w:sz="0" w:space="0" w:color="auto"/>
        <w:right w:val="none" w:sz="0" w:space="0" w:color="auto"/>
      </w:divBdr>
    </w:div>
    <w:div w:id="2044012969">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B552C-EEEE-0647-9438-99830153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 (x86)\Microsoft Office\Templates\Sidley\Blank.dotx</Template>
  <TotalTime>0</TotalTime>
  <Pages>14</Pages>
  <Words>3439</Words>
  <Characters>19608</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2016-06-29T14:39:00Z</dcterms:created>
  <dcterms:modified xsi:type="dcterms:W3CDTF">2016-07-07T18:54:00Z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214950394v.3</vt:lpwstr>
  </property>
</Properties>
</file>