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A046D" w14:textId="0B611778" w:rsidR="00400C45" w:rsidRPr="007D6DA2" w:rsidRDefault="00F6471B" w:rsidP="006105B1">
      <w:pPr>
        <w:pStyle w:val="Title"/>
      </w:pPr>
      <w:r w:rsidRPr="007D6DA2">
        <w:t>PTI Staffing Recommendation</w:t>
      </w:r>
    </w:p>
    <w:p w14:paraId="11931E9C" w14:textId="7603F703" w:rsidR="00F6471B" w:rsidRPr="007D6DA2" w:rsidRDefault="006029E7" w:rsidP="006105B1">
      <w:pPr>
        <w:pStyle w:val="Title"/>
      </w:pPr>
      <w:r w:rsidRPr="007D6DA2">
        <w:t>2</w:t>
      </w:r>
      <w:r>
        <w:t>3</w:t>
      </w:r>
      <w:r w:rsidRPr="007D6DA2">
        <w:t xml:space="preserve"> </w:t>
      </w:r>
      <w:r w:rsidR="007D6DA2" w:rsidRPr="007D6DA2">
        <w:t>June 2016</w:t>
      </w:r>
    </w:p>
    <w:p w14:paraId="2A5F0B12" w14:textId="7901DE68" w:rsidR="000839A7" w:rsidRPr="007D6DA2" w:rsidRDefault="00F60740" w:rsidP="007661E7">
      <w:r w:rsidRPr="007D6DA2">
        <w:t>During</w:t>
      </w:r>
      <w:bookmarkStart w:id="0" w:name="_GoBack"/>
      <w:bookmarkEnd w:id="0"/>
      <w:r w:rsidRPr="007D6DA2">
        <w:t xml:space="preserve"> the implementation phase, </w:t>
      </w:r>
      <w:r w:rsidR="00400C45" w:rsidRPr="007D6DA2">
        <w:t xml:space="preserve">ICANN has </w:t>
      </w:r>
      <w:r w:rsidRPr="007D6DA2">
        <w:t>the</w:t>
      </w:r>
      <w:r w:rsidR="00400C45" w:rsidRPr="007D6DA2">
        <w:t xml:space="preserve"> responsibility to implement recommendations of the community-developed proposals in a manner that would ensure the stable and secure performance of the IANA functions. In the </w:t>
      </w:r>
      <w:r w:rsidR="007F5636">
        <w:t xml:space="preserve">PTI staffing </w:t>
      </w:r>
      <w:r w:rsidR="00400C45" w:rsidRPr="007D6DA2">
        <w:t>implementation area, ICANN</w:t>
      </w:r>
      <w:r w:rsidR="000839A7" w:rsidRPr="007D6DA2">
        <w:t xml:space="preserve"> previously proposed an approach that we believe best</w:t>
      </w:r>
      <w:r w:rsidR="007661E7" w:rsidRPr="007D6DA2">
        <w:t xml:space="preserve"> me</w:t>
      </w:r>
      <w:r w:rsidR="00377B69" w:rsidRPr="007D6DA2">
        <w:t>e</w:t>
      </w:r>
      <w:r w:rsidR="007661E7" w:rsidRPr="007D6DA2">
        <w:t>t</w:t>
      </w:r>
      <w:r w:rsidR="00D17062">
        <w:t>s</w:t>
      </w:r>
      <w:r w:rsidR="007661E7" w:rsidRPr="007D6DA2">
        <w:t xml:space="preserve"> the intent of the CWG-Stewardship proposal, </w:t>
      </w:r>
      <w:r w:rsidR="00377B69" w:rsidRPr="007D6DA2">
        <w:t>accounts</w:t>
      </w:r>
      <w:r w:rsidR="007661E7" w:rsidRPr="007D6DA2">
        <w:t xml:space="preserve"> for the multiple ways that separation could occur</w:t>
      </w:r>
      <w:r w:rsidR="000839A7" w:rsidRPr="007D6DA2">
        <w:t>, is</w:t>
      </w:r>
      <w:r w:rsidR="007661E7" w:rsidRPr="007D6DA2">
        <w:t xml:space="preserve"> operational</w:t>
      </w:r>
      <w:r w:rsidR="00377B69" w:rsidRPr="007D6DA2">
        <w:t>ly sound,</w:t>
      </w:r>
      <w:r w:rsidR="007661E7" w:rsidRPr="007D6DA2">
        <w:t xml:space="preserve"> </w:t>
      </w:r>
      <w:r w:rsidR="000839A7" w:rsidRPr="007D6DA2">
        <w:t xml:space="preserve">and </w:t>
      </w:r>
      <w:r w:rsidR="007661E7" w:rsidRPr="007D6DA2">
        <w:t>satisfies the expressed prefere</w:t>
      </w:r>
      <w:r w:rsidR="00377B69" w:rsidRPr="007D6DA2">
        <w:t>nces of the IANA team</w:t>
      </w:r>
      <w:r w:rsidR="000839A7" w:rsidRPr="007D6DA2">
        <w:t>.</w:t>
      </w:r>
    </w:p>
    <w:p w14:paraId="0C11AFF8" w14:textId="6B50F5C1" w:rsidR="000839A7" w:rsidRPr="007D6DA2" w:rsidRDefault="00266298" w:rsidP="007661E7">
      <w:r>
        <w:t xml:space="preserve">This </w:t>
      </w:r>
      <w:r w:rsidR="00FA04AC" w:rsidRPr="007D6DA2">
        <w:t>PTI staffing proposal received full support from some parts of the community as the best move-forward option that would meet the intent of the CWG-Stewardship proposal</w:t>
      </w:r>
      <w:r w:rsidR="00377B69" w:rsidRPr="007D6DA2">
        <w:t xml:space="preserve">. However, </w:t>
      </w:r>
      <w:r w:rsidR="00FA04AC" w:rsidRPr="007D6DA2">
        <w:t>others in the</w:t>
      </w:r>
      <w:r w:rsidR="00377B69" w:rsidRPr="007D6DA2">
        <w:t xml:space="preserve"> community expressed concerns that the </w:t>
      </w:r>
      <w:r w:rsidR="000839A7" w:rsidRPr="007D6DA2">
        <w:t xml:space="preserve">PTI staffing </w:t>
      </w:r>
      <w:r w:rsidR="00377B69" w:rsidRPr="007D6DA2">
        <w:t xml:space="preserve">proposal does not achieve the desired level of separation between PTI and ICANN </w:t>
      </w:r>
      <w:r>
        <w:t xml:space="preserve">as </w:t>
      </w:r>
      <w:r w:rsidR="00377B69" w:rsidRPr="007D6DA2">
        <w:t xml:space="preserve">intended </w:t>
      </w:r>
      <w:r w:rsidR="00F60740" w:rsidRPr="007D6DA2">
        <w:t>by</w:t>
      </w:r>
      <w:r w:rsidR="00377B69" w:rsidRPr="007D6DA2">
        <w:t xml:space="preserve"> the CWG-Stewardship proposal. </w:t>
      </w:r>
      <w:r w:rsidR="000839A7" w:rsidRPr="007D6DA2">
        <w:t>Concerns raised varied from no</w:t>
      </w:r>
      <w:r w:rsidR="00F60740" w:rsidRPr="007D6DA2">
        <w:t xml:space="preserve"> support for</w:t>
      </w:r>
      <w:r w:rsidR="000839A7" w:rsidRPr="007D6DA2">
        <w:t xml:space="preserve"> any part of the proposal, to more specific concerns regarding ongoing </w:t>
      </w:r>
      <w:proofErr w:type="spellStart"/>
      <w:r w:rsidR="000839A7" w:rsidRPr="007D6DA2">
        <w:t>secondment</w:t>
      </w:r>
      <w:proofErr w:type="spellEnd"/>
      <w:r w:rsidR="000839A7" w:rsidRPr="007D6DA2">
        <w:t xml:space="preserve">, and </w:t>
      </w:r>
      <w:proofErr w:type="spellStart"/>
      <w:r w:rsidR="000839A7" w:rsidRPr="007D6DA2">
        <w:t>secondment</w:t>
      </w:r>
      <w:proofErr w:type="spellEnd"/>
      <w:r w:rsidR="000839A7" w:rsidRPr="007D6DA2">
        <w:t xml:space="preserve"> of the PTI President role.</w:t>
      </w:r>
    </w:p>
    <w:p w14:paraId="0D573543" w14:textId="015A95CE" w:rsidR="00F76321" w:rsidRPr="007D6DA2" w:rsidRDefault="00FA04AC">
      <w:r w:rsidRPr="007D6DA2">
        <w:t xml:space="preserve">ICANN </w:t>
      </w:r>
      <w:r w:rsidR="00F60740" w:rsidRPr="007D6DA2">
        <w:t xml:space="preserve">carefully </w:t>
      </w:r>
      <w:r w:rsidRPr="007D6DA2">
        <w:t>consi</w:t>
      </w:r>
      <w:r w:rsidR="00F60740" w:rsidRPr="007D6DA2">
        <w:t>dered the feedback provided by</w:t>
      </w:r>
      <w:r w:rsidRPr="007D6DA2">
        <w:t xml:space="preserve"> </w:t>
      </w:r>
      <w:r w:rsidR="00F60740" w:rsidRPr="007D6DA2">
        <w:t xml:space="preserve">both </w:t>
      </w:r>
      <w:r w:rsidRPr="007D6DA2">
        <w:t>those in support of the PTI staffing proposal as well as those who raised concerns</w:t>
      </w:r>
      <w:r w:rsidR="00F60740" w:rsidRPr="007D6DA2">
        <w:t xml:space="preserve">. Based on the feedback received, ICANN is proposing the following revised PTI staffing approach that we believe allows for stability and continuity at the time of </w:t>
      </w:r>
      <w:r w:rsidR="00266298">
        <w:t>transition</w:t>
      </w:r>
      <w:r w:rsidR="00F60740" w:rsidRPr="007D6DA2">
        <w:t xml:space="preserve"> while providing for a time-bound path toward </w:t>
      </w:r>
      <w:r w:rsidR="006767A2" w:rsidRPr="007D6DA2">
        <w:t xml:space="preserve">achieving </w:t>
      </w:r>
      <w:r w:rsidR="00F60740" w:rsidRPr="007D6DA2">
        <w:t>the community’s desire for more separation between PTI and ICANN.</w:t>
      </w:r>
    </w:p>
    <w:p w14:paraId="37EB770C" w14:textId="2CB7C8AA" w:rsidR="00F76321" w:rsidRPr="007D6DA2" w:rsidRDefault="006767A2" w:rsidP="00022803">
      <w:pPr>
        <w:pStyle w:val="Heading2"/>
        <w:rPr>
          <w:color w:val="auto"/>
        </w:rPr>
      </w:pPr>
      <w:r w:rsidRPr="007D6DA2">
        <w:rPr>
          <w:color w:val="auto"/>
        </w:rPr>
        <w:t xml:space="preserve">Revised PTI </w:t>
      </w:r>
      <w:r w:rsidR="00E031A3" w:rsidRPr="007D6DA2">
        <w:rPr>
          <w:color w:val="auto"/>
        </w:rPr>
        <w:t xml:space="preserve">Staffing </w:t>
      </w:r>
      <w:r w:rsidRPr="007D6DA2">
        <w:rPr>
          <w:color w:val="auto"/>
        </w:rPr>
        <w:t>Approach</w:t>
      </w:r>
    </w:p>
    <w:p w14:paraId="37F9FE68" w14:textId="075A9601" w:rsidR="006767A2" w:rsidRPr="007D6DA2" w:rsidRDefault="006767A2" w:rsidP="007D6DA2">
      <w:pPr>
        <w:pStyle w:val="ListBullet"/>
        <w:numPr>
          <w:ilvl w:val="0"/>
          <w:numId w:val="0"/>
        </w:numPr>
        <w:spacing w:before="180"/>
      </w:pPr>
      <w:r w:rsidRPr="007D6DA2">
        <w:t>At the time of transition, the c</w:t>
      </w:r>
      <w:r w:rsidR="008575D1" w:rsidRPr="007D6DA2">
        <w:t xml:space="preserve">urrent IANA </w:t>
      </w:r>
      <w:r w:rsidRPr="007D6DA2">
        <w:t>team will</w:t>
      </w:r>
      <w:r w:rsidR="008575D1" w:rsidRPr="007D6DA2">
        <w:t xml:space="preserve"> be seconded from ICANN to PTI, via contract, to perform the IANA functions.</w:t>
      </w:r>
      <w:r w:rsidRPr="007D6DA2">
        <w:t xml:space="preserve"> </w:t>
      </w:r>
      <w:r w:rsidR="00753078" w:rsidRPr="007D6DA2">
        <w:t xml:space="preserve">The PTI President </w:t>
      </w:r>
      <w:r w:rsidRPr="007D6DA2">
        <w:t xml:space="preserve">will </w:t>
      </w:r>
      <w:r w:rsidR="0064322F" w:rsidRPr="007D6DA2">
        <w:t>be a seconded ICANN employee</w:t>
      </w:r>
      <w:r w:rsidR="00A3240C" w:rsidRPr="007D6DA2">
        <w:t>, and t</w:t>
      </w:r>
      <w:r w:rsidR="00E031A3" w:rsidRPr="007D6DA2">
        <w:t xml:space="preserve">he role of the PTI President </w:t>
      </w:r>
      <w:r w:rsidR="00D46C10">
        <w:t xml:space="preserve">will </w:t>
      </w:r>
      <w:r w:rsidR="00E031A3" w:rsidRPr="007D6DA2">
        <w:t>be filled by ICANN’s Vice President of IANA.</w:t>
      </w:r>
      <w:r w:rsidRPr="007D6DA2">
        <w:t xml:space="preserve"> </w:t>
      </w:r>
      <w:r w:rsidR="009A4E02" w:rsidRPr="007D6DA2">
        <w:t>T</w:t>
      </w:r>
      <w:r w:rsidR="00753078" w:rsidRPr="007D6DA2">
        <w:t>he PTI Treasurer and Secretary</w:t>
      </w:r>
      <w:r w:rsidRPr="007D6DA2">
        <w:t>, being Board support and part-time positions, will</w:t>
      </w:r>
      <w:r w:rsidR="00CF6989" w:rsidRPr="007D6DA2">
        <w:t xml:space="preserve"> </w:t>
      </w:r>
      <w:r w:rsidR="00753078" w:rsidRPr="007D6DA2">
        <w:t>be ICANN direct shared resources.</w:t>
      </w:r>
      <w:r w:rsidR="00E924A1">
        <w:t xml:space="preserve"> This will allow for continuity and stability at the time of transition.</w:t>
      </w:r>
    </w:p>
    <w:p w14:paraId="2B4B3722" w14:textId="58AC11CC" w:rsidR="00CD30AE" w:rsidRPr="007D6DA2" w:rsidRDefault="00161045" w:rsidP="00161045">
      <w:pPr>
        <w:pStyle w:val="ListBullet"/>
        <w:numPr>
          <w:ilvl w:val="0"/>
          <w:numId w:val="0"/>
        </w:numPr>
        <w:spacing w:before="180"/>
      </w:pPr>
      <w:r>
        <w:t xml:space="preserve">After </w:t>
      </w:r>
      <w:r w:rsidR="006767A2" w:rsidRPr="007D6DA2">
        <w:t xml:space="preserve">the transition, ICANN will work to put in place </w:t>
      </w:r>
      <w:r w:rsidR="00D739B4">
        <w:t xml:space="preserve">preferably the same or </w:t>
      </w:r>
      <w:r w:rsidR="006767A2" w:rsidRPr="007D6DA2">
        <w:t>a comparable benefits program for PTI</w:t>
      </w:r>
      <w:r w:rsidR="00A37E60">
        <w:t xml:space="preserve">. ICANN will also </w:t>
      </w:r>
      <w:r w:rsidR="00C82AEA">
        <w:t xml:space="preserve">work to </w:t>
      </w:r>
      <w:r w:rsidR="00A37E60">
        <w:t>put in place s</w:t>
      </w:r>
      <w:r w:rsidR="006767A2" w:rsidRPr="007D6DA2">
        <w:t>ystems and processes to suppor</w:t>
      </w:r>
      <w:r w:rsidR="00A37E60">
        <w:t xml:space="preserve">t PTI payroll, HR and benefits </w:t>
      </w:r>
      <w:r w:rsidR="00C82AEA">
        <w:t xml:space="preserve">administration, </w:t>
      </w:r>
      <w:r w:rsidR="006767A2" w:rsidRPr="007D6DA2">
        <w:t>performance management</w:t>
      </w:r>
      <w:r w:rsidR="00C82AEA">
        <w:t>, and other necessary changes</w:t>
      </w:r>
      <w:r w:rsidR="006767A2" w:rsidRPr="007D6DA2">
        <w:t xml:space="preserve">. </w:t>
      </w:r>
      <w:r>
        <w:t xml:space="preserve">Once these benefits, systems and processes are in place, but no later than </w:t>
      </w:r>
      <w:r w:rsidR="00D17062">
        <w:t>three</w:t>
      </w:r>
      <w:r w:rsidR="00CD30AE" w:rsidRPr="007D6DA2">
        <w:t xml:space="preserve"> years after the transition takes effect</w:t>
      </w:r>
      <w:r>
        <w:t>,</w:t>
      </w:r>
      <w:r w:rsidRPr="00161045">
        <w:t xml:space="preserve"> </w:t>
      </w:r>
      <w:r w:rsidRPr="007D6DA2">
        <w:t>the ICANN-PTI contract will require PTI to offer all seconded employees employment with the independent PTI</w:t>
      </w:r>
      <w:r>
        <w:t xml:space="preserve"> and a</w:t>
      </w:r>
      <w:r w:rsidR="006767A2" w:rsidRPr="007D6DA2">
        <w:t xml:space="preserve">ll new hires </w:t>
      </w:r>
      <w:r>
        <w:t>to</w:t>
      </w:r>
      <w:r w:rsidR="006767A2" w:rsidRPr="007D6DA2">
        <w:t xml:space="preserve"> be employees of PTI.</w:t>
      </w:r>
    </w:p>
    <w:p w14:paraId="4C336195" w14:textId="5603B4FE" w:rsidR="006767A2" w:rsidRPr="007D6DA2" w:rsidRDefault="00417491" w:rsidP="00D739B4">
      <w:pPr>
        <w:pStyle w:val="ListBullet"/>
        <w:numPr>
          <w:ilvl w:val="0"/>
          <w:numId w:val="0"/>
        </w:numPr>
        <w:spacing w:before="180"/>
      </w:pPr>
      <w:r>
        <w:t>Until PTI’s Benefits, systems and processes are in place</w:t>
      </w:r>
      <w:r w:rsidR="00325195" w:rsidRPr="007D6DA2">
        <w:t xml:space="preserve">, new hires will be hired by ICANN and seconded to PTI. ICANN will inform new hires that they will be </w:t>
      </w:r>
      <w:r>
        <w:t>transferred to PTI at the appropriate time</w:t>
      </w:r>
      <w:r w:rsidR="00325195" w:rsidRPr="007D6DA2">
        <w:t xml:space="preserve">. </w:t>
      </w:r>
      <w:r>
        <w:t>T</w:t>
      </w:r>
      <w:r w:rsidR="00325195" w:rsidRPr="007D6DA2">
        <w:t xml:space="preserve">his </w:t>
      </w:r>
      <w:r>
        <w:t xml:space="preserve">will accelerate the </w:t>
      </w:r>
      <w:r w:rsidR="00D739B4">
        <w:t xml:space="preserve">implementation of PTI’s Benefits, Systems and Processes and </w:t>
      </w:r>
      <w:r w:rsidR="00325195" w:rsidRPr="007D6DA2">
        <w:t>ensure</w:t>
      </w:r>
      <w:r w:rsidR="00266298">
        <w:t>s</w:t>
      </w:r>
      <w:r w:rsidR="00325195" w:rsidRPr="007D6DA2">
        <w:t xml:space="preserve"> that there won’t be two classes of </w:t>
      </w:r>
      <w:r w:rsidR="00D739B4">
        <w:t xml:space="preserve">PTI </w:t>
      </w:r>
      <w:r w:rsidR="00325195" w:rsidRPr="007D6DA2">
        <w:t>employees.</w:t>
      </w:r>
    </w:p>
    <w:p w14:paraId="75D45F78" w14:textId="7B50ADA6" w:rsidR="00325195" w:rsidRPr="007D6DA2" w:rsidRDefault="001743A7" w:rsidP="007D6DA2">
      <w:pPr>
        <w:pStyle w:val="ListBullet"/>
        <w:numPr>
          <w:ilvl w:val="0"/>
          <w:numId w:val="0"/>
        </w:numPr>
        <w:spacing w:before="180"/>
      </w:pPr>
      <w:r w:rsidRPr="007D6DA2">
        <w:t xml:space="preserve">The positions of Treasurer and Secretary for PTI will </w:t>
      </w:r>
      <w:r w:rsidR="00D46C10">
        <w:t>remain</w:t>
      </w:r>
      <w:r w:rsidR="00D46C10" w:rsidRPr="007D6DA2">
        <w:t xml:space="preserve"> </w:t>
      </w:r>
      <w:r w:rsidRPr="007D6DA2">
        <w:t xml:space="preserve">to be direct shared resources provided to PTI from ICANN. These are Board support positions, not related to the direct performance </w:t>
      </w:r>
      <w:r w:rsidR="00E924A1">
        <w:t xml:space="preserve">of the IANA functions, and </w:t>
      </w:r>
      <w:r w:rsidRPr="007D6DA2">
        <w:t xml:space="preserve">not anticipated to be full-time positions. As such, it makes sense operationally for ICANN to provide this expertise to PTI as direct shared resources. </w:t>
      </w:r>
    </w:p>
    <w:p w14:paraId="51848CDE" w14:textId="330F6529" w:rsidR="001743A7" w:rsidRDefault="001743A7" w:rsidP="007D6DA2">
      <w:pPr>
        <w:pStyle w:val="ListBullet"/>
        <w:numPr>
          <w:ilvl w:val="0"/>
          <w:numId w:val="0"/>
        </w:numPr>
        <w:spacing w:before="180"/>
      </w:pPr>
      <w:r w:rsidRPr="007D6DA2">
        <w:lastRenderedPageBreak/>
        <w:t xml:space="preserve">ICANN will continue to provide direct shared resources and support services </w:t>
      </w:r>
      <w:r w:rsidR="007F5636">
        <w:t xml:space="preserve">as appropriate </w:t>
      </w:r>
      <w:r w:rsidRPr="007D6DA2">
        <w:t xml:space="preserve">to PTI. Please see the Appendix of the </w:t>
      </w:r>
      <w:hyperlink r:id="rId8" w:history="1">
        <w:r w:rsidR="007D6DA2" w:rsidRPr="006029E7">
          <w:rPr>
            <w:rStyle w:val="Hyperlink"/>
          </w:rPr>
          <w:t>PTI Implementation Approach</w:t>
        </w:r>
      </w:hyperlink>
      <w:r w:rsidR="007D6DA2" w:rsidRPr="007D6DA2">
        <w:t xml:space="preserve"> document for the list of </w:t>
      </w:r>
      <w:proofErr w:type="gramStart"/>
      <w:r w:rsidR="007D6DA2" w:rsidRPr="007D6DA2">
        <w:t>direct shared</w:t>
      </w:r>
      <w:proofErr w:type="gramEnd"/>
      <w:r w:rsidR="007D6DA2" w:rsidRPr="007D6DA2">
        <w:t xml:space="preserve"> resources and support services.</w:t>
      </w:r>
    </w:p>
    <w:p w14:paraId="07908F5E" w14:textId="68B683D3" w:rsidR="00C82AEA" w:rsidRPr="007D6DA2" w:rsidRDefault="00C82AEA" w:rsidP="00C82AEA">
      <w:pPr>
        <w:pStyle w:val="ListBullet"/>
        <w:numPr>
          <w:ilvl w:val="0"/>
          <w:numId w:val="0"/>
        </w:numPr>
        <w:spacing w:before="180"/>
      </w:pPr>
      <w:r>
        <w:t>After the transition, the PTI Board will be able to review the staffing plan and shared resources arrangement, and determine what if any changes need to be made to ensure a well-functioning PTI.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76223707" w14:textId="77777777" w:rsidR="00AC01DA" w:rsidRPr="007D6DA2" w:rsidRDefault="00AC01DA" w:rsidP="00607D3F"/>
    <w:sectPr w:rsidR="00AC01DA" w:rsidRPr="007D6DA2" w:rsidSect="0044744F">
      <w:headerReference w:type="default" r:id="rId9"/>
      <w:footerReference w:type="even" r:id="rId10"/>
      <w:footerReference w:type="default" r:id="rId11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98BD1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E5758" w14:textId="77777777" w:rsidR="007D6728" w:rsidRDefault="007D6728" w:rsidP="006638E0">
      <w:r>
        <w:separator/>
      </w:r>
    </w:p>
  </w:endnote>
  <w:endnote w:type="continuationSeparator" w:id="0">
    <w:p w14:paraId="56B2E714" w14:textId="77777777" w:rsidR="007D6728" w:rsidRDefault="007D6728" w:rsidP="0066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1CE0A" w14:textId="77777777" w:rsidR="00E924A1" w:rsidRDefault="00E924A1" w:rsidP="00DD0A7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996644" w14:textId="77777777" w:rsidR="00E924A1" w:rsidRDefault="00E924A1" w:rsidP="008C102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A2583" w14:textId="77777777" w:rsidR="00E924A1" w:rsidRDefault="00E924A1" w:rsidP="00DD0A7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9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DB53C5" w14:textId="77777777" w:rsidR="00E924A1" w:rsidRDefault="00E924A1" w:rsidP="008C10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B70DB" w14:textId="77777777" w:rsidR="007D6728" w:rsidRDefault="007D6728" w:rsidP="006638E0">
      <w:r>
        <w:separator/>
      </w:r>
    </w:p>
  </w:footnote>
  <w:footnote w:type="continuationSeparator" w:id="0">
    <w:p w14:paraId="4A68FB00" w14:textId="77777777" w:rsidR="007D6728" w:rsidRDefault="007D6728" w:rsidP="006638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B2056" w14:textId="2BBB48EB" w:rsidR="00E924A1" w:rsidRPr="003D32F3" w:rsidRDefault="00E924A1" w:rsidP="00AB625C">
    <w:pPr>
      <w:pStyle w:val="Header"/>
      <w:jc w:val="center"/>
      <w:rPr>
        <w:sz w:val="10"/>
        <w:szCs w:val="10"/>
      </w:rPr>
    </w:pPr>
    <w:r>
      <w:b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37AD3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BD02BE"/>
    <w:multiLevelType w:val="hybridMultilevel"/>
    <w:tmpl w:val="62A84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52646"/>
    <w:multiLevelType w:val="hybridMultilevel"/>
    <w:tmpl w:val="FD0C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F528F"/>
    <w:multiLevelType w:val="hybridMultilevel"/>
    <w:tmpl w:val="C130CE0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4D5751BF"/>
    <w:multiLevelType w:val="hybridMultilevel"/>
    <w:tmpl w:val="D218893A"/>
    <w:lvl w:ilvl="0" w:tplc="63A294C4">
      <w:start w:val="1"/>
      <w:numFmt w:val="decimal"/>
      <w:lvlText w:val="%1n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B7CCD"/>
    <w:multiLevelType w:val="hybridMultilevel"/>
    <w:tmpl w:val="8AB83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623F2"/>
    <w:multiLevelType w:val="multilevel"/>
    <w:tmpl w:val="C130CE0A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kram">
    <w15:presenceInfo w15:providerId="None" w15:userId="Akr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51"/>
    <w:rsid w:val="0000048D"/>
    <w:rsid w:val="00001C1D"/>
    <w:rsid w:val="00002DC7"/>
    <w:rsid w:val="00022803"/>
    <w:rsid w:val="0006416D"/>
    <w:rsid w:val="00065F9B"/>
    <w:rsid w:val="00066E66"/>
    <w:rsid w:val="000839A7"/>
    <w:rsid w:val="000A24D3"/>
    <w:rsid w:val="001023B7"/>
    <w:rsid w:val="001301F7"/>
    <w:rsid w:val="00130F94"/>
    <w:rsid w:val="00131495"/>
    <w:rsid w:val="0015567F"/>
    <w:rsid w:val="001564C1"/>
    <w:rsid w:val="00161045"/>
    <w:rsid w:val="0017043F"/>
    <w:rsid w:val="001715D9"/>
    <w:rsid w:val="001743A7"/>
    <w:rsid w:val="001B0354"/>
    <w:rsid w:val="001C32AE"/>
    <w:rsid w:val="001D0974"/>
    <w:rsid w:val="001E1822"/>
    <w:rsid w:val="001F1812"/>
    <w:rsid w:val="001F4E12"/>
    <w:rsid w:val="00200841"/>
    <w:rsid w:val="00204386"/>
    <w:rsid w:val="00215FD3"/>
    <w:rsid w:val="00225F3D"/>
    <w:rsid w:val="002274CD"/>
    <w:rsid w:val="00234BC8"/>
    <w:rsid w:val="00244086"/>
    <w:rsid w:val="002620C0"/>
    <w:rsid w:val="00266298"/>
    <w:rsid w:val="00280016"/>
    <w:rsid w:val="00290E88"/>
    <w:rsid w:val="002937A2"/>
    <w:rsid w:val="002971BA"/>
    <w:rsid w:val="002B2814"/>
    <w:rsid w:val="002B369B"/>
    <w:rsid w:val="002B37DD"/>
    <w:rsid w:val="002C0687"/>
    <w:rsid w:val="002C53E6"/>
    <w:rsid w:val="002E3D71"/>
    <w:rsid w:val="00315532"/>
    <w:rsid w:val="00325195"/>
    <w:rsid w:val="003257F8"/>
    <w:rsid w:val="00333565"/>
    <w:rsid w:val="00341AEB"/>
    <w:rsid w:val="003519A8"/>
    <w:rsid w:val="0036724A"/>
    <w:rsid w:val="0037152A"/>
    <w:rsid w:val="00377B69"/>
    <w:rsid w:val="00395FCB"/>
    <w:rsid w:val="003A7F9A"/>
    <w:rsid w:val="003B0A38"/>
    <w:rsid w:val="003C00AC"/>
    <w:rsid w:val="003D32F3"/>
    <w:rsid w:val="003D4A57"/>
    <w:rsid w:val="00400C45"/>
    <w:rsid w:val="0040422C"/>
    <w:rsid w:val="00417491"/>
    <w:rsid w:val="00446BD6"/>
    <w:rsid w:val="0044744F"/>
    <w:rsid w:val="00455A80"/>
    <w:rsid w:val="004730E0"/>
    <w:rsid w:val="00473C3D"/>
    <w:rsid w:val="00473C63"/>
    <w:rsid w:val="0049788D"/>
    <w:rsid w:val="005053A3"/>
    <w:rsid w:val="00535551"/>
    <w:rsid w:val="005378AA"/>
    <w:rsid w:val="00557067"/>
    <w:rsid w:val="00571ABE"/>
    <w:rsid w:val="0058501E"/>
    <w:rsid w:val="00591EE4"/>
    <w:rsid w:val="00597B02"/>
    <w:rsid w:val="005D2124"/>
    <w:rsid w:val="005D3059"/>
    <w:rsid w:val="005D392B"/>
    <w:rsid w:val="006029E7"/>
    <w:rsid w:val="00607D3F"/>
    <w:rsid w:val="006105B1"/>
    <w:rsid w:val="0063733D"/>
    <w:rsid w:val="0064322F"/>
    <w:rsid w:val="006553A9"/>
    <w:rsid w:val="006638E0"/>
    <w:rsid w:val="006668C1"/>
    <w:rsid w:val="006767A2"/>
    <w:rsid w:val="006832B7"/>
    <w:rsid w:val="00684F74"/>
    <w:rsid w:val="006A41F9"/>
    <w:rsid w:val="006A507A"/>
    <w:rsid w:val="006D2455"/>
    <w:rsid w:val="006E08A3"/>
    <w:rsid w:val="006E0D1A"/>
    <w:rsid w:val="00701883"/>
    <w:rsid w:val="00712217"/>
    <w:rsid w:val="0073353C"/>
    <w:rsid w:val="00744F5C"/>
    <w:rsid w:val="00746CFA"/>
    <w:rsid w:val="00753078"/>
    <w:rsid w:val="007558AB"/>
    <w:rsid w:val="00760A0D"/>
    <w:rsid w:val="00761A52"/>
    <w:rsid w:val="007661E7"/>
    <w:rsid w:val="00796FC0"/>
    <w:rsid w:val="007A23F8"/>
    <w:rsid w:val="007B5BFD"/>
    <w:rsid w:val="007D6728"/>
    <w:rsid w:val="007D6DA2"/>
    <w:rsid w:val="007E3889"/>
    <w:rsid w:val="007E535E"/>
    <w:rsid w:val="007F5636"/>
    <w:rsid w:val="00837D1A"/>
    <w:rsid w:val="008575D1"/>
    <w:rsid w:val="00895FF4"/>
    <w:rsid w:val="008C1024"/>
    <w:rsid w:val="008C5BEA"/>
    <w:rsid w:val="008F5C2E"/>
    <w:rsid w:val="00901CA8"/>
    <w:rsid w:val="009379CD"/>
    <w:rsid w:val="00945A98"/>
    <w:rsid w:val="009606C1"/>
    <w:rsid w:val="009671C5"/>
    <w:rsid w:val="00991F3F"/>
    <w:rsid w:val="009A30E7"/>
    <w:rsid w:val="009A4E02"/>
    <w:rsid w:val="009B59DB"/>
    <w:rsid w:val="009B6AD6"/>
    <w:rsid w:val="009C05FD"/>
    <w:rsid w:val="009D3DA5"/>
    <w:rsid w:val="00A052CD"/>
    <w:rsid w:val="00A116A2"/>
    <w:rsid w:val="00A13408"/>
    <w:rsid w:val="00A3240C"/>
    <w:rsid w:val="00A37E60"/>
    <w:rsid w:val="00A40E8D"/>
    <w:rsid w:val="00A451BF"/>
    <w:rsid w:val="00A55179"/>
    <w:rsid w:val="00A766EC"/>
    <w:rsid w:val="00A8069D"/>
    <w:rsid w:val="00A83C4F"/>
    <w:rsid w:val="00A901D9"/>
    <w:rsid w:val="00A9603F"/>
    <w:rsid w:val="00AB625C"/>
    <w:rsid w:val="00AC01DA"/>
    <w:rsid w:val="00AC3E61"/>
    <w:rsid w:val="00AE6D97"/>
    <w:rsid w:val="00AF269C"/>
    <w:rsid w:val="00AF56A8"/>
    <w:rsid w:val="00B21E8B"/>
    <w:rsid w:val="00B35E4A"/>
    <w:rsid w:val="00B52FEF"/>
    <w:rsid w:val="00B53C28"/>
    <w:rsid w:val="00B7366B"/>
    <w:rsid w:val="00B871DD"/>
    <w:rsid w:val="00B9074B"/>
    <w:rsid w:val="00B9724E"/>
    <w:rsid w:val="00BA4422"/>
    <w:rsid w:val="00C27B5E"/>
    <w:rsid w:val="00C538F1"/>
    <w:rsid w:val="00C54E3B"/>
    <w:rsid w:val="00C75B15"/>
    <w:rsid w:val="00C82AEA"/>
    <w:rsid w:val="00CA6D51"/>
    <w:rsid w:val="00CB5724"/>
    <w:rsid w:val="00CC26B1"/>
    <w:rsid w:val="00CD30AE"/>
    <w:rsid w:val="00CE395A"/>
    <w:rsid w:val="00CF423F"/>
    <w:rsid w:val="00CF6989"/>
    <w:rsid w:val="00D02468"/>
    <w:rsid w:val="00D04B08"/>
    <w:rsid w:val="00D17062"/>
    <w:rsid w:val="00D21082"/>
    <w:rsid w:val="00D46C10"/>
    <w:rsid w:val="00D55AAC"/>
    <w:rsid w:val="00D66E37"/>
    <w:rsid w:val="00D715C5"/>
    <w:rsid w:val="00D7241C"/>
    <w:rsid w:val="00D739B4"/>
    <w:rsid w:val="00D7495F"/>
    <w:rsid w:val="00D761AB"/>
    <w:rsid w:val="00D843FE"/>
    <w:rsid w:val="00D94F41"/>
    <w:rsid w:val="00DA2426"/>
    <w:rsid w:val="00DD0A7B"/>
    <w:rsid w:val="00DD1419"/>
    <w:rsid w:val="00DE2671"/>
    <w:rsid w:val="00E031A3"/>
    <w:rsid w:val="00E36C18"/>
    <w:rsid w:val="00E4129C"/>
    <w:rsid w:val="00E5590B"/>
    <w:rsid w:val="00E567BA"/>
    <w:rsid w:val="00E6000E"/>
    <w:rsid w:val="00E924A1"/>
    <w:rsid w:val="00EA30B1"/>
    <w:rsid w:val="00EA3CC1"/>
    <w:rsid w:val="00EB3198"/>
    <w:rsid w:val="00ED1954"/>
    <w:rsid w:val="00ED409A"/>
    <w:rsid w:val="00ED5820"/>
    <w:rsid w:val="00ED7F45"/>
    <w:rsid w:val="00EF6AD5"/>
    <w:rsid w:val="00F0509C"/>
    <w:rsid w:val="00F15B70"/>
    <w:rsid w:val="00F163AF"/>
    <w:rsid w:val="00F20755"/>
    <w:rsid w:val="00F27487"/>
    <w:rsid w:val="00F3038C"/>
    <w:rsid w:val="00F43342"/>
    <w:rsid w:val="00F4548B"/>
    <w:rsid w:val="00F60740"/>
    <w:rsid w:val="00F60F36"/>
    <w:rsid w:val="00F6471B"/>
    <w:rsid w:val="00F76321"/>
    <w:rsid w:val="00F8628F"/>
    <w:rsid w:val="00F9553A"/>
    <w:rsid w:val="00FA04AC"/>
    <w:rsid w:val="00FA240D"/>
    <w:rsid w:val="00FA6CAD"/>
    <w:rsid w:val="00FD003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D5AD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97"/>
    <w:pPr>
      <w:spacing w:before="18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05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D97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6C18"/>
    <w:pPr>
      <w:keepNext/>
      <w:keepLines/>
      <w:outlineLvl w:val="2"/>
    </w:pPr>
    <w:rPr>
      <w:rFonts w:eastAsiaTheme="majorEastAsia" w:cstheme="majorBidi"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55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638E0"/>
  </w:style>
  <w:style w:type="character" w:customStyle="1" w:styleId="FootnoteTextChar">
    <w:name w:val="Footnote Text Char"/>
    <w:basedOn w:val="DefaultParagraphFont"/>
    <w:link w:val="FootnoteText"/>
    <w:uiPriority w:val="99"/>
    <w:rsid w:val="006638E0"/>
  </w:style>
  <w:style w:type="character" w:styleId="FootnoteReference">
    <w:name w:val="footnote reference"/>
    <w:basedOn w:val="DefaultParagraphFont"/>
    <w:uiPriority w:val="99"/>
    <w:unhideWhenUsed/>
    <w:rsid w:val="006638E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C32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2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2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2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2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A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62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25C"/>
  </w:style>
  <w:style w:type="paragraph" w:styleId="Footer">
    <w:name w:val="footer"/>
    <w:basedOn w:val="Normal"/>
    <w:link w:val="FooterChar"/>
    <w:uiPriority w:val="99"/>
    <w:unhideWhenUsed/>
    <w:rsid w:val="00AB62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25C"/>
  </w:style>
  <w:style w:type="character" w:styleId="Hyperlink">
    <w:name w:val="Hyperlink"/>
    <w:basedOn w:val="DefaultParagraphFont"/>
    <w:uiPriority w:val="99"/>
    <w:unhideWhenUsed/>
    <w:rsid w:val="009D3DA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B0354"/>
  </w:style>
  <w:style w:type="character" w:customStyle="1" w:styleId="Heading2Char">
    <w:name w:val="Heading 2 Char"/>
    <w:basedOn w:val="DefaultParagraphFont"/>
    <w:link w:val="Heading2"/>
    <w:uiPriority w:val="9"/>
    <w:rsid w:val="00AE6D97"/>
    <w:rPr>
      <w:rFonts w:eastAsiaTheme="majorEastAsia" w:cstheme="majorBidi"/>
      <w:b/>
      <w:color w:val="000000" w:themeColor="text1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105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D32F3"/>
    <w:pPr>
      <w:spacing w:before="0" w:after="28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2F3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36C18"/>
    <w:rPr>
      <w:rFonts w:eastAsiaTheme="majorEastAsia" w:cstheme="majorBidi"/>
      <w:i/>
      <w:color w:val="000000" w:themeColor="text1"/>
    </w:rPr>
  </w:style>
  <w:style w:type="paragraph" w:styleId="NoSpacing">
    <w:name w:val="No Spacing"/>
    <w:uiPriority w:val="1"/>
    <w:qFormat/>
    <w:rsid w:val="00AC01DA"/>
  </w:style>
  <w:style w:type="paragraph" w:styleId="ListBullet">
    <w:name w:val="List Bullet"/>
    <w:basedOn w:val="Normal"/>
    <w:uiPriority w:val="99"/>
    <w:unhideWhenUsed/>
    <w:qFormat/>
    <w:rsid w:val="00E36C18"/>
    <w:pPr>
      <w:numPr>
        <w:numId w:val="5"/>
      </w:numPr>
      <w:spacing w:before="120"/>
    </w:pPr>
  </w:style>
  <w:style w:type="character" w:styleId="PageNumber">
    <w:name w:val="page number"/>
    <w:basedOn w:val="DefaultParagraphFont"/>
    <w:uiPriority w:val="99"/>
    <w:semiHidden/>
    <w:unhideWhenUsed/>
    <w:rsid w:val="008C102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97"/>
    <w:pPr>
      <w:spacing w:before="18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05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D97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6C18"/>
    <w:pPr>
      <w:keepNext/>
      <w:keepLines/>
      <w:outlineLvl w:val="2"/>
    </w:pPr>
    <w:rPr>
      <w:rFonts w:eastAsiaTheme="majorEastAsia" w:cstheme="majorBidi"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55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638E0"/>
  </w:style>
  <w:style w:type="character" w:customStyle="1" w:styleId="FootnoteTextChar">
    <w:name w:val="Footnote Text Char"/>
    <w:basedOn w:val="DefaultParagraphFont"/>
    <w:link w:val="FootnoteText"/>
    <w:uiPriority w:val="99"/>
    <w:rsid w:val="006638E0"/>
  </w:style>
  <w:style w:type="character" w:styleId="FootnoteReference">
    <w:name w:val="footnote reference"/>
    <w:basedOn w:val="DefaultParagraphFont"/>
    <w:uiPriority w:val="99"/>
    <w:unhideWhenUsed/>
    <w:rsid w:val="006638E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C32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2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2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2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2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A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62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25C"/>
  </w:style>
  <w:style w:type="paragraph" w:styleId="Footer">
    <w:name w:val="footer"/>
    <w:basedOn w:val="Normal"/>
    <w:link w:val="FooterChar"/>
    <w:uiPriority w:val="99"/>
    <w:unhideWhenUsed/>
    <w:rsid w:val="00AB62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25C"/>
  </w:style>
  <w:style w:type="character" w:styleId="Hyperlink">
    <w:name w:val="Hyperlink"/>
    <w:basedOn w:val="DefaultParagraphFont"/>
    <w:uiPriority w:val="99"/>
    <w:unhideWhenUsed/>
    <w:rsid w:val="009D3DA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B0354"/>
  </w:style>
  <w:style w:type="character" w:customStyle="1" w:styleId="Heading2Char">
    <w:name w:val="Heading 2 Char"/>
    <w:basedOn w:val="DefaultParagraphFont"/>
    <w:link w:val="Heading2"/>
    <w:uiPriority w:val="9"/>
    <w:rsid w:val="00AE6D97"/>
    <w:rPr>
      <w:rFonts w:eastAsiaTheme="majorEastAsia" w:cstheme="majorBidi"/>
      <w:b/>
      <w:color w:val="000000" w:themeColor="text1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105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D32F3"/>
    <w:pPr>
      <w:spacing w:before="0" w:after="28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2F3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36C18"/>
    <w:rPr>
      <w:rFonts w:eastAsiaTheme="majorEastAsia" w:cstheme="majorBidi"/>
      <w:i/>
      <w:color w:val="000000" w:themeColor="text1"/>
    </w:rPr>
  </w:style>
  <w:style w:type="paragraph" w:styleId="NoSpacing">
    <w:name w:val="No Spacing"/>
    <w:uiPriority w:val="1"/>
    <w:qFormat/>
    <w:rsid w:val="00AC01DA"/>
  </w:style>
  <w:style w:type="paragraph" w:styleId="ListBullet">
    <w:name w:val="List Bullet"/>
    <w:basedOn w:val="Normal"/>
    <w:uiPriority w:val="99"/>
    <w:unhideWhenUsed/>
    <w:qFormat/>
    <w:rsid w:val="00E36C18"/>
    <w:pPr>
      <w:numPr>
        <w:numId w:val="5"/>
      </w:numPr>
      <w:spacing w:before="120"/>
    </w:pPr>
  </w:style>
  <w:style w:type="character" w:styleId="PageNumber">
    <w:name w:val="page number"/>
    <w:basedOn w:val="DefaultParagraphFont"/>
    <w:uiPriority w:val="99"/>
    <w:semiHidden/>
    <w:unhideWhenUsed/>
    <w:rsid w:val="008C1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icann.org/iana_imp_docs/35-pti-implementation-approach-v-v1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566</Words>
  <Characters>3231</Characters>
  <Application>Microsoft Macintosh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Trang Nguyen</cp:lastModifiedBy>
  <cp:revision>2</cp:revision>
  <cp:lastPrinted>2016-06-07T13:34:00Z</cp:lastPrinted>
  <dcterms:created xsi:type="dcterms:W3CDTF">2016-06-23T22:20:00Z</dcterms:created>
  <dcterms:modified xsi:type="dcterms:W3CDTF">2016-06-23T22:20:00Z</dcterms:modified>
</cp:coreProperties>
</file>