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31EE" w:rsidRPr="00765E3D" w:rsidRDefault="005931EE" w:rsidP="005931EE">
      <w:pPr>
        <w:pStyle w:val="ac"/>
        <w:rPr>
          <w:rFonts w:asciiTheme="minorHAnsi" w:hAnsiTheme="minorHAnsi" w:cstheme="minorHAnsi"/>
          <w:lang w:val="ru-RU"/>
        </w:rPr>
      </w:pPr>
    </w:p>
    <w:p w:rsidR="005931EE" w:rsidRPr="00614737" w:rsidRDefault="005931EE" w:rsidP="005931EE">
      <w:pPr>
        <w:pStyle w:val="ac"/>
        <w:rPr>
          <w:rFonts w:asciiTheme="minorHAnsi" w:hAnsiTheme="minorHAnsi" w:cstheme="minorHAnsi"/>
        </w:rPr>
      </w:pPr>
    </w:p>
    <w:p w:rsidR="005931EE" w:rsidRPr="00614737" w:rsidRDefault="005931EE" w:rsidP="005931EE">
      <w:pPr>
        <w:pStyle w:val="ac"/>
        <w:rPr>
          <w:rFonts w:asciiTheme="minorHAnsi" w:hAnsiTheme="minorHAnsi" w:cstheme="minorHAnsi"/>
        </w:rPr>
      </w:pPr>
    </w:p>
    <w:p w:rsidR="00732BBA" w:rsidRPr="00CE679A" w:rsidRDefault="00732BBA" w:rsidP="005931EE">
      <w:pPr>
        <w:pStyle w:val="ac"/>
        <w:rPr>
          <w:rFonts w:asciiTheme="minorHAnsi" w:hAnsiTheme="minorHAnsi" w:cstheme="minorHAnsi"/>
          <w:color w:val="4F6228" w:themeColor="accent3" w:themeShade="80"/>
        </w:rPr>
      </w:pPr>
      <w:r w:rsidRPr="00CE679A">
        <w:rPr>
          <w:rFonts w:asciiTheme="minorHAnsi" w:hAnsiTheme="minorHAnsi" w:cstheme="minorHAnsi"/>
          <w:color w:val="4F6228" w:themeColor="accent3" w:themeShade="80"/>
        </w:rPr>
        <w:t>Proposal for the Generation Panel (GP) for the Cyrillic Script Label Generation Ruleset (LGR) for the Root Zone</w:t>
      </w:r>
    </w:p>
    <w:sdt>
      <w:sdtPr>
        <w:rPr>
          <w:rFonts w:asciiTheme="minorHAnsi" w:eastAsiaTheme="minorHAnsi" w:hAnsiTheme="minorHAnsi" w:cstheme="minorBidi"/>
          <w:b w:val="0"/>
          <w:bCs w:val="0"/>
          <w:color w:val="auto"/>
          <w:sz w:val="22"/>
          <w:szCs w:val="22"/>
          <w:lang w:eastAsia="en-US"/>
        </w:rPr>
        <w:id w:val="1794180453"/>
        <w:docPartObj>
          <w:docPartGallery w:val="Table of Contents"/>
          <w:docPartUnique/>
        </w:docPartObj>
      </w:sdtPr>
      <w:sdtEndPr>
        <w:rPr>
          <w:noProof/>
        </w:rPr>
      </w:sdtEndPr>
      <w:sdtContent>
        <w:p w:rsidR="00CE679A" w:rsidRPr="00CE679A" w:rsidRDefault="00CE679A">
          <w:pPr>
            <w:pStyle w:val="af2"/>
            <w:rPr>
              <w:rFonts w:asciiTheme="minorHAnsi" w:eastAsiaTheme="minorHAnsi" w:hAnsiTheme="minorHAnsi" w:cstheme="minorHAnsi"/>
              <w:bCs w:val="0"/>
              <w:color w:val="4F6228" w:themeColor="accent3" w:themeShade="80"/>
              <w:kern w:val="28"/>
              <w:szCs w:val="22"/>
              <w:lang w:eastAsia="en-US"/>
            </w:rPr>
          </w:pPr>
          <w:r w:rsidRPr="00CE679A">
            <w:rPr>
              <w:rFonts w:asciiTheme="minorHAnsi" w:eastAsiaTheme="minorHAnsi" w:hAnsiTheme="minorHAnsi" w:cstheme="minorHAnsi"/>
              <w:bCs w:val="0"/>
              <w:color w:val="4F6228" w:themeColor="accent3" w:themeShade="80"/>
              <w:kern w:val="28"/>
              <w:szCs w:val="22"/>
              <w:lang w:eastAsia="en-US"/>
            </w:rPr>
            <w:t>Contents</w:t>
          </w:r>
        </w:p>
        <w:p w:rsidR="00D274E2" w:rsidRDefault="00CE679A">
          <w:pPr>
            <w:pStyle w:val="11"/>
            <w:tabs>
              <w:tab w:val="left" w:pos="440"/>
              <w:tab w:val="right" w:leader="dot" w:pos="9350"/>
            </w:tabs>
            <w:rPr>
              <w:rFonts w:eastAsiaTheme="minorEastAsia"/>
              <w:noProof/>
            </w:rPr>
          </w:pPr>
          <w:r>
            <w:fldChar w:fldCharType="begin"/>
          </w:r>
          <w:r>
            <w:instrText xml:space="preserve"> TOC \o "1-3" \h \z \u </w:instrText>
          </w:r>
          <w:r>
            <w:fldChar w:fldCharType="separate"/>
          </w:r>
          <w:hyperlink w:anchor="_Toc432546979" w:history="1">
            <w:r w:rsidR="00D274E2" w:rsidRPr="00023294">
              <w:rPr>
                <w:rStyle w:val="a4"/>
                <w:noProof/>
                <w:color w:val="000080" w:themeColor="hyperlink" w:themeShade="80"/>
              </w:rPr>
              <w:t>1</w:t>
            </w:r>
            <w:r w:rsidR="00D274E2">
              <w:rPr>
                <w:rFonts w:eastAsiaTheme="minorEastAsia"/>
                <w:noProof/>
              </w:rPr>
              <w:tab/>
            </w:r>
            <w:r w:rsidR="00D274E2" w:rsidRPr="00D274E2">
              <w:rPr>
                <w:rStyle w:val="a4"/>
                <w:noProof/>
                <w:color w:val="auto"/>
              </w:rPr>
              <w:t>General information</w:t>
            </w:r>
            <w:r w:rsidR="00D274E2">
              <w:rPr>
                <w:noProof/>
                <w:webHidden/>
              </w:rPr>
              <w:tab/>
            </w:r>
            <w:r w:rsidR="00D274E2">
              <w:rPr>
                <w:noProof/>
                <w:webHidden/>
              </w:rPr>
              <w:fldChar w:fldCharType="begin"/>
            </w:r>
            <w:r w:rsidR="00D274E2">
              <w:rPr>
                <w:noProof/>
                <w:webHidden/>
              </w:rPr>
              <w:instrText xml:space="preserve"> PAGEREF _Toc432546979 \h </w:instrText>
            </w:r>
            <w:r w:rsidR="00D274E2">
              <w:rPr>
                <w:noProof/>
                <w:webHidden/>
              </w:rPr>
            </w:r>
            <w:r w:rsidR="00D274E2">
              <w:rPr>
                <w:noProof/>
                <w:webHidden/>
              </w:rPr>
              <w:fldChar w:fldCharType="separate"/>
            </w:r>
            <w:r w:rsidR="00D274E2">
              <w:rPr>
                <w:noProof/>
                <w:webHidden/>
              </w:rPr>
              <w:t>2</w:t>
            </w:r>
            <w:r w:rsidR="00D274E2">
              <w:rPr>
                <w:noProof/>
                <w:webHidden/>
              </w:rPr>
              <w:fldChar w:fldCharType="end"/>
            </w:r>
          </w:hyperlink>
        </w:p>
        <w:p w:rsidR="00D274E2" w:rsidRDefault="004802F9">
          <w:pPr>
            <w:pStyle w:val="21"/>
            <w:tabs>
              <w:tab w:val="right" w:leader="dot" w:pos="9350"/>
            </w:tabs>
            <w:rPr>
              <w:rFonts w:eastAsiaTheme="minorEastAsia"/>
              <w:noProof/>
            </w:rPr>
          </w:pPr>
          <w:hyperlink w:anchor="_Toc432546980" w:history="1">
            <w:r w:rsidR="00D274E2" w:rsidRPr="00023294">
              <w:rPr>
                <w:rStyle w:val="a4"/>
                <w:noProof/>
              </w:rPr>
              <w:t>1.1 Script for which the panel is to be established</w:t>
            </w:r>
            <w:r w:rsidR="00D274E2">
              <w:rPr>
                <w:noProof/>
                <w:webHidden/>
              </w:rPr>
              <w:tab/>
            </w:r>
            <w:r w:rsidR="00D274E2">
              <w:rPr>
                <w:noProof/>
                <w:webHidden/>
              </w:rPr>
              <w:fldChar w:fldCharType="begin"/>
            </w:r>
            <w:r w:rsidR="00D274E2">
              <w:rPr>
                <w:noProof/>
                <w:webHidden/>
              </w:rPr>
              <w:instrText xml:space="preserve"> PAGEREF _Toc432546980 \h </w:instrText>
            </w:r>
            <w:r w:rsidR="00D274E2">
              <w:rPr>
                <w:noProof/>
                <w:webHidden/>
              </w:rPr>
            </w:r>
            <w:r w:rsidR="00D274E2">
              <w:rPr>
                <w:noProof/>
                <w:webHidden/>
              </w:rPr>
              <w:fldChar w:fldCharType="separate"/>
            </w:r>
            <w:r w:rsidR="00D274E2">
              <w:rPr>
                <w:noProof/>
                <w:webHidden/>
              </w:rPr>
              <w:t>3</w:t>
            </w:r>
            <w:r w:rsidR="00D274E2">
              <w:rPr>
                <w:noProof/>
                <w:webHidden/>
              </w:rPr>
              <w:fldChar w:fldCharType="end"/>
            </w:r>
          </w:hyperlink>
        </w:p>
        <w:p w:rsidR="00D274E2" w:rsidRDefault="004802F9">
          <w:pPr>
            <w:pStyle w:val="21"/>
            <w:tabs>
              <w:tab w:val="right" w:leader="dot" w:pos="9350"/>
            </w:tabs>
            <w:rPr>
              <w:rFonts w:eastAsiaTheme="minorEastAsia"/>
              <w:noProof/>
            </w:rPr>
          </w:pPr>
          <w:hyperlink w:anchor="_Toc432546981" w:history="1">
            <w:r w:rsidR="00D274E2" w:rsidRPr="00023294">
              <w:rPr>
                <w:rStyle w:val="a4"/>
                <w:noProof/>
              </w:rPr>
              <w:t>1.2 Principal languages using Cyrillic script</w:t>
            </w:r>
            <w:r w:rsidR="00D274E2">
              <w:rPr>
                <w:noProof/>
                <w:webHidden/>
              </w:rPr>
              <w:tab/>
            </w:r>
            <w:r w:rsidR="00D274E2">
              <w:rPr>
                <w:noProof/>
                <w:webHidden/>
              </w:rPr>
              <w:fldChar w:fldCharType="begin"/>
            </w:r>
            <w:r w:rsidR="00D274E2">
              <w:rPr>
                <w:noProof/>
                <w:webHidden/>
              </w:rPr>
              <w:instrText xml:space="preserve"> PAGEREF _Toc432546981 \h </w:instrText>
            </w:r>
            <w:r w:rsidR="00D274E2">
              <w:rPr>
                <w:noProof/>
                <w:webHidden/>
              </w:rPr>
            </w:r>
            <w:r w:rsidR="00D274E2">
              <w:rPr>
                <w:noProof/>
                <w:webHidden/>
              </w:rPr>
              <w:fldChar w:fldCharType="separate"/>
            </w:r>
            <w:r w:rsidR="00D274E2">
              <w:rPr>
                <w:noProof/>
                <w:webHidden/>
              </w:rPr>
              <w:t>3</w:t>
            </w:r>
            <w:r w:rsidR="00D274E2">
              <w:rPr>
                <w:noProof/>
                <w:webHidden/>
              </w:rPr>
              <w:fldChar w:fldCharType="end"/>
            </w:r>
          </w:hyperlink>
        </w:p>
        <w:p w:rsidR="00D274E2" w:rsidRDefault="004802F9">
          <w:pPr>
            <w:pStyle w:val="21"/>
            <w:tabs>
              <w:tab w:val="right" w:leader="dot" w:pos="9350"/>
            </w:tabs>
            <w:rPr>
              <w:rFonts w:eastAsiaTheme="minorEastAsia"/>
              <w:noProof/>
            </w:rPr>
          </w:pPr>
          <w:hyperlink w:anchor="_Toc432546982" w:history="1">
            <w:r w:rsidR="00D274E2" w:rsidRPr="00023294">
              <w:rPr>
                <w:rStyle w:val="a4"/>
                <w:noProof/>
              </w:rPr>
              <w:t>1.3 Geographic territories or countries with significant user communities for the script</w:t>
            </w:r>
            <w:r w:rsidR="00D274E2">
              <w:rPr>
                <w:noProof/>
                <w:webHidden/>
              </w:rPr>
              <w:tab/>
            </w:r>
            <w:r w:rsidR="00D274E2">
              <w:rPr>
                <w:noProof/>
                <w:webHidden/>
              </w:rPr>
              <w:fldChar w:fldCharType="begin"/>
            </w:r>
            <w:r w:rsidR="00D274E2">
              <w:rPr>
                <w:noProof/>
                <w:webHidden/>
              </w:rPr>
              <w:instrText xml:space="preserve"> PAGEREF _Toc432546982 \h </w:instrText>
            </w:r>
            <w:r w:rsidR="00D274E2">
              <w:rPr>
                <w:noProof/>
                <w:webHidden/>
              </w:rPr>
            </w:r>
            <w:r w:rsidR="00D274E2">
              <w:rPr>
                <w:noProof/>
                <w:webHidden/>
              </w:rPr>
              <w:fldChar w:fldCharType="separate"/>
            </w:r>
            <w:r w:rsidR="00D274E2">
              <w:rPr>
                <w:noProof/>
                <w:webHidden/>
              </w:rPr>
              <w:t>5</w:t>
            </w:r>
            <w:r w:rsidR="00D274E2">
              <w:rPr>
                <w:noProof/>
                <w:webHidden/>
              </w:rPr>
              <w:fldChar w:fldCharType="end"/>
            </w:r>
          </w:hyperlink>
        </w:p>
        <w:p w:rsidR="00D274E2" w:rsidRDefault="004802F9">
          <w:pPr>
            <w:pStyle w:val="21"/>
            <w:tabs>
              <w:tab w:val="right" w:leader="dot" w:pos="9350"/>
            </w:tabs>
            <w:rPr>
              <w:rFonts w:eastAsiaTheme="minorEastAsia"/>
              <w:noProof/>
            </w:rPr>
          </w:pPr>
          <w:hyperlink w:anchor="_Toc432546983" w:history="1">
            <w:r w:rsidR="00D274E2" w:rsidRPr="00023294">
              <w:rPr>
                <w:rStyle w:val="a4"/>
                <w:noProof/>
              </w:rPr>
              <w:t>1.4 Related scripts</w:t>
            </w:r>
            <w:r w:rsidR="00D274E2">
              <w:rPr>
                <w:noProof/>
                <w:webHidden/>
              </w:rPr>
              <w:tab/>
            </w:r>
            <w:r w:rsidR="00D274E2">
              <w:rPr>
                <w:noProof/>
                <w:webHidden/>
              </w:rPr>
              <w:fldChar w:fldCharType="begin"/>
            </w:r>
            <w:r w:rsidR="00D274E2">
              <w:rPr>
                <w:noProof/>
                <w:webHidden/>
              </w:rPr>
              <w:instrText xml:space="preserve"> PAGEREF _Toc432546983 \h </w:instrText>
            </w:r>
            <w:r w:rsidR="00D274E2">
              <w:rPr>
                <w:noProof/>
                <w:webHidden/>
              </w:rPr>
            </w:r>
            <w:r w:rsidR="00D274E2">
              <w:rPr>
                <w:noProof/>
                <w:webHidden/>
              </w:rPr>
              <w:fldChar w:fldCharType="separate"/>
            </w:r>
            <w:r w:rsidR="00D274E2">
              <w:rPr>
                <w:noProof/>
                <w:webHidden/>
              </w:rPr>
              <w:t>5</w:t>
            </w:r>
            <w:r w:rsidR="00D274E2">
              <w:rPr>
                <w:noProof/>
                <w:webHidden/>
              </w:rPr>
              <w:fldChar w:fldCharType="end"/>
            </w:r>
          </w:hyperlink>
        </w:p>
        <w:p w:rsidR="00D274E2" w:rsidRDefault="004802F9">
          <w:pPr>
            <w:pStyle w:val="11"/>
            <w:tabs>
              <w:tab w:val="left" w:pos="440"/>
              <w:tab w:val="right" w:leader="dot" w:pos="9350"/>
            </w:tabs>
            <w:rPr>
              <w:rFonts w:eastAsiaTheme="minorEastAsia"/>
              <w:noProof/>
            </w:rPr>
          </w:pPr>
          <w:hyperlink w:anchor="_Toc432546984" w:history="1">
            <w:r w:rsidR="00D274E2" w:rsidRPr="00023294">
              <w:rPr>
                <w:rStyle w:val="a4"/>
                <w:noProof/>
              </w:rPr>
              <w:t>2</w:t>
            </w:r>
            <w:r w:rsidR="00D274E2">
              <w:rPr>
                <w:rFonts w:eastAsiaTheme="minorEastAsia"/>
                <w:noProof/>
              </w:rPr>
              <w:tab/>
            </w:r>
            <w:r w:rsidR="00D274E2" w:rsidRPr="00023294">
              <w:rPr>
                <w:rStyle w:val="a4"/>
                <w:noProof/>
              </w:rPr>
              <w:t>Proposed initial composition of panel</w:t>
            </w:r>
            <w:r w:rsidR="00D274E2">
              <w:rPr>
                <w:noProof/>
                <w:webHidden/>
              </w:rPr>
              <w:tab/>
            </w:r>
            <w:r w:rsidR="00D274E2">
              <w:rPr>
                <w:noProof/>
                <w:webHidden/>
              </w:rPr>
              <w:fldChar w:fldCharType="begin"/>
            </w:r>
            <w:r w:rsidR="00D274E2">
              <w:rPr>
                <w:noProof/>
                <w:webHidden/>
              </w:rPr>
              <w:instrText xml:space="preserve"> PAGEREF _Toc432546984 \h </w:instrText>
            </w:r>
            <w:r w:rsidR="00D274E2">
              <w:rPr>
                <w:noProof/>
                <w:webHidden/>
              </w:rPr>
            </w:r>
            <w:r w:rsidR="00D274E2">
              <w:rPr>
                <w:noProof/>
                <w:webHidden/>
              </w:rPr>
              <w:fldChar w:fldCharType="separate"/>
            </w:r>
            <w:r w:rsidR="00D274E2">
              <w:rPr>
                <w:noProof/>
                <w:webHidden/>
              </w:rPr>
              <w:t>6</w:t>
            </w:r>
            <w:r w:rsidR="00D274E2">
              <w:rPr>
                <w:noProof/>
                <w:webHidden/>
              </w:rPr>
              <w:fldChar w:fldCharType="end"/>
            </w:r>
          </w:hyperlink>
        </w:p>
        <w:p w:rsidR="00D274E2" w:rsidRDefault="004802F9">
          <w:pPr>
            <w:pStyle w:val="21"/>
            <w:tabs>
              <w:tab w:val="right" w:leader="dot" w:pos="9350"/>
            </w:tabs>
            <w:rPr>
              <w:rFonts w:eastAsiaTheme="minorEastAsia"/>
              <w:noProof/>
            </w:rPr>
          </w:pPr>
          <w:hyperlink w:anchor="_Toc432546985" w:history="1">
            <w:r w:rsidR="00D274E2" w:rsidRPr="00023294">
              <w:rPr>
                <w:rStyle w:val="a4"/>
                <w:noProof/>
              </w:rPr>
              <w:t>2.1 List prospective chair and members</w:t>
            </w:r>
            <w:r w:rsidR="00D274E2">
              <w:rPr>
                <w:noProof/>
                <w:webHidden/>
              </w:rPr>
              <w:tab/>
            </w:r>
            <w:r w:rsidR="00D274E2">
              <w:rPr>
                <w:noProof/>
                <w:webHidden/>
              </w:rPr>
              <w:fldChar w:fldCharType="begin"/>
            </w:r>
            <w:r w:rsidR="00D274E2">
              <w:rPr>
                <w:noProof/>
                <w:webHidden/>
              </w:rPr>
              <w:instrText xml:space="preserve"> PAGEREF _Toc432546985 \h </w:instrText>
            </w:r>
            <w:r w:rsidR="00D274E2">
              <w:rPr>
                <w:noProof/>
                <w:webHidden/>
              </w:rPr>
            </w:r>
            <w:r w:rsidR="00D274E2">
              <w:rPr>
                <w:noProof/>
                <w:webHidden/>
              </w:rPr>
              <w:fldChar w:fldCharType="separate"/>
            </w:r>
            <w:r w:rsidR="00D274E2">
              <w:rPr>
                <w:noProof/>
                <w:webHidden/>
              </w:rPr>
              <w:t>6</w:t>
            </w:r>
            <w:r w:rsidR="00D274E2">
              <w:rPr>
                <w:noProof/>
                <w:webHidden/>
              </w:rPr>
              <w:fldChar w:fldCharType="end"/>
            </w:r>
          </w:hyperlink>
        </w:p>
        <w:p w:rsidR="00D274E2" w:rsidRDefault="004802F9">
          <w:pPr>
            <w:pStyle w:val="11"/>
            <w:tabs>
              <w:tab w:val="left" w:pos="440"/>
              <w:tab w:val="right" w:leader="dot" w:pos="9350"/>
            </w:tabs>
            <w:rPr>
              <w:rFonts w:eastAsiaTheme="minorEastAsia"/>
              <w:noProof/>
            </w:rPr>
          </w:pPr>
          <w:hyperlink w:anchor="_Toc432546986" w:history="1">
            <w:r w:rsidR="00D274E2" w:rsidRPr="00023294">
              <w:rPr>
                <w:rStyle w:val="a4"/>
                <w:noProof/>
              </w:rPr>
              <w:t>3</w:t>
            </w:r>
            <w:r w:rsidR="00D274E2">
              <w:rPr>
                <w:rFonts w:eastAsiaTheme="minorEastAsia"/>
                <w:noProof/>
              </w:rPr>
              <w:tab/>
            </w:r>
            <w:r w:rsidR="00D274E2" w:rsidRPr="00023294">
              <w:rPr>
                <w:rStyle w:val="a4"/>
                <w:noProof/>
              </w:rPr>
              <w:t>Work plan</w:t>
            </w:r>
            <w:r w:rsidR="00D274E2">
              <w:rPr>
                <w:noProof/>
                <w:webHidden/>
              </w:rPr>
              <w:tab/>
            </w:r>
            <w:r w:rsidR="00D274E2">
              <w:rPr>
                <w:noProof/>
                <w:webHidden/>
              </w:rPr>
              <w:fldChar w:fldCharType="begin"/>
            </w:r>
            <w:r w:rsidR="00D274E2">
              <w:rPr>
                <w:noProof/>
                <w:webHidden/>
              </w:rPr>
              <w:instrText xml:space="preserve"> PAGEREF _Toc432546986 \h </w:instrText>
            </w:r>
            <w:r w:rsidR="00D274E2">
              <w:rPr>
                <w:noProof/>
                <w:webHidden/>
              </w:rPr>
            </w:r>
            <w:r w:rsidR="00D274E2">
              <w:rPr>
                <w:noProof/>
                <w:webHidden/>
              </w:rPr>
              <w:fldChar w:fldCharType="separate"/>
            </w:r>
            <w:r w:rsidR="00D274E2">
              <w:rPr>
                <w:noProof/>
                <w:webHidden/>
              </w:rPr>
              <w:t>16</w:t>
            </w:r>
            <w:r w:rsidR="00D274E2">
              <w:rPr>
                <w:noProof/>
                <w:webHidden/>
              </w:rPr>
              <w:fldChar w:fldCharType="end"/>
            </w:r>
          </w:hyperlink>
        </w:p>
        <w:p w:rsidR="00D274E2" w:rsidRDefault="004802F9">
          <w:pPr>
            <w:pStyle w:val="21"/>
            <w:tabs>
              <w:tab w:val="right" w:leader="dot" w:pos="9350"/>
            </w:tabs>
            <w:rPr>
              <w:rFonts w:eastAsiaTheme="minorEastAsia"/>
              <w:noProof/>
            </w:rPr>
          </w:pPr>
          <w:hyperlink w:anchor="_Toc432546987" w:history="1">
            <w:r w:rsidR="00D274E2" w:rsidRPr="00023294">
              <w:rPr>
                <w:rStyle w:val="a4"/>
                <w:noProof/>
              </w:rPr>
              <w:t>3.1 Suggested Timeline, listing of significant milestones</w:t>
            </w:r>
            <w:r w:rsidR="00D274E2">
              <w:rPr>
                <w:noProof/>
                <w:webHidden/>
              </w:rPr>
              <w:tab/>
            </w:r>
            <w:r w:rsidR="00D274E2">
              <w:rPr>
                <w:noProof/>
                <w:webHidden/>
              </w:rPr>
              <w:fldChar w:fldCharType="begin"/>
            </w:r>
            <w:r w:rsidR="00D274E2">
              <w:rPr>
                <w:noProof/>
                <w:webHidden/>
              </w:rPr>
              <w:instrText xml:space="preserve"> PAGEREF _Toc432546987 \h </w:instrText>
            </w:r>
            <w:r w:rsidR="00D274E2">
              <w:rPr>
                <w:noProof/>
                <w:webHidden/>
              </w:rPr>
            </w:r>
            <w:r w:rsidR="00D274E2">
              <w:rPr>
                <w:noProof/>
                <w:webHidden/>
              </w:rPr>
              <w:fldChar w:fldCharType="separate"/>
            </w:r>
            <w:r w:rsidR="00D274E2">
              <w:rPr>
                <w:noProof/>
                <w:webHidden/>
              </w:rPr>
              <w:t>16</w:t>
            </w:r>
            <w:r w:rsidR="00D274E2">
              <w:rPr>
                <w:noProof/>
                <w:webHidden/>
              </w:rPr>
              <w:fldChar w:fldCharType="end"/>
            </w:r>
          </w:hyperlink>
        </w:p>
        <w:p w:rsidR="00D274E2" w:rsidRDefault="004802F9">
          <w:pPr>
            <w:pStyle w:val="21"/>
            <w:tabs>
              <w:tab w:val="right" w:leader="dot" w:pos="9350"/>
            </w:tabs>
            <w:rPr>
              <w:rFonts w:eastAsiaTheme="minorEastAsia"/>
              <w:noProof/>
            </w:rPr>
          </w:pPr>
          <w:hyperlink w:anchor="_Toc432546988" w:history="1">
            <w:r w:rsidR="00D274E2" w:rsidRPr="00023294">
              <w:rPr>
                <w:rStyle w:val="a4"/>
                <w:noProof/>
              </w:rPr>
              <w:t>3.2 Proposed schedule of meeting and teleconferences</w:t>
            </w:r>
            <w:r w:rsidR="00D274E2">
              <w:rPr>
                <w:noProof/>
                <w:webHidden/>
              </w:rPr>
              <w:tab/>
            </w:r>
            <w:r w:rsidR="00D274E2">
              <w:rPr>
                <w:noProof/>
                <w:webHidden/>
              </w:rPr>
              <w:fldChar w:fldCharType="begin"/>
            </w:r>
            <w:r w:rsidR="00D274E2">
              <w:rPr>
                <w:noProof/>
                <w:webHidden/>
              </w:rPr>
              <w:instrText xml:space="preserve"> PAGEREF _Toc432546988 \h </w:instrText>
            </w:r>
            <w:r w:rsidR="00D274E2">
              <w:rPr>
                <w:noProof/>
                <w:webHidden/>
              </w:rPr>
            </w:r>
            <w:r w:rsidR="00D274E2">
              <w:rPr>
                <w:noProof/>
                <w:webHidden/>
              </w:rPr>
              <w:fldChar w:fldCharType="separate"/>
            </w:r>
            <w:r w:rsidR="00D274E2">
              <w:rPr>
                <w:noProof/>
                <w:webHidden/>
              </w:rPr>
              <w:t>18</w:t>
            </w:r>
            <w:r w:rsidR="00D274E2">
              <w:rPr>
                <w:noProof/>
                <w:webHidden/>
              </w:rPr>
              <w:fldChar w:fldCharType="end"/>
            </w:r>
          </w:hyperlink>
        </w:p>
        <w:p w:rsidR="00D274E2" w:rsidRDefault="004802F9">
          <w:pPr>
            <w:pStyle w:val="21"/>
            <w:tabs>
              <w:tab w:val="right" w:leader="dot" w:pos="9350"/>
            </w:tabs>
            <w:rPr>
              <w:rFonts w:eastAsiaTheme="minorEastAsia"/>
              <w:noProof/>
            </w:rPr>
          </w:pPr>
          <w:hyperlink w:anchor="_Toc432546989" w:history="1">
            <w:r w:rsidR="00D274E2" w:rsidRPr="00023294">
              <w:rPr>
                <w:rStyle w:val="a4"/>
                <w:noProof/>
              </w:rPr>
              <w:t>3.3 Anticipated need for logistic support, such as mailing list?</w:t>
            </w:r>
            <w:r w:rsidR="00D274E2">
              <w:rPr>
                <w:noProof/>
                <w:webHidden/>
              </w:rPr>
              <w:tab/>
            </w:r>
            <w:r w:rsidR="00D274E2">
              <w:rPr>
                <w:noProof/>
                <w:webHidden/>
              </w:rPr>
              <w:fldChar w:fldCharType="begin"/>
            </w:r>
            <w:r w:rsidR="00D274E2">
              <w:rPr>
                <w:noProof/>
                <w:webHidden/>
              </w:rPr>
              <w:instrText xml:space="preserve"> PAGEREF _Toc432546989 \h </w:instrText>
            </w:r>
            <w:r w:rsidR="00D274E2">
              <w:rPr>
                <w:noProof/>
                <w:webHidden/>
              </w:rPr>
            </w:r>
            <w:r w:rsidR="00D274E2">
              <w:rPr>
                <w:noProof/>
                <w:webHidden/>
              </w:rPr>
              <w:fldChar w:fldCharType="separate"/>
            </w:r>
            <w:r w:rsidR="00D274E2">
              <w:rPr>
                <w:noProof/>
                <w:webHidden/>
              </w:rPr>
              <w:t>18</w:t>
            </w:r>
            <w:r w:rsidR="00D274E2">
              <w:rPr>
                <w:noProof/>
                <w:webHidden/>
              </w:rPr>
              <w:fldChar w:fldCharType="end"/>
            </w:r>
          </w:hyperlink>
        </w:p>
        <w:p w:rsidR="00D274E2" w:rsidRDefault="004802F9">
          <w:pPr>
            <w:pStyle w:val="21"/>
            <w:tabs>
              <w:tab w:val="right" w:leader="dot" w:pos="9350"/>
            </w:tabs>
            <w:rPr>
              <w:rFonts w:eastAsiaTheme="minorEastAsia"/>
              <w:noProof/>
            </w:rPr>
          </w:pPr>
          <w:hyperlink w:anchor="_Toc432546990" w:history="1">
            <w:r w:rsidR="00D274E2" w:rsidRPr="00023294">
              <w:rPr>
                <w:rStyle w:val="a4"/>
                <w:noProof/>
              </w:rPr>
              <w:t>3.4 Does the panel expect to call on ICANN provided advisors?</w:t>
            </w:r>
            <w:r w:rsidR="00D274E2">
              <w:rPr>
                <w:noProof/>
                <w:webHidden/>
              </w:rPr>
              <w:tab/>
            </w:r>
            <w:r w:rsidR="00D274E2">
              <w:rPr>
                <w:noProof/>
                <w:webHidden/>
              </w:rPr>
              <w:fldChar w:fldCharType="begin"/>
            </w:r>
            <w:r w:rsidR="00D274E2">
              <w:rPr>
                <w:noProof/>
                <w:webHidden/>
              </w:rPr>
              <w:instrText xml:space="preserve"> PAGEREF _Toc432546990 \h </w:instrText>
            </w:r>
            <w:r w:rsidR="00D274E2">
              <w:rPr>
                <w:noProof/>
                <w:webHidden/>
              </w:rPr>
            </w:r>
            <w:r w:rsidR="00D274E2">
              <w:rPr>
                <w:noProof/>
                <w:webHidden/>
              </w:rPr>
              <w:fldChar w:fldCharType="separate"/>
            </w:r>
            <w:r w:rsidR="00D274E2">
              <w:rPr>
                <w:noProof/>
                <w:webHidden/>
              </w:rPr>
              <w:t>18</w:t>
            </w:r>
            <w:r w:rsidR="00D274E2">
              <w:rPr>
                <w:noProof/>
                <w:webHidden/>
              </w:rPr>
              <w:fldChar w:fldCharType="end"/>
            </w:r>
          </w:hyperlink>
        </w:p>
        <w:p w:rsidR="00D274E2" w:rsidRDefault="004802F9">
          <w:pPr>
            <w:pStyle w:val="11"/>
            <w:tabs>
              <w:tab w:val="left" w:pos="440"/>
              <w:tab w:val="right" w:leader="dot" w:pos="9350"/>
            </w:tabs>
            <w:rPr>
              <w:rFonts w:eastAsiaTheme="minorEastAsia"/>
              <w:noProof/>
            </w:rPr>
          </w:pPr>
          <w:hyperlink w:anchor="_Toc432546991" w:history="1">
            <w:r w:rsidR="00D274E2" w:rsidRPr="00023294">
              <w:rPr>
                <w:rStyle w:val="a4"/>
                <w:noProof/>
              </w:rPr>
              <w:t>4.</w:t>
            </w:r>
            <w:r w:rsidR="00D274E2">
              <w:rPr>
                <w:rFonts w:eastAsiaTheme="minorEastAsia"/>
                <w:noProof/>
              </w:rPr>
              <w:tab/>
            </w:r>
            <w:r w:rsidR="00D274E2" w:rsidRPr="00023294">
              <w:rPr>
                <w:rStyle w:val="a4"/>
                <w:noProof/>
              </w:rPr>
              <w:t>Other information</w:t>
            </w:r>
            <w:r w:rsidR="00D274E2">
              <w:rPr>
                <w:noProof/>
                <w:webHidden/>
              </w:rPr>
              <w:tab/>
            </w:r>
            <w:r w:rsidR="00D274E2">
              <w:rPr>
                <w:noProof/>
                <w:webHidden/>
              </w:rPr>
              <w:fldChar w:fldCharType="begin"/>
            </w:r>
            <w:r w:rsidR="00D274E2">
              <w:rPr>
                <w:noProof/>
                <w:webHidden/>
              </w:rPr>
              <w:instrText xml:space="preserve"> PAGEREF _Toc432546991 \h </w:instrText>
            </w:r>
            <w:r w:rsidR="00D274E2">
              <w:rPr>
                <w:noProof/>
                <w:webHidden/>
              </w:rPr>
            </w:r>
            <w:r w:rsidR="00D274E2">
              <w:rPr>
                <w:noProof/>
                <w:webHidden/>
              </w:rPr>
              <w:fldChar w:fldCharType="separate"/>
            </w:r>
            <w:r w:rsidR="00D274E2">
              <w:rPr>
                <w:noProof/>
                <w:webHidden/>
              </w:rPr>
              <w:t>18</w:t>
            </w:r>
            <w:r w:rsidR="00D274E2">
              <w:rPr>
                <w:noProof/>
                <w:webHidden/>
              </w:rPr>
              <w:fldChar w:fldCharType="end"/>
            </w:r>
          </w:hyperlink>
        </w:p>
        <w:p w:rsidR="00D274E2" w:rsidRDefault="004802F9">
          <w:pPr>
            <w:pStyle w:val="21"/>
            <w:tabs>
              <w:tab w:val="left" w:pos="880"/>
              <w:tab w:val="right" w:leader="dot" w:pos="9350"/>
            </w:tabs>
            <w:rPr>
              <w:rFonts w:eastAsiaTheme="minorEastAsia"/>
              <w:noProof/>
            </w:rPr>
          </w:pPr>
          <w:hyperlink w:anchor="_Toc432546992" w:history="1">
            <w:r w:rsidR="00D274E2" w:rsidRPr="00023294">
              <w:rPr>
                <w:rStyle w:val="a4"/>
                <w:noProof/>
              </w:rPr>
              <w:t>4.1.</w:t>
            </w:r>
            <w:r w:rsidR="00D274E2">
              <w:rPr>
                <w:rFonts w:eastAsiaTheme="minorEastAsia"/>
                <w:noProof/>
              </w:rPr>
              <w:tab/>
            </w:r>
            <w:r w:rsidR="00D274E2" w:rsidRPr="00023294">
              <w:rPr>
                <w:rStyle w:val="a4"/>
                <w:noProof/>
              </w:rPr>
              <w:t>Facts about languages</w:t>
            </w:r>
            <w:r w:rsidR="00D274E2">
              <w:rPr>
                <w:noProof/>
                <w:webHidden/>
              </w:rPr>
              <w:tab/>
            </w:r>
            <w:r w:rsidR="00D274E2">
              <w:rPr>
                <w:noProof/>
                <w:webHidden/>
              </w:rPr>
              <w:fldChar w:fldCharType="begin"/>
            </w:r>
            <w:r w:rsidR="00D274E2">
              <w:rPr>
                <w:noProof/>
                <w:webHidden/>
              </w:rPr>
              <w:instrText xml:space="preserve"> PAGEREF _Toc432546992 \h </w:instrText>
            </w:r>
            <w:r w:rsidR="00D274E2">
              <w:rPr>
                <w:noProof/>
                <w:webHidden/>
              </w:rPr>
            </w:r>
            <w:r w:rsidR="00D274E2">
              <w:rPr>
                <w:noProof/>
                <w:webHidden/>
              </w:rPr>
              <w:fldChar w:fldCharType="separate"/>
            </w:r>
            <w:r w:rsidR="00D274E2">
              <w:rPr>
                <w:noProof/>
                <w:webHidden/>
              </w:rPr>
              <w:t>18</w:t>
            </w:r>
            <w:r w:rsidR="00D274E2">
              <w:rPr>
                <w:noProof/>
                <w:webHidden/>
              </w:rPr>
              <w:fldChar w:fldCharType="end"/>
            </w:r>
          </w:hyperlink>
        </w:p>
        <w:p w:rsidR="00D274E2" w:rsidRDefault="004802F9">
          <w:pPr>
            <w:pStyle w:val="21"/>
            <w:tabs>
              <w:tab w:val="left" w:pos="880"/>
              <w:tab w:val="right" w:leader="dot" w:pos="9350"/>
            </w:tabs>
            <w:rPr>
              <w:rFonts w:eastAsiaTheme="minorEastAsia"/>
              <w:noProof/>
            </w:rPr>
          </w:pPr>
          <w:hyperlink w:anchor="_Toc432546993" w:history="1">
            <w:r w:rsidR="00D274E2" w:rsidRPr="00023294">
              <w:rPr>
                <w:rStyle w:val="a4"/>
                <w:noProof/>
              </w:rPr>
              <w:t>4.2.</w:t>
            </w:r>
            <w:r w:rsidR="00D274E2">
              <w:rPr>
                <w:rFonts w:eastAsiaTheme="minorEastAsia"/>
                <w:noProof/>
              </w:rPr>
              <w:tab/>
            </w:r>
            <w:r w:rsidR="00D274E2" w:rsidRPr="00023294">
              <w:rPr>
                <w:rStyle w:val="a4"/>
                <w:noProof/>
              </w:rPr>
              <w:t>Issues in MSR-2</w:t>
            </w:r>
            <w:r w:rsidR="00D274E2">
              <w:rPr>
                <w:noProof/>
                <w:webHidden/>
              </w:rPr>
              <w:tab/>
            </w:r>
            <w:r w:rsidR="00D274E2">
              <w:rPr>
                <w:noProof/>
                <w:webHidden/>
              </w:rPr>
              <w:fldChar w:fldCharType="begin"/>
            </w:r>
            <w:r w:rsidR="00D274E2">
              <w:rPr>
                <w:noProof/>
                <w:webHidden/>
              </w:rPr>
              <w:instrText xml:space="preserve"> PAGEREF _Toc432546993 \h </w:instrText>
            </w:r>
            <w:r w:rsidR="00D274E2">
              <w:rPr>
                <w:noProof/>
                <w:webHidden/>
              </w:rPr>
            </w:r>
            <w:r w:rsidR="00D274E2">
              <w:rPr>
                <w:noProof/>
                <w:webHidden/>
              </w:rPr>
              <w:fldChar w:fldCharType="separate"/>
            </w:r>
            <w:r w:rsidR="00D274E2">
              <w:rPr>
                <w:noProof/>
                <w:webHidden/>
              </w:rPr>
              <w:t>18</w:t>
            </w:r>
            <w:r w:rsidR="00D274E2">
              <w:rPr>
                <w:noProof/>
                <w:webHidden/>
              </w:rPr>
              <w:fldChar w:fldCharType="end"/>
            </w:r>
          </w:hyperlink>
        </w:p>
        <w:p w:rsidR="00CE679A" w:rsidRDefault="00CE679A">
          <w:r>
            <w:rPr>
              <w:b/>
              <w:bCs/>
              <w:noProof/>
            </w:rPr>
            <w:fldChar w:fldCharType="end"/>
          </w:r>
        </w:p>
      </w:sdtContent>
    </w:sdt>
    <w:p w:rsidR="00CE679A" w:rsidRDefault="00CE679A">
      <w:pPr>
        <w:spacing w:after="200" w:line="276" w:lineRule="auto"/>
        <w:rPr>
          <w:rFonts w:cstheme="minorHAnsi"/>
        </w:rPr>
      </w:pPr>
      <w:r>
        <w:rPr>
          <w:rFonts w:cstheme="minorHAnsi"/>
        </w:rPr>
        <w:br w:type="page"/>
      </w:r>
    </w:p>
    <w:p w:rsidR="00CE679A" w:rsidRPr="00CE679A" w:rsidRDefault="00CE679A" w:rsidP="00CE679A">
      <w:pPr>
        <w:pStyle w:val="1"/>
      </w:pPr>
      <w:bookmarkStart w:id="0" w:name="_Toc432546979"/>
      <w:r w:rsidRPr="00CE679A">
        <w:lastRenderedPageBreak/>
        <w:t>General information</w:t>
      </w:r>
      <w:bookmarkEnd w:id="0"/>
    </w:p>
    <w:p w:rsidR="00CE679A" w:rsidRPr="00614737" w:rsidRDefault="00CE679A" w:rsidP="00CE679A">
      <w:pPr>
        <w:rPr>
          <w:rFonts w:cstheme="minorHAnsi"/>
        </w:rPr>
      </w:pPr>
      <w:r w:rsidRPr="00614737">
        <w:rPr>
          <w:rFonts w:cstheme="minorHAnsi"/>
        </w:rPr>
        <w:t>The purpose of this document is to give an overview of the proposed GP and the rationale for the creation of such group. It includes a discussion of relevant features of the Cyrillic script, the communities or languages using it, the process and methodology, and information on the contributors.</w:t>
      </w:r>
    </w:p>
    <w:p w:rsidR="005931EE" w:rsidRPr="00614737" w:rsidRDefault="005931EE">
      <w:pPr>
        <w:spacing w:after="200" w:line="276" w:lineRule="auto"/>
        <w:rPr>
          <w:rFonts w:cstheme="minorHAnsi"/>
        </w:rPr>
      </w:pPr>
      <w:r w:rsidRPr="00614737">
        <w:rPr>
          <w:rFonts w:cstheme="minorHAnsi"/>
        </w:rPr>
        <w:br w:type="page"/>
      </w:r>
    </w:p>
    <w:p w:rsidR="00732BBA" w:rsidRPr="00C70D93" w:rsidRDefault="0022525E" w:rsidP="00C70D93">
      <w:pPr>
        <w:pStyle w:val="2"/>
      </w:pPr>
      <w:bookmarkStart w:id="1" w:name="_Toc432546980"/>
      <w:r w:rsidRPr="00C70D93">
        <w:lastRenderedPageBreak/>
        <w:t>1.1</w:t>
      </w:r>
      <w:r w:rsidR="00CE679A">
        <w:t xml:space="preserve"> </w:t>
      </w:r>
      <w:r w:rsidR="00732BBA" w:rsidRPr="00C70D93">
        <w:t>Script for which the panel is to be established</w:t>
      </w:r>
      <w:bookmarkEnd w:id="1"/>
    </w:p>
    <w:tbl>
      <w:tblPr>
        <w:tblStyle w:val="2-3"/>
        <w:tblpPr w:leftFromText="180" w:rightFromText="180" w:vertAnchor="text" w:horzAnchor="margin" w:tblpXSpec="right" w:tblpY="378"/>
        <w:tblW w:w="0" w:type="auto"/>
        <w:tblLook w:val="04A0" w:firstRow="1" w:lastRow="0" w:firstColumn="1" w:lastColumn="0" w:noHBand="0" w:noVBand="1"/>
      </w:tblPr>
      <w:tblGrid>
        <w:gridCol w:w="4287"/>
      </w:tblGrid>
      <w:tr w:rsidR="005A2D27" w:rsidRPr="00614737" w:rsidTr="000B35C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287" w:type="dxa"/>
          </w:tcPr>
          <w:p w:rsidR="005A2D27" w:rsidRPr="00614737" w:rsidRDefault="005A2D27" w:rsidP="000B35C9">
            <w:pPr>
              <w:jc w:val="center"/>
              <w:rPr>
                <w:rFonts w:cstheme="minorHAnsi"/>
                <w:lang w:val="sr-Cyrl-RS"/>
              </w:rPr>
            </w:pPr>
            <w:r w:rsidRPr="000B35C9">
              <w:rPr>
                <w:rFonts w:cstheme="minorHAnsi"/>
                <w:color w:val="FF0000"/>
                <w:sz w:val="32"/>
              </w:rPr>
              <w:t>Native names of the script:</w:t>
            </w:r>
          </w:p>
        </w:tc>
      </w:tr>
      <w:tr w:rsidR="005A2D27"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proofErr w:type="spellStart"/>
            <w:r w:rsidRPr="000B35C9">
              <w:rPr>
                <w:rFonts w:cstheme="minorHAnsi"/>
                <w:color w:val="auto"/>
              </w:rPr>
              <w:t>ћирилица</w:t>
            </w:r>
            <w:proofErr w:type="spellEnd"/>
            <w:r w:rsidRPr="000B35C9">
              <w:rPr>
                <w:rFonts w:cstheme="minorHAnsi"/>
                <w:color w:val="auto"/>
              </w:rPr>
              <w:t xml:space="preserve"> (Serbian)</w:t>
            </w:r>
          </w:p>
        </w:tc>
      </w:tr>
      <w:tr w:rsidR="005A2D27" w:rsidRPr="00614737" w:rsidTr="000B35C9">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proofErr w:type="spellStart"/>
            <w:r w:rsidRPr="000B35C9">
              <w:rPr>
                <w:rFonts w:cstheme="minorHAnsi"/>
                <w:color w:val="auto"/>
              </w:rPr>
              <w:t>кирилица</w:t>
            </w:r>
            <w:proofErr w:type="spellEnd"/>
            <w:r w:rsidRPr="000B35C9">
              <w:rPr>
                <w:rFonts w:cstheme="minorHAnsi"/>
                <w:color w:val="auto"/>
              </w:rPr>
              <w:t xml:space="preserve"> (Bulgarian)</w:t>
            </w:r>
          </w:p>
        </w:tc>
      </w:tr>
      <w:tr w:rsidR="005A2D27"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proofErr w:type="spellStart"/>
            <w:r w:rsidRPr="000B35C9">
              <w:rPr>
                <w:rFonts w:cstheme="minorHAnsi"/>
                <w:color w:val="auto"/>
              </w:rPr>
              <w:t>кириллица</w:t>
            </w:r>
            <w:proofErr w:type="spellEnd"/>
            <w:r w:rsidRPr="000B35C9">
              <w:rPr>
                <w:rFonts w:cstheme="minorHAnsi"/>
                <w:color w:val="auto"/>
              </w:rPr>
              <w:t xml:space="preserve"> (Russian, Kazakh)</w:t>
            </w:r>
          </w:p>
        </w:tc>
      </w:tr>
      <w:tr w:rsidR="005A2D27" w:rsidRPr="00614737" w:rsidTr="000B35C9">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proofErr w:type="spellStart"/>
            <w:r w:rsidRPr="000B35C9">
              <w:rPr>
                <w:rFonts w:cstheme="minorHAnsi"/>
                <w:color w:val="auto"/>
              </w:rPr>
              <w:t>кирилиця</w:t>
            </w:r>
            <w:proofErr w:type="spellEnd"/>
            <w:r w:rsidRPr="000B35C9">
              <w:rPr>
                <w:rFonts w:cstheme="minorHAnsi"/>
                <w:color w:val="auto"/>
              </w:rPr>
              <w:t xml:space="preserve"> (Ukrainian)</w:t>
            </w:r>
          </w:p>
        </w:tc>
      </w:tr>
      <w:tr w:rsidR="005A2D27"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proofErr w:type="spellStart"/>
            <w:r w:rsidRPr="000B35C9">
              <w:rPr>
                <w:rFonts w:cstheme="minorHAnsi"/>
                <w:color w:val="auto"/>
              </w:rPr>
              <w:t>кірыліца</w:t>
            </w:r>
            <w:proofErr w:type="spellEnd"/>
            <w:r w:rsidRPr="000B35C9">
              <w:rPr>
                <w:rFonts w:cstheme="minorHAnsi"/>
                <w:color w:val="auto"/>
              </w:rPr>
              <w:t xml:space="preserve"> (Belorussian)</w:t>
            </w:r>
          </w:p>
        </w:tc>
      </w:tr>
      <w:tr w:rsidR="005A2D27" w:rsidRPr="00614737" w:rsidTr="000B35C9">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Pr="000B35C9" w:rsidRDefault="005A2D27" w:rsidP="000B35C9">
            <w:pPr>
              <w:jc w:val="center"/>
              <w:rPr>
                <w:rFonts w:cstheme="minorHAnsi"/>
                <w:color w:val="auto"/>
              </w:rPr>
            </w:pPr>
            <w:proofErr w:type="spellStart"/>
            <w:r w:rsidRPr="000B35C9">
              <w:rPr>
                <w:rFonts w:cstheme="minorHAnsi"/>
                <w:color w:val="auto"/>
              </w:rPr>
              <w:t>кирилско</w:t>
            </w:r>
            <w:proofErr w:type="spellEnd"/>
            <w:r w:rsidRPr="000B35C9">
              <w:rPr>
                <w:rFonts w:cstheme="minorHAnsi"/>
                <w:color w:val="auto"/>
              </w:rPr>
              <w:t xml:space="preserve"> (Macedonian)</w:t>
            </w:r>
          </w:p>
        </w:tc>
      </w:tr>
      <w:tr w:rsidR="005A2D27"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287" w:type="dxa"/>
            <w:vAlign w:val="center"/>
          </w:tcPr>
          <w:p w:rsidR="005A2D27" w:rsidRDefault="005A2D27" w:rsidP="000B35C9">
            <w:pPr>
              <w:jc w:val="center"/>
              <w:rPr>
                <w:rFonts w:cstheme="minorHAnsi"/>
                <w:color w:val="auto"/>
              </w:rPr>
            </w:pPr>
            <w:proofErr w:type="spellStart"/>
            <w:r w:rsidRPr="000B35C9">
              <w:rPr>
                <w:rFonts w:cstheme="minorHAnsi"/>
                <w:color w:val="auto"/>
              </w:rPr>
              <w:t>сириллик</w:t>
            </w:r>
            <w:proofErr w:type="spellEnd"/>
            <w:r w:rsidRPr="000B35C9">
              <w:rPr>
                <w:rFonts w:cstheme="minorHAnsi"/>
                <w:color w:val="auto"/>
              </w:rPr>
              <w:t xml:space="preserve"> (Tajik)</w:t>
            </w:r>
          </w:p>
          <w:p w:rsidR="004802F9" w:rsidRPr="004802F9" w:rsidRDefault="004802F9" w:rsidP="000B35C9">
            <w:pPr>
              <w:jc w:val="center"/>
              <w:rPr>
                <w:rFonts w:cstheme="minorHAnsi"/>
                <w:color w:val="auto"/>
                <w:lang w:val="ru-RU"/>
              </w:rPr>
            </w:pPr>
            <w:proofErr w:type="spellStart"/>
            <w:r w:rsidRPr="004802F9">
              <w:rPr>
                <w:rFonts w:cstheme="minorHAnsi"/>
                <w:color w:val="auto"/>
              </w:rPr>
              <w:t>кирилл</w:t>
            </w:r>
            <w:proofErr w:type="spellEnd"/>
            <w:r w:rsidRPr="004802F9">
              <w:rPr>
                <w:rFonts w:cstheme="minorHAnsi"/>
                <w:color w:val="auto"/>
              </w:rPr>
              <w:t xml:space="preserve"> </w:t>
            </w:r>
            <w:proofErr w:type="spellStart"/>
            <w:r w:rsidRPr="004802F9">
              <w:rPr>
                <w:rFonts w:cstheme="minorHAnsi"/>
                <w:color w:val="auto"/>
              </w:rPr>
              <w:t>тамгасы</w:t>
            </w:r>
            <w:proofErr w:type="spellEnd"/>
            <w:r>
              <w:rPr>
                <w:rFonts w:cstheme="minorHAnsi"/>
                <w:color w:val="auto"/>
              </w:rPr>
              <w:t xml:space="preserve"> (Kyrgyz)</w:t>
            </w:r>
          </w:p>
        </w:tc>
      </w:tr>
    </w:tbl>
    <w:p w:rsidR="005931EE" w:rsidRPr="00614737" w:rsidRDefault="005931EE" w:rsidP="005931EE">
      <w:pPr>
        <w:rPr>
          <w:rFonts w:cstheme="minorHAnsi"/>
        </w:rPr>
      </w:pPr>
    </w:p>
    <w:tbl>
      <w:tblPr>
        <w:tblStyle w:val="2-3"/>
        <w:tblW w:w="0" w:type="auto"/>
        <w:tblLook w:val="04A0" w:firstRow="1" w:lastRow="0" w:firstColumn="1" w:lastColumn="0" w:noHBand="0" w:noVBand="1"/>
      </w:tblPr>
      <w:tblGrid>
        <w:gridCol w:w="4503"/>
      </w:tblGrid>
      <w:tr w:rsidR="0022525E" w:rsidRPr="00614737" w:rsidTr="000B35C9">
        <w:trPr>
          <w:cnfStyle w:val="100000000000" w:firstRow="1" w:lastRow="0" w:firstColumn="0" w:lastColumn="0" w:oddVBand="0" w:evenVBand="0" w:oddHBand="0" w:evenHBand="0" w:firstRowFirstColumn="0" w:firstRowLastColumn="0" w:lastRowFirstColumn="0" w:lastRowLastColumn="0"/>
          <w:trHeight w:val="420"/>
        </w:trPr>
        <w:tc>
          <w:tcPr>
            <w:cnfStyle w:val="001000000100" w:firstRow="0" w:lastRow="0" w:firstColumn="1" w:lastColumn="0" w:oddVBand="0" w:evenVBand="0" w:oddHBand="0" w:evenHBand="0" w:firstRowFirstColumn="1" w:firstRowLastColumn="0" w:lastRowFirstColumn="0" w:lastRowLastColumn="0"/>
            <w:tcW w:w="4503" w:type="dxa"/>
          </w:tcPr>
          <w:p w:rsidR="0022525E" w:rsidRPr="00614737" w:rsidRDefault="0022525E" w:rsidP="005B6D79">
            <w:pPr>
              <w:jc w:val="center"/>
              <w:rPr>
                <w:rFonts w:cstheme="minorHAnsi"/>
              </w:rPr>
            </w:pPr>
            <w:r w:rsidRPr="000B35C9">
              <w:rPr>
                <w:rFonts w:cstheme="minorHAnsi"/>
                <w:color w:val="FF0000"/>
                <w:sz w:val="32"/>
              </w:rPr>
              <w:t>Cyrillic script</w:t>
            </w:r>
          </w:p>
        </w:tc>
      </w:tr>
      <w:tr w:rsidR="005B6D79"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 xml:space="preserve">Code: </w:t>
            </w:r>
            <w:proofErr w:type="spellStart"/>
            <w:r w:rsidRPr="000B35C9">
              <w:rPr>
                <w:rFonts w:cstheme="minorHAnsi"/>
                <w:color w:val="0D0D0D" w:themeColor="text1" w:themeTint="F2"/>
              </w:rPr>
              <w:t>Cyrl</w:t>
            </w:r>
            <w:proofErr w:type="spellEnd"/>
          </w:p>
        </w:tc>
      </w:tr>
      <w:tr w:rsidR="005B6D79" w:rsidRPr="00614737" w:rsidTr="000B35C9">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N°: 220</w:t>
            </w:r>
          </w:p>
        </w:tc>
      </w:tr>
      <w:tr w:rsidR="005B6D79"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English Name: Cyrillic</w:t>
            </w:r>
          </w:p>
        </w:tc>
      </w:tr>
      <w:tr w:rsidR="005B6D79" w:rsidRPr="00614737" w:rsidTr="000B35C9">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Property Value Alias: Cyrillic</w:t>
            </w:r>
          </w:p>
        </w:tc>
      </w:tr>
      <w:tr w:rsidR="005B6D79" w:rsidRPr="00614737" w:rsidTr="000B35C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Date: 2004-05-01</w:t>
            </w:r>
          </w:p>
        </w:tc>
      </w:tr>
      <w:tr w:rsidR="005B6D79" w:rsidRPr="00614737" w:rsidTr="000B35C9">
        <w:tc>
          <w:tcPr>
            <w:cnfStyle w:val="001000000000" w:firstRow="0" w:lastRow="0" w:firstColumn="1" w:lastColumn="0" w:oddVBand="0" w:evenVBand="0" w:oddHBand="0" w:evenHBand="0" w:firstRowFirstColumn="0" w:firstRowLastColumn="0" w:lastRowFirstColumn="0" w:lastRowLastColumn="0"/>
            <w:tcW w:w="4503" w:type="dxa"/>
            <w:vAlign w:val="center"/>
          </w:tcPr>
          <w:p w:rsidR="005B6D79" w:rsidRPr="000B35C9" w:rsidRDefault="005B6D79" w:rsidP="000B35C9">
            <w:pPr>
              <w:jc w:val="center"/>
              <w:rPr>
                <w:rFonts w:cstheme="minorHAnsi"/>
                <w:color w:val="0D0D0D" w:themeColor="text1" w:themeTint="F2"/>
              </w:rPr>
            </w:pPr>
            <w:r w:rsidRPr="000B35C9">
              <w:rPr>
                <w:rFonts w:cstheme="minorHAnsi"/>
                <w:color w:val="0D0D0D" w:themeColor="text1" w:themeTint="F2"/>
              </w:rPr>
              <w:t>English name of the script: Cyrillic</w:t>
            </w:r>
          </w:p>
        </w:tc>
      </w:tr>
    </w:tbl>
    <w:p w:rsidR="005B6D79" w:rsidRPr="00614737" w:rsidRDefault="000B35C9">
      <w:pPr>
        <w:rPr>
          <w:rFonts w:cstheme="minorHAnsi"/>
        </w:rPr>
      </w:pPr>
      <w:r w:rsidRPr="000B35C9">
        <w:rPr>
          <w:rFonts w:cstheme="minorHAnsi"/>
          <w:b/>
        </w:rPr>
        <w:t>Table 1</w:t>
      </w:r>
      <w:r w:rsidR="00D274E2">
        <w:rPr>
          <w:rFonts w:cstheme="minorHAnsi"/>
        </w:rPr>
        <w:t>:</w:t>
      </w:r>
      <w:r>
        <w:rPr>
          <w:rFonts w:cstheme="minorHAnsi"/>
        </w:rPr>
        <w:t xml:space="preserve"> Basic info about script</w:t>
      </w:r>
    </w:p>
    <w:p w:rsidR="004802F9" w:rsidRDefault="004802F9">
      <w:pPr>
        <w:rPr>
          <w:rFonts w:cstheme="minorHAnsi"/>
        </w:rPr>
      </w:pPr>
    </w:p>
    <w:p w:rsidR="0022525E" w:rsidRPr="00614737" w:rsidRDefault="000B35C9">
      <w:pPr>
        <w:rPr>
          <w:rFonts w:cstheme="minorHAnsi"/>
        </w:rPr>
      </w:pP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Pr>
          <w:rFonts w:cstheme="minorHAnsi"/>
        </w:rPr>
        <w:tab/>
      </w:r>
      <w:r w:rsidRPr="000B35C9">
        <w:rPr>
          <w:rFonts w:cstheme="minorHAnsi"/>
          <w:b/>
        </w:rPr>
        <w:t>Table 2:</w:t>
      </w:r>
      <w:r>
        <w:rPr>
          <w:rFonts w:cstheme="minorHAnsi"/>
        </w:rPr>
        <w:t xml:space="preserve"> Native names</w:t>
      </w:r>
    </w:p>
    <w:p w:rsidR="000B35C9" w:rsidRDefault="000B35C9" w:rsidP="00C70D93">
      <w:pPr>
        <w:pStyle w:val="2"/>
      </w:pPr>
    </w:p>
    <w:p w:rsidR="005B6D79" w:rsidRPr="00614737" w:rsidRDefault="005B6D79" w:rsidP="00C70D93">
      <w:pPr>
        <w:pStyle w:val="2"/>
      </w:pPr>
      <w:bookmarkStart w:id="2" w:name="_Toc432546981"/>
      <w:r w:rsidRPr="00614737">
        <w:t xml:space="preserve">1.2 Principal languages using </w:t>
      </w:r>
      <w:r w:rsidR="00B2639B" w:rsidRPr="00614737">
        <w:t>Cyrillic</w:t>
      </w:r>
      <w:r w:rsidRPr="00614737">
        <w:t xml:space="preserve"> script</w:t>
      </w:r>
      <w:bookmarkEnd w:id="2"/>
    </w:p>
    <w:p w:rsidR="000B35C9" w:rsidRDefault="000B35C9" w:rsidP="0022525E">
      <w:pPr>
        <w:rPr>
          <w:rFonts w:cstheme="minorHAnsi"/>
        </w:rPr>
      </w:pPr>
    </w:p>
    <w:p w:rsidR="0022525E" w:rsidRPr="00614737" w:rsidRDefault="00B2639B" w:rsidP="0022525E">
      <w:pPr>
        <w:rPr>
          <w:rFonts w:cstheme="minorHAnsi"/>
        </w:rPr>
      </w:pPr>
      <w:r w:rsidRPr="00614737">
        <w:rPr>
          <w:rFonts w:cstheme="minorHAnsi"/>
        </w:rPr>
        <w:t>There is a w</w:t>
      </w:r>
      <w:r w:rsidR="0022525E" w:rsidRPr="00614737">
        <w:rPr>
          <w:rFonts w:cstheme="minorHAnsi"/>
        </w:rPr>
        <w:t>ide use of Cyrillic script</w:t>
      </w:r>
      <w:r w:rsidR="00783489" w:rsidRPr="00614737">
        <w:rPr>
          <w:rFonts w:cstheme="minorHAnsi"/>
        </w:rPr>
        <w:t xml:space="preserve"> in languages</w:t>
      </w:r>
      <w:r w:rsidRPr="00614737">
        <w:rPr>
          <w:rFonts w:cstheme="minorHAnsi"/>
        </w:rPr>
        <w:t>, and principal languages are</w:t>
      </w:r>
      <w:r w:rsidR="0022525E" w:rsidRPr="00614737">
        <w:rPr>
          <w:rFonts w:cstheme="minorHAnsi"/>
        </w:rPr>
        <w:t xml:space="preserve">: </w:t>
      </w:r>
    </w:p>
    <w:tbl>
      <w:tblPr>
        <w:tblStyle w:val="2-3"/>
        <w:tblW w:w="9576" w:type="dxa"/>
        <w:tblLayout w:type="fixed"/>
        <w:tblLook w:val="00A0" w:firstRow="1" w:lastRow="0" w:firstColumn="1" w:lastColumn="0" w:noHBand="0" w:noVBand="0"/>
      </w:tblPr>
      <w:tblGrid>
        <w:gridCol w:w="1554"/>
        <w:gridCol w:w="2238"/>
        <w:gridCol w:w="2892"/>
        <w:gridCol w:w="2892"/>
      </w:tblGrid>
      <w:tr w:rsidR="006D0899" w:rsidRPr="00614737" w:rsidTr="006D0899">
        <w:trPr>
          <w:cnfStyle w:val="100000000000" w:firstRow="1" w:lastRow="0" w:firstColumn="0" w:lastColumn="0" w:oddVBand="0" w:evenVBand="0" w:oddHBand="0" w:evenHBand="0" w:firstRowFirstColumn="0" w:firstRowLastColumn="0" w:lastRowFirstColumn="0" w:lastRowLastColumn="0"/>
          <w:trHeight w:val="425"/>
        </w:trPr>
        <w:tc>
          <w:tcPr>
            <w:cnfStyle w:val="001000000100" w:firstRow="0" w:lastRow="0" w:firstColumn="1" w:lastColumn="0" w:oddVBand="0" w:evenVBand="0" w:oddHBand="0" w:evenHBand="0" w:firstRowFirstColumn="1" w:firstRowLastColumn="0" w:lastRowFirstColumn="0" w:lastRowLastColumn="0"/>
            <w:tcW w:w="1554" w:type="dxa"/>
          </w:tcPr>
          <w:p w:rsidR="006D0899" w:rsidRPr="00614737" w:rsidRDefault="006D0899" w:rsidP="00476A19">
            <w:pPr>
              <w:jc w:val="center"/>
              <w:rPr>
                <w:rFonts w:cstheme="minorHAnsi"/>
                <w:b w:val="0"/>
                <w:bCs w:val="0"/>
                <w:color w:val="auto"/>
              </w:rPr>
            </w:pPr>
            <w:hyperlink r:id="rId8" w:tooltip="ISO 639-3" w:history="1">
              <w:r w:rsidRPr="00614737">
                <w:rPr>
                  <w:rFonts w:cstheme="minorHAnsi"/>
                  <w:color w:val="auto"/>
                </w:rPr>
                <w:t>639-3</w:t>
              </w:r>
            </w:hyperlink>
          </w:p>
        </w:tc>
        <w:tc>
          <w:tcPr>
            <w:cnfStyle w:val="000010000000" w:firstRow="0" w:lastRow="0" w:firstColumn="0" w:lastColumn="0" w:oddVBand="1" w:evenVBand="0" w:oddHBand="0" w:evenHBand="0" w:firstRowFirstColumn="0" w:firstRowLastColumn="0" w:lastRowFirstColumn="0" w:lastRowLastColumn="0"/>
            <w:tcW w:w="2238" w:type="dxa"/>
          </w:tcPr>
          <w:p w:rsidR="006D0899" w:rsidRPr="00614737" w:rsidRDefault="006D0899" w:rsidP="00476A19">
            <w:pPr>
              <w:jc w:val="center"/>
              <w:rPr>
                <w:rFonts w:cstheme="minorHAnsi"/>
                <w:b w:val="0"/>
                <w:bCs w:val="0"/>
                <w:color w:val="auto"/>
              </w:rPr>
            </w:pPr>
            <w:hyperlink r:id="rId9" w:tooltip="Endonym" w:history="1">
              <w:r w:rsidRPr="00614737">
                <w:rPr>
                  <w:rFonts w:cstheme="minorHAnsi"/>
                  <w:bCs w:val="0"/>
                  <w:color w:val="auto"/>
                </w:rPr>
                <w:t>Native</w:t>
              </w:r>
            </w:hyperlink>
          </w:p>
        </w:tc>
        <w:tc>
          <w:tcPr>
            <w:tcW w:w="2892" w:type="dxa"/>
          </w:tcPr>
          <w:p w:rsidR="006D0899" w:rsidRPr="00614737" w:rsidRDefault="006D0899" w:rsidP="00B21419">
            <w:pPr>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auto"/>
              </w:rPr>
            </w:pPr>
            <w:hyperlink r:id="rId10" w:tooltip="English language" w:history="1">
              <w:proofErr w:type="spellStart"/>
              <w:r>
                <w:rPr>
                  <w:rFonts w:cstheme="minorHAnsi"/>
                  <w:bCs w:val="0"/>
                  <w:color w:val="auto"/>
                </w:rPr>
                <w:t>E</w:t>
              </w:r>
              <w:r w:rsidRPr="00614737">
                <w:rPr>
                  <w:rFonts w:cstheme="minorHAnsi"/>
                  <w:bCs w:val="0"/>
                  <w:color w:val="auto"/>
                </w:rPr>
                <w:t>ng</w:t>
              </w:r>
              <w:proofErr w:type="spellEnd"/>
            </w:hyperlink>
          </w:p>
        </w:tc>
        <w:tc>
          <w:tcPr>
            <w:cnfStyle w:val="000010000000" w:firstRow="0" w:lastRow="0" w:firstColumn="0" w:lastColumn="0" w:oddVBand="1" w:evenVBand="0" w:oddHBand="0" w:evenHBand="0" w:firstRowFirstColumn="0" w:firstRowLastColumn="0" w:lastRowFirstColumn="0" w:lastRowLastColumn="0"/>
            <w:tcW w:w="2892" w:type="dxa"/>
            <w:tcBorders>
              <w:bottom w:val="nil"/>
            </w:tcBorders>
          </w:tcPr>
          <w:p w:rsidR="006D0899" w:rsidRDefault="006D0899" w:rsidP="00B21419">
            <w:pPr>
              <w:jc w:val="center"/>
            </w:pPr>
            <w:r w:rsidRPr="006D0899">
              <w:rPr>
                <w:rFonts w:cstheme="minorHAnsi"/>
                <w:bCs w:val="0"/>
                <w:color w:val="auto"/>
              </w:rPr>
              <w:t>EGIDS level</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bookmarkStart w:id="3" w:name="_Hlk404358157"/>
            <w:bookmarkStart w:id="4" w:name="_Hlk404357965"/>
            <w:proofErr w:type="spellStart"/>
            <w:r w:rsidRPr="00614737">
              <w:rPr>
                <w:rFonts w:cstheme="minorHAnsi"/>
                <w:color w:val="0D0D0D" w:themeColor="text1" w:themeTint="F2"/>
              </w:rPr>
              <w:t>Ady</w:t>
            </w:r>
            <w:proofErr w:type="spellEnd"/>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Адыгaбзэ</w:t>
            </w:r>
            <w:proofErr w:type="spellEnd"/>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Adyghe</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28539E" w:rsidRDefault="007F5705" w:rsidP="000B35C9">
            <w:pPr>
              <w:jc w:val="center"/>
              <w:rPr>
                <w:rFonts w:cstheme="minorHAnsi"/>
                <w:lang w:val="ru-RU"/>
              </w:rPr>
            </w:pPr>
            <w:r>
              <w:rPr>
                <w:rFonts w:cstheme="minorHAnsi"/>
              </w:rPr>
              <w:t>2</w:t>
            </w:r>
            <w:r w:rsidR="0028539E">
              <w:rPr>
                <w:rFonts w:cstheme="minorHAnsi"/>
                <w:lang w:val="ru-RU"/>
              </w:rPr>
              <w:t xml:space="preserve"> (</w:t>
            </w:r>
            <w:r w:rsidR="0028539E">
              <w:rPr>
                <w:rFonts w:ascii="Helvetica" w:hAnsi="Helvetica" w:cs="Helvetica"/>
                <w:color w:val="444444"/>
                <w:sz w:val="21"/>
                <w:szCs w:val="21"/>
              </w:rPr>
              <w:t>Provincial</w:t>
            </w:r>
            <w:r w:rsidR="0028539E">
              <w:rPr>
                <w:rFonts w:ascii="Helvetica" w:hAnsi="Helvetica" w:cs="Helvetica"/>
                <w:color w:val="444444"/>
                <w:sz w:val="21"/>
                <w:szCs w:val="21"/>
                <w:lang w:val="ru-RU"/>
              </w:rPr>
              <w:t>)</w:t>
            </w:r>
          </w:p>
        </w:tc>
      </w:tr>
      <w:tr w:rsidR="006D0899" w:rsidRPr="00614737" w:rsidTr="006D0899">
        <w:trPr>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t>Ava</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Авар</w:t>
            </w:r>
            <w:proofErr w:type="spellEnd"/>
            <w:r w:rsidRPr="00614737">
              <w:rPr>
                <w:rFonts w:cstheme="minorHAnsi"/>
              </w:rPr>
              <w:t xml:space="preserve"> </w:t>
            </w:r>
            <w:proofErr w:type="spellStart"/>
            <w:r w:rsidRPr="00614737">
              <w:rPr>
                <w:rFonts w:cstheme="minorHAnsi"/>
              </w:rPr>
              <w:t>мац</w:t>
            </w:r>
            <w:proofErr w:type="spellEnd"/>
            <w:r w:rsidRPr="00614737">
              <w:rPr>
                <w:rFonts w:cstheme="minorHAnsi"/>
              </w:rPr>
              <w:t>ӏ</w:t>
            </w:r>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Avar</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28539E" w:rsidRDefault="007F5705" w:rsidP="000B35C9">
            <w:pPr>
              <w:jc w:val="center"/>
              <w:rPr>
                <w:rFonts w:cstheme="minorHAnsi"/>
                <w:lang w:val="ru-RU"/>
              </w:rPr>
            </w:pPr>
            <w:r>
              <w:rPr>
                <w:rFonts w:cstheme="minorHAnsi"/>
              </w:rPr>
              <w:t>3</w:t>
            </w:r>
            <w:r w:rsidR="0028539E">
              <w:rPr>
                <w:rFonts w:cstheme="minorHAnsi"/>
                <w:lang w:val="ru-RU"/>
              </w:rPr>
              <w:t xml:space="preserve"> (</w:t>
            </w:r>
            <w:r w:rsidR="0028539E">
              <w:rPr>
                <w:rFonts w:ascii="Helvetica" w:hAnsi="Helvetica" w:cs="Helvetica"/>
                <w:color w:val="444444"/>
                <w:sz w:val="21"/>
                <w:szCs w:val="21"/>
              </w:rPr>
              <w:t>Wider Communication</w:t>
            </w:r>
            <w:r w:rsidR="0028539E">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t>Alt</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Го́рно-алта́йский</w:t>
            </w:r>
            <w:proofErr w:type="spellEnd"/>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Altai, Southern</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E74D75" w:rsidP="000B35C9">
            <w:pPr>
              <w:jc w:val="center"/>
              <w:rPr>
                <w:rFonts w:cstheme="minorHAnsi"/>
              </w:rPr>
            </w:pPr>
            <w:r>
              <w:rPr>
                <w:rFonts w:ascii="Helvetica" w:hAnsi="Helvetica" w:cs="Helvetica"/>
                <w:color w:val="444444"/>
                <w:sz w:val="20"/>
                <w:szCs w:val="20"/>
                <w:shd w:val="clear" w:color="auto" w:fill="F5FAFD"/>
              </w:rPr>
              <w:t>2 (Provincial).</w:t>
            </w:r>
          </w:p>
        </w:tc>
      </w:tr>
      <w:tr w:rsidR="006D0899" w:rsidRPr="00614737" w:rsidTr="006D0899">
        <w:trPr>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proofErr w:type="spellStart"/>
            <w:r w:rsidRPr="00614737">
              <w:rPr>
                <w:rFonts w:cstheme="minorHAnsi"/>
                <w:color w:val="0D0D0D" w:themeColor="text1" w:themeTint="F2"/>
              </w:rPr>
              <w:t>Bak</w:t>
            </w:r>
            <w:proofErr w:type="spellEnd"/>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Башҡорт</w:t>
            </w:r>
            <w:proofErr w:type="spellEnd"/>
            <w:r w:rsidRPr="00614737">
              <w:rPr>
                <w:rFonts w:cstheme="minorHAnsi"/>
              </w:rPr>
              <w:t xml:space="preserve"> </w:t>
            </w:r>
            <w:proofErr w:type="spellStart"/>
            <w:r w:rsidRPr="00614737">
              <w:rPr>
                <w:rFonts w:cstheme="minorHAnsi"/>
              </w:rPr>
              <w:t>теле</w:t>
            </w:r>
            <w:proofErr w:type="spellEnd"/>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sidRPr="00614737">
              <w:rPr>
                <w:rFonts w:cstheme="minorHAnsi"/>
              </w:rPr>
              <w:t>Bashkort</w:t>
            </w:r>
            <w:proofErr w:type="spellEnd"/>
          </w:p>
        </w:tc>
        <w:tc>
          <w:tcPr>
            <w:cnfStyle w:val="000010000000" w:firstRow="0" w:lastRow="0" w:firstColumn="0" w:lastColumn="0" w:oddVBand="1" w:evenVBand="0" w:oddHBand="0" w:evenHBand="0" w:firstRowFirstColumn="0" w:firstRowLastColumn="0" w:lastRowFirstColumn="0" w:lastRowLastColumn="0"/>
            <w:tcW w:w="2892" w:type="dxa"/>
          </w:tcPr>
          <w:p w:rsidR="006D0899" w:rsidRPr="0028539E" w:rsidRDefault="0028539E" w:rsidP="000B35C9">
            <w:pPr>
              <w:jc w:val="center"/>
              <w:rPr>
                <w:rFonts w:cstheme="minorHAnsi"/>
                <w:lang w:val="ru-RU"/>
              </w:rPr>
            </w:pPr>
            <w:bookmarkStart w:id="5" w:name="OLE_LINK1"/>
            <w:bookmarkStart w:id="6" w:name="OLE_LINK2"/>
            <w:r>
              <w:rPr>
                <w:rFonts w:ascii="Helvetica" w:hAnsi="Helvetica" w:cs="Helvetica"/>
                <w:color w:val="444444"/>
                <w:sz w:val="21"/>
                <w:szCs w:val="21"/>
                <w:lang w:val="ru-RU"/>
              </w:rPr>
              <w:t>4 (</w:t>
            </w:r>
            <w:r>
              <w:rPr>
                <w:rFonts w:ascii="Helvetica" w:hAnsi="Helvetica" w:cs="Helvetica"/>
                <w:color w:val="444444"/>
                <w:sz w:val="21"/>
                <w:szCs w:val="21"/>
              </w:rPr>
              <w:t>Educational</w:t>
            </w:r>
            <w:r>
              <w:rPr>
                <w:rFonts w:ascii="Helvetica" w:hAnsi="Helvetica" w:cs="Helvetica"/>
                <w:color w:val="444444"/>
                <w:sz w:val="21"/>
                <w:szCs w:val="21"/>
                <w:lang w:val="ru-RU"/>
              </w:rPr>
              <w:t>)</w:t>
            </w:r>
            <w:bookmarkEnd w:id="5"/>
            <w:bookmarkEnd w:id="6"/>
          </w:p>
        </w:tc>
      </w:tr>
      <w:tr w:rsidR="006D0899" w:rsidRPr="00614737" w:rsidTr="006D0899">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hyperlink r:id="rId11" w:tooltip="ISO 639:bel" w:history="1">
              <w:proofErr w:type="spellStart"/>
              <w:r w:rsidRPr="00614737">
                <w:rPr>
                  <w:rFonts w:cstheme="minorHAnsi"/>
                  <w:color w:val="0D0D0D" w:themeColor="text1" w:themeTint="F2"/>
                </w:rPr>
                <w:t>Bel</w:t>
              </w:r>
              <w:proofErr w:type="spellEnd"/>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Беларуская</w:t>
            </w:r>
            <w:proofErr w:type="spellEnd"/>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Belarusian</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28539E" w:rsidRDefault="007F5705" w:rsidP="000B35C9">
            <w:pPr>
              <w:jc w:val="center"/>
              <w:rPr>
                <w:rFonts w:cstheme="minorHAnsi"/>
                <w:lang w:val="ru-RU"/>
              </w:rPr>
            </w:pPr>
            <w:r>
              <w:rPr>
                <w:rFonts w:cstheme="minorHAnsi"/>
              </w:rPr>
              <w:t>1</w:t>
            </w:r>
            <w:r w:rsidR="0028539E">
              <w:rPr>
                <w:rFonts w:cstheme="minorHAnsi"/>
                <w:lang w:val="ru-RU"/>
              </w:rPr>
              <w:t xml:space="preserve"> (</w:t>
            </w:r>
            <w:r w:rsidR="0028539E">
              <w:rPr>
                <w:rFonts w:ascii="Helvetica" w:hAnsi="Helvetica" w:cs="Helvetica"/>
                <w:color w:val="444444"/>
                <w:sz w:val="21"/>
                <w:szCs w:val="21"/>
              </w:rPr>
              <w:t>National</w:t>
            </w:r>
            <w:r w:rsidR="0028539E">
              <w:rPr>
                <w:rFonts w:ascii="Helvetica" w:hAnsi="Helvetica" w:cs="Helvetica"/>
                <w:color w:val="444444"/>
                <w:sz w:val="21"/>
                <w:szCs w:val="21"/>
                <w:lang w:val="ru-RU"/>
              </w:rPr>
              <w:t>)</w:t>
            </w:r>
          </w:p>
        </w:tc>
      </w:tr>
      <w:tr w:rsidR="006D0899" w:rsidRPr="00614737" w:rsidTr="006D0899">
        <w:trPr>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proofErr w:type="spellStart"/>
            <w:r w:rsidRPr="00614737">
              <w:rPr>
                <w:rFonts w:cstheme="minorHAnsi"/>
                <w:color w:val="0D0D0D" w:themeColor="text1" w:themeTint="F2"/>
              </w:rPr>
              <w:t>Bos</w:t>
            </w:r>
            <w:proofErr w:type="spellEnd"/>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Босански</w:t>
            </w:r>
            <w:proofErr w:type="spellEnd"/>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Bosnian</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28539E" w:rsidRDefault="0028539E"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hyperlink r:id="rId12" w:tooltip="ISO 639:bul" w:history="1">
              <w:proofErr w:type="spellStart"/>
              <w:r w:rsidRPr="00614737">
                <w:rPr>
                  <w:rFonts w:cstheme="minorHAnsi"/>
                  <w:color w:val="0D0D0D" w:themeColor="text1" w:themeTint="F2"/>
                </w:rPr>
                <w:t>bul</w:t>
              </w:r>
              <w:proofErr w:type="spellEnd"/>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Български</w:t>
            </w:r>
            <w:proofErr w:type="spellEnd"/>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Bulgarian</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28539E"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rPr>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proofErr w:type="spellStart"/>
            <w:r w:rsidRPr="00614737">
              <w:rPr>
                <w:rFonts w:cstheme="minorHAnsi"/>
                <w:color w:val="0D0D0D" w:themeColor="text1" w:themeTint="F2"/>
              </w:rPr>
              <w:t>Che</w:t>
            </w:r>
            <w:proofErr w:type="spellEnd"/>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Нахчиэ</w:t>
            </w:r>
            <w:proofErr w:type="spellEnd"/>
            <w:r w:rsidRPr="00614737">
              <w:rPr>
                <w:rFonts w:cstheme="minorHAnsi"/>
              </w:rPr>
              <w:t xml:space="preserve"> </w:t>
            </w:r>
            <w:proofErr w:type="spellStart"/>
            <w:r w:rsidRPr="00614737">
              <w:rPr>
                <w:rFonts w:cstheme="minorHAnsi"/>
              </w:rPr>
              <w:t>Муотт</w:t>
            </w:r>
            <w:proofErr w:type="spellEnd"/>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Chechen</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614737" w:rsidRDefault="0028539E" w:rsidP="000B35C9">
            <w:pPr>
              <w:jc w:val="center"/>
              <w:rPr>
                <w:rFonts w:cstheme="minorHAnsi"/>
              </w:rPr>
            </w:pPr>
            <w:r>
              <w:rPr>
                <w:rFonts w:cstheme="minorHAnsi"/>
              </w:rPr>
              <w:t>2</w:t>
            </w:r>
            <w:r>
              <w:rPr>
                <w:rFonts w:cstheme="minorHAnsi"/>
                <w:lang w:val="ru-RU"/>
              </w:rPr>
              <w:t xml:space="preserve"> (</w:t>
            </w:r>
            <w:r>
              <w:rPr>
                <w:rFonts w:ascii="Helvetica" w:hAnsi="Helvetica" w:cs="Helvetica"/>
                <w:color w:val="444444"/>
                <w:sz w:val="21"/>
                <w:szCs w:val="21"/>
              </w:rPr>
              <w:t>Provincial</w:t>
            </w:r>
            <w:r>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proofErr w:type="spellStart"/>
            <w:r w:rsidRPr="00614737">
              <w:rPr>
                <w:rFonts w:cstheme="minorHAnsi"/>
                <w:color w:val="0D0D0D" w:themeColor="text1" w:themeTint="F2"/>
              </w:rPr>
              <w:t>Chv</w:t>
            </w:r>
            <w:proofErr w:type="spellEnd"/>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Чăвашла</w:t>
            </w:r>
            <w:proofErr w:type="spellEnd"/>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Chuvash</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28539E" w:rsidRDefault="0028539E" w:rsidP="000B35C9">
            <w:pPr>
              <w:jc w:val="center"/>
              <w:rPr>
                <w:rFonts w:cstheme="minorHAnsi"/>
                <w:lang w:val="ru-RU"/>
              </w:rPr>
            </w:pPr>
            <w:r>
              <w:rPr>
                <w:rFonts w:ascii="Helvetica" w:hAnsi="Helvetica" w:cs="Helvetica"/>
                <w:color w:val="444444"/>
                <w:sz w:val="21"/>
                <w:szCs w:val="21"/>
                <w:lang w:val="ru-RU"/>
              </w:rPr>
              <w:t>4 (</w:t>
            </w:r>
            <w:r>
              <w:rPr>
                <w:rFonts w:ascii="Helvetica" w:hAnsi="Helvetica" w:cs="Helvetica"/>
                <w:color w:val="444444"/>
                <w:sz w:val="21"/>
                <w:szCs w:val="21"/>
              </w:rPr>
              <w:t>Educational</w:t>
            </w:r>
            <w:r>
              <w:rPr>
                <w:rFonts w:ascii="Helvetica" w:hAnsi="Helvetica" w:cs="Helvetica"/>
                <w:color w:val="444444"/>
                <w:sz w:val="21"/>
                <w:szCs w:val="21"/>
                <w:lang w:val="ru-RU"/>
              </w:rPr>
              <w:t>)</w:t>
            </w:r>
          </w:p>
        </w:tc>
      </w:tr>
      <w:tr w:rsidR="0028539E" w:rsidRPr="00614737" w:rsidTr="006D0899">
        <w:trPr>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28539E" w:rsidRPr="00614737" w:rsidRDefault="0028539E" w:rsidP="0028539E">
            <w:pPr>
              <w:jc w:val="center"/>
              <w:rPr>
                <w:rFonts w:cstheme="minorHAnsi"/>
                <w:color w:val="0D0D0D" w:themeColor="text1" w:themeTint="F2"/>
              </w:rPr>
            </w:pPr>
            <w:r w:rsidRPr="00614737">
              <w:rPr>
                <w:rFonts w:cstheme="minorHAnsi"/>
                <w:color w:val="0D0D0D" w:themeColor="text1" w:themeTint="F2"/>
              </w:rPr>
              <w:t>Dar</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28539E" w:rsidRPr="00614737" w:rsidRDefault="0028539E" w:rsidP="0028539E">
            <w:pPr>
              <w:jc w:val="center"/>
              <w:rPr>
                <w:rFonts w:cstheme="minorHAnsi"/>
              </w:rPr>
            </w:pPr>
            <w:proofErr w:type="spellStart"/>
            <w:r w:rsidRPr="00614737">
              <w:rPr>
                <w:rFonts w:cstheme="minorHAnsi"/>
              </w:rPr>
              <w:t>Даргинский</w:t>
            </w:r>
            <w:proofErr w:type="spellEnd"/>
          </w:p>
        </w:tc>
        <w:tc>
          <w:tcPr>
            <w:tcW w:w="2892" w:type="dxa"/>
            <w:vAlign w:val="center"/>
          </w:tcPr>
          <w:p w:rsidR="0028539E" w:rsidRPr="00614737" w:rsidRDefault="0028539E" w:rsidP="0028539E">
            <w:pPr>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sidRPr="00614737">
              <w:rPr>
                <w:rFonts w:cstheme="minorHAnsi"/>
              </w:rPr>
              <w:t>Dargwa</w:t>
            </w:r>
            <w:proofErr w:type="spellEnd"/>
          </w:p>
        </w:tc>
        <w:tc>
          <w:tcPr>
            <w:cnfStyle w:val="000010000000" w:firstRow="0" w:lastRow="0" w:firstColumn="0" w:lastColumn="0" w:oddVBand="1" w:evenVBand="0" w:oddHBand="0" w:evenHBand="0" w:firstRowFirstColumn="0" w:firstRowLastColumn="0" w:lastRowFirstColumn="0" w:lastRowLastColumn="0"/>
            <w:tcW w:w="2892" w:type="dxa"/>
          </w:tcPr>
          <w:p w:rsidR="0028539E" w:rsidRDefault="0028539E" w:rsidP="0028539E">
            <w:pPr>
              <w:jc w:val="center"/>
            </w:pPr>
            <w:r w:rsidRPr="00830BB7">
              <w:rPr>
                <w:rFonts w:ascii="Helvetica" w:hAnsi="Helvetica" w:cs="Helvetica"/>
                <w:color w:val="444444"/>
                <w:sz w:val="21"/>
                <w:szCs w:val="21"/>
                <w:lang w:val="ru-RU"/>
              </w:rPr>
              <w:t>4 (</w:t>
            </w:r>
            <w:r w:rsidRPr="00830BB7">
              <w:rPr>
                <w:rFonts w:ascii="Helvetica" w:hAnsi="Helvetica" w:cs="Helvetica"/>
                <w:color w:val="444444"/>
                <w:sz w:val="21"/>
                <w:szCs w:val="21"/>
              </w:rPr>
              <w:t>Educational</w:t>
            </w:r>
            <w:r w:rsidRPr="00830BB7">
              <w:rPr>
                <w:rFonts w:ascii="Helvetica" w:hAnsi="Helvetica" w:cs="Helvetica"/>
                <w:color w:val="444444"/>
                <w:sz w:val="21"/>
                <w:szCs w:val="21"/>
                <w:lang w:val="ru-RU"/>
              </w:rPr>
              <w:t>)</w:t>
            </w:r>
          </w:p>
        </w:tc>
      </w:tr>
      <w:tr w:rsidR="0028539E" w:rsidRPr="00614737" w:rsidTr="006D0899">
        <w:trPr>
          <w:cnfStyle w:val="000000100000" w:firstRow="0" w:lastRow="0" w:firstColumn="0" w:lastColumn="0" w:oddVBand="0" w:evenVBand="0" w:oddHBand="1" w:evenHBand="0" w:firstRowFirstColumn="0" w:firstRowLastColumn="0" w:lastRowFirstColumn="0" w:lastRowLastColumn="0"/>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28539E" w:rsidRPr="00614737" w:rsidRDefault="0028539E" w:rsidP="0028539E">
            <w:pPr>
              <w:jc w:val="center"/>
              <w:rPr>
                <w:rFonts w:cstheme="minorHAnsi"/>
                <w:color w:val="0D0D0D" w:themeColor="text1" w:themeTint="F2"/>
              </w:rPr>
            </w:pPr>
            <w:proofErr w:type="spellStart"/>
            <w:r w:rsidRPr="00614737">
              <w:rPr>
                <w:rFonts w:cstheme="minorHAnsi"/>
                <w:color w:val="0D0D0D" w:themeColor="text1" w:themeTint="F2"/>
              </w:rPr>
              <w:t>Inh</w:t>
            </w:r>
            <w:proofErr w:type="spellEnd"/>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28539E" w:rsidRPr="00614737" w:rsidRDefault="0028539E" w:rsidP="0028539E">
            <w:pPr>
              <w:jc w:val="center"/>
              <w:rPr>
                <w:rFonts w:cstheme="minorHAnsi"/>
              </w:rPr>
            </w:pPr>
            <w:proofErr w:type="spellStart"/>
            <w:r w:rsidRPr="00614737">
              <w:rPr>
                <w:rFonts w:cstheme="minorHAnsi"/>
              </w:rPr>
              <w:t>ГӀалгӀай</w:t>
            </w:r>
            <w:proofErr w:type="spellEnd"/>
            <w:r w:rsidRPr="00614737">
              <w:rPr>
                <w:rFonts w:cstheme="minorHAnsi"/>
              </w:rPr>
              <w:t xml:space="preserve">, </w:t>
            </w:r>
            <w:proofErr w:type="spellStart"/>
            <w:r w:rsidRPr="00614737">
              <w:rPr>
                <w:rFonts w:cstheme="minorHAnsi"/>
              </w:rPr>
              <w:t>Ğalğaj</w:t>
            </w:r>
            <w:proofErr w:type="spellEnd"/>
          </w:p>
        </w:tc>
        <w:tc>
          <w:tcPr>
            <w:tcW w:w="2892" w:type="dxa"/>
            <w:vAlign w:val="center"/>
          </w:tcPr>
          <w:p w:rsidR="0028539E" w:rsidRPr="00614737" w:rsidRDefault="0028539E" w:rsidP="0028539E">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Ingush</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28539E" w:rsidRDefault="0028539E" w:rsidP="0028539E">
            <w:pPr>
              <w:jc w:val="center"/>
            </w:pPr>
            <w:r w:rsidRPr="00830BB7">
              <w:rPr>
                <w:rFonts w:ascii="Helvetica" w:hAnsi="Helvetica" w:cs="Helvetica"/>
                <w:color w:val="444444"/>
                <w:sz w:val="21"/>
                <w:szCs w:val="21"/>
                <w:lang w:val="ru-RU"/>
              </w:rPr>
              <w:t>4 (</w:t>
            </w:r>
            <w:r w:rsidRPr="00830BB7">
              <w:rPr>
                <w:rFonts w:ascii="Helvetica" w:hAnsi="Helvetica" w:cs="Helvetica"/>
                <w:color w:val="444444"/>
                <w:sz w:val="21"/>
                <w:szCs w:val="21"/>
              </w:rPr>
              <w:t>Educational</w:t>
            </w:r>
            <w:r w:rsidRPr="00830BB7">
              <w:rPr>
                <w:rFonts w:ascii="Helvetica" w:hAnsi="Helvetica" w:cs="Helvetica"/>
                <w:color w:val="444444"/>
                <w:sz w:val="21"/>
                <w:szCs w:val="21"/>
                <w:lang w:val="ru-RU"/>
              </w:rPr>
              <w:t>)</w:t>
            </w:r>
          </w:p>
        </w:tc>
      </w:tr>
      <w:tr w:rsidR="006D0899" w:rsidRPr="00614737" w:rsidTr="006D0899">
        <w:trPr>
          <w:trHeight w:val="196"/>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proofErr w:type="spellStart"/>
            <w:r w:rsidRPr="00614737">
              <w:rPr>
                <w:rFonts w:cstheme="minorHAnsi"/>
                <w:color w:val="0D0D0D" w:themeColor="text1" w:themeTint="F2"/>
              </w:rPr>
              <w:lastRenderedPageBreak/>
              <w:t>Sah</w:t>
            </w:r>
            <w:proofErr w:type="spellEnd"/>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Саха</w:t>
            </w:r>
            <w:proofErr w:type="spellEnd"/>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Yakut</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E74D75" w:rsidRDefault="00E74D75" w:rsidP="000B35C9">
            <w:pPr>
              <w:jc w:val="center"/>
              <w:rPr>
                <w:rFonts w:ascii="Helvetica" w:hAnsi="Helvetica" w:cs="Helvetica"/>
                <w:color w:val="444444"/>
                <w:sz w:val="21"/>
                <w:szCs w:val="21"/>
                <w:lang w:val="ru-RU"/>
              </w:rPr>
            </w:pPr>
            <w:r w:rsidRPr="00E74D75">
              <w:rPr>
                <w:rFonts w:ascii="Helvetica" w:hAnsi="Helvetica" w:cs="Helvetica"/>
                <w:color w:val="444444"/>
                <w:sz w:val="21"/>
                <w:szCs w:val="21"/>
                <w:lang w:val="ru-RU"/>
              </w:rPr>
              <w:t>2 (Provincial)</w:t>
            </w:r>
          </w:p>
        </w:tc>
      </w:tr>
      <w:bookmarkEnd w:id="3"/>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fldChar w:fldCharType="begin"/>
            </w:r>
            <w:r w:rsidRPr="00614737">
              <w:rPr>
                <w:rFonts w:cstheme="minorHAnsi"/>
                <w:color w:val="0D0D0D" w:themeColor="text1" w:themeTint="F2"/>
              </w:rPr>
              <w:instrText xml:space="preserve"> HYPERLINK "http://en.wikipedia.org/wiki/ISO_639:kaz" \o "ISO 639:kaz" </w:instrText>
            </w:r>
            <w:r w:rsidRPr="00614737">
              <w:rPr>
                <w:rFonts w:cstheme="minorHAnsi"/>
                <w:color w:val="0D0D0D" w:themeColor="text1" w:themeTint="F2"/>
              </w:rPr>
              <w:fldChar w:fldCharType="separate"/>
            </w:r>
            <w:proofErr w:type="spellStart"/>
            <w:r w:rsidRPr="00614737">
              <w:rPr>
                <w:rFonts w:cstheme="minorHAnsi"/>
                <w:color w:val="0D0D0D" w:themeColor="text1" w:themeTint="F2"/>
              </w:rPr>
              <w:t>kaz</w:t>
            </w:r>
            <w:proofErr w:type="spellEnd"/>
            <w:r w:rsidRPr="00614737">
              <w:rPr>
                <w:rFonts w:cstheme="minorHAnsi"/>
                <w:color w:val="0D0D0D" w:themeColor="text1" w:themeTint="F2"/>
              </w:rPr>
              <w:fldChar w:fldCharType="end"/>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Қазақша</w:t>
            </w:r>
            <w:proofErr w:type="spellEnd"/>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Kazakh</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28539E"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hyperlink r:id="rId13" w:tooltip="ISO 639:kir" w:history="1">
              <w:proofErr w:type="spellStart"/>
              <w:r w:rsidRPr="00614737">
                <w:rPr>
                  <w:rFonts w:cstheme="minorHAnsi"/>
                  <w:color w:val="0D0D0D" w:themeColor="text1" w:themeTint="F2"/>
                </w:rPr>
                <w:t>kir</w:t>
              </w:r>
              <w:proofErr w:type="spellEnd"/>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Кыргыз</w:t>
            </w:r>
            <w:proofErr w:type="spellEnd"/>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Kyrgyz</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614737" w:rsidRDefault="0028539E"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28539E"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28539E" w:rsidRPr="00614737" w:rsidRDefault="0028539E" w:rsidP="0028539E">
            <w:pPr>
              <w:jc w:val="center"/>
              <w:rPr>
                <w:rFonts w:cstheme="minorHAnsi"/>
                <w:color w:val="0D0D0D" w:themeColor="text1" w:themeTint="F2"/>
              </w:rPr>
            </w:pPr>
            <w:proofErr w:type="spellStart"/>
            <w:r w:rsidRPr="00614737">
              <w:rPr>
                <w:rFonts w:cstheme="minorHAnsi"/>
                <w:color w:val="0D0D0D" w:themeColor="text1" w:themeTint="F2"/>
              </w:rPr>
              <w:t>Khk</w:t>
            </w:r>
            <w:proofErr w:type="spellEnd"/>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28539E" w:rsidRPr="00614737" w:rsidRDefault="0028539E" w:rsidP="0028539E">
            <w:pPr>
              <w:jc w:val="center"/>
              <w:rPr>
                <w:rFonts w:cstheme="minorHAnsi"/>
              </w:rPr>
            </w:pPr>
            <w:proofErr w:type="spellStart"/>
            <w:r w:rsidRPr="00614737">
              <w:rPr>
                <w:rFonts w:cstheme="minorHAnsi"/>
              </w:rPr>
              <w:t>Монгол</w:t>
            </w:r>
            <w:proofErr w:type="spellEnd"/>
            <w:r w:rsidRPr="00614737">
              <w:rPr>
                <w:rFonts w:cstheme="minorHAnsi"/>
              </w:rPr>
              <w:t xml:space="preserve"> </w:t>
            </w:r>
            <w:proofErr w:type="spellStart"/>
            <w:r w:rsidRPr="00614737">
              <w:rPr>
                <w:rFonts w:cstheme="minorHAnsi"/>
              </w:rPr>
              <w:t>хэл</w:t>
            </w:r>
            <w:proofErr w:type="spellEnd"/>
          </w:p>
        </w:tc>
        <w:tc>
          <w:tcPr>
            <w:tcW w:w="2892" w:type="dxa"/>
            <w:vAlign w:val="center"/>
          </w:tcPr>
          <w:p w:rsidR="0028539E" w:rsidRPr="00614737" w:rsidRDefault="0028539E" w:rsidP="0028539E">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 xml:space="preserve">Mongolian, </w:t>
            </w:r>
            <w:proofErr w:type="spellStart"/>
            <w:r w:rsidRPr="00614737">
              <w:rPr>
                <w:rFonts w:cstheme="minorHAnsi"/>
              </w:rPr>
              <w:t>Halh</w:t>
            </w:r>
            <w:proofErr w:type="spellEnd"/>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28539E" w:rsidRDefault="003E7613" w:rsidP="0028539E">
            <w:pPr>
              <w:jc w:val="center"/>
            </w:pPr>
            <w:r>
              <w:rPr>
                <w:rFonts w:cstheme="minorHAnsi"/>
              </w:rPr>
              <w:t>3</w:t>
            </w:r>
            <w:r>
              <w:rPr>
                <w:rFonts w:cstheme="minorHAnsi"/>
                <w:lang w:val="ru-RU"/>
              </w:rPr>
              <w:t xml:space="preserve"> (</w:t>
            </w:r>
            <w:r>
              <w:rPr>
                <w:rFonts w:ascii="Helvetica" w:hAnsi="Helvetica" w:cs="Helvetica"/>
                <w:color w:val="444444"/>
                <w:sz w:val="21"/>
                <w:szCs w:val="21"/>
              </w:rPr>
              <w:t>Wider Communication</w:t>
            </w:r>
            <w:r>
              <w:rPr>
                <w:rFonts w:ascii="Helvetica" w:hAnsi="Helvetica" w:cs="Helvetica"/>
                <w:color w:val="444444"/>
                <w:sz w:val="21"/>
                <w:szCs w:val="21"/>
                <w:lang w:val="ru-RU"/>
              </w:rPr>
              <w:t>)</w:t>
            </w:r>
          </w:p>
        </w:tc>
      </w:tr>
      <w:tr w:rsidR="0028539E"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28539E" w:rsidRPr="00614737" w:rsidRDefault="0028539E" w:rsidP="0028539E">
            <w:pPr>
              <w:jc w:val="center"/>
              <w:rPr>
                <w:rFonts w:cstheme="minorHAnsi"/>
                <w:color w:val="0D0D0D" w:themeColor="text1" w:themeTint="F2"/>
              </w:rPr>
            </w:pPr>
            <w:proofErr w:type="spellStart"/>
            <w:r w:rsidRPr="00614737">
              <w:rPr>
                <w:rFonts w:cstheme="minorHAnsi"/>
                <w:color w:val="0D0D0D" w:themeColor="text1" w:themeTint="F2"/>
              </w:rPr>
              <w:t>Lbe</w:t>
            </w:r>
            <w:proofErr w:type="spellEnd"/>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28539E" w:rsidRPr="00614737" w:rsidRDefault="0028539E" w:rsidP="0028539E">
            <w:pPr>
              <w:jc w:val="center"/>
              <w:rPr>
                <w:rFonts w:cstheme="minorHAnsi"/>
              </w:rPr>
            </w:pPr>
            <w:proofErr w:type="spellStart"/>
            <w:r w:rsidRPr="00614737">
              <w:rPr>
                <w:rFonts w:cstheme="minorHAnsi"/>
              </w:rPr>
              <w:t>Лакку</w:t>
            </w:r>
            <w:proofErr w:type="spellEnd"/>
            <w:r w:rsidRPr="00614737">
              <w:rPr>
                <w:rFonts w:cstheme="minorHAnsi"/>
              </w:rPr>
              <w:t xml:space="preserve"> </w:t>
            </w:r>
            <w:proofErr w:type="spellStart"/>
            <w:r w:rsidRPr="00614737">
              <w:rPr>
                <w:rFonts w:cstheme="minorHAnsi"/>
              </w:rPr>
              <w:t>маз</w:t>
            </w:r>
            <w:proofErr w:type="spellEnd"/>
          </w:p>
        </w:tc>
        <w:tc>
          <w:tcPr>
            <w:tcW w:w="2892" w:type="dxa"/>
            <w:vAlign w:val="center"/>
          </w:tcPr>
          <w:p w:rsidR="0028539E" w:rsidRPr="00614737" w:rsidRDefault="0028539E" w:rsidP="0028539E">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Lak</w:t>
            </w:r>
          </w:p>
        </w:tc>
        <w:tc>
          <w:tcPr>
            <w:cnfStyle w:val="000010000000" w:firstRow="0" w:lastRow="0" w:firstColumn="0" w:lastColumn="0" w:oddVBand="1" w:evenVBand="0" w:oddHBand="0" w:evenHBand="0" w:firstRowFirstColumn="0" w:firstRowLastColumn="0" w:lastRowFirstColumn="0" w:lastRowLastColumn="0"/>
            <w:tcW w:w="2892" w:type="dxa"/>
          </w:tcPr>
          <w:p w:rsidR="0028539E" w:rsidRDefault="0028539E" w:rsidP="0028539E">
            <w:pPr>
              <w:jc w:val="center"/>
            </w:pPr>
            <w:r w:rsidRPr="00384B54">
              <w:rPr>
                <w:rFonts w:ascii="Helvetica" w:hAnsi="Helvetica" w:cs="Helvetica"/>
                <w:color w:val="444444"/>
                <w:sz w:val="21"/>
                <w:szCs w:val="21"/>
                <w:lang w:val="ru-RU"/>
              </w:rPr>
              <w:t>4 (</w:t>
            </w:r>
            <w:r w:rsidRPr="00384B54">
              <w:rPr>
                <w:rFonts w:ascii="Helvetica" w:hAnsi="Helvetica" w:cs="Helvetica"/>
                <w:color w:val="444444"/>
                <w:sz w:val="21"/>
                <w:szCs w:val="21"/>
              </w:rPr>
              <w:t>Educational</w:t>
            </w:r>
            <w:r w:rsidRPr="00384B54">
              <w:rPr>
                <w:rFonts w:ascii="Helvetica" w:hAnsi="Helvetica" w:cs="Helvetica"/>
                <w:color w:val="444444"/>
                <w:sz w:val="21"/>
                <w:szCs w:val="21"/>
                <w:lang w:val="ru-RU"/>
              </w:rPr>
              <w:t>)</w:t>
            </w:r>
          </w:p>
        </w:tc>
      </w:tr>
      <w:tr w:rsidR="0028539E"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28539E" w:rsidRPr="00614737" w:rsidRDefault="0028539E" w:rsidP="0028539E">
            <w:pPr>
              <w:jc w:val="center"/>
              <w:rPr>
                <w:rFonts w:cstheme="minorHAnsi"/>
                <w:color w:val="0D0D0D" w:themeColor="text1" w:themeTint="F2"/>
              </w:rPr>
            </w:pPr>
            <w:proofErr w:type="spellStart"/>
            <w:r w:rsidRPr="00614737">
              <w:rPr>
                <w:rFonts w:cstheme="minorHAnsi"/>
                <w:color w:val="0D0D0D" w:themeColor="text1" w:themeTint="F2"/>
              </w:rPr>
              <w:t>Lez</w:t>
            </w:r>
            <w:proofErr w:type="spellEnd"/>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28539E" w:rsidRPr="00614737" w:rsidRDefault="0028539E" w:rsidP="0028539E">
            <w:pPr>
              <w:jc w:val="center"/>
              <w:rPr>
                <w:rFonts w:cstheme="minorHAnsi"/>
              </w:rPr>
            </w:pPr>
            <w:proofErr w:type="spellStart"/>
            <w:r w:rsidRPr="00614737">
              <w:rPr>
                <w:rFonts w:cstheme="minorHAnsi"/>
              </w:rPr>
              <w:t>Лезги</w:t>
            </w:r>
            <w:proofErr w:type="spellEnd"/>
            <w:r w:rsidRPr="00614737">
              <w:rPr>
                <w:rFonts w:cstheme="minorHAnsi"/>
              </w:rPr>
              <w:t xml:space="preserve"> </w:t>
            </w:r>
            <w:proofErr w:type="spellStart"/>
            <w:r w:rsidRPr="00614737">
              <w:rPr>
                <w:rFonts w:cstheme="minorHAnsi"/>
              </w:rPr>
              <w:t>чӀал</w:t>
            </w:r>
            <w:proofErr w:type="spellEnd"/>
          </w:p>
        </w:tc>
        <w:tc>
          <w:tcPr>
            <w:tcW w:w="2892" w:type="dxa"/>
            <w:vAlign w:val="center"/>
          </w:tcPr>
          <w:p w:rsidR="0028539E" w:rsidRPr="00614737" w:rsidRDefault="0028539E" w:rsidP="0028539E">
            <w:pPr>
              <w:jc w:val="center"/>
              <w:cnfStyle w:val="000000100000" w:firstRow="0" w:lastRow="0" w:firstColumn="0" w:lastColumn="0" w:oddVBand="0" w:evenVBand="0" w:oddHBand="1" w:evenHBand="0" w:firstRowFirstColumn="0" w:firstRowLastColumn="0" w:lastRowFirstColumn="0" w:lastRowLastColumn="0"/>
              <w:rPr>
                <w:rFonts w:cstheme="minorHAnsi"/>
              </w:rPr>
            </w:pPr>
            <w:proofErr w:type="spellStart"/>
            <w:r w:rsidRPr="00614737">
              <w:rPr>
                <w:rFonts w:cstheme="minorHAnsi"/>
              </w:rPr>
              <w:t>Lezgi</w:t>
            </w:r>
            <w:proofErr w:type="spellEnd"/>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28539E" w:rsidRDefault="0028539E" w:rsidP="0028539E">
            <w:pPr>
              <w:jc w:val="center"/>
            </w:pPr>
            <w:r w:rsidRPr="00384B54">
              <w:rPr>
                <w:rFonts w:ascii="Helvetica" w:hAnsi="Helvetica" w:cs="Helvetica"/>
                <w:color w:val="444444"/>
                <w:sz w:val="21"/>
                <w:szCs w:val="21"/>
                <w:lang w:val="ru-RU"/>
              </w:rPr>
              <w:t>4 (</w:t>
            </w:r>
            <w:r w:rsidRPr="00384B54">
              <w:rPr>
                <w:rFonts w:ascii="Helvetica" w:hAnsi="Helvetica" w:cs="Helvetica"/>
                <w:color w:val="444444"/>
                <w:sz w:val="21"/>
                <w:szCs w:val="21"/>
              </w:rPr>
              <w:t>Educational</w:t>
            </w:r>
            <w:r w:rsidRPr="00384B54">
              <w:rPr>
                <w:rFonts w:ascii="Helvetica" w:hAnsi="Helvetica" w:cs="Helvetica"/>
                <w:color w:val="444444"/>
                <w:sz w:val="21"/>
                <w:szCs w:val="21"/>
                <w:lang w:val="ru-RU"/>
              </w:rPr>
              <w:t>)</w:t>
            </w:r>
          </w:p>
        </w:tc>
      </w:tr>
      <w:tr w:rsidR="0028539E"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28539E" w:rsidRPr="00614737" w:rsidRDefault="0028539E" w:rsidP="0028539E">
            <w:pPr>
              <w:jc w:val="center"/>
              <w:rPr>
                <w:rFonts w:cstheme="minorHAnsi"/>
                <w:color w:val="0D0D0D" w:themeColor="text1" w:themeTint="F2"/>
              </w:rPr>
            </w:pPr>
            <w:proofErr w:type="spellStart"/>
            <w:r w:rsidRPr="00614737">
              <w:rPr>
                <w:rFonts w:cstheme="minorHAnsi"/>
                <w:color w:val="0D0D0D" w:themeColor="text1" w:themeTint="F2"/>
              </w:rPr>
              <w:t>Mhr</w:t>
            </w:r>
            <w:proofErr w:type="spellEnd"/>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28539E" w:rsidRPr="00614737" w:rsidRDefault="0028539E" w:rsidP="0028539E">
            <w:pPr>
              <w:jc w:val="center"/>
              <w:rPr>
                <w:rFonts w:cstheme="minorHAnsi"/>
              </w:rPr>
            </w:pPr>
            <w:proofErr w:type="spellStart"/>
            <w:r w:rsidRPr="00614737">
              <w:rPr>
                <w:rFonts w:cstheme="minorHAnsi"/>
              </w:rPr>
              <w:t>марий</w:t>
            </w:r>
            <w:proofErr w:type="spellEnd"/>
            <w:r w:rsidRPr="00614737">
              <w:rPr>
                <w:rFonts w:cstheme="minorHAnsi"/>
              </w:rPr>
              <w:t xml:space="preserve"> </w:t>
            </w:r>
            <w:proofErr w:type="spellStart"/>
            <w:r w:rsidRPr="00614737">
              <w:rPr>
                <w:rFonts w:cstheme="minorHAnsi"/>
              </w:rPr>
              <w:t>йылме</w:t>
            </w:r>
            <w:proofErr w:type="spellEnd"/>
          </w:p>
        </w:tc>
        <w:tc>
          <w:tcPr>
            <w:tcW w:w="2892" w:type="dxa"/>
            <w:vAlign w:val="center"/>
          </w:tcPr>
          <w:p w:rsidR="0028539E" w:rsidRPr="00614737" w:rsidRDefault="0028539E" w:rsidP="0028539E">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Mari, Meadow</w:t>
            </w:r>
          </w:p>
        </w:tc>
        <w:tc>
          <w:tcPr>
            <w:cnfStyle w:val="000010000000" w:firstRow="0" w:lastRow="0" w:firstColumn="0" w:lastColumn="0" w:oddVBand="1" w:evenVBand="0" w:oddHBand="0" w:evenHBand="0" w:firstRowFirstColumn="0" w:firstRowLastColumn="0" w:lastRowFirstColumn="0" w:lastRowLastColumn="0"/>
            <w:tcW w:w="2892" w:type="dxa"/>
          </w:tcPr>
          <w:p w:rsidR="0028539E" w:rsidRDefault="0028539E" w:rsidP="0028539E">
            <w:pPr>
              <w:jc w:val="center"/>
            </w:pPr>
            <w:r w:rsidRPr="00384B54">
              <w:rPr>
                <w:rFonts w:ascii="Helvetica" w:hAnsi="Helvetica" w:cs="Helvetica"/>
                <w:color w:val="444444"/>
                <w:sz w:val="21"/>
                <w:szCs w:val="21"/>
                <w:lang w:val="ru-RU"/>
              </w:rPr>
              <w:t>4 (</w:t>
            </w:r>
            <w:r w:rsidRPr="00384B54">
              <w:rPr>
                <w:rFonts w:ascii="Helvetica" w:hAnsi="Helvetica" w:cs="Helvetica"/>
                <w:color w:val="444444"/>
                <w:sz w:val="21"/>
                <w:szCs w:val="21"/>
              </w:rPr>
              <w:t>Educational</w:t>
            </w:r>
            <w:r w:rsidRPr="00384B54">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hyperlink r:id="rId14" w:tooltip="ISO 639:mon" w:history="1">
              <w:r w:rsidRPr="00614737">
                <w:rPr>
                  <w:rFonts w:cstheme="minorHAnsi"/>
                  <w:color w:val="0D0D0D" w:themeColor="text1" w:themeTint="F2"/>
                </w:rPr>
                <w:t>Mon</w:t>
              </w:r>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Монгол</w:t>
            </w:r>
            <w:proofErr w:type="spellEnd"/>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Mongolian</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28539E"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hyperlink r:id="rId15" w:tooltip="ISO 639:mkd" w:history="1">
              <w:proofErr w:type="spellStart"/>
              <w:r w:rsidRPr="00614737">
                <w:rPr>
                  <w:rFonts w:cstheme="minorHAnsi"/>
                  <w:color w:val="0D0D0D" w:themeColor="text1" w:themeTint="F2"/>
                </w:rPr>
                <w:t>Mkd</w:t>
              </w:r>
              <w:proofErr w:type="spellEnd"/>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Македонски</w:t>
            </w:r>
            <w:proofErr w:type="spellEnd"/>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Macedonian</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614737" w:rsidRDefault="003E7613"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hyperlink r:id="rId16" w:tooltip="ISO 639:rus" w:history="1">
              <w:proofErr w:type="spellStart"/>
              <w:r w:rsidRPr="00614737">
                <w:rPr>
                  <w:rFonts w:cstheme="minorHAnsi"/>
                  <w:color w:val="0D0D0D" w:themeColor="text1" w:themeTint="F2"/>
                </w:rPr>
                <w:t>Rus</w:t>
              </w:r>
              <w:proofErr w:type="spellEnd"/>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Русский</w:t>
            </w:r>
            <w:proofErr w:type="spellEnd"/>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Russian</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197C88"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t>Rut</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мыхIабишды</w:t>
            </w:r>
            <w:proofErr w:type="spellEnd"/>
            <w:r w:rsidRPr="00614737">
              <w:rPr>
                <w:rFonts w:cstheme="minorHAnsi"/>
              </w:rPr>
              <w:t xml:space="preserve"> </w:t>
            </w:r>
            <w:proofErr w:type="spellStart"/>
            <w:r w:rsidRPr="00614737">
              <w:rPr>
                <w:rFonts w:cstheme="minorHAnsi"/>
              </w:rPr>
              <w:t>чIел</w:t>
            </w:r>
            <w:proofErr w:type="spellEnd"/>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proofErr w:type="spellStart"/>
            <w:r w:rsidRPr="00614737">
              <w:rPr>
                <w:rFonts w:cstheme="minorHAnsi"/>
              </w:rPr>
              <w:t>Rutul</w:t>
            </w:r>
            <w:proofErr w:type="spellEnd"/>
          </w:p>
        </w:tc>
        <w:tc>
          <w:tcPr>
            <w:cnfStyle w:val="000010000000" w:firstRow="0" w:lastRow="0" w:firstColumn="0" w:lastColumn="0" w:oddVBand="1" w:evenVBand="0" w:oddHBand="0" w:evenHBand="0" w:firstRowFirstColumn="0" w:firstRowLastColumn="0" w:lastRowFirstColumn="0" w:lastRowLastColumn="0"/>
            <w:tcW w:w="2892" w:type="dxa"/>
          </w:tcPr>
          <w:p w:rsidR="006D0899" w:rsidRPr="00614737" w:rsidRDefault="0028539E" w:rsidP="000B35C9">
            <w:pPr>
              <w:jc w:val="center"/>
              <w:rPr>
                <w:rFonts w:cstheme="minorHAnsi"/>
              </w:rPr>
            </w:pPr>
            <w:r>
              <w:rPr>
                <w:rFonts w:ascii="Helvetica" w:hAnsi="Helvetica" w:cs="Helvetica"/>
                <w:color w:val="444444"/>
                <w:sz w:val="21"/>
                <w:szCs w:val="21"/>
                <w:lang w:val="ru-RU"/>
              </w:rPr>
              <w:t>4 (</w:t>
            </w:r>
            <w:r>
              <w:rPr>
                <w:rFonts w:ascii="Helvetica" w:hAnsi="Helvetica" w:cs="Helvetica"/>
                <w:color w:val="444444"/>
                <w:sz w:val="21"/>
                <w:szCs w:val="21"/>
              </w:rPr>
              <w:t>Educational</w:t>
            </w:r>
            <w:r>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hyperlink r:id="rId17" w:tooltip="ISO 639:srp" w:history="1">
              <w:proofErr w:type="spellStart"/>
              <w:r w:rsidRPr="00614737">
                <w:rPr>
                  <w:rFonts w:cstheme="minorHAnsi"/>
                  <w:color w:val="0D0D0D" w:themeColor="text1" w:themeTint="F2"/>
                </w:rPr>
                <w:t>Srp</w:t>
              </w:r>
              <w:proofErr w:type="spellEnd"/>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Српски</w:t>
            </w:r>
            <w:proofErr w:type="spellEnd"/>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Serbian</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3E7613"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hyperlink r:id="rId18" w:tooltip="ISO 639:srp" w:history="1">
              <w:proofErr w:type="spellStart"/>
              <w:r w:rsidRPr="00614737">
                <w:rPr>
                  <w:rFonts w:cstheme="minorHAnsi"/>
                  <w:color w:val="0D0D0D" w:themeColor="text1" w:themeTint="F2"/>
                </w:rPr>
                <w:t>Srp</w:t>
              </w:r>
              <w:proofErr w:type="spellEnd"/>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Crna</w:t>
            </w:r>
            <w:proofErr w:type="spellEnd"/>
            <w:r w:rsidRPr="00614737">
              <w:rPr>
                <w:rFonts w:cstheme="minorHAnsi"/>
              </w:rPr>
              <w:t xml:space="preserve"> Gora</w:t>
            </w:r>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Montenegro</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614737" w:rsidRDefault="003E7613"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t>Tab</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табасаран</w:t>
            </w:r>
            <w:proofErr w:type="spellEnd"/>
            <w:r w:rsidRPr="00614737">
              <w:rPr>
                <w:rFonts w:cstheme="minorHAnsi"/>
              </w:rPr>
              <w:t xml:space="preserve"> </w:t>
            </w:r>
            <w:proofErr w:type="spellStart"/>
            <w:r w:rsidRPr="00614737">
              <w:rPr>
                <w:rFonts w:cstheme="minorHAnsi"/>
              </w:rPr>
              <w:t>чIал</w:t>
            </w:r>
            <w:proofErr w:type="spellEnd"/>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proofErr w:type="spellStart"/>
            <w:r w:rsidRPr="00614737">
              <w:rPr>
                <w:rFonts w:cstheme="minorHAnsi"/>
              </w:rPr>
              <w:t>Tabassaran</w:t>
            </w:r>
            <w:proofErr w:type="spellEnd"/>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28539E" w:rsidP="000B35C9">
            <w:pPr>
              <w:jc w:val="center"/>
              <w:rPr>
                <w:rFonts w:cstheme="minorHAnsi"/>
              </w:rPr>
            </w:pPr>
            <w:r>
              <w:rPr>
                <w:rFonts w:ascii="Helvetica" w:hAnsi="Helvetica" w:cs="Helvetica"/>
                <w:color w:val="444444"/>
                <w:sz w:val="21"/>
                <w:szCs w:val="21"/>
                <w:lang w:val="ru-RU"/>
              </w:rPr>
              <w:t>4 (</w:t>
            </w:r>
            <w:r>
              <w:rPr>
                <w:rFonts w:ascii="Helvetica" w:hAnsi="Helvetica" w:cs="Helvetica"/>
                <w:color w:val="444444"/>
                <w:sz w:val="21"/>
                <w:szCs w:val="21"/>
              </w:rPr>
              <w:t>Educational</w:t>
            </w:r>
            <w:r>
              <w:rPr>
                <w:rFonts w:ascii="Helvetica" w:hAnsi="Helvetica" w:cs="Helvetica"/>
                <w:color w:val="444444"/>
                <w:sz w:val="21"/>
                <w:szCs w:val="21"/>
                <w:lang w:val="ru-RU"/>
              </w:rPr>
              <w:t>)</w:t>
            </w:r>
          </w:p>
        </w:tc>
      </w:tr>
      <w:tr w:rsidR="006D0899"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r w:rsidRPr="00614737">
              <w:rPr>
                <w:rFonts w:cstheme="minorHAnsi"/>
                <w:color w:val="0D0D0D" w:themeColor="text1" w:themeTint="F2"/>
              </w:rPr>
              <w:t>Tat</w:t>
            </w:r>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татар</w:t>
            </w:r>
            <w:proofErr w:type="spellEnd"/>
            <w:r w:rsidRPr="00614737">
              <w:rPr>
                <w:rFonts w:cstheme="minorHAnsi"/>
              </w:rPr>
              <w:t xml:space="preserve"> </w:t>
            </w:r>
            <w:proofErr w:type="spellStart"/>
            <w:r w:rsidRPr="00614737">
              <w:rPr>
                <w:rFonts w:cstheme="minorHAnsi"/>
              </w:rPr>
              <w:t>теле</w:t>
            </w:r>
            <w:proofErr w:type="spellEnd"/>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Tatar</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614737" w:rsidRDefault="0028539E" w:rsidP="000B35C9">
            <w:pPr>
              <w:jc w:val="center"/>
              <w:rPr>
                <w:rFonts w:cstheme="minorHAnsi"/>
              </w:rPr>
            </w:pPr>
            <w:r>
              <w:rPr>
                <w:rFonts w:cstheme="minorHAnsi"/>
              </w:rPr>
              <w:t>2</w:t>
            </w:r>
            <w:r>
              <w:rPr>
                <w:rFonts w:cstheme="minorHAnsi"/>
                <w:lang w:val="ru-RU"/>
              </w:rPr>
              <w:t xml:space="preserve"> (</w:t>
            </w:r>
            <w:r>
              <w:rPr>
                <w:rFonts w:ascii="Helvetica" w:hAnsi="Helvetica" w:cs="Helvetica"/>
                <w:color w:val="444444"/>
                <w:sz w:val="21"/>
                <w:szCs w:val="21"/>
              </w:rPr>
              <w:t>Provincial</w:t>
            </w:r>
            <w:r>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hyperlink r:id="rId19" w:tooltip="ISO 639:tgk" w:history="1">
              <w:proofErr w:type="spellStart"/>
              <w:r w:rsidRPr="00614737">
                <w:rPr>
                  <w:rFonts w:cstheme="minorHAnsi"/>
                  <w:color w:val="0D0D0D" w:themeColor="text1" w:themeTint="F2"/>
                </w:rPr>
                <w:t>Tgk</w:t>
              </w:r>
              <w:proofErr w:type="spellEnd"/>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тоҷикӣ</w:t>
            </w:r>
            <w:proofErr w:type="spellEnd"/>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Tajik</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3E7613"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hyperlink r:id="rId20" w:tooltip="ISO 639:tuk" w:history="1">
              <w:proofErr w:type="spellStart"/>
              <w:r w:rsidRPr="00614737">
                <w:rPr>
                  <w:rFonts w:cstheme="minorHAnsi"/>
                  <w:color w:val="0D0D0D" w:themeColor="text1" w:themeTint="F2"/>
                </w:rPr>
                <w:t>Tuk</w:t>
              </w:r>
              <w:proofErr w:type="spellEnd"/>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Түркмен</w:t>
            </w:r>
            <w:proofErr w:type="spellEnd"/>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Turkmen</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614737" w:rsidRDefault="003E7613"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hyperlink r:id="rId21" w:tooltip="ISO 639:ukr" w:history="1">
              <w:proofErr w:type="spellStart"/>
              <w:r w:rsidRPr="00614737">
                <w:rPr>
                  <w:rFonts w:cstheme="minorHAnsi"/>
                  <w:color w:val="0D0D0D" w:themeColor="text1" w:themeTint="F2"/>
                </w:rPr>
                <w:t>Ukr</w:t>
              </w:r>
              <w:proofErr w:type="spellEnd"/>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Українська</w:t>
            </w:r>
            <w:proofErr w:type="spellEnd"/>
          </w:p>
        </w:tc>
        <w:tc>
          <w:tcPr>
            <w:tcW w:w="2892" w:type="dxa"/>
            <w:vAlign w:val="center"/>
          </w:tcPr>
          <w:p w:rsidR="006D0899" w:rsidRPr="00614737" w:rsidRDefault="006D0899"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614737">
              <w:rPr>
                <w:rFonts w:cstheme="minorHAnsi"/>
              </w:rPr>
              <w:t>Ukrainian</w:t>
            </w:r>
          </w:p>
        </w:tc>
        <w:tc>
          <w:tcPr>
            <w:cnfStyle w:val="000010000000" w:firstRow="0" w:lastRow="0" w:firstColumn="0" w:lastColumn="0" w:oddVBand="1" w:evenVBand="0" w:oddHBand="0" w:evenHBand="0" w:firstRowFirstColumn="0" w:firstRowLastColumn="0" w:lastRowFirstColumn="0" w:lastRowLastColumn="0"/>
            <w:tcW w:w="2892" w:type="dxa"/>
            <w:shd w:val="clear" w:color="auto" w:fill="FFFFFF" w:themeFill="background1"/>
          </w:tcPr>
          <w:p w:rsidR="006D0899" w:rsidRPr="00614737" w:rsidRDefault="00197C88"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r w:rsidR="006D0899" w:rsidRPr="00614737" w:rsidTr="006D0899">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proofErr w:type="spellStart"/>
            <w:r w:rsidRPr="00614737">
              <w:rPr>
                <w:rFonts w:cstheme="minorHAnsi"/>
                <w:color w:val="0D0D0D" w:themeColor="text1" w:themeTint="F2"/>
              </w:rPr>
              <w:t>Tyv</w:t>
            </w:r>
            <w:proofErr w:type="spellEnd"/>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proofErr w:type="spellStart"/>
            <w:r w:rsidRPr="00614737">
              <w:rPr>
                <w:rFonts w:cstheme="minorHAnsi"/>
              </w:rPr>
              <w:t>тыва</w:t>
            </w:r>
            <w:proofErr w:type="spellEnd"/>
            <w:r w:rsidRPr="00614737">
              <w:rPr>
                <w:rFonts w:cstheme="minorHAnsi"/>
              </w:rPr>
              <w:t xml:space="preserve"> </w:t>
            </w:r>
            <w:proofErr w:type="spellStart"/>
            <w:r w:rsidRPr="00614737">
              <w:rPr>
                <w:rFonts w:cstheme="minorHAnsi"/>
              </w:rPr>
              <w:t>дыл</w:t>
            </w:r>
            <w:proofErr w:type="spellEnd"/>
          </w:p>
        </w:tc>
        <w:tc>
          <w:tcPr>
            <w:tcW w:w="2892" w:type="dxa"/>
            <w:vAlign w:val="center"/>
          </w:tcPr>
          <w:p w:rsidR="006D0899" w:rsidRPr="00614737" w:rsidRDefault="006D0899" w:rsidP="000B35C9">
            <w:pPr>
              <w:jc w:val="center"/>
              <w:cnfStyle w:val="000000000000" w:firstRow="0" w:lastRow="0" w:firstColumn="0" w:lastColumn="0" w:oddVBand="0" w:evenVBand="0" w:oddHBand="0" w:evenHBand="0" w:firstRowFirstColumn="0" w:firstRowLastColumn="0" w:lastRowFirstColumn="0" w:lastRowLastColumn="0"/>
              <w:rPr>
                <w:rFonts w:cstheme="minorHAnsi"/>
              </w:rPr>
            </w:pPr>
            <w:r w:rsidRPr="00614737">
              <w:rPr>
                <w:rFonts w:cstheme="minorHAnsi"/>
              </w:rPr>
              <w:t>Tuva</w:t>
            </w:r>
          </w:p>
        </w:tc>
        <w:tc>
          <w:tcPr>
            <w:cnfStyle w:val="000010000000" w:firstRow="0" w:lastRow="0" w:firstColumn="0" w:lastColumn="0" w:oddVBand="1" w:evenVBand="0" w:oddHBand="0" w:evenHBand="0" w:firstRowFirstColumn="0" w:firstRowLastColumn="0" w:lastRowFirstColumn="0" w:lastRowLastColumn="0"/>
            <w:tcW w:w="2892" w:type="dxa"/>
          </w:tcPr>
          <w:p w:rsidR="006D0899" w:rsidRPr="00614737" w:rsidRDefault="0028539E" w:rsidP="000B35C9">
            <w:pPr>
              <w:jc w:val="center"/>
              <w:rPr>
                <w:rFonts w:cstheme="minorHAnsi"/>
              </w:rPr>
            </w:pPr>
            <w:r>
              <w:rPr>
                <w:rFonts w:ascii="Helvetica" w:hAnsi="Helvetica" w:cs="Helvetica"/>
                <w:color w:val="444444"/>
                <w:sz w:val="21"/>
                <w:szCs w:val="21"/>
                <w:lang w:val="ru-RU"/>
              </w:rPr>
              <w:t>4 (</w:t>
            </w:r>
            <w:r>
              <w:rPr>
                <w:rFonts w:ascii="Helvetica" w:hAnsi="Helvetica" w:cs="Helvetica"/>
                <w:color w:val="444444"/>
                <w:sz w:val="21"/>
                <w:szCs w:val="21"/>
              </w:rPr>
              <w:t>Educational</w:t>
            </w:r>
            <w:r>
              <w:rPr>
                <w:rFonts w:ascii="Helvetica" w:hAnsi="Helvetica" w:cs="Helvetica"/>
                <w:color w:val="444444"/>
                <w:sz w:val="21"/>
                <w:szCs w:val="21"/>
                <w:lang w:val="ru-RU"/>
              </w:rPr>
              <w:t>)</w:t>
            </w:r>
          </w:p>
        </w:tc>
      </w:tr>
      <w:tr w:rsidR="006D0899" w:rsidRPr="00614737" w:rsidTr="006D089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554" w:type="dxa"/>
            <w:vAlign w:val="center"/>
          </w:tcPr>
          <w:p w:rsidR="006D0899" w:rsidRPr="00614737" w:rsidRDefault="006D0899" w:rsidP="000B35C9">
            <w:pPr>
              <w:jc w:val="center"/>
              <w:rPr>
                <w:rFonts w:cstheme="minorHAnsi"/>
                <w:color w:val="0D0D0D" w:themeColor="text1" w:themeTint="F2"/>
              </w:rPr>
            </w:pPr>
            <w:hyperlink r:id="rId22" w:tooltip="ISO 639:uzb" w:history="1">
              <w:proofErr w:type="spellStart"/>
              <w:r w:rsidRPr="00614737">
                <w:rPr>
                  <w:rFonts w:cstheme="minorHAnsi"/>
                  <w:color w:val="0D0D0D" w:themeColor="text1" w:themeTint="F2"/>
                </w:rPr>
                <w:t>uzb</w:t>
              </w:r>
              <w:proofErr w:type="spellEnd"/>
            </w:hyperlink>
          </w:p>
        </w:tc>
        <w:tc>
          <w:tcPr>
            <w:cnfStyle w:val="000010000000" w:firstRow="0" w:lastRow="0" w:firstColumn="0" w:lastColumn="0" w:oddVBand="1" w:evenVBand="0" w:oddHBand="0" w:evenHBand="0" w:firstRowFirstColumn="0" w:firstRowLastColumn="0" w:lastRowFirstColumn="0" w:lastRowLastColumn="0"/>
            <w:tcW w:w="2238" w:type="dxa"/>
            <w:vAlign w:val="center"/>
          </w:tcPr>
          <w:p w:rsidR="006D0899" w:rsidRPr="00614737" w:rsidRDefault="006D0899" w:rsidP="000B35C9">
            <w:pPr>
              <w:jc w:val="center"/>
              <w:rPr>
                <w:rFonts w:cstheme="minorHAnsi"/>
              </w:rPr>
            </w:pPr>
            <w:bookmarkStart w:id="7" w:name="OLE_LINK14"/>
            <w:bookmarkStart w:id="8" w:name="OLE_LINK15"/>
            <w:proofErr w:type="spellStart"/>
            <w:r w:rsidRPr="00614737">
              <w:rPr>
                <w:rFonts w:cstheme="minorHAnsi"/>
              </w:rPr>
              <w:t>Ўзбек</w:t>
            </w:r>
            <w:bookmarkEnd w:id="7"/>
            <w:bookmarkEnd w:id="8"/>
            <w:proofErr w:type="spellEnd"/>
          </w:p>
        </w:tc>
        <w:tc>
          <w:tcPr>
            <w:tcW w:w="2892" w:type="dxa"/>
            <w:vAlign w:val="center"/>
          </w:tcPr>
          <w:p w:rsidR="006D0899" w:rsidRPr="00614737" w:rsidRDefault="00C6494D" w:rsidP="000B35C9">
            <w:pPr>
              <w:jc w:val="center"/>
              <w:cnfStyle w:val="000000100000" w:firstRow="0" w:lastRow="0" w:firstColumn="0" w:lastColumn="0" w:oddVBand="0" w:evenVBand="0" w:oddHBand="1" w:evenHBand="0" w:firstRowFirstColumn="0" w:firstRowLastColumn="0" w:lastRowFirstColumn="0" w:lastRowLastColumn="0"/>
              <w:rPr>
                <w:rFonts w:cstheme="minorHAnsi"/>
              </w:rPr>
            </w:pPr>
            <w:r w:rsidRPr="00C6494D">
              <w:rPr>
                <w:rFonts w:cstheme="minorHAnsi"/>
              </w:rPr>
              <w:t>Uzbek, Northern</w:t>
            </w:r>
          </w:p>
        </w:tc>
        <w:tc>
          <w:tcPr>
            <w:cnfStyle w:val="000010000000" w:firstRow="0" w:lastRow="0" w:firstColumn="0" w:lastColumn="0" w:oddVBand="1" w:evenVBand="0" w:oddHBand="0" w:evenHBand="0" w:firstRowFirstColumn="0" w:firstRowLastColumn="0" w:lastRowFirstColumn="0" w:lastRowLastColumn="0"/>
            <w:tcW w:w="2892" w:type="dxa"/>
            <w:tcBorders>
              <w:bottom w:val="nil"/>
            </w:tcBorders>
            <w:shd w:val="clear" w:color="auto" w:fill="FFFFFF" w:themeFill="background1"/>
          </w:tcPr>
          <w:p w:rsidR="006D0899" w:rsidRPr="00197C88" w:rsidRDefault="00197C88" w:rsidP="000B35C9">
            <w:pPr>
              <w:jc w:val="center"/>
              <w:rPr>
                <w:rFonts w:cstheme="minorHAnsi"/>
              </w:rPr>
            </w:pPr>
            <w:r>
              <w:rPr>
                <w:rFonts w:cstheme="minorHAnsi"/>
              </w:rPr>
              <w:t>1</w:t>
            </w:r>
            <w:r>
              <w:rPr>
                <w:rFonts w:cstheme="minorHAnsi"/>
                <w:lang w:val="ru-RU"/>
              </w:rPr>
              <w:t xml:space="preserve"> (</w:t>
            </w:r>
            <w:r>
              <w:rPr>
                <w:rFonts w:ascii="Helvetica" w:hAnsi="Helvetica" w:cs="Helvetica"/>
                <w:color w:val="444444"/>
                <w:sz w:val="21"/>
                <w:szCs w:val="21"/>
              </w:rPr>
              <w:t>National</w:t>
            </w:r>
            <w:r>
              <w:rPr>
                <w:rFonts w:ascii="Helvetica" w:hAnsi="Helvetica" w:cs="Helvetica"/>
                <w:color w:val="444444"/>
                <w:sz w:val="21"/>
                <w:szCs w:val="21"/>
                <w:lang w:val="ru-RU"/>
              </w:rPr>
              <w:t>)</w:t>
            </w:r>
          </w:p>
        </w:tc>
      </w:tr>
    </w:tbl>
    <w:bookmarkEnd w:id="4"/>
    <w:p w:rsidR="006D0899" w:rsidRPr="00C6494D" w:rsidRDefault="006D0899" w:rsidP="00C70D93">
      <w:pPr>
        <w:pStyle w:val="a9"/>
        <w:rPr>
          <w:b w:val="0"/>
          <w:bCs/>
          <w:i/>
          <w:iCs/>
          <w:color w:val="auto"/>
        </w:rPr>
      </w:pPr>
      <w:r w:rsidRPr="00C6494D">
        <w:rPr>
          <w:rFonts w:cs="Arial"/>
          <w:b w:val="0"/>
          <w:bCs/>
          <w:i/>
          <w:iCs/>
          <w:color w:val="auto"/>
        </w:rPr>
        <w:t xml:space="preserve">EGIDS - </w:t>
      </w:r>
      <w:r w:rsidR="00C6494D" w:rsidRPr="00C6494D">
        <w:rPr>
          <w:rFonts w:cs="Arial"/>
          <w:b w:val="0"/>
          <w:bCs/>
          <w:i/>
          <w:iCs/>
          <w:color w:val="auto"/>
        </w:rPr>
        <w:t>http://www.ethnologue.com/about/language-status</w:t>
      </w:r>
    </w:p>
    <w:p w:rsidR="000B35C9" w:rsidRPr="00CE679A" w:rsidRDefault="000B35C9" w:rsidP="00C70D93">
      <w:pPr>
        <w:pStyle w:val="a9"/>
        <w:rPr>
          <w:b w:val="0"/>
          <w:color w:val="auto"/>
        </w:rPr>
      </w:pPr>
      <w:r>
        <w:rPr>
          <w:color w:val="auto"/>
        </w:rPr>
        <w:t xml:space="preserve">Table 3: </w:t>
      </w:r>
      <w:r w:rsidR="00B21419" w:rsidRPr="00CE679A">
        <w:rPr>
          <w:b w:val="0"/>
          <w:color w:val="auto"/>
        </w:rPr>
        <w:t>Principal languages</w:t>
      </w:r>
    </w:p>
    <w:p w:rsidR="000B35C9" w:rsidRDefault="000B35C9" w:rsidP="00C70D93">
      <w:pPr>
        <w:pStyle w:val="a9"/>
        <w:rPr>
          <w:color w:val="auto"/>
        </w:rPr>
      </w:pPr>
    </w:p>
    <w:p w:rsidR="005931EE" w:rsidRPr="00216446" w:rsidRDefault="005931EE" w:rsidP="00C70D93">
      <w:pPr>
        <w:pStyle w:val="a9"/>
        <w:rPr>
          <w:color w:val="auto"/>
          <w:sz w:val="22"/>
        </w:rPr>
      </w:pPr>
      <w:r w:rsidRPr="00216446">
        <w:rPr>
          <w:color w:val="auto"/>
          <w:sz w:val="22"/>
        </w:rPr>
        <w:t>Language groups that use Cyrillic script: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Indo-European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Caucasian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Sino-Tibet</w:t>
      </w:r>
      <w:r w:rsidR="00A31B8D" w:rsidRPr="00216446">
        <w:rPr>
          <w:b w:val="0"/>
          <w:color w:val="auto"/>
          <w:sz w:val="22"/>
        </w:rPr>
        <w:t>an</w:t>
      </w:r>
      <w:r w:rsidR="005931EE" w:rsidRPr="00216446">
        <w:rPr>
          <w:b w:val="0"/>
          <w:color w:val="auto"/>
          <w:sz w:val="22"/>
        </w:rPr>
        <w:t xml:space="preserve">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Chukchi and Kamchatka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Mongolian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Tungus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Turkic</w:t>
      </w:r>
      <w:r w:rsidR="00B872A0" w:rsidRPr="00B872A0">
        <w:rPr>
          <w:b w:val="0"/>
          <w:color w:val="auto"/>
          <w:sz w:val="22"/>
        </w:rPr>
        <w:t xml:space="preserve"> </w:t>
      </w:r>
      <w:r w:rsidR="00B872A0" w:rsidRPr="00B872A0">
        <w:rPr>
          <w:b w:val="0"/>
          <w:color w:val="auto"/>
          <w:sz w:val="22"/>
        </w:rPr>
        <w:t>Eastern</w:t>
      </w:r>
      <w:r w:rsidR="005931EE" w:rsidRPr="00216446">
        <w:rPr>
          <w:b w:val="0"/>
          <w:color w:val="auto"/>
          <w:sz w:val="22"/>
        </w:rPr>
        <w:t xml:space="preserve">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Ural languages</w:t>
      </w:r>
      <w:r w:rsidR="00CE679A">
        <w:rPr>
          <w:b w:val="0"/>
          <w:color w:val="auto"/>
          <w:sz w:val="22"/>
        </w:rPr>
        <w:t>,</w:t>
      </w:r>
    </w:p>
    <w:p w:rsidR="005931EE" w:rsidRPr="00216446" w:rsidRDefault="00B21419" w:rsidP="00C70D93">
      <w:pPr>
        <w:pStyle w:val="a9"/>
        <w:numPr>
          <w:ilvl w:val="0"/>
          <w:numId w:val="6"/>
        </w:numPr>
        <w:rPr>
          <w:b w:val="0"/>
          <w:color w:val="auto"/>
          <w:sz w:val="22"/>
        </w:rPr>
      </w:pPr>
      <w:r w:rsidRPr="00216446">
        <w:rPr>
          <w:b w:val="0"/>
          <w:color w:val="auto"/>
          <w:sz w:val="22"/>
        </w:rPr>
        <w:t xml:space="preserve"> </w:t>
      </w:r>
      <w:r w:rsidR="005931EE" w:rsidRPr="00216446">
        <w:rPr>
          <w:b w:val="0"/>
          <w:color w:val="auto"/>
          <w:sz w:val="22"/>
        </w:rPr>
        <w:t xml:space="preserve">Individual languages - Aleutian, </w:t>
      </w:r>
      <w:proofErr w:type="spellStart"/>
      <w:r w:rsidR="005931EE" w:rsidRPr="00216446">
        <w:rPr>
          <w:b w:val="0"/>
          <w:color w:val="auto"/>
          <w:sz w:val="22"/>
        </w:rPr>
        <w:t>Nivkhs</w:t>
      </w:r>
      <w:proofErr w:type="spellEnd"/>
      <w:r w:rsidR="005931EE" w:rsidRPr="00216446">
        <w:rPr>
          <w:b w:val="0"/>
          <w:color w:val="auto"/>
          <w:sz w:val="22"/>
        </w:rPr>
        <w:t xml:space="preserve">, </w:t>
      </w:r>
      <w:proofErr w:type="spellStart"/>
      <w:r w:rsidR="005931EE" w:rsidRPr="00216446">
        <w:rPr>
          <w:b w:val="0"/>
          <w:color w:val="auto"/>
          <w:sz w:val="22"/>
        </w:rPr>
        <w:t>Ket</w:t>
      </w:r>
      <w:proofErr w:type="spellEnd"/>
      <w:r w:rsidR="005931EE" w:rsidRPr="00216446">
        <w:rPr>
          <w:b w:val="0"/>
          <w:color w:val="auto"/>
          <w:sz w:val="22"/>
        </w:rPr>
        <w:t xml:space="preserve">, Eskimos, </w:t>
      </w:r>
      <w:proofErr w:type="spellStart"/>
      <w:r w:rsidR="005931EE" w:rsidRPr="00216446">
        <w:rPr>
          <w:b w:val="0"/>
          <w:color w:val="auto"/>
          <w:sz w:val="22"/>
        </w:rPr>
        <w:t>Yukaghir</w:t>
      </w:r>
      <w:proofErr w:type="spellEnd"/>
      <w:r w:rsidR="005931EE" w:rsidRPr="00216446">
        <w:rPr>
          <w:b w:val="0"/>
          <w:color w:val="auto"/>
          <w:sz w:val="22"/>
        </w:rPr>
        <w:t xml:space="preserve"> languages</w:t>
      </w:r>
      <w:r w:rsidR="00CE679A">
        <w:rPr>
          <w:b w:val="0"/>
          <w:color w:val="auto"/>
          <w:sz w:val="22"/>
        </w:rPr>
        <w:t>.</w:t>
      </w:r>
    </w:p>
    <w:p w:rsidR="005931EE" w:rsidRPr="00614737" w:rsidRDefault="005931EE" w:rsidP="00C70D93">
      <w:pPr>
        <w:pStyle w:val="a9"/>
      </w:pPr>
    </w:p>
    <w:p w:rsidR="002E2921" w:rsidRDefault="002E2921" w:rsidP="00C70D93">
      <w:pPr>
        <w:pStyle w:val="2"/>
      </w:pPr>
      <w:bookmarkStart w:id="9" w:name="_Toc432546982"/>
      <w:r w:rsidRPr="00614737">
        <w:t>1.3 Geographic territories or countries with significant user communities for the script</w:t>
      </w:r>
      <w:bookmarkEnd w:id="9"/>
      <w:r w:rsidRPr="00614737">
        <w:t xml:space="preserve"> </w:t>
      </w:r>
    </w:p>
    <w:p w:rsidR="00B21419" w:rsidRDefault="00B21419" w:rsidP="00B21419"/>
    <w:p w:rsidR="00B21419" w:rsidRPr="00B21419" w:rsidRDefault="00B21419" w:rsidP="00B21419">
      <w:r>
        <w:t>Regions:</w:t>
      </w:r>
    </w:p>
    <w:p w:rsidR="00216446" w:rsidRPr="00216446" w:rsidRDefault="002E2921" w:rsidP="00B21419">
      <w:pPr>
        <w:pStyle w:val="a9"/>
        <w:numPr>
          <w:ilvl w:val="0"/>
          <w:numId w:val="13"/>
        </w:numPr>
        <w:rPr>
          <w:b w:val="0"/>
          <w:color w:val="auto"/>
          <w:sz w:val="22"/>
        </w:rPr>
      </w:pPr>
      <w:r w:rsidRPr="00216446">
        <w:rPr>
          <w:b w:val="0"/>
          <w:noProof/>
          <w:lang w:val="ru-RU" w:eastAsia="ru-RU"/>
        </w:rPr>
        <w:drawing>
          <wp:anchor distT="0" distB="0" distL="114300" distR="114300" simplePos="0" relativeHeight="251659264" behindDoc="0" locked="0" layoutInCell="1" allowOverlap="1" wp14:anchorId="44A2004D" wp14:editId="15F26623">
            <wp:simplePos x="0" y="0"/>
            <wp:positionH relativeFrom="column">
              <wp:posOffset>0</wp:posOffset>
            </wp:positionH>
            <wp:positionV relativeFrom="paragraph">
              <wp:posOffset>805815</wp:posOffset>
            </wp:positionV>
            <wp:extent cx="5900420" cy="2247900"/>
            <wp:effectExtent l="0" t="0" r="5080" b="0"/>
            <wp:wrapSquare wrapText="bothSides"/>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5900420" cy="2247900"/>
                    </a:xfrm>
                    <a:prstGeom prst="rect">
                      <a:avLst/>
                    </a:prstGeom>
                  </pic:spPr>
                </pic:pic>
              </a:graphicData>
            </a:graphic>
            <wp14:sizeRelH relativeFrom="margin">
              <wp14:pctWidth>0</wp14:pctWidth>
            </wp14:sizeRelH>
            <wp14:sizeRelV relativeFrom="margin">
              <wp14:pctHeight>0</wp14:pctHeight>
            </wp14:sizeRelV>
          </wp:anchor>
        </w:drawing>
      </w:r>
      <w:r w:rsidR="00B21419" w:rsidRPr="00216446">
        <w:rPr>
          <w:b w:val="0"/>
        </w:rPr>
        <w:t xml:space="preserve"> </w:t>
      </w:r>
      <w:r w:rsidRPr="00216446">
        <w:rPr>
          <w:b w:val="0"/>
          <w:color w:val="auto"/>
          <w:sz w:val="22"/>
        </w:rPr>
        <w:t xml:space="preserve">South Eastern part of Europe </w:t>
      </w:r>
    </w:p>
    <w:p w:rsidR="00B21419" w:rsidRPr="00216446" w:rsidRDefault="002E2921" w:rsidP="00216446">
      <w:pPr>
        <w:pStyle w:val="a9"/>
        <w:ind w:left="720"/>
        <w:rPr>
          <w:b w:val="0"/>
          <w:color w:val="auto"/>
          <w:sz w:val="22"/>
        </w:rPr>
      </w:pPr>
      <w:r w:rsidRPr="00216446">
        <w:rPr>
          <w:b w:val="0"/>
          <w:color w:val="auto"/>
          <w:sz w:val="22"/>
        </w:rPr>
        <w:t xml:space="preserve">(Serbia, Montenegro, Macedonia, Bulgaria, </w:t>
      </w:r>
      <w:proofErr w:type="gramStart"/>
      <w:r w:rsidRPr="00216446">
        <w:rPr>
          <w:b w:val="0"/>
          <w:color w:val="auto"/>
          <w:sz w:val="22"/>
        </w:rPr>
        <w:t>Bosnia</w:t>
      </w:r>
      <w:proofErr w:type="gramEnd"/>
      <w:r w:rsidRPr="00216446">
        <w:rPr>
          <w:b w:val="0"/>
          <w:color w:val="auto"/>
          <w:sz w:val="22"/>
        </w:rPr>
        <w:t xml:space="preserve"> and Herzegovina), </w:t>
      </w:r>
    </w:p>
    <w:p w:rsidR="00B21419" w:rsidRPr="00216446" w:rsidRDefault="00216446" w:rsidP="00B21419">
      <w:pPr>
        <w:pStyle w:val="a9"/>
        <w:numPr>
          <w:ilvl w:val="0"/>
          <w:numId w:val="13"/>
        </w:numPr>
        <w:rPr>
          <w:b w:val="0"/>
          <w:color w:val="auto"/>
          <w:sz w:val="22"/>
        </w:rPr>
      </w:pPr>
      <w:r w:rsidRPr="00216446">
        <w:rPr>
          <w:b w:val="0"/>
          <w:color w:val="auto"/>
          <w:sz w:val="22"/>
        </w:rPr>
        <w:t xml:space="preserve"> </w:t>
      </w:r>
      <w:r w:rsidR="002E2921" w:rsidRPr="00216446">
        <w:rPr>
          <w:b w:val="0"/>
          <w:color w:val="auto"/>
          <w:sz w:val="22"/>
        </w:rPr>
        <w:t>Eastern Europe (Belorussia, Ukraine, Russia)</w:t>
      </w:r>
      <w:r w:rsidR="006429F9" w:rsidRPr="00216446">
        <w:rPr>
          <w:b w:val="0"/>
          <w:color w:val="auto"/>
          <w:sz w:val="22"/>
        </w:rPr>
        <w:t>,</w:t>
      </w:r>
      <w:r w:rsidR="002E2921" w:rsidRPr="00216446">
        <w:rPr>
          <w:b w:val="0"/>
          <w:color w:val="auto"/>
          <w:sz w:val="22"/>
        </w:rPr>
        <w:t xml:space="preserve"> </w:t>
      </w:r>
    </w:p>
    <w:p w:rsidR="002E2921" w:rsidRPr="00216446" w:rsidRDefault="00216446" w:rsidP="00B21419">
      <w:pPr>
        <w:pStyle w:val="a9"/>
        <w:numPr>
          <w:ilvl w:val="0"/>
          <w:numId w:val="13"/>
        </w:numPr>
        <w:rPr>
          <w:b w:val="0"/>
          <w:color w:val="auto"/>
          <w:sz w:val="22"/>
        </w:rPr>
      </w:pPr>
      <w:r w:rsidRPr="00216446">
        <w:rPr>
          <w:b w:val="0"/>
          <w:color w:val="auto"/>
          <w:sz w:val="22"/>
        </w:rPr>
        <w:t xml:space="preserve"> </w:t>
      </w:r>
      <w:r w:rsidR="005A2D27" w:rsidRPr="00216446">
        <w:rPr>
          <w:b w:val="0"/>
          <w:color w:val="auto"/>
          <w:sz w:val="22"/>
        </w:rPr>
        <w:t>Central</w:t>
      </w:r>
      <w:r w:rsidR="002E2921" w:rsidRPr="00216446">
        <w:rPr>
          <w:b w:val="0"/>
          <w:color w:val="auto"/>
          <w:sz w:val="22"/>
        </w:rPr>
        <w:t xml:space="preserve"> Asia (Kazakhstan, Turkmenistan, Uzbekistan, Kyrgyzstan,</w:t>
      </w:r>
      <w:r w:rsidR="006429F9" w:rsidRPr="00216446">
        <w:rPr>
          <w:b w:val="0"/>
          <w:color w:val="auto"/>
          <w:sz w:val="22"/>
        </w:rPr>
        <w:t xml:space="preserve"> </w:t>
      </w:r>
      <w:r w:rsidRPr="00216446">
        <w:rPr>
          <w:b w:val="0"/>
          <w:color w:val="auto"/>
          <w:sz w:val="22"/>
        </w:rPr>
        <w:t>Tajikistan, Mongolia)</w:t>
      </w:r>
    </w:p>
    <w:p w:rsidR="00216446" w:rsidRPr="00216446" w:rsidRDefault="00216446" w:rsidP="00216446">
      <w:pPr>
        <w:spacing w:after="240"/>
        <w:ind w:left="360"/>
      </w:pPr>
      <w:r w:rsidRPr="00216446">
        <w:rPr>
          <w:b/>
        </w:rPr>
        <w:t xml:space="preserve">Figure </w:t>
      </w:r>
      <w:r w:rsidR="00355C5E">
        <w:rPr>
          <w:b/>
        </w:rPr>
        <w:t>1</w:t>
      </w:r>
      <w:r w:rsidRPr="00216446">
        <w:rPr>
          <w:b/>
        </w:rPr>
        <w:t>:</w:t>
      </w:r>
      <w:r w:rsidRPr="00216446">
        <w:t xml:space="preserve"> Geographic territories spread of Cyrillic</w:t>
      </w:r>
    </w:p>
    <w:p w:rsidR="006B463A" w:rsidRPr="00614737" w:rsidRDefault="006B463A" w:rsidP="006B463A">
      <w:pPr>
        <w:spacing w:after="0"/>
        <w:rPr>
          <w:rFonts w:cstheme="minorHAnsi"/>
          <w:sz w:val="24"/>
          <w:szCs w:val="24"/>
        </w:rPr>
      </w:pPr>
      <w:r w:rsidRPr="00614737">
        <w:rPr>
          <w:rFonts w:cstheme="minorHAnsi"/>
          <w:sz w:val="24"/>
          <w:szCs w:val="24"/>
        </w:rPr>
        <w:t>Legend:</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34"/>
        <w:gridCol w:w="8726"/>
      </w:tblGrid>
      <w:tr w:rsidR="006B463A" w:rsidRPr="00614737" w:rsidTr="00216446">
        <w:trPr>
          <w:trHeight w:val="273"/>
        </w:trPr>
        <w:tc>
          <w:tcPr>
            <w:tcW w:w="663" w:type="dxa"/>
            <w:shd w:val="clear" w:color="auto" w:fill="006600"/>
          </w:tcPr>
          <w:p w:rsidR="006B463A" w:rsidRPr="00216446" w:rsidRDefault="006B463A" w:rsidP="00664D36">
            <w:pPr>
              <w:spacing w:after="0"/>
              <w:rPr>
                <w:rFonts w:cstheme="minorHAnsi"/>
                <w:sz w:val="20"/>
                <w:szCs w:val="20"/>
              </w:rPr>
            </w:pPr>
          </w:p>
        </w:tc>
        <w:tc>
          <w:tcPr>
            <w:tcW w:w="9237" w:type="dxa"/>
          </w:tcPr>
          <w:p w:rsidR="006B463A" w:rsidRPr="00614737" w:rsidRDefault="006B463A" w:rsidP="00A31B8D">
            <w:pPr>
              <w:rPr>
                <w:rFonts w:cstheme="minorHAnsi"/>
              </w:rPr>
            </w:pPr>
            <w:r w:rsidRPr="00614737">
              <w:rPr>
                <w:rFonts w:cstheme="minorHAnsi"/>
              </w:rPr>
              <w:t>is the only official orthography</w:t>
            </w:r>
          </w:p>
        </w:tc>
      </w:tr>
      <w:tr w:rsidR="006B463A" w:rsidRPr="00614737" w:rsidTr="00216446">
        <w:trPr>
          <w:trHeight w:val="251"/>
        </w:trPr>
        <w:tc>
          <w:tcPr>
            <w:tcW w:w="663" w:type="dxa"/>
            <w:shd w:val="clear" w:color="auto" w:fill="00CC00"/>
          </w:tcPr>
          <w:p w:rsidR="006B463A" w:rsidRPr="00216446" w:rsidRDefault="006B463A" w:rsidP="00664D36">
            <w:pPr>
              <w:spacing w:after="0"/>
              <w:rPr>
                <w:rFonts w:cstheme="minorHAnsi"/>
                <w:sz w:val="20"/>
                <w:szCs w:val="20"/>
              </w:rPr>
            </w:pPr>
          </w:p>
        </w:tc>
        <w:tc>
          <w:tcPr>
            <w:tcW w:w="9237" w:type="dxa"/>
          </w:tcPr>
          <w:p w:rsidR="006B463A" w:rsidRPr="00614737" w:rsidRDefault="006B463A" w:rsidP="00A31B8D">
            <w:pPr>
              <w:rPr>
                <w:rFonts w:cstheme="minorHAnsi"/>
              </w:rPr>
            </w:pPr>
            <w:r w:rsidRPr="00614737">
              <w:rPr>
                <w:rFonts w:cstheme="minorHAnsi"/>
              </w:rPr>
              <w:t xml:space="preserve">is the only </w:t>
            </w:r>
            <w:bookmarkStart w:id="10" w:name="OLE_LINK26"/>
            <w:bookmarkStart w:id="11" w:name="OLE_LINK27"/>
            <w:r w:rsidRPr="00614737">
              <w:rPr>
                <w:rFonts w:cstheme="minorHAnsi"/>
              </w:rPr>
              <w:t xml:space="preserve">official orthography, but others are </w:t>
            </w:r>
            <w:bookmarkStart w:id="12" w:name="OLE_LINK37"/>
            <w:bookmarkStart w:id="13" w:name="OLE_LINK40"/>
            <w:r w:rsidRPr="00614737">
              <w:rPr>
                <w:rFonts w:cstheme="minorHAnsi"/>
              </w:rPr>
              <w:t>recognized for national or regional languages</w:t>
            </w:r>
            <w:bookmarkEnd w:id="10"/>
            <w:bookmarkEnd w:id="11"/>
            <w:bookmarkEnd w:id="12"/>
            <w:bookmarkEnd w:id="13"/>
          </w:p>
        </w:tc>
      </w:tr>
    </w:tbl>
    <w:p w:rsidR="00216446" w:rsidRDefault="00216446" w:rsidP="00C70D93">
      <w:pPr>
        <w:pStyle w:val="2"/>
      </w:pPr>
    </w:p>
    <w:p w:rsidR="006B463A" w:rsidRPr="00BB175F" w:rsidRDefault="006B463A" w:rsidP="00C70D93">
      <w:pPr>
        <w:pStyle w:val="2"/>
      </w:pPr>
      <w:bookmarkStart w:id="14" w:name="_Toc432546983"/>
      <w:r w:rsidRPr="00BB175F">
        <w:t>1.4 Related scripts</w:t>
      </w:r>
      <w:bookmarkEnd w:id="14"/>
    </w:p>
    <w:p w:rsidR="00CE679A" w:rsidRDefault="00CE679A" w:rsidP="00A31B8D">
      <w:pPr>
        <w:rPr>
          <w:rFonts w:cstheme="minorHAnsi"/>
        </w:rPr>
      </w:pPr>
    </w:p>
    <w:p w:rsidR="005931EE" w:rsidRPr="00614737" w:rsidRDefault="005931EE" w:rsidP="00A31B8D">
      <w:pPr>
        <w:rPr>
          <w:rFonts w:cstheme="minorHAnsi"/>
        </w:rPr>
      </w:pPr>
      <w:r w:rsidRPr="00614737">
        <w:rPr>
          <w:rFonts w:cstheme="minorHAnsi"/>
        </w:rPr>
        <w:t xml:space="preserve">Related scripts are: </w:t>
      </w:r>
    </w:p>
    <w:p w:rsidR="005931EE" w:rsidRPr="00CE679A" w:rsidRDefault="00CE679A" w:rsidP="00C70D93">
      <w:pPr>
        <w:pStyle w:val="a9"/>
        <w:numPr>
          <w:ilvl w:val="0"/>
          <w:numId w:val="9"/>
        </w:numPr>
        <w:rPr>
          <w:b w:val="0"/>
          <w:color w:val="auto"/>
        </w:rPr>
      </w:pPr>
      <w:r>
        <w:rPr>
          <w:b w:val="0"/>
          <w:color w:val="auto"/>
        </w:rPr>
        <w:t xml:space="preserve"> </w:t>
      </w:r>
      <w:r w:rsidR="005931EE" w:rsidRPr="00CE679A">
        <w:rPr>
          <w:b w:val="0"/>
          <w:color w:val="auto"/>
        </w:rPr>
        <w:t>Latin,</w:t>
      </w:r>
    </w:p>
    <w:p w:rsidR="005931EE" w:rsidRPr="00CE679A" w:rsidRDefault="00CE679A" w:rsidP="00C70D93">
      <w:pPr>
        <w:pStyle w:val="a9"/>
        <w:numPr>
          <w:ilvl w:val="0"/>
          <w:numId w:val="9"/>
        </w:numPr>
        <w:rPr>
          <w:b w:val="0"/>
          <w:color w:val="auto"/>
        </w:rPr>
      </w:pPr>
      <w:r>
        <w:rPr>
          <w:b w:val="0"/>
          <w:color w:val="auto"/>
        </w:rPr>
        <w:t xml:space="preserve"> </w:t>
      </w:r>
      <w:r w:rsidR="005931EE" w:rsidRPr="00CE679A">
        <w:rPr>
          <w:b w:val="0"/>
          <w:color w:val="auto"/>
        </w:rPr>
        <w:t>Greek,</w:t>
      </w:r>
    </w:p>
    <w:p w:rsidR="005931EE" w:rsidRPr="00CE679A" w:rsidRDefault="00CE679A" w:rsidP="00C70D93">
      <w:pPr>
        <w:pStyle w:val="a9"/>
        <w:numPr>
          <w:ilvl w:val="0"/>
          <w:numId w:val="9"/>
        </w:numPr>
        <w:rPr>
          <w:b w:val="0"/>
          <w:color w:val="auto"/>
        </w:rPr>
      </w:pPr>
      <w:r>
        <w:rPr>
          <w:b w:val="0"/>
          <w:color w:val="auto"/>
        </w:rPr>
        <w:t xml:space="preserve"> </w:t>
      </w:r>
      <w:r w:rsidR="005931EE" w:rsidRPr="00CE679A">
        <w:rPr>
          <w:b w:val="0"/>
          <w:color w:val="auto"/>
        </w:rPr>
        <w:t>Armenian</w:t>
      </w:r>
      <w:r w:rsidR="000D2D7F" w:rsidRPr="00CE679A">
        <w:rPr>
          <w:b w:val="0"/>
          <w:color w:val="auto"/>
        </w:rPr>
        <w:t>,</w:t>
      </w:r>
    </w:p>
    <w:p w:rsidR="005931EE" w:rsidRDefault="00CE679A" w:rsidP="00C70D93">
      <w:pPr>
        <w:pStyle w:val="a9"/>
        <w:numPr>
          <w:ilvl w:val="0"/>
          <w:numId w:val="9"/>
        </w:numPr>
        <w:rPr>
          <w:b w:val="0"/>
          <w:color w:val="auto"/>
        </w:rPr>
      </w:pPr>
      <w:r>
        <w:rPr>
          <w:b w:val="0"/>
          <w:color w:val="auto"/>
        </w:rPr>
        <w:t xml:space="preserve"> </w:t>
      </w:r>
      <w:r w:rsidR="005931EE" w:rsidRPr="00CE679A">
        <w:rPr>
          <w:b w:val="0"/>
          <w:color w:val="auto"/>
        </w:rPr>
        <w:t xml:space="preserve">Cyrillic old </w:t>
      </w:r>
      <w:r w:rsidR="00D0083B" w:rsidRPr="00CE679A">
        <w:rPr>
          <w:b w:val="0"/>
          <w:color w:val="auto"/>
        </w:rPr>
        <w:t>S</w:t>
      </w:r>
      <w:r w:rsidR="005931EE" w:rsidRPr="00CE679A">
        <w:rPr>
          <w:b w:val="0"/>
          <w:color w:val="auto"/>
        </w:rPr>
        <w:t>lavonic</w:t>
      </w:r>
    </w:p>
    <w:p w:rsidR="00586BF2" w:rsidRDefault="00586BF2">
      <w:pPr>
        <w:spacing w:after="200" w:line="276" w:lineRule="auto"/>
      </w:pPr>
      <w:r>
        <w:br w:type="page"/>
      </w:r>
    </w:p>
    <w:p w:rsidR="00586BF2" w:rsidRDefault="00586BF2" w:rsidP="00C70D93">
      <w:pPr>
        <w:pStyle w:val="1"/>
        <w:sectPr w:rsidR="00586BF2">
          <w:footerReference w:type="default" r:id="rId24"/>
          <w:pgSz w:w="12240" w:h="15840"/>
          <w:pgMar w:top="1440" w:right="1440" w:bottom="1440" w:left="1440" w:header="708" w:footer="708" w:gutter="0"/>
          <w:cols w:space="708"/>
          <w:docGrid w:linePitch="360"/>
        </w:sectPr>
      </w:pPr>
    </w:p>
    <w:p w:rsidR="006B463A" w:rsidRPr="00614737" w:rsidRDefault="006B463A" w:rsidP="00C70D93">
      <w:pPr>
        <w:pStyle w:val="1"/>
      </w:pPr>
      <w:bookmarkStart w:id="15" w:name="_Toc432546984"/>
      <w:r w:rsidRPr="00614737">
        <w:lastRenderedPageBreak/>
        <w:t>Proposed initial composition of panel</w:t>
      </w:r>
      <w:bookmarkEnd w:id="15"/>
    </w:p>
    <w:p w:rsidR="00664D36" w:rsidRPr="00614737" w:rsidRDefault="00664D36" w:rsidP="00C70D93">
      <w:pPr>
        <w:pStyle w:val="2"/>
      </w:pPr>
      <w:bookmarkStart w:id="16" w:name="_Toc432546985"/>
      <w:r w:rsidRPr="00614737">
        <w:t>2.1 List prospective chair and members</w:t>
      </w:r>
      <w:bookmarkEnd w:id="16"/>
    </w:p>
    <w:p w:rsidR="00664D36" w:rsidRPr="00614737" w:rsidRDefault="00664D36" w:rsidP="00614737">
      <w:pPr>
        <w:rPr>
          <w:rFonts w:cstheme="minorHAnsi"/>
        </w:rPr>
      </w:pPr>
    </w:p>
    <w:tbl>
      <w:tblPr>
        <w:tblStyle w:val="2-3"/>
        <w:tblW w:w="13130" w:type="dxa"/>
        <w:jc w:val="center"/>
        <w:tblLayout w:type="fixed"/>
        <w:tblLook w:val="00A0" w:firstRow="1" w:lastRow="0" w:firstColumn="1" w:lastColumn="0" w:noHBand="0" w:noVBand="0"/>
      </w:tblPr>
      <w:tblGrid>
        <w:gridCol w:w="514"/>
        <w:gridCol w:w="1968"/>
        <w:gridCol w:w="1289"/>
        <w:gridCol w:w="6804"/>
        <w:gridCol w:w="2555"/>
      </w:tblGrid>
      <w:tr w:rsidR="004B5FA3" w:rsidRPr="00586BF2" w:rsidTr="009E6047">
        <w:trPr>
          <w:cnfStyle w:val="100000000000" w:firstRow="1" w:lastRow="0" w:firstColumn="0" w:lastColumn="0" w:oddVBand="0" w:evenVBand="0" w:oddHBand="0" w:evenHBand="0" w:firstRowFirstColumn="0" w:firstRowLastColumn="0" w:lastRowFirstColumn="0" w:lastRowLastColumn="0"/>
          <w:trHeight w:val="642"/>
          <w:jc w:val="center"/>
        </w:trPr>
        <w:tc>
          <w:tcPr>
            <w:cnfStyle w:val="001000000100" w:firstRow="0" w:lastRow="0" w:firstColumn="1" w:lastColumn="0" w:oddVBand="0" w:evenVBand="0" w:oddHBand="0" w:evenHBand="0" w:firstRowFirstColumn="1" w:firstRowLastColumn="0" w:lastRowFirstColumn="0" w:lastRowLastColumn="0"/>
            <w:tcW w:w="514" w:type="dxa"/>
            <w:vMerge w:val="restart"/>
            <w:vAlign w:val="center"/>
          </w:tcPr>
          <w:p w:rsidR="004B5FA3" w:rsidRPr="00B47A00" w:rsidRDefault="00355C5E" w:rsidP="00B47A00">
            <w:pPr>
              <w:spacing w:after="0" w:line="240" w:lineRule="auto"/>
              <w:ind w:hanging="8"/>
              <w:jc w:val="center"/>
              <w:rPr>
                <w:rFonts w:cstheme="minorHAnsi"/>
                <w:bCs w:val="0"/>
                <w:color w:val="auto"/>
                <w:lang w:eastAsia="ru-RU"/>
              </w:rPr>
            </w:pPr>
            <w:bookmarkStart w:id="17" w:name="_Hlk417984315"/>
            <w:r>
              <w:rPr>
                <w:rFonts w:cstheme="minorHAnsi"/>
                <w:bCs w:val="0"/>
                <w:color w:val="auto"/>
                <w:lang w:eastAsia="ru-RU"/>
              </w:rPr>
              <w:t>#</w:t>
            </w:r>
          </w:p>
        </w:tc>
        <w:tc>
          <w:tcPr>
            <w:cnfStyle w:val="000010000000" w:firstRow="0" w:lastRow="0" w:firstColumn="0" w:lastColumn="0" w:oddVBand="1" w:evenVBand="0" w:oddHBand="0" w:evenHBand="0" w:firstRowFirstColumn="0" w:firstRowLastColumn="0" w:lastRowFirstColumn="0" w:lastRowLastColumn="0"/>
            <w:tcW w:w="1968" w:type="dxa"/>
            <w:tcBorders>
              <w:bottom w:val="single" w:sz="4" w:space="0" w:color="76923C" w:themeColor="accent3" w:themeShade="BF"/>
            </w:tcBorders>
            <w:vAlign w:val="center"/>
          </w:tcPr>
          <w:p w:rsidR="004B5FA3" w:rsidRPr="00B47A00" w:rsidRDefault="004B5FA3" w:rsidP="00C65648">
            <w:pPr>
              <w:spacing w:after="0" w:line="240" w:lineRule="auto"/>
              <w:jc w:val="center"/>
              <w:rPr>
                <w:rFonts w:cstheme="minorHAnsi"/>
                <w:bCs w:val="0"/>
                <w:color w:val="auto"/>
                <w:lang w:eastAsia="ru-RU"/>
              </w:rPr>
            </w:pPr>
            <w:r w:rsidRPr="00B47A00">
              <w:rPr>
                <w:rFonts w:cstheme="minorHAnsi"/>
                <w:bCs w:val="0"/>
                <w:color w:val="auto"/>
                <w:lang w:eastAsia="ru-RU"/>
              </w:rPr>
              <w:t>Name</w:t>
            </w:r>
          </w:p>
        </w:tc>
        <w:tc>
          <w:tcPr>
            <w:tcW w:w="1289" w:type="dxa"/>
            <w:tcBorders>
              <w:bottom w:val="single" w:sz="4" w:space="0" w:color="76923C" w:themeColor="accent3" w:themeShade="BF"/>
            </w:tcBorders>
            <w:vAlign w:val="center"/>
          </w:tcPr>
          <w:p w:rsidR="004B5FA3" w:rsidRPr="00B47A00" w:rsidRDefault="004B5FA3" w:rsidP="00C65648">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Cs w:val="0"/>
                <w:color w:val="auto"/>
                <w:lang w:eastAsia="ru-RU"/>
              </w:rPr>
            </w:pPr>
            <w:r w:rsidRPr="00B47A00">
              <w:rPr>
                <w:rFonts w:cstheme="minorHAnsi"/>
                <w:bCs w:val="0"/>
                <w:color w:val="auto"/>
                <w:lang w:eastAsia="ru-RU"/>
              </w:rPr>
              <w:t>Role in GP</w:t>
            </w:r>
            <w:r w:rsidR="003D0E00">
              <w:rPr>
                <w:rFonts w:cstheme="minorHAnsi"/>
                <w:bCs w:val="0"/>
                <w:color w:val="auto"/>
                <w:lang w:eastAsia="ru-RU"/>
              </w:rPr>
              <w:t>, Community</w:t>
            </w:r>
          </w:p>
        </w:tc>
        <w:tc>
          <w:tcPr>
            <w:cnfStyle w:val="000010000000" w:firstRow="0" w:lastRow="0" w:firstColumn="0" w:lastColumn="0" w:oddVBand="1" w:evenVBand="0" w:oddHBand="0" w:evenHBand="0" w:firstRowFirstColumn="0" w:firstRowLastColumn="0" w:lastRowFirstColumn="0" w:lastRowLastColumn="0"/>
            <w:tcW w:w="6804" w:type="dxa"/>
            <w:tcBorders>
              <w:bottom w:val="single" w:sz="4" w:space="0" w:color="76923C" w:themeColor="accent3" w:themeShade="BF"/>
            </w:tcBorders>
            <w:vAlign w:val="center"/>
          </w:tcPr>
          <w:p w:rsidR="004B5FA3" w:rsidRPr="00B47A00" w:rsidRDefault="004B5FA3" w:rsidP="004B5FA3">
            <w:pPr>
              <w:spacing w:after="0" w:line="240" w:lineRule="auto"/>
              <w:jc w:val="center"/>
              <w:rPr>
                <w:rFonts w:cstheme="minorHAnsi"/>
                <w:bCs w:val="0"/>
                <w:color w:val="auto"/>
                <w:lang w:eastAsia="ru-RU"/>
              </w:rPr>
            </w:pPr>
            <w:bookmarkStart w:id="18" w:name="OLE_LINK29"/>
            <w:bookmarkStart w:id="19" w:name="OLE_LINK30"/>
            <w:r w:rsidRPr="00B47A00">
              <w:rPr>
                <w:rFonts w:cstheme="minorHAnsi"/>
                <w:bCs w:val="0"/>
                <w:color w:val="auto"/>
                <w:lang w:eastAsia="ru-RU"/>
              </w:rPr>
              <w:t>Experience</w:t>
            </w:r>
            <w:bookmarkEnd w:id="18"/>
            <w:bookmarkEnd w:id="19"/>
          </w:p>
        </w:tc>
        <w:tc>
          <w:tcPr>
            <w:tcW w:w="2555" w:type="dxa"/>
            <w:tcBorders>
              <w:bottom w:val="single" w:sz="4" w:space="0" w:color="76923C" w:themeColor="accent3" w:themeShade="BF"/>
            </w:tcBorders>
            <w:vAlign w:val="center"/>
          </w:tcPr>
          <w:p w:rsidR="004B5FA3" w:rsidRPr="00B47A00" w:rsidRDefault="004B5FA3" w:rsidP="00FF5C40">
            <w:pPr>
              <w:spacing w:after="0" w:line="240" w:lineRule="auto"/>
              <w:ind w:right="33"/>
              <w:jc w:val="center"/>
              <w:cnfStyle w:val="100000000000" w:firstRow="1" w:lastRow="0" w:firstColumn="0" w:lastColumn="0" w:oddVBand="0" w:evenVBand="0" w:oddHBand="0" w:evenHBand="0" w:firstRowFirstColumn="0" w:firstRowLastColumn="0" w:lastRowFirstColumn="0" w:lastRowLastColumn="0"/>
              <w:rPr>
                <w:rFonts w:cstheme="minorHAnsi"/>
                <w:bCs w:val="0"/>
                <w:color w:val="auto"/>
                <w:lang w:eastAsia="ru-RU"/>
              </w:rPr>
            </w:pPr>
            <w:r w:rsidRPr="00B47A00">
              <w:rPr>
                <w:rFonts w:cstheme="minorHAnsi"/>
                <w:bCs w:val="0"/>
                <w:color w:val="auto"/>
                <w:lang w:eastAsia="ru-RU"/>
              </w:rPr>
              <w:t>Part</w:t>
            </w:r>
            <w:r w:rsidR="00FF5C40" w:rsidRPr="00B47A00">
              <w:rPr>
                <w:rFonts w:cstheme="minorHAnsi"/>
                <w:bCs w:val="0"/>
                <w:color w:val="auto"/>
                <w:lang w:eastAsia="ru-RU"/>
              </w:rPr>
              <w:t>icipant</w:t>
            </w:r>
            <w:r w:rsidRPr="00B47A00">
              <w:rPr>
                <w:rFonts w:cstheme="minorHAnsi"/>
                <w:bCs w:val="0"/>
                <w:color w:val="auto"/>
                <w:lang w:eastAsia="ru-RU"/>
              </w:rPr>
              <w:t xml:space="preserve"> of the </w:t>
            </w:r>
            <w:r w:rsidRPr="00B47A00">
              <w:rPr>
                <w:rFonts w:cstheme="minorHAnsi"/>
                <w:color w:val="auto"/>
              </w:rPr>
              <w:t>small basic working groups</w:t>
            </w:r>
          </w:p>
        </w:tc>
      </w:tr>
      <w:tr w:rsidR="00B47A00" w:rsidRPr="004B5FA3" w:rsidTr="009E6047">
        <w:trPr>
          <w:cnfStyle w:val="000000100000" w:firstRow="0" w:lastRow="0" w:firstColumn="0" w:lastColumn="0" w:oddVBand="0" w:evenVBand="0" w:oddHBand="1" w:evenHBand="0" w:firstRowFirstColumn="0" w:firstRowLastColumn="0" w:lastRowFirstColumn="0" w:lastRowLastColumn="0"/>
          <w:trHeight w:val="551"/>
          <w:jc w:val="center"/>
        </w:trPr>
        <w:tc>
          <w:tcPr>
            <w:cnfStyle w:val="001000000000" w:firstRow="0" w:lastRow="0" w:firstColumn="1" w:lastColumn="0" w:oddVBand="0" w:evenVBand="0" w:oddHBand="0" w:evenHBand="0" w:firstRowFirstColumn="0" w:firstRowLastColumn="0" w:lastRowFirstColumn="0" w:lastRowLastColumn="0"/>
            <w:tcW w:w="514" w:type="dxa"/>
            <w:vMerge/>
            <w:tcBorders>
              <w:top w:val="single" w:sz="18" w:space="0" w:color="auto"/>
              <w:bottom w:val="single" w:sz="4" w:space="0" w:color="76923C" w:themeColor="accent3" w:themeShade="BF"/>
            </w:tcBorders>
            <w:vAlign w:val="center"/>
          </w:tcPr>
          <w:p w:rsidR="004B5FA3" w:rsidRPr="00B47A00" w:rsidRDefault="004B5FA3" w:rsidP="00B47A00">
            <w:pPr>
              <w:spacing w:after="0" w:line="240" w:lineRule="auto"/>
              <w:ind w:hanging="8"/>
              <w:jc w:val="center"/>
              <w:rPr>
                <w:rFonts w:cstheme="minorHAnsi"/>
                <w:b w:val="0"/>
                <w:bCs w:val="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76923C" w:themeFill="accent3" w:themeFillShade="BF"/>
            <w:vAlign w:val="center"/>
          </w:tcPr>
          <w:p w:rsidR="004B5FA3" w:rsidRPr="00B47A00" w:rsidRDefault="004B5FA3" w:rsidP="00C65648">
            <w:pPr>
              <w:spacing w:after="0" w:line="240" w:lineRule="auto"/>
              <w:jc w:val="center"/>
              <w:rPr>
                <w:rFonts w:cstheme="minorHAnsi"/>
                <w:b/>
                <w:bCs/>
                <w:color w:val="000000"/>
                <w:lang w:eastAsia="ru-RU"/>
              </w:rPr>
            </w:pPr>
            <w:r w:rsidRPr="00B47A00">
              <w:rPr>
                <w:rFonts w:cstheme="minorHAnsi"/>
                <w:b/>
                <w:bCs/>
                <w:color w:val="000000"/>
                <w:lang w:eastAsia="ru-RU"/>
              </w:rPr>
              <w:t>Position in organization</w:t>
            </w:r>
          </w:p>
        </w:tc>
        <w:tc>
          <w:tcPr>
            <w:tcW w:w="1289" w:type="dxa"/>
            <w:tcBorders>
              <w:top w:val="single" w:sz="4" w:space="0" w:color="76923C" w:themeColor="accent3" w:themeShade="BF"/>
              <w:bottom w:val="single" w:sz="4" w:space="0" w:color="76923C" w:themeColor="accent3" w:themeShade="BF"/>
            </w:tcBorders>
            <w:shd w:val="clear" w:color="auto" w:fill="76923C" w:themeFill="accent3" w:themeFillShade="BF"/>
            <w:vAlign w:val="center"/>
          </w:tcPr>
          <w:p w:rsidR="004B5FA3" w:rsidRPr="00B47A00" w:rsidRDefault="004B5FA3"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lang w:eastAsia="ru-RU"/>
              </w:rPr>
            </w:pPr>
            <w:r w:rsidRPr="00B47A00">
              <w:rPr>
                <w:rFonts w:cstheme="minorHAnsi"/>
                <w:b/>
                <w:bCs/>
                <w:color w:val="000000"/>
                <w:lang w:eastAsia="ru-RU"/>
              </w:rPr>
              <w:t>Country</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76923C" w:themeFill="accent3" w:themeFillShade="BF"/>
            <w:vAlign w:val="center"/>
          </w:tcPr>
          <w:p w:rsidR="004B5FA3" w:rsidRPr="00B47A00" w:rsidRDefault="004B5FA3" w:rsidP="004B5FA3">
            <w:pPr>
              <w:spacing w:after="0" w:line="240" w:lineRule="auto"/>
              <w:jc w:val="center"/>
              <w:rPr>
                <w:rFonts w:cstheme="minorHAnsi"/>
                <w:b/>
                <w:bCs/>
                <w:color w:val="000000"/>
                <w:lang w:eastAsia="ru-RU"/>
              </w:rPr>
            </w:pPr>
            <w:r w:rsidRPr="00B47A00">
              <w:rPr>
                <w:rFonts w:cstheme="minorHAnsi"/>
                <w:b/>
                <w:bCs/>
                <w:color w:val="000000"/>
                <w:lang w:eastAsia="ru-RU"/>
              </w:rPr>
              <w:t>Organization</w:t>
            </w:r>
          </w:p>
        </w:tc>
        <w:tc>
          <w:tcPr>
            <w:tcW w:w="2555" w:type="dxa"/>
            <w:tcBorders>
              <w:top w:val="single" w:sz="4" w:space="0" w:color="76923C" w:themeColor="accent3" w:themeShade="BF"/>
              <w:bottom w:val="single" w:sz="4" w:space="0" w:color="76923C" w:themeColor="accent3" w:themeShade="BF"/>
            </w:tcBorders>
            <w:shd w:val="clear" w:color="auto" w:fill="76923C" w:themeFill="accent3" w:themeFillShade="BF"/>
            <w:vAlign w:val="center"/>
          </w:tcPr>
          <w:p w:rsidR="004B5FA3" w:rsidRPr="00B47A00" w:rsidRDefault="004B5FA3"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bCs/>
                <w:color w:val="000000"/>
                <w:lang w:eastAsia="ru-RU"/>
              </w:rPr>
            </w:pPr>
            <w:r w:rsidRPr="00B47A00">
              <w:rPr>
                <w:rFonts w:cstheme="minorHAnsi"/>
                <w:b/>
                <w:bCs/>
                <w:color w:val="000000"/>
                <w:lang w:eastAsia="ru-RU"/>
              </w:rPr>
              <w:t xml:space="preserve">Languages (native: </w:t>
            </w:r>
            <w:proofErr w:type="gramStart"/>
            <w:r w:rsidRPr="00B47A00">
              <w:rPr>
                <w:rFonts w:cstheme="minorHAnsi"/>
                <w:b/>
                <w:bCs/>
                <w:color w:val="000000"/>
                <w:lang w:eastAsia="ru-RU"/>
              </w:rPr>
              <w:t>communication:</w:t>
            </w:r>
            <w:proofErr w:type="gramEnd"/>
            <w:r w:rsidRPr="00B47A00">
              <w:rPr>
                <w:rFonts w:cstheme="minorHAnsi"/>
                <w:b/>
                <w:bCs/>
                <w:color w:val="000000"/>
                <w:lang w:eastAsia="ru-RU"/>
              </w:rPr>
              <w:t>)</w:t>
            </w:r>
          </w:p>
        </w:tc>
      </w:tr>
      <w:bookmarkEnd w:id="17"/>
      <w:tr w:rsidR="004B5FA3" w:rsidRPr="004B5FA3" w:rsidTr="009E6047">
        <w:trPr>
          <w:trHeight w:val="3556"/>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4B5FA3" w:rsidRPr="004B5FA3" w:rsidRDefault="004B5FA3"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4B5FA3" w:rsidRPr="00B330A4" w:rsidRDefault="004B5FA3" w:rsidP="00C65648">
            <w:pPr>
              <w:pStyle w:val="a9"/>
              <w:jc w:val="center"/>
              <w:rPr>
                <w:color w:val="auto"/>
                <w:sz w:val="20"/>
                <w:szCs w:val="20"/>
              </w:rPr>
            </w:pPr>
            <w:r w:rsidRPr="00B330A4">
              <w:rPr>
                <w:color w:val="auto"/>
                <w:sz w:val="20"/>
                <w:szCs w:val="20"/>
                <w:lang w:eastAsia="ru-RU"/>
              </w:rPr>
              <w:t>Yurii Kargapolov</w:t>
            </w:r>
          </w:p>
        </w:tc>
        <w:tc>
          <w:tcPr>
            <w:tcW w:w="1289" w:type="dxa"/>
            <w:tcBorders>
              <w:top w:val="single" w:sz="4" w:space="0" w:color="76923C" w:themeColor="accent3" w:themeShade="BF"/>
              <w:bottom w:val="single" w:sz="4" w:space="0" w:color="76923C" w:themeColor="accent3" w:themeShade="BF"/>
            </w:tcBorders>
            <w:vAlign w:val="center"/>
          </w:tcPr>
          <w:p w:rsidR="004B5FA3" w:rsidRPr="004B5FA3" w:rsidRDefault="004B5FA3"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sidRPr="004B5FA3">
              <w:rPr>
                <w:b w:val="0"/>
                <w:color w:val="auto"/>
                <w:sz w:val="20"/>
                <w:szCs w:val="20"/>
              </w:rPr>
              <w:t>Chair</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tcPr>
          <w:p w:rsidR="004B5FA3" w:rsidRPr="004B5FA3" w:rsidRDefault="004B5FA3" w:rsidP="00586BF2">
            <w:pPr>
              <w:pStyle w:val="a9"/>
              <w:numPr>
                <w:ilvl w:val="0"/>
                <w:numId w:val="3"/>
              </w:numPr>
              <w:spacing w:before="0" w:after="0"/>
              <w:ind w:left="357" w:hanging="357"/>
              <w:rPr>
                <w:b w:val="0"/>
                <w:color w:val="auto"/>
                <w:sz w:val="20"/>
                <w:szCs w:val="20"/>
              </w:rPr>
            </w:pPr>
            <w:r w:rsidRPr="004B5FA3">
              <w:rPr>
                <w:b w:val="0"/>
                <w:color w:val="auto"/>
                <w:sz w:val="20"/>
                <w:szCs w:val="20"/>
              </w:rPr>
              <w:t>Creation of web-projects for business applications</w:t>
            </w:r>
          </w:p>
          <w:p w:rsidR="004B5FA3" w:rsidRPr="004B5FA3" w:rsidRDefault="004B5FA3" w:rsidP="00586BF2">
            <w:pPr>
              <w:pStyle w:val="a9"/>
              <w:numPr>
                <w:ilvl w:val="0"/>
                <w:numId w:val="3"/>
              </w:numPr>
              <w:spacing w:before="0" w:after="0"/>
              <w:ind w:left="357" w:hanging="357"/>
              <w:rPr>
                <w:b w:val="0"/>
                <w:color w:val="auto"/>
                <w:sz w:val="20"/>
                <w:szCs w:val="20"/>
              </w:rPr>
            </w:pPr>
            <w:r w:rsidRPr="004B5FA3">
              <w:rPr>
                <w:b w:val="0"/>
                <w:color w:val="auto"/>
                <w:sz w:val="20"/>
                <w:szCs w:val="20"/>
              </w:rPr>
              <w:t>The experience of the civil servant in the NRA for communications market and in the State Administration of Communications</w:t>
            </w:r>
          </w:p>
          <w:p w:rsidR="004B5FA3" w:rsidRPr="004B5FA3" w:rsidRDefault="004B5FA3" w:rsidP="00586BF2">
            <w:pPr>
              <w:pStyle w:val="a9"/>
              <w:numPr>
                <w:ilvl w:val="0"/>
                <w:numId w:val="3"/>
              </w:numPr>
              <w:spacing w:before="0" w:after="0"/>
              <w:ind w:left="357" w:hanging="357"/>
              <w:rPr>
                <w:b w:val="0"/>
                <w:color w:val="auto"/>
                <w:sz w:val="20"/>
                <w:szCs w:val="20"/>
              </w:rPr>
            </w:pPr>
            <w:bookmarkStart w:id="20" w:name="OLE_LINK23"/>
            <w:r w:rsidRPr="004B5FA3">
              <w:rPr>
                <w:b w:val="0"/>
                <w:color w:val="auto"/>
                <w:sz w:val="20"/>
                <w:szCs w:val="20"/>
              </w:rPr>
              <w:t>Development of project documentation for .УКР IDN ccTLD delegation</w:t>
            </w:r>
          </w:p>
          <w:p w:rsidR="004B5FA3" w:rsidRPr="004B5FA3" w:rsidRDefault="004B5FA3" w:rsidP="00586BF2">
            <w:pPr>
              <w:pStyle w:val="a9"/>
              <w:numPr>
                <w:ilvl w:val="0"/>
                <w:numId w:val="3"/>
              </w:numPr>
              <w:spacing w:before="0" w:after="0"/>
              <w:ind w:left="357" w:hanging="357"/>
              <w:rPr>
                <w:b w:val="0"/>
                <w:color w:val="auto"/>
                <w:sz w:val="20"/>
                <w:szCs w:val="20"/>
              </w:rPr>
            </w:pPr>
            <w:r w:rsidRPr="004B5FA3">
              <w:rPr>
                <w:b w:val="0"/>
                <w:color w:val="auto"/>
                <w:sz w:val="20"/>
                <w:szCs w:val="20"/>
              </w:rPr>
              <w:t>Development of linguistic rules for automatic processing of applications (based on EPP-protocol) for the registration of Cyrillic (Ukrainian and Russian) domain names in .УКР IDN ccTLD</w:t>
            </w:r>
          </w:p>
          <w:p w:rsidR="004B5FA3" w:rsidRPr="004B5FA3" w:rsidRDefault="004B5FA3" w:rsidP="00586BF2">
            <w:pPr>
              <w:pStyle w:val="a9"/>
              <w:numPr>
                <w:ilvl w:val="0"/>
                <w:numId w:val="3"/>
              </w:numPr>
              <w:spacing w:before="0" w:after="0"/>
              <w:ind w:left="357" w:hanging="357"/>
              <w:rPr>
                <w:b w:val="0"/>
                <w:color w:val="auto"/>
                <w:sz w:val="20"/>
                <w:szCs w:val="20"/>
              </w:rPr>
            </w:pPr>
            <w:r w:rsidRPr="004B5FA3">
              <w:rPr>
                <w:b w:val="0"/>
                <w:color w:val="auto"/>
                <w:sz w:val="20"/>
                <w:szCs w:val="20"/>
              </w:rPr>
              <w:t>Role function of the tech-c for .УКР IDN ccTLD</w:t>
            </w:r>
          </w:p>
          <w:bookmarkEnd w:id="20"/>
          <w:p w:rsidR="004B5FA3" w:rsidRPr="004B5FA3" w:rsidRDefault="004B5FA3" w:rsidP="00586BF2">
            <w:pPr>
              <w:pStyle w:val="a9"/>
              <w:numPr>
                <w:ilvl w:val="0"/>
                <w:numId w:val="3"/>
              </w:numPr>
              <w:spacing w:before="0" w:after="0"/>
              <w:ind w:left="357" w:hanging="357"/>
              <w:rPr>
                <w:b w:val="0"/>
                <w:color w:val="auto"/>
                <w:sz w:val="20"/>
                <w:szCs w:val="20"/>
              </w:rPr>
            </w:pPr>
            <w:r w:rsidRPr="004B5FA3">
              <w:rPr>
                <w:b w:val="0"/>
                <w:color w:val="auto"/>
                <w:sz w:val="20"/>
                <w:szCs w:val="20"/>
              </w:rPr>
              <w:t>Creation and</w:t>
            </w:r>
            <w:bookmarkStart w:id="21" w:name="_GoBack"/>
            <w:bookmarkEnd w:id="21"/>
            <w:r w:rsidRPr="004B5FA3">
              <w:rPr>
                <w:b w:val="0"/>
                <w:color w:val="auto"/>
                <w:sz w:val="20"/>
                <w:szCs w:val="20"/>
              </w:rPr>
              <w:t xml:space="preserve"> maintenance of corporate networks for banks and corporations based protocols X.25 / X.28, FR, IP</w:t>
            </w:r>
          </w:p>
          <w:p w:rsidR="004B5FA3" w:rsidRPr="004B5FA3" w:rsidRDefault="004B5FA3" w:rsidP="00586BF2">
            <w:pPr>
              <w:pStyle w:val="a9"/>
              <w:numPr>
                <w:ilvl w:val="0"/>
                <w:numId w:val="3"/>
              </w:numPr>
              <w:spacing w:before="0" w:after="0"/>
              <w:ind w:left="357" w:hanging="357"/>
              <w:rPr>
                <w:b w:val="0"/>
                <w:color w:val="auto"/>
                <w:sz w:val="20"/>
                <w:szCs w:val="20"/>
              </w:rPr>
            </w:pPr>
            <w:r w:rsidRPr="004B5FA3">
              <w:rPr>
                <w:b w:val="0"/>
                <w:color w:val="auto"/>
                <w:sz w:val="20"/>
                <w:szCs w:val="20"/>
              </w:rPr>
              <w:t xml:space="preserve">Creation the Gateways with payment systems VISA, </w:t>
            </w:r>
          </w:p>
          <w:p w:rsidR="004B5FA3" w:rsidRPr="004B5FA3" w:rsidRDefault="004B5FA3" w:rsidP="004B5FA3">
            <w:pPr>
              <w:pStyle w:val="a9"/>
              <w:numPr>
                <w:ilvl w:val="0"/>
                <w:numId w:val="3"/>
              </w:numPr>
              <w:spacing w:before="0" w:after="0"/>
              <w:ind w:left="357" w:hanging="357"/>
              <w:rPr>
                <w:b w:val="0"/>
                <w:color w:val="auto"/>
                <w:sz w:val="20"/>
                <w:szCs w:val="20"/>
              </w:rPr>
            </w:pPr>
            <w:r w:rsidRPr="004B5FA3">
              <w:rPr>
                <w:b w:val="0"/>
                <w:color w:val="auto"/>
                <w:sz w:val="20"/>
                <w:szCs w:val="20"/>
              </w:rPr>
              <w:t xml:space="preserve">MasterCard, </w:t>
            </w:r>
            <w:proofErr w:type="spellStart"/>
            <w:r w:rsidRPr="004B5FA3">
              <w:rPr>
                <w:b w:val="0"/>
                <w:color w:val="auto"/>
                <w:sz w:val="20"/>
                <w:szCs w:val="20"/>
              </w:rPr>
              <w:t>EuroPay</w:t>
            </w:r>
            <w:proofErr w:type="spellEnd"/>
            <w:r w:rsidRPr="004B5FA3">
              <w:rPr>
                <w:b w:val="0"/>
                <w:color w:val="auto"/>
                <w:sz w:val="20"/>
                <w:szCs w:val="20"/>
              </w:rPr>
              <w:t xml:space="preserve"> based on X.25 / X.28, FR, IP</w:t>
            </w:r>
          </w:p>
          <w:p w:rsidR="004B5FA3" w:rsidRPr="004B5FA3" w:rsidRDefault="004B5FA3" w:rsidP="004B5FA3">
            <w:pPr>
              <w:pStyle w:val="a9"/>
              <w:numPr>
                <w:ilvl w:val="0"/>
                <w:numId w:val="3"/>
              </w:numPr>
              <w:spacing w:before="0" w:after="0"/>
              <w:ind w:left="357" w:hanging="357"/>
              <w:rPr>
                <w:b w:val="0"/>
                <w:color w:val="auto"/>
                <w:sz w:val="20"/>
                <w:szCs w:val="20"/>
              </w:rPr>
            </w:pPr>
            <w:r w:rsidRPr="004B5FA3">
              <w:rPr>
                <w:b w:val="0"/>
                <w:color w:val="auto"/>
                <w:sz w:val="20"/>
                <w:szCs w:val="20"/>
              </w:rPr>
              <w:t xml:space="preserve">Implementation of the </w:t>
            </w:r>
            <w:proofErr w:type="spellStart"/>
            <w:r w:rsidRPr="004B5FA3">
              <w:rPr>
                <w:b w:val="0"/>
                <w:color w:val="auto"/>
                <w:sz w:val="20"/>
                <w:szCs w:val="20"/>
              </w:rPr>
              <w:t>SWIFTNet</w:t>
            </w:r>
            <w:proofErr w:type="spellEnd"/>
            <w:r w:rsidRPr="004B5FA3">
              <w:rPr>
                <w:b w:val="0"/>
                <w:color w:val="auto"/>
                <w:sz w:val="20"/>
                <w:szCs w:val="20"/>
              </w:rPr>
              <w:t xml:space="preserve"> and transfer SWIFT from X.25 to the IP</w:t>
            </w:r>
          </w:p>
          <w:p w:rsidR="004B5FA3" w:rsidRPr="004B5FA3" w:rsidRDefault="004B5FA3" w:rsidP="004B5FA3">
            <w:pPr>
              <w:pStyle w:val="a9"/>
              <w:numPr>
                <w:ilvl w:val="0"/>
                <w:numId w:val="3"/>
              </w:numPr>
              <w:spacing w:before="0" w:after="0"/>
              <w:ind w:left="357" w:hanging="357"/>
              <w:rPr>
                <w:b w:val="0"/>
                <w:color w:val="auto"/>
                <w:sz w:val="20"/>
                <w:szCs w:val="20"/>
              </w:rPr>
            </w:pPr>
            <w:r w:rsidRPr="004B5FA3">
              <w:rPr>
                <w:b w:val="0"/>
                <w:color w:val="auto"/>
                <w:sz w:val="20"/>
                <w:szCs w:val="20"/>
              </w:rPr>
              <w:t>Member of Coordination Council UANIC</w:t>
            </w:r>
          </w:p>
        </w:tc>
        <w:tc>
          <w:tcPr>
            <w:tcW w:w="2555" w:type="dxa"/>
            <w:tcBorders>
              <w:top w:val="single" w:sz="4" w:space="0" w:color="76923C" w:themeColor="accent3" w:themeShade="BF"/>
              <w:bottom w:val="single" w:sz="4" w:space="0" w:color="76923C" w:themeColor="accent3" w:themeShade="BF"/>
            </w:tcBorders>
            <w:vAlign w:val="center"/>
          </w:tcPr>
          <w:p w:rsidR="004B5FA3" w:rsidRPr="004B5FA3" w:rsidRDefault="004B5FA3"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bookmarkStart w:id="22" w:name="OLE_LINK86"/>
            <w:bookmarkStart w:id="23" w:name="OLE_LINK87"/>
            <w:r w:rsidRPr="004B5FA3">
              <w:rPr>
                <w:rFonts w:cstheme="minorHAnsi"/>
                <w:sz w:val="20"/>
                <w:szCs w:val="20"/>
              </w:rPr>
              <w:t>"Russian-Ukrainian-Belarusian",</w:t>
            </w:r>
          </w:p>
          <w:p w:rsidR="004B5FA3" w:rsidRPr="004B5FA3" w:rsidRDefault="004B5FA3"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5FA3">
              <w:rPr>
                <w:rFonts w:cstheme="minorHAnsi"/>
                <w:sz w:val="20"/>
                <w:szCs w:val="20"/>
              </w:rPr>
              <w:t>"Central Asia",</w:t>
            </w:r>
          </w:p>
          <w:p w:rsidR="004B5FA3" w:rsidRPr="004B5FA3" w:rsidRDefault="004B5FA3"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"Mongolia</w:t>
            </w:r>
            <w:bookmarkEnd w:id="22"/>
            <w:bookmarkEnd w:id="23"/>
            <w:r w:rsidRPr="004B5FA3">
              <w:rPr>
                <w:rFonts w:cstheme="minorHAnsi"/>
                <w:sz w:val="20"/>
                <w:szCs w:val="20"/>
              </w:rPr>
              <w:t>"</w:t>
            </w:r>
          </w:p>
        </w:tc>
      </w:tr>
      <w:tr w:rsidR="00B47A00" w:rsidRPr="004B5FA3" w:rsidTr="009E6047">
        <w:trPr>
          <w:cnfStyle w:val="000000100000" w:firstRow="0" w:lastRow="0" w:firstColumn="0" w:lastColumn="0" w:oddVBand="0" w:evenVBand="0" w:oddHBand="1" w:evenHBand="0" w:firstRowFirstColumn="0" w:firstRowLastColumn="0" w:lastRowFirstColumn="0" w:lastRowLastColumn="0"/>
          <w:trHeight w:val="788"/>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4B5FA3" w:rsidRPr="004B5FA3" w:rsidRDefault="004B5FA3" w:rsidP="00B47A00">
            <w:pPr>
              <w:pStyle w:val="a9"/>
              <w:numPr>
                <w:ilvl w:val="0"/>
                <w:numId w:val="4"/>
              </w:numPr>
              <w:spacing w:before="0" w:after="0"/>
              <w:ind w:left="0"/>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4B5FA3" w:rsidRPr="004B5FA3" w:rsidRDefault="004B5FA3" w:rsidP="00C65648">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Ukrainian .УКР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4B5FA3" w:rsidRPr="004B5FA3" w:rsidRDefault="004B5FA3"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Ukraine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4B5FA3" w:rsidRPr="004B5FA3" w:rsidRDefault="004B5FA3" w:rsidP="00C65648">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UANIC</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4B5FA3" w:rsidRPr="004B5FA3" w:rsidRDefault="004B5FA3"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bookmarkStart w:id="24" w:name="OLE_LINK17"/>
            <w:r w:rsidRPr="004B5FA3">
              <w:rPr>
                <w:rFonts w:cstheme="minorHAnsi"/>
                <w:b/>
                <w:color w:val="000000"/>
                <w:sz w:val="20"/>
                <w:szCs w:val="20"/>
                <w:lang w:eastAsia="ru-RU"/>
              </w:rPr>
              <w:t>native</w:t>
            </w:r>
            <w:r w:rsidRPr="004B5FA3">
              <w:rPr>
                <w:rFonts w:cstheme="minorHAnsi"/>
                <w:color w:val="000000"/>
                <w:sz w:val="20"/>
                <w:szCs w:val="20"/>
                <w:lang w:eastAsia="ru-RU"/>
              </w:rPr>
              <w:t>: Russian, Ukrainian</w:t>
            </w:r>
          </w:p>
          <w:p w:rsidR="004B5FA3" w:rsidRPr="004B5FA3" w:rsidRDefault="004B5FA3"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bookmarkEnd w:id="24"/>
          </w:p>
        </w:tc>
      </w:tr>
      <w:tr w:rsidR="00C65648" w:rsidRPr="004B5FA3" w:rsidTr="009E6047">
        <w:trPr>
          <w:trHeight w:val="1408"/>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C65648" w:rsidRPr="004B5FA3" w:rsidRDefault="00C65648"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C65648" w:rsidRPr="00B330A4" w:rsidRDefault="00C65648" w:rsidP="00C65648">
            <w:pPr>
              <w:pStyle w:val="a9"/>
              <w:jc w:val="center"/>
              <w:rPr>
                <w:color w:val="auto"/>
                <w:sz w:val="20"/>
                <w:szCs w:val="20"/>
                <w:lang w:eastAsia="ru-RU"/>
              </w:rPr>
            </w:pPr>
            <w:proofErr w:type="spellStart"/>
            <w:r w:rsidRPr="00B330A4">
              <w:rPr>
                <w:color w:val="auto"/>
                <w:sz w:val="20"/>
                <w:szCs w:val="20"/>
                <w:lang w:eastAsia="ru-RU"/>
              </w:rPr>
              <w:t>Dušan</w:t>
            </w:r>
            <w:proofErr w:type="spellEnd"/>
            <w:r w:rsidRPr="00B330A4">
              <w:rPr>
                <w:color w:val="auto"/>
                <w:sz w:val="20"/>
                <w:szCs w:val="20"/>
                <w:lang w:eastAsia="ru-RU"/>
              </w:rPr>
              <w:t xml:space="preserve"> </w:t>
            </w:r>
            <w:proofErr w:type="spellStart"/>
            <w:r w:rsidRPr="00B330A4">
              <w:rPr>
                <w:color w:val="auto"/>
                <w:sz w:val="20"/>
                <w:szCs w:val="20"/>
                <w:lang w:eastAsia="ru-RU"/>
              </w:rPr>
              <w:t>Stojičević</w:t>
            </w:r>
            <w:proofErr w:type="spellEnd"/>
          </w:p>
        </w:tc>
        <w:tc>
          <w:tcPr>
            <w:tcW w:w="1289" w:type="dxa"/>
            <w:tcBorders>
              <w:top w:val="single" w:sz="4" w:space="0" w:color="76923C" w:themeColor="accent3" w:themeShade="BF"/>
              <w:bottom w:val="single" w:sz="4" w:space="0" w:color="76923C" w:themeColor="accent3" w:themeShade="BF"/>
            </w:tcBorders>
            <w:vAlign w:val="center"/>
          </w:tcPr>
          <w:p w:rsidR="00C65648" w:rsidRPr="004B5FA3" w:rsidRDefault="00D751F3"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Pr>
                <w:b w:val="0"/>
                <w:color w:val="auto"/>
                <w:sz w:val="20"/>
                <w:szCs w:val="20"/>
              </w:rPr>
              <w:t>Vice-</w:t>
            </w:r>
            <w:r w:rsidRPr="004B5FA3">
              <w:rPr>
                <w:b w:val="0"/>
                <w:color w:val="auto"/>
                <w:sz w:val="20"/>
                <w:szCs w:val="20"/>
              </w:rPr>
              <w:t>Chair</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tcPr>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 xml:space="preserve">Member of RNIDS WG for creating policies in Serbian </w:t>
            </w:r>
            <w:proofErr w:type="spellStart"/>
            <w:r w:rsidRPr="004B5FA3">
              <w:rPr>
                <w:b w:val="0"/>
                <w:color w:val="auto"/>
                <w:sz w:val="20"/>
                <w:szCs w:val="20"/>
              </w:rPr>
              <w:t>Cyrilic</w:t>
            </w:r>
            <w:proofErr w:type="spellEnd"/>
            <w:r w:rsidRPr="004B5FA3">
              <w:rPr>
                <w:b w:val="0"/>
                <w:color w:val="auto"/>
                <w:sz w:val="20"/>
                <w:szCs w:val="20"/>
              </w:rPr>
              <w:t xml:space="preserve"> ccTLD (.</w:t>
            </w:r>
            <w:proofErr w:type="spellStart"/>
            <w:r w:rsidRPr="004B5FA3">
              <w:rPr>
                <w:b w:val="0"/>
                <w:color w:val="auto"/>
                <w:sz w:val="20"/>
                <w:szCs w:val="20"/>
              </w:rPr>
              <w:t>срб</w:t>
            </w:r>
            <w:proofErr w:type="spellEnd"/>
            <w:r w:rsidRPr="004B5FA3">
              <w:rPr>
                <w:b w:val="0"/>
                <w:color w:val="auto"/>
                <w:sz w:val="20"/>
                <w:szCs w:val="20"/>
              </w:rPr>
              <w:t>)</w:t>
            </w:r>
          </w:p>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 xml:space="preserve">Introduction of the Cyrillic IDN ccTLD &lt;. </w:t>
            </w:r>
            <w:proofErr w:type="spellStart"/>
            <w:proofErr w:type="gramStart"/>
            <w:r w:rsidRPr="004B5FA3">
              <w:rPr>
                <w:b w:val="0"/>
                <w:color w:val="auto"/>
                <w:sz w:val="20"/>
                <w:szCs w:val="20"/>
              </w:rPr>
              <w:t>срб</w:t>
            </w:r>
            <w:proofErr w:type="spellEnd"/>
            <w:proofErr w:type="gramEnd"/>
            <w:r w:rsidRPr="004B5FA3">
              <w:rPr>
                <w:b w:val="0"/>
                <w:color w:val="auto"/>
                <w:sz w:val="20"/>
                <w:szCs w:val="20"/>
              </w:rPr>
              <w:t xml:space="preserve"> &gt; &lt;</w:t>
            </w:r>
            <w:proofErr w:type="spellStart"/>
            <w:r w:rsidRPr="004B5FA3">
              <w:rPr>
                <w:b w:val="0"/>
                <w:color w:val="auto"/>
                <w:sz w:val="20"/>
                <w:szCs w:val="20"/>
              </w:rPr>
              <w:t>xn</w:t>
            </w:r>
            <w:proofErr w:type="spellEnd"/>
            <w:r w:rsidRPr="004B5FA3">
              <w:rPr>
                <w:b w:val="0"/>
                <w:color w:val="auto"/>
                <w:sz w:val="20"/>
                <w:szCs w:val="20"/>
              </w:rPr>
              <w:t>--90a3ac&gt; within the IDN Fast track project.</w:t>
            </w:r>
          </w:p>
          <w:p w:rsidR="00C65648" w:rsidRPr="00C65648"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Member and Chairman of the Board, RNIDS</w:t>
            </w:r>
          </w:p>
        </w:tc>
        <w:tc>
          <w:tcPr>
            <w:tcW w:w="2555" w:type="dxa"/>
            <w:tcBorders>
              <w:top w:val="single" w:sz="4" w:space="0" w:color="76923C" w:themeColor="accent3" w:themeShade="BF"/>
              <w:bottom w:val="single" w:sz="4" w:space="0" w:color="76923C" w:themeColor="accent3" w:themeShade="BF"/>
            </w:tcBorders>
            <w:vAlign w:val="center"/>
          </w:tcPr>
          <w:p w:rsidR="00C65648" w:rsidRPr="004B5FA3" w:rsidRDefault="00C65648"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"the Balkans"</w:t>
            </w:r>
          </w:p>
          <w:p w:rsidR="00C65648" w:rsidRPr="004B5FA3" w:rsidRDefault="00C65648"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C65648" w:rsidRPr="004B5FA3" w:rsidTr="009E6047">
        <w:trPr>
          <w:cnfStyle w:val="000000100000" w:firstRow="0" w:lastRow="0" w:firstColumn="0" w:lastColumn="0" w:oddVBand="0" w:evenVBand="0" w:oddHBand="1" w:evenHBand="0" w:firstRowFirstColumn="0" w:firstRowLastColumn="0" w:lastRowFirstColumn="0" w:lastRowLastColumn="0"/>
          <w:trHeight w:val="794"/>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C65648" w:rsidRPr="004B5FA3" w:rsidRDefault="00C65648" w:rsidP="00B47A00">
            <w:pPr>
              <w:pStyle w:val="a9"/>
              <w:numPr>
                <w:ilvl w:val="0"/>
                <w:numId w:val="4"/>
              </w:numPr>
              <w:spacing w:before="0" w:after="0"/>
              <w:ind w:left="0"/>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keepNext/>
              <w:keepLines/>
              <w:spacing w:before="40" w:after="0" w:line="240" w:lineRule="auto"/>
              <w:jc w:val="center"/>
              <w:outlineLvl w:val="3"/>
              <w:rPr>
                <w:rFonts w:cstheme="minorHAnsi"/>
                <w:color w:val="000000"/>
                <w:sz w:val="20"/>
                <w:szCs w:val="20"/>
                <w:lang w:val="uz-Cyrl-UZ" w:eastAsia="ru-RU"/>
              </w:rPr>
            </w:pPr>
            <w:r w:rsidRPr="004B5FA3">
              <w:rPr>
                <w:rFonts w:cstheme="minorHAnsi"/>
                <w:color w:val="000000"/>
                <w:sz w:val="20"/>
                <w:szCs w:val="20"/>
                <w:lang w:val="uz-Cyrl-UZ" w:eastAsia="ru-RU"/>
              </w:rPr>
              <w:t>Chairman of the Managing Board</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Serbia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Serbian National Internet Domain Registry - RNIDS</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Serbian</w:t>
            </w:r>
          </w:p>
          <w:p w:rsidR="00C65648" w:rsidRPr="004B5FA3" w:rsidRDefault="00C65648"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C65648" w:rsidRPr="004B5FA3" w:rsidTr="009E6047">
        <w:trPr>
          <w:trHeight w:val="3154"/>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C65648" w:rsidRPr="004B5FA3" w:rsidRDefault="00C65648"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C65648" w:rsidRPr="00B330A4" w:rsidRDefault="00C65648" w:rsidP="00C65648">
            <w:pPr>
              <w:pStyle w:val="a9"/>
              <w:jc w:val="center"/>
              <w:rPr>
                <w:color w:val="auto"/>
                <w:sz w:val="20"/>
                <w:szCs w:val="20"/>
              </w:rPr>
            </w:pPr>
            <w:r w:rsidRPr="00B330A4">
              <w:rPr>
                <w:color w:val="auto"/>
                <w:sz w:val="20"/>
                <w:szCs w:val="20"/>
              </w:rPr>
              <w:t xml:space="preserve">Vladimir </w:t>
            </w:r>
            <w:proofErr w:type="spellStart"/>
            <w:r w:rsidRPr="00B330A4">
              <w:rPr>
                <w:color w:val="auto"/>
                <w:sz w:val="20"/>
                <w:szCs w:val="20"/>
              </w:rPr>
              <w:t>Shadrunov</w:t>
            </w:r>
            <w:proofErr w:type="spellEnd"/>
          </w:p>
        </w:tc>
        <w:tc>
          <w:tcPr>
            <w:tcW w:w="1289" w:type="dxa"/>
            <w:tcBorders>
              <w:top w:val="single" w:sz="4" w:space="0" w:color="76923C" w:themeColor="accent3" w:themeShade="BF"/>
              <w:bottom w:val="single" w:sz="4" w:space="0" w:color="76923C" w:themeColor="accent3" w:themeShade="BF"/>
            </w:tcBorders>
            <w:vAlign w:val="center"/>
          </w:tcPr>
          <w:p w:rsidR="00FF5C40" w:rsidRDefault="00FF5C40"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Pr>
                <w:b w:val="0"/>
                <w:color w:val="auto"/>
                <w:sz w:val="20"/>
                <w:szCs w:val="20"/>
              </w:rPr>
              <w:t>Member,</w:t>
            </w:r>
          </w:p>
          <w:p w:rsidR="00C65648" w:rsidRPr="004B5FA3" w:rsidRDefault="00C65648"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sidRPr="004B5FA3">
              <w:rPr>
                <w:b w:val="0"/>
                <w:color w:val="auto"/>
                <w:sz w:val="20"/>
                <w:szCs w:val="20"/>
              </w:rPr>
              <w:t>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tcPr>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Participated in all the previous stages of the LGR Project and the Variant Issues Project</w:t>
            </w:r>
          </w:p>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TLD Registry Policies</w:t>
            </w:r>
          </w:p>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New TLDs</w:t>
            </w:r>
          </w:p>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ICANN Policy Process</w:t>
            </w:r>
          </w:p>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Launching IDNs at the registry level</w:t>
            </w:r>
          </w:p>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I’ve been involved in the launch of more than a dozen registrars and in about 60 new TLD applications</w:t>
            </w:r>
          </w:p>
          <w:p w:rsidR="00C65648" w:rsidRPr="004B5FA3"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Was part of the management team that launched .tel in 2008, and developed industry’s first IDN table for Russian Language compliant with RFC 5992.</w:t>
            </w:r>
          </w:p>
          <w:p w:rsidR="00C65648" w:rsidRPr="00C65648" w:rsidRDefault="00C65648" w:rsidP="00FF5C40">
            <w:pPr>
              <w:pStyle w:val="a9"/>
              <w:numPr>
                <w:ilvl w:val="0"/>
                <w:numId w:val="3"/>
              </w:numPr>
              <w:spacing w:before="0" w:after="0"/>
              <w:ind w:left="357" w:hanging="357"/>
              <w:rPr>
                <w:b w:val="0"/>
                <w:color w:val="auto"/>
                <w:sz w:val="20"/>
                <w:szCs w:val="20"/>
              </w:rPr>
            </w:pPr>
            <w:r w:rsidRPr="004B5FA3">
              <w:rPr>
                <w:b w:val="0"/>
                <w:color w:val="auto"/>
                <w:sz w:val="20"/>
                <w:szCs w:val="20"/>
              </w:rPr>
              <w:t>Currently launching .fans TLD</w:t>
            </w:r>
          </w:p>
        </w:tc>
        <w:tc>
          <w:tcPr>
            <w:tcW w:w="2555" w:type="dxa"/>
            <w:tcBorders>
              <w:top w:val="single" w:sz="4" w:space="0" w:color="76923C" w:themeColor="accent3" w:themeShade="BF"/>
              <w:bottom w:val="single" w:sz="4" w:space="0" w:color="76923C" w:themeColor="accent3" w:themeShade="BF"/>
            </w:tcBorders>
            <w:vAlign w:val="center"/>
          </w:tcPr>
          <w:p w:rsidR="00C65648" w:rsidRPr="004B5FA3" w:rsidRDefault="00C65648"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tc>
      </w:tr>
      <w:tr w:rsidR="00C65648" w:rsidRPr="004B5FA3" w:rsidTr="009E6047">
        <w:trPr>
          <w:cnfStyle w:val="000000100000" w:firstRow="0" w:lastRow="0" w:firstColumn="0" w:lastColumn="0" w:oddVBand="0" w:evenVBand="0" w:oddHBand="1" w:evenHBand="0" w:firstRowFirstColumn="0" w:firstRowLastColumn="0" w:lastRowFirstColumn="0" w:lastRowLastColumn="0"/>
          <w:trHeight w:val="684"/>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C65648" w:rsidRPr="004B5FA3" w:rsidRDefault="00C65648"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independent expert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United Kingdom</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Vladimir Consulting Ltd.</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C65648" w:rsidRPr="004B5FA3" w:rsidRDefault="00C65648" w:rsidP="00C6564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Russian, </w:t>
            </w: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FF5C40" w:rsidRPr="004B5FA3" w:rsidTr="009E6047">
        <w:trPr>
          <w:trHeight w:val="1247"/>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FF5C40" w:rsidRPr="004B5FA3" w:rsidRDefault="00FF5C40"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FF5C40" w:rsidRPr="00B330A4" w:rsidRDefault="00FF5C40" w:rsidP="00C65648">
            <w:pPr>
              <w:pStyle w:val="a9"/>
              <w:jc w:val="center"/>
              <w:rPr>
                <w:color w:val="auto"/>
                <w:sz w:val="20"/>
                <w:szCs w:val="20"/>
              </w:rPr>
            </w:pPr>
            <w:proofErr w:type="spellStart"/>
            <w:r w:rsidRPr="00B330A4">
              <w:rPr>
                <w:color w:val="auto"/>
                <w:sz w:val="20"/>
                <w:szCs w:val="20"/>
              </w:rPr>
              <w:t>Enkhbold</w:t>
            </w:r>
            <w:proofErr w:type="spellEnd"/>
            <w:r w:rsidRPr="00B330A4">
              <w:rPr>
                <w:color w:val="auto"/>
                <w:sz w:val="20"/>
                <w:szCs w:val="20"/>
              </w:rPr>
              <w:t xml:space="preserve"> </w:t>
            </w:r>
            <w:proofErr w:type="spellStart"/>
            <w:r w:rsidRPr="00B330A4">
              <w:rPr>
                <w:color w:val="auto"/>
                <w:sz w:val="20"/>
                <w:szCs w:val="20"/>
              </w:rPr>
              <w:t>Gombo</w:t>
            </w:r>
            <w:proofErr w:type="spellEnd"/>
          </w:p>
        </w:tc>
        <w:tc>
          <w:tcPr>
            <w:tcW w:w="1289" w:type="dxa"/>
            <w:tcBorders>
              <w:top w:val="single" w:sz="4" w:space="0" w:color="76923C" w:themeColor="accent3" w:themeShade="BF"/>
              <w:bottom w:val="single" w:sz="4" w:space="0" w:color="76923C" w:themeColor="accent3" w:themeShade="BF"/>
            </w:tcBorders>
            <w:vAlign w:val="center"/>
          </w:tcPr>
          <w:p w:rsidR="00FF5C40" w:rsidRPr="004B5FA3" w:rsidRDefault="00FF5C40"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Pr>
                <w:b w:val="0"/>
                <w:color w:val="auto"/>
                <w:sz w:val="20"/>
                <w:szCs w:val="20"/>
              </w:rPr>
              <w:t xml:space="preserve">Member, </w:t>
            </w:r>
            <w:r w:rsidRPr="004B5FA3">
              <w:rPr>
                <w:b w:val="0"/>
                <w:color w:val="auto"/>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tcPr>
          <w:p w:rsidR="00FF5C40" w:rsidRPr="00FF5C40" w:rsidRDefault="00FF5C40" w:rsidP="00FF5C40">
            <w:pPr>
              <w:pStyle w:val="a9"/>
              <w:numPr>
                <w:ilvl w:val="0"/>
                <w:numId w:val="3"/>
              </w:numPr>
              <w:spacing w:before="0" w:after="0"/>
              <w:ind w:left="357" w:hanging="357"/>
              <w:rPr>
                <w:b w:val="0"/>
                <w:color w:val="auto"/>
                <w:sz w:val="20"/>
                <w:szCs w:val="20"/>
              </w:rPr>
            </w:pPr>
            <w:r w:rsidRPr="00FF5C40">
              <w:rPr>
                <w:b w:val="0"/>
                <w:color w:val="auto"/>
                <w:sz w:val="20"/>
                <w:szCs w:val="20"/>
              </w:rPr>
              <w:t>Launch and implemented IDN in Mongolia.</w:t>
            </w:r>
          </w:p>
          <w:p w:rsidR="00FF5C40" w:rsidRPr="00FF5C40" w:rsidRDefault="00FF5C40" w:rsidP="00FF5C40">
            <w:pPr>
              <w:pStyle w:val="a9"/>
              <w:numPr>
                <w:ilvl w:val="0"/>
                <w:numId w:val="3"/>
              </w:numPr>
              <w:spacing w:before="0" w:after="0"/>
              <w:ind w:left="357" w:hanging="357"/>
              <w:rPr>
                <w:b w:val="0"/>
                <w:color w:val="auto"/>
                <w:sz w:val="20"/>
                <w:szCs w:val="20"/>
              </w:rPr>
            </w:pPr>
            <w:r w:rsidRPr="00FF5C40">
              <w:rPr>
                <w:b w:val="0"/>
                <w:color w:val="auto"/>
                <w:sz w:val="20"/>
                <w:szCs w:val="20"/>
              </w:rPr>
              <w:t>Administration of ccTLD .MN registration system since initial launch</w:t>
            </w:r>
          </w:p>
          <w:p w:rsidR="00FF5C40" w:rsidRPr="00FF5C40" w:rsidRDefault="00FF5C40" w:rsidP="00FF5C40">
            <w:pPr>
              <w:pStyle w:val="a9"/>
              <w:numPr>
                <w:ilvl w:val="0"/>
                <w:numId w:val="3"/>
              </w:numPr>
              <w:spacing w:before="0" w:after="0"/>
              <w:ind w:left="357" w:hanging="357"/>
              <w:rPr>
                <w:b w:val="0"/>
                <w:color w:val="auto"/>
                <w:sz w:val="20"/>
                <w:szCs w:val="20"/>
              </w:rPr>
            </w:pPr>
            <w:r w:rsidRPr="00FF5C40">
              <w:rPr>
                <w:b w:val="0"/>
                <w:color w:val="auto"/>
                <w:sz w:val="20"/>
                <w:szCs w:val="20"/>
              </w:rPr>
              <w:t>Technical contact person for .MN at IANA</w:t>
            </w:r>
          </w:p>
        </w:tc>
        <w:tc>
          <w:tcPr>
            <w:tcW w:w="2555" w:type="dxa"/>
            <w:tcBorders>
              <w:top w:val="single" w:sz="4" w:space="0" w:color="76923C" w:themeColor="accent3" w:themeShade="BF"/>
              <w:bottom w:val="single" w:sz="4" w:space="0" w:color="76923C" w:themeColor="accent3" w:themeShade="BF"/>
            </w:tcBorders>
            <w:vAlign w:val="center"/>
          </w:tcPr>
          <w:p w:rsidR="00FF5C40" w:rsidRPr="004B5FA3" w:rsidRDefault="00FF5C4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"Mongolia”</w:t>
            </w:r>
          </w:p>
        </w:tc>
      </w:tr>
      <w:tr w:rsidR="00FF5C40" w:rsidRPr="004B5FA3" w:rsidTr="009E6047">
        <w:trPr>
          <w:cnfStyle w:val="000000100000" w:firstRow="0" w:lastRow="0" w:firstColumn="0" w:lastColumn="0" w:oddVBand="0" w:evenVBand="0" w:oddHBand="1" w:evenHBand="0" w:firstRowFirstColumn="0" w:firstRowLastColumn="0" w:lastRowFirstColumn="0" w:lastRowLastColumn="0"/>
          <w:trHeight w:val="686"/>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FF5C40" w:rsidRPr="004B5FA3" w:rsidRDefault="00FF5C40"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FF5C40" w:rsidRPr="004B5FA3" w:rsidRDefault="00FF5C40" w:rsidP="00FF5C4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Mongolian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FF5C40" w:rsidRPr="004B5FA3" w:rsidRDefault="00FF5C40" w:rsidP="00FF5C4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Mongolia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FF5C40" w:rsidRPr="004B5FA3" w:rsidRDefault="00FF5C40" w:rsidP="00FF5C4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Datacom Co., Ltd.</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FF5C40" w:rsidRPr="004B5FA3" w:rsidRDefault="00FF5C40" w:rsidP="00FF5C4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Mongolian;</w:t>
            </w:r>
          </w:p>
          <w:p w:rsidR="00FF5C40" w:rsidRPr="004B5FA3" w:rsidRDefault="00FF5C40" w:rsidP="00FF5C4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B47A00" w:rsidRPr="004B5FA3" w:rsidTr="009E6047">
        <w:trPr>
          <w:trHeight w:val="274"/>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B47A00" w:rsidRPr="004B5FA3" w:rsidRDefault="00B47A00"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B47A00" w:rsidRPr="00B330A4" w:rsidRDefault="00B47A00" w:rsidP="00C65648">
            <w:pPr>
              <w:pStyle w:val="a9"/>
              <w:jc w:val="center"/>
              <w:rPr>
                <w:color w:val="auto"/>
                <w:sz w:val="20"/>
                <w:szCs w:val="20"/>
              </w:rPr>
            </w:pPr>
            <w:r w:rsidRPr="00B330A4">
              <w:rPr>
                <w:color w:val="auto"/>
                <w:sz w:val="20"/>
                <w:szCs w:val="20"/>
                <w:lang w:eastAsia="ru-RU"/>
              </w:rPr>
              <w:t xml:space="preserve">Nelly </w:t>
            </w:r>
            <w:proofErr w:type="spellStart"/>
            <w:r w:rsidRPr="00B330A4">
              <w:rPr>
                <w:color w:val="auto"/>
                <w:sz w:val="20"/>
                <w:szCs w:val="20"/>
                <w:lang w:eastAsia="ru-RU"/>
              </w:rPr>
              <w:t>Stoyanova</w:t>
            </w:r>
            <w:proofErr w:type="spellEnd"/>
          </w:p>
        </w:tc>
        <w:tc>
          <w:tcPr>
            <w:tcW w:w="1289" w:type="dxa"/>
            <w:tcBorders>
              <w:top w:val="single" w:sz="4" w:space="0" w:color="76923C" w:themeColor="accent3" w:themeShade="BF"/>
              <w:bottom w:val="single" w:sz="4" w:space="0" w:color="76923C" w:themeColor="accent3" w:themeShade="BF"/>
            </w:tcBorders>
            <w:vAlign w:val="center"/>
          </w:tcPr>
          <w:p w:rsidR="00B47A00" w:rsidRPr="004B5FA3" w:rsidRDefault="00B330A4"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Pr>
                <w:b w:val="0"/>
                <w:color w:val="auto"/>
                <w:sz w:val="20"/>
                <w:szCs w:val="20"/>
              </w:rPr>
              <w:t xml:space="preserve">Member, </w:t>
            </w:r>
            <w:r w:rsidR="00B47A00" w:rsidRPr="004B5FA3">
              <w:rPr>
                <w:b w:val="0"/>
                <w:color w:val="auto"/>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tcPr>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t>Coordination of the Information Society and Internet governance policy in Bulgaria</w:t>
            </w:r>
          </w:p>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t>Bulgarian representative to the Governmental Advisory Committee to ICANN (2006-2011), Leading the Newcomers’ lounge at ICANN 41 and ICANN 47 (2011, 2013), ICANN Fellowship Selection Committee Member from Europe (2013-2015)</w:t>
            </w:r>
          </w:p>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t>Actively involved in the ICANN Policy Development Process and in the preparation of Accountability Frameworks</w:t>
            </w:r>
          </w:p>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t>Development of project documentation and requester on behalf of Bulgaria for delegation of .</w:t>
            </w:r>
            <w:proofErr w:type="spellStart"/>
            <w:r w:rsidRPr="004B5FA3">
              <w:rPr>
                <w:b w:val="0"/>
                <w:color w:val="auto"/>
                <w:sz w:val="20"/>
                <w:szCs w:val="20"/>
              </w:rPr>
              <w:t>бг</w:t>
            </w:r>
            <w:proofErr w:type="spellEnd"/>
            <w:r w:rsidRPr="004B5FA3">
              <w:rPr>
                <w:b w:val="0"/>
                <w:color w:val="auto"/>
                <w:sz w:val="20"/>
                <w:szCs w:val="20"/>
              </w:rPr>
              <w:t xml:space="preserve"> in the IDN ccTLD Fast Track process</w:t>
            </w:r>
          </w:p>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t>Development of project documentation for delegation of .</w:t>
            </w:r>
            <w:proofErr w:type="spellStart"/>
            <w:r w:rsidRPr="004B5FA3">
              <w:rPr>
                <w:b w:val="0"/>
                <w:color w:val="auto"/>
                <w:sz w:val="20"/>
                <w:szCs w:val="20"/>
              </w:rPr>
              <w:t>ею</w:t>
            </w:r>
            <w:proofErr w:type="spellEnd"/>
            <w:r w:rsidRPr="004B5FA3">
              <w:rPr>
                <w:b w:val="0"/>
                <w:color w:val="auto"/>
                <w:sz w:val="20"/>
                <w:szCs w:val="20"/>
              </w:rPr>
              <w:t xml:space="preserve"> IDN ccTLD delegation</w:t>
            </w:r>
          </w:p>
          <w:p w:rsidR="00B47A00" w:rsidRPr="004B5FA3" w:rsidRDefault="00B47A00" w:rsidP="00FF5C40">
            <w:pPr>
              <w:pStyle w:val="a9"/>
              <w:numPr>
                <w:ilvl w:val="0"/>
                <w:numId w:val="3"/>
              </w:numPr>
              <w:spacing w:before="0" w:after="0"/>
              <w:ind w:left="357" w:hanging="357"/>
              <w:rPr>
                <w:b w:val="0"/>
                <w:color w:val="auto"/>
                <w:sz w:val="20"/>
                <w:szCs w:val="20"/>
              </w:rPr>
            </w:pPr>
            <w:r w:rsidRPr="004B5FA3">
              <w:rPr>
                <w:b w:val="0"/>
                <w:color w:val="auto"/>
                <w:sz w:val="20"/>
                <w:szCs w:val="20"/>
              </w:rPr>
              <w:lastRenderedPageBreak/>
              <w:t xml:space="preserve">Contribution to UNESCO paper for Chinese, Bulgarian and Arabic preparation for IDN implementation. Title “Cyrillic </w:t>
            </w:r>
            <w:proofErr w:type="spellStart"/>
            <w:r w:rsidRPr="004B5FA3">
              <w:rPr>
                <w:b w:val="0"/>
                <w:color w:val="auto"/>
                <w:sz w:val="20"/>
                <w:szCs w:val="20"/>
              </w:rPr>
              <w:t>ccTLDs</w:t>
            </w:r>
            <w:proofErr w:type="spellEnd"/>
            <w:r w:rsidRPr="004B5FA3">
              <w:rPr>
                <w:b w:val="0"/>
                <w:color w:val="auto"/>
                <w:sz w:val="20"/>
                <w:szCs w:val="20"/>
              </w:rPr>
              <w:t xml:space="preserve"> - Bulgarian case” (2008)</w:t>
            </w:r>
          </w:p>
          <w:p w:rsidR="00B47A00" w:rsidRPr="00B47A00" w:rsidRDefault="00B47A00" w:rsidP="00B47A00">
            <w:pPr>
              <w:pStyle w:val="a9"/>
              <w:numPr>
                <w:ilvl w:val="0"/>
                <w:numId w:val="3"/>
              </w:numPr>
              <w:spacing w:before="0" w:after="0"/>
              <w:ind w:left="357" w:hanging="357"/>
              <w:rPr>
                <w:b w:val="0"/>
                <w:color w:val="auto"/>
                <w:sz w:val="20"/>
                <w:szCs w:val="20"/>
              </w:rPr>
            </w:pPr>
            <w:r w:rsidRPr="004B5FA3">
              <w:rPr>
                <w:b w:val="0"/>
                <w:color w:val="auto"/>
                <w:sz w:val="20"/>
                <w:szCs w:val="20"/>
              </w:rPr>
              <w:t>Mathematical linguistics</w:t>
            </w:r>
          </w:p>
        </w:tc>
        <w:tc>
          <w:tcPr>
            <w:tcW w:w="2555" w:type="dxa"/>
            <w:tcBorders>
              <w:top w:val="single" w:sz="4" w:space="0" w:color="76923C" w:themeColor="accent3" w:themeShade="BF"/>
              <w:bottom w:val="single" w:sz="4" w:space="0" w:color="76923C" w:themeColor="accent3" w:themeShade="BF"/>
            </w:tcBorders>
            <w:vAlign w:val="center"/>
          </w:tcPr>
          <w:p w:rsidR="00B47A00" w:rsidRPr="00B47A00" w:rsidRDefault="00B47A00" w:rsidP="00B47A00">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B47A00">
              <w:rPr>
                <w:rFonts w:cstheme="minorHAnsi"/>
                <w:sz w:val="20"/>
                <w:szCs w:val="20"/>
                <w:lang w:eastAsia="ru-RU"/>
              </w:rPr>
              <w:lastRenderedPageBreak/>
              <w:t>"the Balkans"</w:t>
            </w:r>
          </w:p>
        </w:tc>
      </w:tr>
      <w:tr w:rsidR="00B47A00" w:rsidRPr="004B5FA3" w:rsidTr="009E6047">
        <w:trPr>
          <w:cnfStyle w:val="000000100000" w:firstRow="0" w:lastRow="0" w:firstColumn="0" w:lastColumn="0" w:oddVBand="0" w:evenVBand="0" w:oddHBand="1" w:evenHBand="0" w:firstRowFirstColumn="0" w:firstRowLastColumn="0" w:lastRowFirstColumn="0" w:lastRowLastColumn="0"/>
          <w:trHeight w:val="670"/>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B47A00" w:rsidRPr="004B5FA3" w:rsidRDefault="00B47A00"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47A00" w:rsidRPr="004B5FA3" w:rsidRDefault="00B47A00" w:rsidP="00B47A0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independent expert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47A00" w:rsidRPr="004B5FA3" w:rsidRDefault="00B47A00" w:rsidP="00B47A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Bulgaria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47A00" w:rsidRPr="004B5FA3" w:rsidRDefault="00B47A00" w:rsidP="00B47A00">
            <w:pPr>
              <w:spacing w:after="0" w:line="240" w:lineRule="auto"/>
              <w:jc w:val="center"/>
              <w:rPr>
                <w:rFonts w:cstheme="minorHAnsi"/>
                <w:color w:val="000000"/>
                <w:sz w:val="20"/>
                <w:szCs w:val="20"/>
                <w:lang w:eastAsia="ru-RU"/>
              </w:rPr>
            </w:pP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47A00" w:rsidRPr="004B5FA3" w:rsidRDefault="00B47A00" w:rsidP="00B47A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Bulgarian, </w:t>
            </w: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555A9F" w:rsidRPr="004B5FA3" w:rsidTr="009E6047">
        <w:trPr>
          <w:trHeight w:val="2854"/>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555A9F" w:rsidRPr="004B5FA3" w:rsidRDefault="00555A9F"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555A9F" w:rsidRPr="00B330A4" w:rsidRDefault="00555A9F" w:rsidP="00555A9F">
            <w:pPr>
              <w:jc w:val="center"/>
              <w:rPr>
                <w:b/>
                <w:sz w:val="20"/>
                <w:szCs w:val="20"/>
                <w:lang w:eastAsia="ru-RU"/>
              </w:rPr>
            </w:pPr>
            <w:proofErr w:type="spellStart"/>
            <w:r w:rsidRPr="00B330A4">
              <w:rPr>
                <w:b/>
                <w:sz w:val="20"/>
                <w:szCs w:val="20"/>
                <w:lang w:eastAsia="ru-RU"/>
              </w:rPr>
              <w:t>Mirjana</w:t>
            </w:r>
            <w:proofErr w:type="spellEnd"/>
            <w:r w:rsidRPr="00B330A4">
              <w:rPr>
                <w:b/>
                <w:sz w:val="20"/>
                <w:szCs w:val="20"/>
                <w:lang w:eastAsia="ru-RU"/>
              </w:rPr>
              <w:t xml:space="preserve"> </w:t>
            </w:r>
            <w:proofErr w:type="spellStart"/>
            <w:r w:rsidRPr="00B330A4">
              <w:rPr>
                <w:b/>
                <w:sz w:val="20"/>
                <w:szCs w:val="20"/>
                <w:lang w:eastAsia="ru-RU"/>
              </w:rPr>
              <w:t>Tasic</w:t>
            </w:r>
            <w:proofErr w:type="spellEnd"/>
          </w:p>
        </w:tc>
        <w:tc>
          <w:tcPr>
            <w:tcW w:w="1289" w:type="dxa"/>
            <w:tcBorders>
              <w:top w:val="single" w:sz="4" w:space="0" w:color="76923C" w:themeColor="accent3" w:themeShade="BF"/>
              <w:bottom w:val="single" w:sz="4" w:space="0" w:color="76923C" w:themeColor="accent3" w:themeShade="BF"/>
            </w:tcBorders>
            <w:vAlign w:val="center"/>
          </w:tcPr>
          <w:p w:rsidR="00555A9F" w:rsidRPr="004B5FA3" w:rsidRDefault="00555A9F"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Pr>
                <w:b w:val="0"/>
                <w:color w:val="auto"/>
                <w:sz w:val="20"/>
                <w:szCs w:val="20"/>
              </w:rPr>
              <w:t xml:space="preserve">Member, </w:t>
            </w:r>
            <w:r w:rsidRPr="004B5FA3">
              <w:rPr>
                <w:b w:val="0"/>
                <w:color w:val="auto"/>
                <w:sz w:val="20"/>
                <w:szCs w:val="20"/>
              </w:rPr>
              <w:t>Community Representative /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555A9F" w:rsidRPr="004B5FA3" w:rsidRDefault="00555A9F" w:rsidP="00555A9F">
            <w:pPr>
              <w:pStyle w:val="a9"/>
              <w:numPr>
                <w:ilvl w:val="0"/>
                <w:numId w:val="3"/>
              </w:numPr>
              <w:spacing w:before="0" w:after="0"/>
              <w:ind w:left="357" w:hanging="357"/>
              <w:rPr>
                <w:b w:val="0"/>
                <w:color w:val="auto"/>
                <w:sz w:val="20"/>
                <w:szCs w:val="20"/>
              </w:rPr>
            </w:pPr>
            <w:r w:rsidRPr="004B5FA3">
              <w:rPr>
                <w:b w:val="0"/>
                <w:color w:val="auto"/>
                <w:sz w:val="20"/>
                <w:szCs w:val="20"/>
              </w:rPr>
              <w:t>WG member with ICANN IDN variant TLD Program: Project (P2.1) -  Procedure to Develop and Maintain the Label Generation Rules for the DNS Root Zone in Respect of IDNA Labels</w:t>
            </w:r>
          </w:p>
          <w:p w:rsidR="00555A9F" w:rsidRPr="004B5FA3" w:rsidRDefault="00555A9F" w:rsidP="00555A9F">
            <w:pPr>
              <w:pStyle w:val="a9"/>
              <w:numPr>
                <w:ilvl w:val="0"/>
                <w:numId w:val="3"/>
              </w:numPr>
              <w:spacing w:before="0" w:after="0"/>
              <w:ind w:left="357" w:hanging="357"/>
              <w:rPr>
                <w:b w:val="0"/>
                <w:color w:val="auto"/>
                <w:sz w:val="20"/>
                <w:szCs w:val="20"/>
              </w:rPr>
            </w:pPr>
            <w:r w:rsidRPr="004B5FA3">
              <w:rPr>
                <w:b w:val="0"/>
                <w:color w:val="auto"/>
                <w:sz w:val="20"/>
                <w:szCs w:val="20"/>
              </w:rPr>
              <w:t xml:space="preserve">Introduction of the Cyrillic IDN ccTLD &lt;. </w:t>
            </w:r>
            <w:proofErr w:type="spellStart"/>
            <w:proofErr w:type="gramStart"/>
            <w:r w:rsidRPr="004B5FA3">
              <w:rPr>
                <w:b w:val="0"/>
                <w:color w:val="auto"/>
                <w:sz w:val="20"/>
                <w:szCs w:val="20"/>
              </w:rPr>
              <w:t>срб</w:t>
            </w:r>
            <w:proofErr w:type="spellEnd"/>
            <w:proofErr w:type="gramEnd"/>
            <w:r w:rsidRPr="004B5FA3">
              <w:rPr>
                <w:b w:val="0"/>
                <w:color w:val="auto"/>
                <w:sz w:val="20"/>
                <w:szCs w:val="20"/>
              </w:rPr>
              <w:t xml:space="preserve"> &gt; &lt;</w:t>
            </w:r>
            <w:proofErr w:type="spellStart"/>
            <w:r w:rsidRPr="004B5FA3">
              <w:rPr>
                <w:b w:val="0"/>
                <w:color w:val="auto"/>
                <w:sz w:val="20"/>
                <w:szCs w:val="20"/>
              </w:rPr>
              <w:t>xn</w:t>
            </w:r>
            <w:proofErr w:type="spellEnd"/>
            <w:r w:rsidRPr="004B5FA3">
              <w:rPr>
                <w:b w:val="0"/>
                <w:color w:val="auto"/>
                <w:sz w:val="20"/>
                <w:szCs w:val="20"/>
              </w:rPr>
              <w:t xml:space="preserve">--90a3ac&gt; within the IDN Fast track project. Responsible for all phases in the life </w:t>
            </w:r>
            <w:proofErr w:type="gramStart"/>
            <w:r w:rsidRPr="004B5FA3">
              <w:rPr>
                <w:b w:val="0"/>
                <w:color w:val="auto"/>
                <w:sz w:val="20"/>
                <w:szCs w:val="20"/>
              </w:rPr>
              <w:t>of  Cyrillic</w:t>
            </w:r>
            <w:proofErr w:type="gramEnd"/>
            <w:r w:rsidRPr="004B5FA3">
              <w:rPr>
                <w:b w:val="0"/>
                <w:color w:val="auto"/>
                <w:sz w:val="20"/>
                <w:szCs w:val="20"/>
              </w:rPr>
              <w:t xml:space="preserve"> IDN ccTLD &lt;. </w:t>
            </w:r>
            <w:proofErr w:type="spellStart"/>
            <w:r w:rsidRPr="004B5FA3">
              <w:rPr>
                <w:b w:val="0"/>
                <w:color w:val="auto"/>
                <w:sz w:val="20"/>
                <w:szCs w:val="20"/>
              </w:rPr>
              <w:t>срб</w:t>
            </w:r>
            <w:proofErr w:type="spellEnd"/>
            <w:r w:rsidRPr="004B5FA3">
              <w:rPr>
                <w:b w:val="0"/>
                <w:color w:val="auto"/>
                <w:sz w:val="20"/>
                <w:szCs w:val="20"/>
              </w:rPr>
              <w:t xml:space="preserve"> &gt; &lt;</w:t>
            </w:r>
            <w:proofErr w:type="spellStart"/>
            <w:r w:rsidRPr="004B5FA3">
              <w:rPr>
                <w:b w:val="0"/>
                <w:color w:val="auto"/>
                <w:sz w:val="20"/>
                <w:szCs w:val="20"/>
              </w:rPr>
              <w:t>xn</w:t>
            </w:r>
            <w:proofErr w:type="spellEnd"/>
            <w:r w:rsidRPr="004B5FA3">
              <w:rPr>
                <w:b w:val="0"/>
                <w:color w:val="auto"/>
                <w:sz w:val="20"/>
                <w:szCs w:val="20"/>
              </w:rPr>
              <w:t>--90a3ac&gt;: IDN ccTLD evaluation process, delegation and finally implementation</w:t>
            </w:r>
          </w:p>
          <w:p w:rsidR="00555A9F" w:rsidRPr="004B5FA3" w:rsidRDefault="00555A9F" w:rsidP="00555A9F">
            <w:pPr>
              <w:pStyle w:val="a9"/>
              <w:numPr>
                <w:ilvl w:val="0"/>
                <w:numId w:val="3"/>
              </w:numPr>
              <w:spacing w:before="0" w:after="0"/>
              <w:ind w:left="357" w:hanging="357"/>
              <w:rPr>
                <w:b w:val="0"/>
                <w:color w:val="auto"/>
                <w:sz w:val="20"/>
                <w:szCs w:val="20"/>
              </w:rPr>
            </w:pPr>
            <w:r w:rsidRPr="004B5FA3">
              <w:rPr>
                <w:b w:val="0"/>
                <w:color w:val="auto"/>
                <w:sz w:val="20"/>
                <w:szCs w:val="20"/>
              </w:rPr>
              <w:t xml:space="preserve">Preparation and implementation of .rs sunrise, </w:t>
            </w:r>
            <w:proofErr w:type="spellStart"/>
            <w:r w:rsidRPr="004B5FA3">
              <w:rPr>
                <w:b w:val="0"/>
                <w:color w:val="auto"/>
                <w:sz w:val="20"/>
                <w:szCs w:val="20"/>
              </w:rPr>
              <w:t>landrush</w:t>
            </w:r>
            <w:proofErr w:type="spellEnd"/>
            <w:r w:rsidRPr="004B5FA3">
              <w:rPr>
                <w:b w:val="0"/>
                <w:color w:val="auto"/>
                <w:sz w:val="20"/>
                <w:szCs w:val="20"/>
              </w:rPr>
              <w:t xml:space="preserve">  and open registration procedures ;</w:t>
            </w:r>
          </w:p>
          <w:p w:rsidR="00555A9F" w:rsidRPr="00555A9F" w:rsidRDefault="00555A9F" w:rsidP="00A22D44">
            <w:pPr>
              <w:pStyle w:val="a9"/>
              <w:numPr>
                <w:ilvl w:val="0"/>
                <w:numId w:val="3"/>
              </w:numPr>
              <w:spacing w:before="0" w:after="0"/>
              <w:ind w:left="357" w:hanging="357"/>
              <w:rPr>
                <w:b w:val="0"/>
                <w:color w:val="auto"/>
                <w:sz w:val="20"/>
                <w:szCs w:val="20"/>
              </w:rPr>
            </w:pPr>
            <w:r w:rsidRPr="004B5FA3">
              <w:rPr>
                <w:b w:val="0"/>
                <w:color w:val="auto"/>
                <w:sz w:val="20"/>
                <w:szCs w:val="20"/>
              </w:rPr>
              <w:t>Organization and implementation of the transition process from .</w:t>
            </w:r>
            <w:proofErr w:type="spellStart"/>
            <w:r w:rsidRPr="004B5FA3">
              <w:rPr>
                <w:b w:val="0"/>
                <w:color w:val="auto"/>
                <w:sz w:val="20"/>
                <w:szCs w:val="20"/>
              </w:rPr>
              <w:t>yu</w:t>
            </w:r>
            <w:proofErr w:type="spellEnd"/>
            <w:r w:rsidRPr="004B5FA3">
              <w:rPr>
                <w:b w:val="0"/>
                <w:color w:val="auto"/>
                <w:sz w:val="20"/>
                <w:szCs w:val="20"/>
              </w:rPr>
              <w:t xml:space="preserve"> to .rs domain.</w:t>
            </w:r>
          </w:p>
        </w:tc>
        <w:tc>
          <w:tcPr>
            <w:tcW w:w="2555" w:type="dxa"/>
            <w:tcBorders>
              <w:top w:val="single" w:sz="4" w:space="0" w:color="76923C" w:themeColor="accent3" w:themeShade="BF"/>
              <w:bottom w:val="single" w:sz="4" w:space="0" w:color="76923C" w:themeColor="accent3" w:themeShade="BF"/>
            </w:tcBorders>
            <w:vAlign w:val="center"/>
          </w:tcPr>
          <w:p w:rsidR="00555A9F" w:rsidRPr="004B5FA3" w:rsidRDefault="00555A9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"the Balkans"</w:t>
            </w:r>
          </w:p>
          <w:p w:rsidR="00555A9F" w:rsidRPr="004B5FA3" w:rsidRDefault="00555A9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A22D44" w:rsidRPr="004B5FA3" w:rsidTr="009E6047">
        <w:trPr>
          <w:cnfStyle w:val="000000100000" w:firstRow="0" w:lastRow="0" w:firstColumn="0" w:lastColumn="0" w:oddVBand="0" w:evenVBand="0" w:oddHBand="1" w:evenHBand="0" w:firstRowFirstColumn="0" w:firstRowLastColumn="0" w:lastRowFirstColumn="0" w:lastRowLastColumn="0"/>
          <w:trHeight w:val="838"/>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A22D44" w:rsidRPr="004B5FA3" w:rsidRDefault="00A22D44" w:rsidP="00B47A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2D44" w:rsidRPr="004B5FA3" w:rsidRDefault="00A22D44" w:rsidP="00A22D4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Adviser for Strategy and Development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2D44" w:rsidRPr="004B5FA3" w:rsidRDefault="00A22D44" w:rsidP="00A22D4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Serbia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2D44" w:rsidRPr="004B5FA3" w:rsidRDefault="00A22D44" w:rsidP="00A22D4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Serbian National Internet Domain Registry - RNIDS</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2D44" w:rsidRPr="004B5FA3" w:rsidRDefault="00A22D44" w:rsidP="00A22D4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Serbian</w:t>
            </w:r>
          </w:p>
          <w:p w:rsidR="00A22D44" w:rsidRPr="004B5FA3" w:rsidRDefault="00A22D44" w:rsidP="00A22D4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p>
        </w:tc>
      </w:tr>
      <w:tr w:rsidR="00A22D44" w:rsidRPr="004B5FA3" w:rsidTr="009E6047">
        <w:trPr>
          <w:trHeight w:val="3685"/>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A22D44" w:rsidRPr="004B5FA3" w:rsidRDefault="00A22D44" w:rsidP="00A22D4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A22D44" w:rsidRPr="00B330A4" w:rsidRDefault="00A22D44" w:rsidP="00C65648">
            <w:pPr>
              <w:pStyle w:val="a9"/>
              <w:jc w:val="center"/>
              <w:rPr>
                <w:color w:val="auto"/>
                <w:sz w:val="20"/>
                <w:szCs w:val="20"/>
                <w:lang w:eastAsia="ru-RU"/>
              </w:rPr>
            </w:pPr>
            <w:proofErr w:type="spellStart"/>
            <w:r w:rsidRPr="00B330A4">
              <w:rPr>
                <w:color w:val="auto"/>
                <w:sz w:val="20"/>
                <w:szCs w:val="20"/>
                <w:lang w:eastAsia="ru-RU"/>
              </w:rPr>
              <w:t>Yuliya</w:t>
            </w:r>
            <w:proofErr w:type="spellEnd"/>
            <w:r w:rsidRPr="00B330A4">
              <w:rPr>
                <w:color w:val="auto"/>
                <w:sz w:val="20"/>
                <w:szCs w:val="20"/>
                <w:lang w:eastAsia="ru-RU"/>
              </w:rPr>
              <w:t xml:space="preserve"> </w:t>
            </w:r>
            <w:proofErr w:type="spellStart"/>
            <w:r w:rsidRPr="00B330A4">
              <w:rPr>
                <w:color w:val="auto"/>
                <w:sz w:val="20"/>
                <w:szCs w:val="20"/>
                <w:lang w:eastAsia="ru-RU"/>
              </w:rPr>
              <w:t>Morenets</w:t>
            </w:r>
            <w:proofErr w:type="spellEnd"/>
          </w:p>
        </w:tc>
        <w:tc>
          <w:tcPr>
            <w:tcW w:w="1289" w:type="dxa"/>
            <w:tcBorders>
              <w:top w:val="single" w:sz="4" w:space="0" w:color="76923C" w:themeColor="accent3" w:themeShade="BF"/>
              <w:bottom w:val="single" w:sz="4" w:space="0" w:color="76923C" w:themeColor="accent3" w:themeShade="BF"/>
            </w:tcBorders>
            <w:vAlign w:val="center"/>
          </w:tcPr>
          <w:p w:rsidR="00B330A4" w:rsidRDefault="00B330A4"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Pr>
                <w:b w:val="0"/>
                <w:color w:val="auto"/>
                <w:sz w:val="20"/>
                <w:szCs w:val="20"/>
              </w:rPr>
              <w:t>Member,</w:t>
            </w:r>
          </w:p>
          <w:p w:rsidR="00A22D44" w:rsidRPr="004B5FA3" w:rsidRDefault="00A22D44" w:rsidP="00C65648">
            <w:pPr>
              <w:pStyle w:val="a9"/>
              <w:jc w:val="center"/>
              <w:cnfStyle w:val="000000000000" w:firstRow="0" w:lastRow="0" w:firstColumn="0" w:lastColumn="0" w:oddVBand="0" w:evenVBand="0" w:oddHBand="0" w:evenHBand="0" w:firstRowFirstColumn="0" w:firstRowLastColumn="0" w:lastRowFirstColumn="0" w:lastRowLastColumn="0"/>
              <w:rPr>
                <w:b w:val="0"/>
                <w:color w:val="auto"/>
                <w:sz w:val="20"/>
                <w:szCs w:val="20"/>
              </w:rPr>
            </w:pPr>
            <w:r w:rsidRPr="004B5FA3">
              <w:rPr>
                <w:b w:val="0"/>
                <w:color w:val="auto"/>
                <w:sz w:val="20"/>
                <w:szCs w:val="20"/>
              </w:rPr>
              <w:t>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EURALO Secretariat (ICANN European Regional At-Large Organization), member of the Working Groups:</w:t>
            </w:r>
          </w:p>
          <w:p w:rsidR="00A22D44" w:rsidRPr="004B5FA3" w:rsidRDefault="00A22D44" w:rsidP="00A22D44">
            <w:pPr>
              <w:autoSpaceDE w:val="0"/>
              <w:autoSpaceDN w:val="0"/>
              <w:adjustRightInd w:val="0"/>
              <w:spacing w:after="0" w:line="240" w:lineRule="auto"/>
              <w:ind w:left="284"/>
              <w:rPr>
                <w:rFonts w:cstheme="minorHAnsi"/>
                <w:sz w:val="20"/>
                <w:szCs w:val="20"/>
              </w:rPr>
            </w:pPr>
            <w:r w:rsidRPr="004B5FA3">
              <w:rPr>
                <w:rFonts w:cstheme="minorHAnsi"/>
                <w:sz w:val="20"/>
                <w:szCs w:val="20"/>
              </w:rPr>
              <w:t>New gTLDs, Implementation Advisory Group for WHOIS, Outreach</w:t>
            </w:r>
          </w:p>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Former MAG member of the IGF (3 terms)</w:t>
            </w:r>
          </w:p>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Drafter of a number of legislations worldwide on cybercrime and in the field of Information Society issues</w:t>
            </w:r>
          </w:p>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 xml:space="preserve">Advisor to a number of public and private sector </w:t>
            </w:r>
            <w:proofErr w:type="spellStart"/>
            <w:r w:rsidRPr="004B5FA3">
              <w:rPr>
                <w:b w:val="0"/>
                <w:color w:val="auto"/>
                <w:sz w:val="20"/>
                <w:szCs w:val="20"/>
              </w:rPr>
              <w:t>organisations</w:t>
            </w:r>
            <w:proofErr w:type="spellEnd"/>
            <w:r w:rsidRPr="004B5FA3">
              <w:rPr>
                <w:b w:val="0"/>
                <w:color w:val="auto"/>
                <w:sz w:val="20"/>
                <w:szCs w:val="20"/>
              </w:rPr>
              <w:t xml:space="preserve"> on the development of national/regional Strategies on Cybersecurity &amp; Child online protection</w:t>
            </w:r>
          </w:p>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Council of Europe expert on cybercrime, especially for Central Asian countries. Former Deputy Head of the Unit on cybercrime of the Council of Europe</w:t>
            </w:r>
          </w:p>
          <w:p w:rsidR="00A22D44" w:rsidRPr="004B5FA3"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Associate professor, Strasbourg University</w:t>
            </w:r>
          </w:p>
          <w:p w:rsidR="00A22D44" w:rsidRPr="00A22D44" w:rsidRDefault="00A22D44" w:rsidP="00A22D44">
            <w:pPr>
              <w:pStyle w:val="a9"/>
              <w:numPr>
                <w:ilvl w:val="0"/>
                <w:numId w:val="3"/>
              </w:numPr>
              <w:spacing w:before="0" w:after="0"/>
              <w:ind w:left="284"/>
              <w:rPr>
                <w:b w:val="0"/>
                <w:color w:val="auto"/>
                <w:sz w:val="20"/>
                <w:szCs w:val="20"/>
              </w:rPr>
            </w:pPr>
            <w:r w:rsidRPr="004B5FA3">
              <w:rPr>
                <w:b w:val="0"/>
                <w:color w:val="auto"/>
                <w:sz w:val="20"/>
                <w:szCs w:val="20"/>
              </w:rPr>
              <w:t xml:space="preserve">Associate at </w:t>
            </w:r>
            <w:proofErr w:type="spellStart"/>
            <w:r w:rsidRPr="004B5FA3">
              <w:rPr>
                <w:b w:val="0"/>
                <w:color w:val="auto"/>
                <w:sz w:val="20"/>
                <w:szCs w:val="20"/>
              </w:rPr>
              <w:t>Infantes</w:t>
            </w:r>
            <w:proofErr w:type="spellEnd"/>
            <w:r w:rsidRPr="004B5FA3">
              <w:rPr>
                <w:b w:val="0"/>
                <w:color w:val="auto"/>
                <w:sz w:val="20"/>
                <w:szCs w:val="20"/>
              </w:rPr>
              <w:t xml:space="preserve"> &amp; </w:t>
            </w:r>
            <w:proofErr w:type="spellStart"/>
            <w:r w:rsidRPr="004B5FA3">
              <w:rPr>
                <w:b w:val="0"/>
                <w:color w:val="auto"/>
                <w:sz w:val="20"/>
                <w:szCs w:val="20"/>
              </w:rPr>
              <w:t>Buffler</w:t>
            </w:r>
            <w:proofErr w:type="spellEnd"/>
            <w:r w:rsidRPr="004B5FA3">
              <w:rPr>
                <w:b w:val="0"/>
                <w:color w:val="auto"/>
                <w:sz w:val="20"/>
                <w:szCs w:val="20"/>
              </w:rPr>
              <w:t xml:space="preserve"> law firm, specialized in ICT law</w:t>
            </w:r>
          </w:p>
        </w:tc>
        <w:tc>
          <w:tcPr>
            <w:tcW w:w="2555" w:type="dxa"/>
            <w:tcBorders>
              <w:top w:val="single" w:sz="4" w:space="0" w:color="76923C" w:themeColor="accent3" w:themeShade="BF"/>
              <w:bottom w:val="single" w:sz="4" w:space="0" w:color="76923C" w:themeColor="accent3" w:themeShade="BF"/>
            </w:tcBorders>
            <w:vAlign w:val="center"/>
          </w:tcPr>
          <w:p w:rsidR="00A22D44" w:rsidRPr="004B5FA3" w:rsidRDefault="00A22D44"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5FA3">
              <w:rPr>
                <w:rFonts w:cstheme="minorHAnsi"/>
                <w:sz w:val="20"/>
                <w:szCs w:val="20"/>
              </w:rPr>
              <w:t>"Russian-Ukrainian-Belarusian"</w:t>
            </w:r>
          </w:p>
        </w:tc>
      </w:tr>
      <w:tr w:rsidR="00A24156" w:rsidRPr="004B5FA3" w:rsidTr="009E6047">
        <w:trPr>
          <w:cnfStyle w:val="000000100000" w:firstRow="0" w:lastRow="0" w:firstColumn="0" w:lastColumn="0" w:oddVBand="0" w:evenVBand="0" w:oddHBand="1" w:evenHBand="0" w:firstRowFirstColumn="0" w:firstRowLastColumn="0" w:lastRowFirstColumn="0" w:lastRowLastColumn="0"/>
          <w:trHeight w:val="938"/>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A24156" w:rsidRPr="004B5FA3" w:rsidRDefault="00A24156" w:rsidP="00A22D4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independent expert</w:t>
            </w:r>
          </w:p>
          <w:p w:rsidR="00A24156" w:rsidRPr="004B5FA3" w:rsidRDefault="00A24156" w:rsidP="00A24156">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 xml:space="preserve">(Representative of </w:t>
            </w:r>
            <w:proofErr w:type="spellStart"/>
            <w:r w:rsidRPr="004B5FA3">
              <w:rPr>
                <w:rFonts w:cstheme="minorHAnsi"/>
                <w:color w:val="000000"/>
                <w:sz w:val="20"/>
                <w:szCs w:val="20"/>
                <w:lang w:eastAsia="ru-RU"/>
              </w:rPr>
              <w:t>TaC</w:t>
            </w:r>
            <w:proofErr w:type="spellEnd"/>
            <w:r w:rsidRPr="004B5FA3">
              <w:rPr>
                <w:rFonts w:cstheme="minorHAnsi"/>
                <w:color w:val="000000"/>
                <w:sz w:val="20"/>
                <w:szCs w:val="20"/>
                <w:lang w:eastAsia="ru-RU"/>
              </w:rPr>
              <w: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France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Together against Cybercrime</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Russian</w:t>
            </w:r>
          </w:p>
          <w:p w:rsidR="00A24156" w:rsidRPr="004B5FA3" w:rsidRDefault="00A24156" w:rsidP="00A24156">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English, French</w:t>
            </w:r>
          </w:p>
        </w:tc>
      </w:tr>
      <w:tr w:rsidR="00A24156" w:rsidRPr="004B5FA3" w:rsidTr="009E6047">
        <w:trPr>
          <w:trHeight w:val="3806"/>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A24156" w:rsidRPr="004B5FA3" w:rsidRDefault="00A24156" w:rsidP="00A22D4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A24156" w:rsidRPr="00B330A4" w:rsidRDefault="00A24156" w:rsidP="00C65648">
            <w:pPr>
              <w:spacing w:after="0" w:line="240" w:lineRule="auto"/>
              <w:jc w:val="center"/>
              <w:rPr>
                <w:rFonts w:cstheme="minorHAnsi"/>
                <w:b/>
                <w:sz w:val="20"/>
                <w:szCs w:val="20"/>
                <w:lang w:eastAsia="ru-RU"/>
              </w:rPr>
            </w:pPr>
            <w:r w:rsidRPr="00B330A4">
              <w:rPr>
                <w:rFonts w:cstheme="minorHAnsi"/>
                <w:b/>
                <w:sz w:val="20"/>
                <w:szCs w:val="20"/>
                <w:lang w:eastAsia="ru-RU"/>
              </w:rPr>
              <w:t xml:space="preserve">Daniel </w:t>
            </w:r>
            <w:proofErr w:type="spellStart"/>
            <w:r w:rsidRPr="00B330A4">
              <w:rPr>
                <w:rFonts w:cstheme="minorHAnsi"/>
                <w:b/>
                <w:sz w:val="20"/>
                <w:szCs w:val="20"/>
                <w:lang w:eastAsia="ru-RU"/>
              </w:rPr>
              <w:t>Kalchev</w:t>
            </w:r>
            <w:proofErr w:type="spellEnd"/>
          </w:p>
        </w:tc>
        <w:tc>
          <w:tcPr>
            <w:tcW w:w="1289" w:type="dxa"/>
            <w:tcBorders>
              <w:top w:val="single" w:sz="4" w:space="0" w:color="76923C" w:themeColor="accent3" w:themeShade="BF"/>
              <w:bottom w:val="single" w:sz="4" w:space="0" w:color="76923C" w:themeColor="accent3" w:themeShade="BF"/>
            </w:tcBorders>
            <w:vAlign w:val="center"/>
          </w:tcPr>
          <w:p w:rsidR="00A24156" w:rsidRPr="004B5FA3" w:rsidRDefault="00B330A4"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lang w:eastAsia="ru-RU"/>
              </w:rPr>
              <w:t>Member, DNS/IDNA/Uni</w:t>
            </w:r>
            <w:r w:rsidR="00A24156" w:rsidRPr="004B5FA3">
              <w:rPr>
                <w:rFonts w:cstheme="minorHAnsi"/>
                <w:sz w:val="20"/>
                <w:szCs w:val="20"/>
                <w:lang w:eastAsia="ru-RU"/>
              </w:rPr>
              <w:t>code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Introduction of Internet in Bulgaria (ca. 1987)</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Participation in various projects to translate large software packages in Bulgaria (</w:t>
            </w:r>
            <w:proofErr w:type="spellStart"/>
            <w:r w:rsidRPr="004B5FA3">
              <w:rPr>
                <w:rFonts w:asciiTheme="minorHAnsi" w:hAnsiTheme="minorHAnsi" w:cstheme="minorHAnsi"/>
                <w:sz w:val="20"/>
                <w:szCs w:val="20"/>
              </w:rPr>
              <w:t>eg</w:t>
            </w:r>
            <w:proofErr w:type="spellEnd"/>
            <w:r w:rsidRPr="004B5FA3">
              <w:rPr>
                <w:rFonts w:asciiTheme="minorHAnsi" w:hAnsiTheme="minorHAnsi" w:cstheme="minorHAnsi"/>
                <w:sz w:val="20"/>
                <w:szCs w:val="20"/>
              </w:rPr>
              <w:t>. KDE)</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Creation and operation of the .BG ccTLD in 1991</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Technical Director of Register.BG</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 xml:space="preserve">Member of the </w:t>
            </w:r>
            <w:proofErr w:type="spellStart"/>
            <w:r w:rsidRPr="004B5FA3">
              <w:rPr>
                <w:rFonts w:asciiTheme="minorHAnsi" w:hAnsiTheme="minorHAnsi" w:cstheme="minorHAnsi"/>
                <w:sz w:val="20"/>
                <w:szCs w:val="20"/>
              </w:rPr>
              <w:t>ccNSO</w:t>
            </w:r>
            <w:proofErr w:type="spellEnd"/>
            <w:r w:rsidRPr="004B5FA3">
              <w:rPr>
                <w:rFonts w:asciiTheme="minorHAnsi" w:hAnsiTheme="minorHAnsi" w:cstheme="minorHAnsi"/>
                <w:sz w:val="20"/>
                <w:szCs w:val="20"/>
              </w:rPr>
              <w:t xml:space="preserve"> IDN PDP working group.</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 xml:space="preserve">Member of the </w:t>
            </w:r>
            <w:proofErr w:type="spellStart"/>
            <w:r w:rsidRPr="004B5FA3">
              <w:rPr>
                <w:rFonts w:asciiTheme="minorHAnsi" w:hAnsiTheme="minorHAnsi" w:cstheme="minorHAnsi"/>
                <w:sz w:val="20"/>
                <w:szCs w:val="20"/>
              </w:rPr>
              <w:t>ccNSO</w:t>
            </w:r>
            <w:proofErr w:type="spellEnd"/>
            <w:r w:rsidRPr="004B5FA3">
              <w:rPr>
                <w:rFonts w:asciiTheme="minorHAnsi" w:hAnsiTheme="minorHAnsi" w:cstheme="minorHAnsi"/>
                <w:sz w:val="20"/>
                <w:szCs w:val="20"/>
              </w:rPr>
              <w:t xml:space="preserve"> </w:t>
            </w:r>
            <w:proofErr w:type="spellStart"/>
            <w:r w:rsidRPr="004B5FA3">
              <w:rPr>
                <w:rFonts w:asciiTheme="minorHAnsi" w:hAnsiTheme="minorHAnsi" w:cstheme="minorHAnsi"/>
                <w:sz w:val="20"/>
                <w:szCs w:val="20"/>
              </w:rPr>
              <w:t>FoI</w:t>
            </w:r>
            <w:proofErr w:type="spellEnd"/>
            <w:r w:rsidRPr="004B5FA3">
              <w:rPr>
                <w:rFonts w:asciiTheme="minorHAnsi" w:hAnsiTheme="minorHAnsi" w:cstheme="minorHAnsi"/>
                <w:sz w:val="20"/>
                <w:szCs w:val="20"/>
              </w:rPr>
              <w:t xml:space="preserve"> working group</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Member of the cross-community working group on Country and Territory Names as TLDs</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Member of the ICANN IDN variant TLD Program Project P2.1</w:t>
            </w:r>
          </w:p>
          <w:p w:rsidR="00A24156" w:rsidRPr="004B5FA3"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rFonts w:asciiTheme="minorHAnsi" w:hAnsiTheme="minorHAnsi" w:cstheme="minorHAnsi"/>
                <w:sz w:val="20"/>
                <w:szCs w:val="20"/>
              </w:rPr>
            </w:pPr>
            <w:r w:rsidRPr="004B5FA3">
              <w:rPr>
                <w:rFonts w:asciiTheme="minorHAnsi" w:hAnsiTheme="minorHAnsi" w:cstheme="minorHAnsi"/>
                <w:sz w:val="20"/>
                <w:szCs w:val="20"/>
              </w:rPr>
              <w:t>Member of the ICANN JIG working group</w:t>
            </w:r>
          </w:p>
          <w:p w:rsidR="00B330A4" w:rsidRPr="00B330A4"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i/>
                <w:sz w:val="20"/>
                <w:szCs w:val="20"/>
                <w:u w:val="single"/>
              </w:rPr>
            </w:pPr>
            <w:r w:rsidRPr="004B5FA3">
              <w:rPr>
                <w:rFonts w:asciiTheme="minorHAnsi" w:hAnsiTheme="minorHAnsi" w:cstheme="minorHAnsi"/>
                <w:sz w:val="20"/>
                <w:szCs w:val="20"/>
              </w:rPr>
              <w:t>Active participant in the process of preparation, applying and making sure the Bulgarian IDN ccTLD application for .</w:t>
            </w:r>
            <w:proofErr w:type="spellStart"/>
            <w:r w:rsidRPr="004B5FA3">
              <w:rPr>
                <w:rFonts w:asciiTheme="minorHAnsi" w:hAnsiTheme="minorHAnsi" w:cstheme="minorHAnsi"/>
                <w:sz w:val="20"/>
                <w:szCs w:val="20"/>
              </w:rPr>
              <w:t>бг</w:t>
            </w:r>
            <w:proofErr w:type="spellEnd"/>
            <w:r w:rsidRPr="004B5FA3">
              <w:rPr>
                <w:rFonts w:asciiTheme="minorHAnsi" w:hAnsiTheme="minorHAnsi" w:cstheme="minorHAnsi"/>
                <w:sz w:val="20"/>
                <w:szCs w:val="20"/>
              </w:rPr>
              <w:t xml:space="preserve"> is successful.</w:t>
            </w:r>
          </w:p>
          <w:p w:rsidR="00A24156" w:rsidRPr="00B330A4" w:rsidRDefault="00A24156" w:rsidP="00B330A4">
            <w:pPr>
              <w:pStyle w:val="aa"/>
              <w:numPr>
                <w:ilvl w:val="0"/>
                <w:numId w:val="3"/>
              </w:numPr>
              <w:pBdr>
                <w:top w:val="nil"/>
                <w:left w:val="nil"/>
                <w:bottom w:val="nil"/>
                <w:right w:val="nil"/>
                <w:between w:val="nil"/>
                <w:bar w:val="nil"/>
              </w:pBdr>
              <w:autoSpaceDE w:val="0"/>
              <w:autoSpaceDN w:val="0"/>
              <w:adjustRightInd w:val="0"/>
              <w:ind w:left="227" w:hanging="284"/>
              <w:rPr>
                <w:i/>
                <w:sz w:val="20"/>
                <w:szCs w:val="20"/>
                <w:u w:val="single"/>
              </w:rPr>
            </w:pPr>
            <w:r w:rsidRPr="00B330A4">
              <w:rPr>
                <w:sz w:val="20"/>
                <w:szCs w:val="20"/>
              </w:rPr>
              <w:t>Development of procedures and implementation of IDN registrations in the .BG ccTLD</w:t>
            </w:r>
          </w:p>
        </w:tc>
        <w:tc>
          <w:tcPr>
            <w:tcW w:w="2555" w:type="dxa"/>
            <w:tcBorders>
              <w:top w:val="single" w:sz="4" w:space="0" w:color="76923C" w:themeColor="accent3" w:themeShade="BF"/>
              <w:bottom w:val="single" w:sz="4" w:space="0" w:color="76923C" w:themeColor="accent3" w:themeShade="BF"/>
            </w:tcBorders>
            <w:vAlign w:val="center"/>
          </w:tcPr>
          <w:p w:rsidR="00A24156" w:rsidRPr="004B5FA3" w:rsidRDefault="00A24156"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"the Balkans"</w:t>
            </w:r>
          </w:p>
          <w:p w:rsidR="00A24156" w:rsidRPr="004B5FA3" w:rsidRDefault="00A24156"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A24156" w:rsidRPr="004B5FA3" w:rsidTr="009E6047">
        <w:trPr>
          <w:cnfStyle w:val="000000100000" w:firstRow="0" w:lastRow="0" w:firstColumn="0" w:lastColumn="0" w:oddVBand="0" w:evenVBand="0" w:oddHBand="1" w:evenHBand="0" w:firstRowFirstColumn="0" w:firstRowLastColumn="0" w:lastRowFirstColumn="0" w:lastRowLastColumn="0"/>
          <w:trHeight w:val="764"/>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A24156" w:rsidRPr="004B5FA3" w:rsidRDefault="00A24156" w:rsidP="00A22D4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Bulgarian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Bulgaria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Register.bg</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24156" w:rsidRPr="004B5FA3" w:rsidRDefault="00A24156" w:rsidP="00A24156">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sz w:val="20"/>
                <w:szCs w:val="20"/>
              </w:rPr>
              <w:t>native</w:t>
            </w:r>
            <w:r w:rsidRPr="004B5FA3">
              <w:rPr>
                <w:rFonts w:cstheme="minorHAnsi"/>
                <w:sz w:val="20"/>
                <w:szCs w:val="20"/>
              </w:rPr>
              <w:t xml:space="preserve">: Bulgarian, </w:t>
            </w:r>
            <w:r w:rsidRPr="004B5FA3">
              <w:rPr>
                <w:rFonts w:cstheme="minorHAnsi"/>
                <w:b/>
                <w:sz w:val="20"/>
                <w:szCs w:val="20"/>
              </w:rPr>
              <w:t>communication</w:t>
            </w:r>
            <w:r w:rsidRPr="004B5FA3">
              <w:rPr>
                <w:rFonts w:cstheme="minorHAnsi"/>
                <w:sz w:val="20"/>
                <w:szCs w:val="20"/>
              </w:rPr>
              <w:t>: English, Russian</w:t>
            </w:r>
          </w:p>
        </w:tc>
      </w:tr>
      <w:tr w:rsidR="00B330A4" w:rsidRPr="004B5FA3" w:rsidTr="009E6047">
        <w:trPr>
          <w:trHeight w:val="2192"/>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B330A4" w:rsidRPr="004B5FA3" w:rsidRDefault="00B330A4" w:rsidP="00B330A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B330A4" w:rsidRPr="00B330A4" w:rsidRDefault="00B330A4" w:rsidP="00C65648">
            <w:pPr>
              <w:spacing w:after="0" w:line="240" w:lineRule="auto"/>
              <w:jc w:val="center"/>
              <w:rPr>
                <w:rFonts w:cstheme="minorHAnsi"/>
                <w:b/>
                <w:sz w:val="20"/>
                <w:szCs w:val="20"/>
                <w:lang w:eastAsia="ru-RU"/>
              </w:rPr>
            </w:pPr>
            <w:r w:rsidRPr="00B330A4">
              <w:rPr>
                <w:rFonts w:cstheme="minorHAnsi"/>
                <w:b/>
                <w:sz w:val="20"/>
                <w:szCs w:val="20"/>
                <w:lang w:eastAsia="ru-RU"/>
              </w:rPr>
              <w:t>Dmitry Kohmanyuk</w:t>
            </w:r>
          </w:p>
        </w:tc>
        <w:tc>
          <w:tcPr>
            <w:tcW w:w="1289" w:type="dxa"/>
            <w:tcBorders>
              <w:top w:val="single" w:sz="4" w:space="0" w:color="76923C" w:themeColor="accent3" w:themeShade="BF"/>
              <w:bottom w:val="single" w:sz="4" w:space="0" w:color="76923C" w:themeColor="accent3" w:themeShade="BF"/>
            </w:tcBorders>
            <w:vAlign w:val="center"/>
          </w:tcPr>
          <w:p w:rsidR="00B330A4" w:rsidRPr="004B5FA3" w:rsidRDefault="00B330A4"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Community Representative /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First Internet Service provider in Ukraine (1992-1995) - co-founder</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Ukrainian alphabet encoding table for Internet use, KOI8-U (RFC 2319) - co-author</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Ukrainian top-level domain .UA IANA administrative contact (1996-present)</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IDN table for UA domain (submitted to IANA IDN Practices repository),  2010 (version 1.1) and 2012 (version 1.2) - author</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 xml:space="preserve">ICANN </w:t>
            </w:r>
            <w:proofErr w:type="spellStart"/>
            <w:r w:rsidRPr="004B5FA3">
              <w:rPr>
                <w:rFonts w:asciiTheme="minorHAnsi" w:hAnsiTheme="minorHAnsi" w:cstheme="minorHAnsi"/>
                <w:sz w:val="20"/>
                <w:szCs w:val="20"/>
              </w:rPr>
              <w:t>RootLGR</w:t>
            </w:r>
            <w:proofErr w:type="spellEnd"/>
            <w:r w:rsidRPr="004B5FA3">
              <w:rPr>
                <w:rFonts w:asciiTheme="minorHAnsi" w:hAnsiTheme="minorHAnsi" w:cstheme="minorHAnsi"/>
                <w:sz w:val="20"/>
                <w:szCs w:val="20"/>
              </w:rPr>
              <w:t xml:space="preserve"> Working Group (part of IDN Variant project), 2012 - member</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 xml:space="preserve">ICANN </w:t>
            </w:r>
            <w:proofErr w:type="spellStart"/>
            <w:r w:rsidRPr="004B5FA3">
              <w:rPr>
                <w:rFonts w:asciiTheme="minorHAnsi" w:hAnsiTheme="minorHAnsi" w:cstheme="minorHAnsi"/>
                <w:sz w:val="20"/>
                <w:szCs w:val="20"/>
              </w:rPr>
              <w:t>ccNSO</w:t>
            </w:r>
            <w:proofErr w:type="spellEnd"/>
            <w:r w:rsidRPr="004B5FA3">
              <w:rPr>
                <w:rFonts w:asciiTheme="minorHAnsi" w:hAnsiTheme="minorHAnsi" w:cstheme="minorHAnsi"/>
                <w:sz w:val="20"/>
                <w:szCs w:val="20"/>
              </w:rPr>
              <w:t xml:space="preserve"> member representative for UA, 2011-present</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ICANN meeting participant, 2008-2015</w:t>
            </w:r>
          </w:p>
        </w:tc>
        <w:tc>
          <w:tcPr>
            <w:tcW w:w="2555" w:type="dxa"/>
            <w:tcBorders>
              <w:top w:val="single" w:sz="4" w:space="0" w:color="76923C" w:themeColor="accent3" w:themeShade="BF"/>
              <w:bottom w:val="single" w:sz="4" w:space="0" w:color="76923C" w:themeColor="accent3" w:themeShade="BF"/>
            </w:tcBorders>
            <w:vAlign w:val="center"/>
          </w:tcPr>
          <w:p w:rsidR="00B330A4" w:rsidRPr="004B5FA3" w:rsidRDefault="00B330A4" w:rsidP="00B330A4">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tc>
      </w:tr>
      <w:tr w:rsidR="00B330A4" w:rsidRPr="004B5FA3" w:rsidTr="009E6047">
        <w:trPr>
          <w:cnfStyle w:val="000000100000" w:firstRow="0" w:lastRow="0" w:firstColumn="0" w:lastColumn="0" w:oddVBand="0" w:evenVBand="0" w:oddHBand="1" w:evenHBand="0" w:firstRowFirstColumn="0" w:firstRowLastColumn="0" w:lastRowFirstColumn="0" w:lastRowLastColumn="0"/>
          <w:trHeight w:val="768"/>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B330A4" w:rsidRPr="004B5FA3" w:rsidRDefault="00B330A4" w:rsidP="00B47A00">
            <w:pPr>
              <w:pStyle w:val="a9"/>
              <w:numPr>
                <w:ilvl w:val="0"/>
                <w:numId w:val="4"/>
              </w:numPr>
              <w:spacing w:before="0" w:after="0"/>
              <w:ind w:left="0"/>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Ukrainian .UA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Ukraine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Hostmaster</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pStyle w:val="aa"/>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4B5FA3">
              <w:rPr>
                <w:rFonts w:asciiTheme="minorHAnsi" w:hAnsiTheme="minorHAnsi" w:cstheme="minorHAnsi"/>
                <w:b/>
                <w:sz w:val="20"/>
                <w:szCs w:val="20"/>
              </w:rPr>
              <w:t>native</w:t>
            </w:r>
            <w:r w:rsidRPr="004B5FA3">
              <w:rPr>
                <w:rFonts w:asciiTheme="minorHAnsi" w:hAnsiTheme="minorHAnsi" w:cstheme="minorHAnsi"/>
                <w:sz w:val="20"/>
                <w:szCs w:val="20"/>
              </w:rPr>
              <w:t>: Ukrainian, Russian</w:t>
            </w:r>
          </w:p>
          <w:p w:rsidR="00B330A4" w:rsidRPr="004B5FA3" w:rsidRDefault="00B330A4" w:rsidP="00B330A4">
            <w:pPr>
              <w:pStyle w:val="aa"/>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4B5FA3">
              <w:rPr>
                <w:rFonts w:asciiTheme="minorHAnsi" w:hAnsiTheme="minorHAnsi" w:cstheme="minorHAnsi"/>
                <w:b/>
                <w:sz w:val="20"/>
                <w:szCs w:val="20"/>
              </w:rPr>
              <w:t>communication</w:t>
            </w:r>
            <w:r w:rsidRPr="004B5FA3">
              <w:rPr>
                <w:rFonts w:asciiTheme="minorHAnsi" w:hAnsiTheme="minorHAnsi" w:cstheme="minorHAnsi"/>
                <w:sz w:val="20"/>
                <w:szCs w:val="20"/>
              </w:rPr>
              <w:t>: English</w:t>
            </w:r>
          </w:p>
        </w:tc>
      </w:tr>
      <w:tr w:rsidR="00B330A4" w:rsidRPr="004B5FA3" w:rsidTr="009E6047">
        <w:trPr>
          <w:trHeight w:val="1490"/>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B330A4" w:rsidRPr="004B5FA3" w:rsidRDefault="00B330A4" w:rsidP="00B330A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B330A4" w:rsidRPr="00B330A4" w:rsidRDefault="00B330A4" w:rsidP="00C65648">
            <w:pPr>
              <w:spacing w:after="0" w:line="240" w:lineRule="auto"/>
              <w:jc w:val="center"/>
              <w:rPr>
                <w:rFonts w:cstheme="minorHAnsi"/>
                <w:b/>
                <w:sz w:val="20"/>
                <w:szCs w:val="20"/>
                <w:lang w:eastAsia="ru-RU"/>
              </w:rPr>
            </w:pPr>
            <w:proofErr w:type="spellStart"/>
            <w:r w:rsidRPr="00B330A4">
              <w:rPr>
                <w:rFonts w:cstheme="minorHAnsi"/>
                <w:b/>
                <w:sz w:val="20"/>
                <w:szCs w:val="20"/>
                <w:lang w:eastAsia="ru-RU"/>
              </w:rPr>
              <w:t>Oleksandr</w:t>
            </w:r>
            <w:proofErr w:type="spellEnd"/>
            <w:r w:rsidRPr="00B330A4">
              <w:rPr>
                <w:rFonts w:cstheme="minorHAnsi"/>
                <w:b/>
                <w:sz w:val="20"/>
                <w:szCs w:val="20"/>
                <w:lang w:eastAsia="ru-RU"/>
              </w:rPr>
              <w:t xml:space="preserve"> </w:t>
            </w:r>
            <w:proofErr w:type="spellStart"/>
            <w:r w:rsidRPr="00B330A4">
              <w:rPr>
                <w:rFonts w:cstheme="minorHAnsi"/>
                <w:b/>
                <w:sz w:val="20"/>
                <w:szCs w:val="20"/>
                <w:lang w:eastAsia="ru-RU"/>
              </w:rPr>
              <w:t>Tsaruk</w:t>
            </w:r>
            <w:proofErr w:type="spellEnd"/>
          </w:p>
        </w:tc>
        <w:tc>
          <w:tcPr>
            <w:tcW w:w="1289" w:type="dxa"/>
            <w:tcBorders>
              <w:top w:val="single" w:sz="4" w:space="0" w:color="76923C" w:themeColor="accent3" w:themeShade="BF"/>
              <w:bottom w:val="single" w:sz="4" w:space="0" w:color="76923C" w:themeColor="accent3" w:themeShade="BF"/>
            </w:tcBorders>
            <w:vAlign w:val="center"/>
          </w:tcPr>
          <w:p w:rsidR="00B330A4" w:rsidRPr="004B5FA3" w:rsidRDefault="00B330A4"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Community Representative</w:t>
            </w:r>
            <w:r w:rsidRPr="004B5FA3">
              <w:rPr>
                <w:rFonts w:cstheme="minorHAnsi"/>
                <w:sz w:val="20"/>
                <w:szCs w:val="20"/>
                <w:lang w:val="uk-UA"/>
              </w:rPr>
              <w:t xml:space="preserve"> / </w:t>
            </w:r>
            <w:r w:rsidRPr="004B5FA3">
              <w:rPr>
                <w:rFonts w:cstheme="minorHAnsi"/>
                <w:sz w:val="20"/>
                <w:szCs w:val="20"/>
              </w:rPr>
              <w:t>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B330A4" w:rsidRPr="004B5FA3" w:rsidRDefault="00B330A4" w:rsidP="00B330A4">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ICANN GAC Ukraine Representative</w:t>
            </w:r>
          </w:p>
          <w:p w:rsidR="00B330A4" w:rsidRPr="004B5FA3" w:rsidRDefault="00B330A4" w:rsidP="00B330A4">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Council member on IDN ccTLD .УКР</w:t>
            </w:r>
          </w:p>
          <w:p w:rsidR="00B330A4" w:rsidRPr="004B5FA3" w:rsidRDefault="00B330A4" w:rsidP="00B330A4">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ISOC IETF Fellow</w:t>
            </w:r>
          </w:p>
          <w:p w:rsidR="00B330A4" w:rsidRPr="004B5FA3" w:rsidRDefault="00B330A4" w:rsidP="00B330A4">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IGF-UA council member</w:t>
            </w:r>
          </w:p>
          <w:p w:rsidR="00B330A4" w:rsidRPr="004B5FA3" w:rsidRDefault="00B330A4" w:rsidP="00B330A4">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The European Summer School on Internet Governance (Euro-SSIG) alumna</w:t>
            </w:r>
          </w:p>
          <w:p w:rsidR="00B330A4" w:rsidRPr="004B5FA3" w:rsidRDefault="00B330A4" w:rsidP="00B330A4">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PhD in Economics</w:t>
            </w:r>
          </w:p>
        </w:tc>
        <w:tc>
          <w:tcPr>
            <w:tcW w:w="2555" w:type="dxa"/>
            <w:tcBorders>
              <w:top w:val="single" w:sz="4" w:space="0" w:color="76923C" w:themeColor="accent3" w:themeShade="BF"/>
              <w:bottom w:val="single" w:sz="4" w:space="0" w:color="76923C" w:themeColor="accent3" w:themeShade="BF"/>
            </w:tcBorders>
            <w:vAlign w:val="center"/>
          </w:tcPr>
          <w:p w:rsidR="00B330A4" w:rsidRPr="004B5FA3" w:rsidRDefault="00B330A4" w:rsidP="00B330A4">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tc>
      </w:tr>
      <w:tr w:rsidR="00B330A4" w:rsidRPr="004B5FA3" w:rsidTr="009E6047">
        <w:trPr>
          <w:cnfStyle w:val="000000100000" w:firstRow="0" w:lastRow="0" w:firstColumn="0" w:lastColumn="0" w:oddVBand="0" w:evenVBand="0" w:oddHBand="1"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B330A4" w:rsidRPr="004B5FA3" w:rsidRDefault="00B330A4" w:rsidP="00B330A4">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independent expert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Ukraine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Ukrainian Parliament</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330A4" w:rsidRPr="004B5FA3" w:rsidRDefault="00B330A4" w:rsidP="00B330A4">
            <w:pPr>
              <w:pStyle w:val="aa"/>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sz w:val="20"/>
                <w:szCs w:val="20"/>
              </w:rPr>
            </w:pPr>
            <w:r w:rsidRPr="004B5FA3">
              <w:rPr>
                <w:rFonts w:asciiTheme="minorHAnsi" w:hAnsiTheme="minorHAnsi" w:cstheme="minorHAnsi"/>
                <w:b/>
                <w:sz w:val="20"/>
                <w:szCs w:val="20"/>
              </w:rPr>
              <w:t>native</w:t>
            </w:r>
            <w:r w:rsidRPr="004B5FA3">
              <w:rPr>
                <w:rFonts w:asciiTheme="minorHAnsi" w:hAnsiTheme="minorHAnsi" w:cstheme="minorHAnsi"/>
                <w:sz w:val="20"/>
                <w:szCs w:val="20"/>
              </w:rPr>
              <w:t>: Ukrainian, Russian</w:t>
            </w:r>
          </w:p>
          <w:p w:rsidR="00B330A4" w:rsidRPr="004B5FA3" w:rsidRDefault="00B330A4" w:rsidP="00B330A4">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sz w:val="20"/>
                <w:szCs w:val="20"/>
              </w:rPr>
              <w:t>communication</w:t>
            </w:r>
            <w:r w:rsidRPr="004B5FA3">
              <w:rPr>
                <w:rFonts w:cstheme="minorHAnsi"/>
                <w:sz w:val="20"/>
                <w:szCs w:val="20"/>
              </w:rPr>
              <w:t>: English</w:t>
            </w:r>
          </w:p>
        </w:tc>
      </w:tr>
      <w:tr w:rsidR="005A24DE" w:rsidRPr="004B5FA3" w:rsidTr="009E6047">
        <w:trPr>
          <w:trHeight w:val="927"/>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5A24DE" w:rsidRPr="005A24DE" w:rsidRDefault="005A24DE" w:rsidP="00C65648">
            <w:pPr>
              <w:spacing w:after="0" w:line="240" w:lineRule="auto"/>
              <w:jc w:val="center"/>
              <w:rPr>
                <w:rFonts w:cstheme="minorHAnsi"/>
                <w:b/>
                <w:sz w:val="20"/>
                <w:szCs w:val="20"/>
                <w:lang w:eastAsia="ru-RU"/>
              </w:rPr>
            </w:pPr>
            <w:bookmarkStart w:id="25" w:name="OLE_LINK71"/>
            <w:bookmarkStart w:id="26" w:name="OLE_LINK72"/>
            <w:proofErr w:type="spellStart"/>
            <w:r w:rsidRPr="005A24DE">
              <w:rPr>
                <w:rFonts w:cstheme="minorHAnsi"/>
                <w:b/>
                <w:sz w:val="20"/>
                <w:szCs w:val="20"/>
                <w:lang w:eastAsia="ru-RU"/>
              </w:rPr>
              <w:t>Yashar</w:t>
            </w:r>
            <w:proofErr w:type="spellEnd"/>
            <w:r w:rsidRPr="005A24DE">
              <w:rPr>
                <w:rFonts w:cstheme="minorHAnsi"/>
                <w:b/>
                <w:sz w:val="20"/>
                <w:szCs w:val="20"/>
                <w:lang w:eastAsia="ru-RU"/>
              </w:rPr>
              <w:t xml:space="preserve"> </w:t>
            </w:r>
            <w:proofErr w:type="spellStart"/>
            <w:r w:rsidRPr="005A24DE">
              <w:rPr>
                <w:rFonts w:cstheme="minorHAnsi"/>
                <w:b/>
                <w:sz w:val="20"/>
                <w:szCs w:val="20"/>
                <w:lang w:eastAsia="ru-RU"/>
              </w:rPr>
              <w:t>Hajiyev</w:t>
            </w:r>
            <w:bookmarkEnd w:id="25"/>
            <w:bookmarkEnd w:id="26"/>
            <w:proofErr w:type="spellEnd"/>
          </w:p>
        </w:tc>
        <w:tc>
          <w:tcPr>
            <w:tcW w:w="1289" w:type="dxa"/>
            <w:tcBorders>
              <w:top w:val="single" w:sz="4" w:space="0" w:color="76923C" w:themeColor="accent3" w:themeShade="BF"/>
              <w:bottom w:val="single" w:sz="4" w:space="0" w:color="76923C" w:themeColor="accent3" w:themeShade="BF"/>
            </w:tcBorders>
            <w:vAlign w:val="center"/>
          </w:tcPr>
          <w:p w:rsidR="005A24DE" w:rsidRPr="004B5FA3" w:rsidRDefault="005A24DE"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shd w:val="clear" w:color="auto" w:fill="F0F0F0"/>
              </w:rPr>
              <w:t>Algorithm Design</w:t>
            </w:r>
          </w:p>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shd w:val="clear" w:color="auto" w:fill="F0F0F0"/>
              </w:rPr>
              <w:t>International Relations and Research</w:t>
            </w:r>
          </w:p>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shd w:val="clear" w:color="auto" w:fill="F0F0F0"/>
              </w:rPr>
              <w:t>Software Engineering</w:t>
            </w:r>
          </w:p>
        </w:tc>
        <w:tc>
          <w:tcPr>
            <w:tcW w:w="2555" w:type="dxa"/>
            <w:tcBorders>
              <w:top w:val="single" w:sz="4" w:space="0" w:color="76923C" w:themeColor="accent3" w:themeShade="BF"/>
              <w:bottom w:val="single" w:sz="4" w:space="0" w:color="76923C" w:themeColor="accent3" w:themeShade="BF"/>
            </w:tcBorders>
            <w:vAlign w:val="center"/>
          </w:tcPr>
          <w:p w:rsidR="005A24DE" w:rsidRPr="004B5FA3" w:rsidRDefault="005A24DE"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"Central Asia"</w:t>
            </w:r>
          </w:p>
        </w:tc>
      </w:tr>
      <w:tr w:rsidR="005A24DE" w:rsidRPr="004B5FA3" w:rsidTr="009E6047">
        <w:trPr>
          <w:cnfStyle w:val="000000100000" w:firstRow="0" w:lastRow="0" w:firstColumn="0" w:lastColumn="0" w:oddVBand="0" w:evenVBand="0" w:oddHBand="1" w:evenHBand="0" w:firstRowFirstColumn="0" w:firstRowLastColumn="0" w:lastRowFirstColumn="0" w:lastRowLastColumn="0"/>
          <w:trHeight w:val="313"/>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independent expert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Azerbaijan</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Azerbaijan Technical University</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Azerbaijan</w:t>
            </w:r>
          </w:p>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r w:rsidR="00824975">
              <w:rPr>
                <w:rFonts w:cstheme="minorHAnsi"/>
                <w:color w:val="000000"/>
                <w:sz w:val="20"/>
                <w:szCs w:val="20"/>
                <w:lang w:eastAsia="ru-RU"/>
              </w:rPr>
              <w:t>, Russian</w:t>
            </w:r>
          </w:p>
        </w:tc>
      </w:tr>
      <w:tr w:rsidR="005A24DE" w:rsidRPr="004B5FA3" w:rsidTr="009E6047">
        <w:trPr>
          <w:trHeight w:val="1137"/>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5A24DE" w:rsidRPr="005A24DE" w:rsidRDefault="00824975" w:rsidP="00C65648">
            <w:pPr>
              <w:spacing w:after="0" w:line="240" w:lineRule="auto"/>
              <w:jc w:val="center"/>
              <w:rPr>
                <w:rFonts w:cstheme="minorHAnsi"/>
                <w:b/>
                <w:sz w:val="20"/>
                <w:szCs w:val="20"/>
                <w:lang w:eastAsia="ru-RU"/>
              </w:rPr>
            </w:pPr>
            <w:r w:rsidRPr="00824975">
              <w:rPr>
                <w:rFonts w:cstheme="minorHAnsi"/>
                <w:b/>
                <w:sz w:val="20"/>
                <w:szCs w:val="20"/>
                <w:lang w:eastAsia="ru-RU"/>
              </w:rPr>
              <w:t xml:space="preserve">Dmitry </w:t>
            </w:r>
            <w:proofErr w:type="spellStart"/>
            <w:r w:rsidRPr="00824975">
              <w:rPr>
                <w:rFonts w:cstheme="minorHAnsi"/>
                <w:b/>
                <w:sz w:val="20"/>
                <w:szCs w:val="20"/>
                <w:lang w:eastAsia="ru-RU"/>
              </w:rPr>
              <w:t>Belyavskiy</w:t>
            </w:r>
            <w:proofErr w:type="spellEnd"/>
          </w:p>
        </w:tc>
        <w:tc>
          <w:tcPr>
            <w:tcW w:w="1289" w:type="dxa"/>
            <w:tcBorders>
              <w:top w:val="single" w:sz="4" w:space="0" w:color="76923C" w:themeColor="accent3" w:themeShade="BF"/>
              <w:bottom w:val="single" w:sz="4" w:space="0" w:color="76923C" w:themeColor="accent3" w:themeShade="BF"/>
            </w:tcBorders>
            <w:vAlign w:val="center"/>
          </w:tcPr>
          <w:p w:rsidR="005A24DE" w:rsidRPr="004B5FA3" w:rsidRDefault="005A24DE"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lang w:eastAsia="ru-RU"/>
              </w:rPr>
              <w:t xml:space="preserve">Member, </w:t>
            </w:r>
            <w:r w:rsidRPr="004B5FA3">
              <w:rPr>
                <w:rFonts w:cstheme="minorHAnsi"/>
                <w:sz w:val="20"/>
                <w:szCs w:val="20"/>
                <w:lang w:eastAsia="ru-RU"/>
              </w:rPr>
              <w:t>DNS/IDNA/</w:t>
            </w:r>
            <w:proofErr w:type="spellStart"/>
            <w:r w:rsidRPr="004B5FA3">
              <w:rPr>
                <w:rFonts w:cstheme="minorHAnsi"/>
                <w:sz w:val="20"/>
                <w:szCs w:val="20"/>
                <w:lang w:eastAsia="ru-RU"/>
              </w:rPr>
              <w:t>Uni</w:t>
            </w:r>
            <w:proofErr w:type="spellEnd"/>
            <w:r w:rsidRPr="004B5FA3">
              <w:rPr>
                <w:rFonts w:cstheme="minorHAnsi"/>
                <w:sz w:val="20"/>
                <w:szCs w:val="20"/>
                <w:lang w:eastAsia="ru-RU"/>
              </w:rPr>
              <w:t xml:space="preserve"> code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eastAsia="Times New Roman" w:hAnsiTheme="minorHAnsi" w:cstheme="minorHAnsi"/>
                <w:sz w:val="20"/>
                <w:szCs w:val="20"/>
              </w:rPr>
              <w:t>Participating as technical expert for .RU DNS implementation</w:t>
            </w:r>
          </w:p>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eastAsia="Times New Roman" w:hAnsiTheme="minorHAnsi" w:cstheme="minorHAnsi"/>
                <w:sz w:val="20"/>
                <w:szCs w:val="20"/>
              </w:rPr>
              <w:t xml:space="preserve">Technical contact person for </w:t>
            </w:r>
            <w:r w:rsidR="00824975" w:rsidRPr="00824975">
              <w:rPr>
                <w:rFonts w:asciiTheme="minorHAnsi" w:eastAsia="Times New Roman" w:hAnsiTheme="minorHAnsi" w:cstheme="minorHAnsi"/>
                <w:sz w:val="20"/>
                <w:szCs w:val="20"/>
              </w:rPr>
              <w:t>.RU, .РФ, .SU, .ДЕТИ, .TATAR</w:t>
            </w:r>
            <w:r w:rsidR="00824975">
              <w:rPr>
                <w:rFonts w:ascii="Verdana" w:hAnsi="Verdana" w:cs="Verdana"/>
                <w:sz w:val="18"/>
              </w:rPr>
              <w:t xml:space="preserve"> </w:t>
            </w:r>
            <w:r w:rsidRPr="004B5FA3">
              <w:rPr>
                <w:rFonts w:asciiTheme="minorHAnsi" w:eastAsia="Times New Roman" w:hAnsiTheme="minorHAnsi" w:cstheme="minorHAnsi"/>
                <w:sz w:val="20"/>
                <w:szCs w:val="20"/>
              </w:rPr>
              <w:t>and several new gTLD</w:t>
            </w:r>
          </w:p>
          <w:p w:rsidR="005A24DE" w:rsidRPr="00824975"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5A24DE">
              <w:rPr>
                <w:rFonts w:asciiTheme="minorHAnsi" w:eastAsia="Times New Roman" w:hAnsiTheme="minorHAnsi" w:cstheme="minorHAnsi"/>
                <w:sz w:val="20"/>
                <w:szCs w:val="20"/>
              </w:rPr>
              <w:t>Responsible for Cloud DNS infrastructure for new gTLD</w:t>
            </w:r>
          </w:p>
          <w:p w:rsidR="00824975" w:rsidRPr="004B5FA3" w:rsidRDefault="00824975"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Pr>
                <w:rFonts w:asciiTheme="minorHAnsi" w:eastAsia="Times New Roman" w:hAnsiTheme="minorHAnsi" w:cstheme="minorHAnsi"/>
                <w:sz w:val="20"/>
                <w:szCs w:val="20"/>
              </w:rPr>
              <w:t>C</w:t>
            </w:r>
            <w:r w:rsidRPr="00824975">
              <w:rPr>
                <w:rFonts w:asciiTheme="minorHAnsi" w:eastAsia="Times New Roman" w:hAnsiTheme="minorHAnsi" w:cstheme="minorHAnsi"/>
                <w:sz w:val="20"/>
                <w:szCs w:val="20"/>
              </w:rPr>
              <w:t xml:space="preserve">reating Applications for .ДЕТИ </w:t>
            </w:r>
            <w:r>
              <w:rPr>
                <w:rFonts w:asciiTheme="minorHAnsi" w:eastAsia="Times New Roman" w:hAnsiTheme="minorHAnsi" w:cstheme="minorHAnsi"/>
                <w:sz w:val="20"/>
                <w:szCs w:val="20"/>
              </w:rPr>
              <w:t>(Cyrillic IDN) and .TATAR n</w:t>
            </w:r>
            <w:r w:rsidRPr="00824975">
              <w:rPr>
                <w:rFonts w:asciiTheme="minorHAnsi" w:eastAsia="Times New Roman" w:hAnsiTheme="minorHAnsi" w:cstheme="minorHAnsi"/>
                <w:sz w:val="20"/>
                <w:szCs w:val="20"/>
              </w:rPr>
              <w:t>ew gTLDs</w:t>
            </w:r>
          </w:p>
        </w:tc>
        <w:tc>
          <w:tcPr>
            <w:tcW w:w="2555" w:type="dxa"/>
            <w:tcBorders>
              <w:top w:val="single" w:sz="4" w:space="0" w:color="76923C" w:themeColor="accent3" w:themeShade="BF"/>
              <w:bottom w:val="single" w:sz="4" w:space="0" w:color="76923C" w:themeColor="accent3" w:themeShade="BF"/>
            </w:tcBorders>
            <w:vAlign w:val="center"/>
          </w:tcPr>
          <w:p w:rsidR="005A24DE" w:rsidRPr="004B5FA3" w:rsidRDefault="005A24DE" w:rsidP="005A24DE">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tc>
      </w:tr>
      <w:tr w:rsidR="005A24DE" w:rsidRPr="004B5FA3" w:rsidTr="009E6047">
        <w:trPr>
          <w:cnfStyle w:val="000000100000" w:firstRow="0" w:lastRow="0" w:firstColumn="0" w:lastColumn="0" w:oddVBand="0" w:evenVBand="0" w:oddHBand="1" w:evenHBand="0" w:firstRowFirstColumn="0" w:firstRowLastColumn="0" w:lastRowFirstColumn="0" w:lastRowLastColumn="0"/>
          <w:trHeight w:val="363"/>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Russian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Russia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TCI LLC</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Russian, </w:t>
            </w: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5A24DE" w:rsidRPr="004B5FA3" w:rsidTr="009E6047">
        <w:trPr>
          <w:trHeight w:val="1389"/>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5A24DE" w:rsidRPr="005A24DE" w:rsidRDefault="005A24DE" w:rsidP="00C65648">
            <w:pPr>
              <w:spacing w:after="0" w:line="240" w:lineRule="auto"/>
              <w:jc w:val="center"/>
              <w:rPr>
                <w:rFonts w:cstheme="minorHAnsi"/>
                <w:b/>
                <w:sz w:val="20"/>
                <w:szCs w:val="20"/>
                <w:lang w:eastAsia="ru-RU"/>
              </w:rPr>
            </w:pPr>
            <w:bookmarkStart w:id="27" w:name="OLE_LINK69"/>
            <w:bookmarkStart w:id="28" w:name="OLE_LINK70"/>
            <w:proofErr w:type="spellStart"/>
            <w:r w:rsidRPr="005A24DE">
              <w:rPr>
                <w:rFonts w:cstheme="minorHAnsi"/>
                <w:b/>
                <w:sz w:val="20"/>
                <w:szCs w:val="20"/>
                <w:lang w:eastAsia="ru-RU"/>
              </w:rPr>
              <w:t>Sanja</w:t>
            </w:r>
            <w:proofErr w:type="spellEnd"/>
            <w:r w:rsidRPr="005A24DE">
              <w:rPr>
                <w:rFonts w:cstheme="minorHAnsi"/>
                <w:b/>
                <w:sz w:val="20"/>
                <w:szCs w:val="20"/>
                <w:lang w:eastAsia="ru-RU"/>
              </w:rPr>
              <w:t xml:space="preserve"> </w:t>
            </w:r>
            <w:proofErr w:type="spellStart"/>
            <w:r w:rsidRPr="005A24DE">
              <w:rPr>
                <w:rFonts w:cstheme="minorHAnsi"/>
                <w:b/>
                <w:sz w:val="20"/>
                <w:szCs w:val="20"/>
                <w:lang w:eastAsia="ru-RU"/>
              </w:rPr>
              <w:t>Simonova</w:t>
            </w:r>
            <w:bookmarkEnd w:id="27"/>
            <w:bookmarkEnd w:id="28"/>
            <w:proofErr w:type="spellEnd"/>
          </w:p>
        </w:tc>
        <w:tc>
          <w:tcPr>
            <w:tcW w:w="1289" w:type="dxa"/>
            <w:tcBorders>
              <w:top w:val="single" w:sz="4" w:space="0" w:color="76923C" w:themeColor="accent3" w:themeShade="BF"/>
              <w:bottom w:val="single" w:sz="4" w:space="0" w:color="76923C" w:themeColor="accent3" w:themeShade="BF"/>
            </w:tcBorders>
            <w:vAlign w:val="center"/>
          </w:tcPr>
          <w:p w:rsidR="005A24DE" w:rsidRPr="004B5FA3" w:rsidRDefault="00AC7E57"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005A24DE" w:rsidRPr="004B5FA3">
              <w:rPr>
                <w:rFonts w:cstheme="minorHAnsi"/>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eastAsia="Times New Roman" w:hAnsiTheme="minorHAnsi" w:cstheme="minorHAnsi"/>
                <w:sz w:val="20"/>
                <w:szCs w:val="20"/>
              </w:rPr>
            </w:pPr>
            <w:r w:rsidRPr="004B5FA3">
              <w:rPr>
                <w:rFonts w:asciiTheme="minorHAnsi" w:eastAsia="Times New Roman" w:hAnsiTheme="minorHAnsi" w:cstheme="minorHAnsi"/>
                <w:sz w:val="20"/>
                <w:szCs w:val="20"/>
              </w:rPr>
              <w:t>Software Developer at The Central Registry of Republic of Macedonia</w:t>
            </w:r>
          </w:p>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eastAsia="Times New Roman" w:hAnsiTheme="minorHAnsi" w:cstheme="minorHAnsi"/>
                <w:sz w:val="20"/>
                <w:szCs w:val="20"/>
              </w:rPr>
            </w:pPr>
            <w:r w:rsidRPr="004B5FA3">
              <w:rPr>
                <w:rFonts w:asciiTheme="minorHAnsi" w:eastAsia="Times New Roman" w:hAnsiTheme="minorHAnsi" w:cstheme="minorHAnsi"/>
                <w:sz w:val="20"/>
                <w:szCs w:val="20"/>
              </w:rPr>
              <w:t>The complete Software development life cycle involving development, testing and maintenance</w:t>
            </w:r>
          </w:p>
          <w:p w:rsidR="005A24DE" w:rsidRPr="004B5FA3" w:rsidRDefault="005A24DE" w:rsidP="005A24D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eastAsia="Times New Roman" w:hAnsiTheme="minorHAnsi" w:cstheme="minorHAnsi"/>
                <w:sz w:val="20"/>
                <w:szCs w:val="20"/>
              </w:rPr>
            </w:pPr>
            <w:r w:rsidRPr="004B5FA3">
              <w:rPr>
                <w:rFonts w:asciiTheme="minorHAnsi" w:eastAsia="Times New Roman" w:hAnsiTheme="minorHAnsi" w:cstheme="minorHAnsi"/>
                <w:sz w:val="20"/>
                <w:szCs w:val="20"/>
              </w:rPr>
              <w:t>More than 5 years of competitive experience in Application Development using Microsoft .Net Technology</w:t>
            </w:r>
          </w:p>
        </w:tc>
        <w:tc>
          <w:tcPr>
            <w:tcW w:w="2555" w:type="dxa"/>
            <w:tcBorders>
              <w:top w:val="single" w:sz="4" w:space="0" w:color="76923C" w:themeColor="accent3" w:themeShade="BF"/>
              <w:bottom w:val="single" w:sz="4" w:space="0" w:color="76923C" w:themeColor="accent3" w:themeShade="BF"/>
            </w:tcBorders>
            <w:vAlign w:val="center"/>
          </w:tcPr>
          <w:p w:rsidR="005A24DE" w:rsidRPr="004B5FA3" w:rsidRDefault="005A24DE" w:rsidP="00AC7E5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"the Balkans"</w:t>
            </w:r>
          </w:p>
        </w:tc>
      </w:tr>
      <w:tr w:rsidR="005A24DE" w:rsidRPr="004B5FA3" w:rsidTr="009E6047">
        <w:trPr>
          <w:cnfStyle w:val="000000100000" w:firstRow="0" w:lastRow="0" w:firstColumn="0" w:lastColumn="0" w:oddVBand="0" w:evenVBand="0" w:oddHBand="1" w:evenHBand="0" w:firstRowFirstColumn="0" w:firstRowLastColumn="0" w:lastRowFirstColumn="0" w:lastRowLastColumn="0"/>
          <w:trHeight w:val="589"/>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5A24DE" w:rsidRPr="004B5FA3" w:rsidRDefault="005A24DE"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Macedonian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Macedonia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Macedonian Academic And Research Network-</w:t>
            </w:r>
            <w:proofErr w:type="spellStart"/>
            <w:r w:rsidRPr="004B5FA3">
              <w:rPr>
                <w:rFonts w:cstheme="minorHAnsi"/>
                <w:color w:val="000000"/>
                <w:sz w:val="20"/>
                <w:szCs w:val="20"/>
                <w:lang w:eastAsia="ru-RU"/>
              </w:rPr>
              <w:t>MARnet</w:t>
            </w:r>
            <w:proofErr w:type="spellEnd"/>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5A24DE" w:rsidRPr="004B5FA3" w:rsidRDefault="005A24DE" w:rsidP="005A24DE">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Macedonian, </w:t>
            </w:r>
            <w:r w:rsidRPr="004B5FA3">
              <w:rPr>
                <w:rFonts w:cstheme="minorHAnsi"/>
                <w:b/>
                <w:color w:val="000000"/>
                <w:sz w:val="20"/>
                <w:szCs w:val="20"/>
                <w:lang w:eastAsia="ru-RU"/>
              </w:rPr>
              <w:t>communication</w:t>
            </w:r>
            <w:r w:rsidRPr="004B5FA3">
              <w:rPr>
                <w:rFonts w:cstheme="minorHAnsi"/>
                <w:color w:val="000000"/>
                <w:sz w:val="20"/>
                <w:szCs w:val="20"/>
                <w:lang w:eastAsia="ru-RU"/>
              </w:rPr>
              <w:t>: English</w:t>
            </w:r>
          </w:p>
        </w:tc>
      </w:tr>
      <w:tr w:rsidR="00AC7E57" w:rsidRPr="004B5FA3" w:rsidTr="009E6047">
        <w:trPr>
          <w:trHeight w:val="1402"/>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AC7E57" w:rsidRPr="004B5FA3" w:rsidRDefault="00AC7E57"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AC7E57" w:rsidRPr="00AC7E57" w:rsidRDefault="00AC7E57" w:rsidP="00C65648">
            <w:pPr>
              <w:spacing w:after="0" w:line="240" w:lineRule="auto"/>
              <w:jc w:val="center"/>
              <w:rPr>
                <w:rFonts w:cstheme="minorHAnsi"/>
                <w:b/>
                <w:sz w:val="20"/>
                <w:szCs w:val="20"/>
                <w:lang w:eastAsia="ru-RU"/>
              </w:rPr>
            </w:pPr>
            <w:proofErr w:type="spellStart"/>
            <w:r w:rsidRPr="00AC7E57">
              <w:rPr>
                <w:rFonts w:cstheme="minorHAnsi"/>
                <w:b/>
                <w:sz w:val="20"/>
                <w:szCs w:val="20"/>
                <w:lang w:eastAsia="ru-RU"/>
              </w:rPr>
              <w:t>Almaz</w:t>
            </w:r>
            <w:proofErr w:type="spellEnd"/>
            <w:r w:rsidRPr="00AC7E57">
              <w:rPr>
                <w:rFonts w:cstheme="minorHAnsi"/>
                <w:b/>
                <w:sz w:val="20"/>
                <w:szCs w:val="20"/>
                <w:lang w:eastAsia="ru-RU"/>
              </w:rPr>
              <w:t xml:space="preserve"> </w:t>
            </w:r>
            <w:proofErr w:type="spellStart"/>
            <w:r w:rsidRPr="00AC7E57">
              <w:rPr>
                <w:rFonts w:cstheme="minorHAnsi"/>
                <w:b/>
                <w:sz w:val="20"/>
                <w:szCs w:val="20"/>
                <w:lang w:eastAsia="ru-RU"/>
              </w:rPr>
              <w:t>Bakenov</w:t>
            </w:r>
            <w:proofErr w:type="spellEnd"/>
          </w:p>
        </w:tc>
        <w:tc>
          <w:tcPr>
            <w:tcW w:w="1289" w:type="dxa"/>
            <w:tcBorders>
              <w:top w:val="single" w:sz="4" w:space="0" w:color="76923C" w:themeColor="accent3" w:themeShade="BF"/>
              <w:bottom w:val="single" w:sz="4" w:space="0" w:color="76923C" w:themeColor="accent3" w:themeShade="BF"/>
            </w:tcBorders>
            <w:vAlign w:val="center"/>
          </w:tcPr>
          <w:p w:rsidR="00AC7E57" w:rsidRPr="004B5FA3" w:rsidRDefault="00AC7E57"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Program Director of Software Engineering Program of American University of Central Asia. Associate Professor</w:t>
            </w:r>
          </w:p>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Director of the National Information Technology Center which currently provides Network Operating Center services to Central Asian Research Education Network (</w:t>
            </w:r>
            <w:hyperlink r:id="rId25" w:history="1">
              <w:r w:rsidRPr="0026457C">
                <w:rPr>
                  <w:rStyle w:val="a4"/>
                  <w:rFonts w:asciiTheme="minorHAnsi" w:hAnsiTheme="minorHAnsi" w:cstheme="minorHAnsi"/>
                  <w:sz w:val="20"/>
                  <w:szCs w:val="20"/>
                </w:rPr>
                <w:t>http://caren.dante.net</w:t>
              </w:r>
            </w:hyperlink>
            <w:r w:rsidRPr="004B5FA3">
              <w:rPr>
                <w:rFonts w:asciiTheme="minorHAnsi" w:hAnsiTheme="minorHAnsi" w:cstheme="minorHAnsi"/>
                <w:sz w:val="20"/>
                <w:szCs w:val="20"/>
              </w:rPr>
              <w:t>)</w:t>
            </w:r>
          </w:p>
        </w:tc>
        <w:tc>
          <w:tcPr>
            <w:tcW w:w="2555" w:type="dxa"/>
            <w:tcBorders>
              <w:top w:val="single" w:sz="4" w:space="0" w:color="76923C" w:themeColor="accent3" w:themeShade="BF"/>
              <w:bottom w:val="single" w:sz="4" w:space="0" w:color="76923C" w:themeColor="accent3" w:themeShade="BF"/>
            </w:tcBorders>
            <w:vAlign w:val="center"/>
          </w:tcPr>
          <w:p w:rsidR="00AC7E57" w:rsidRPr="004B5FA3" w:rsidRDefault="00AC7E57"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5FA3">
              <w:rPr>
                <w:rFonts w:cstheme="minorHAnsi"/>
                <w:sz w:val="20"/>
                <w:szCs w:val="20"/>
              </w:rPr>
              <w:t>"Central Asia"</w:t>
            </w:r>
          </w:p>
        </w:tc>
      </w:tr>
      <w:tr w:rsidR="00AC7E57" w:rsidRPr="004B5FA3" w:rsidTr="009E6047">
        <w:trPr>
          <w:cnfStyle w:val="000000100000" w:firstRow="0" w:lastRow="0" w:firstColumn="0" w:lastColumn="0" w:oddVBand="0" w:evenVBand="0" w:oddHBand="1" w:evenHBand="0" w:firstRowFirstColumn="0" w:firstRowLastColumn="0" w:lastRowFirstColumn="0" w:lastRowLastColumn="0"/>
          <w:trHeight w:val="576"/>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AC7E57" w:rsidRPr="004B5FA3" w:rsidRDefault="00AC7E57"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Program Director, Computer Science Department</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Kyrgyz Republic</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American University of Central Asia</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Kyrgyz, Russian</w:t>
            </w:r>
          </w:p>
          <w:p w:rsidR="00AC7E57" w:rsidRPr="004B5FA3" w:rsidRDefault="00AC7E57" w:rsidP="00AC7E5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p>
        </w:tc>
      </w:tr>
      <w:tr w:rsidR="00AC7E57" w:rsidRPr="004B5FA3" w:rsidTr="009E6047">
        <w:trPr>
          <w:trHeight w:val="839"/>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AC7E57" w:rsidRPr="004B5FA3" w:rsidRDefault="00AC7E57"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AC7E57" w:rsidRPr="00AC7E57" w:rsidRDefault="00AC7E57" w:rsidP="00C65648">
            <w:pPr>
              <w:spacing w:after="0" w:line="240" w:lineRule="auto"/>
              <w:jc w:val="center"/>
              <w:rPr>
                <w:rFonts w:cstheme="minorHAnsi"/>
                <w:b/>
                <w:sz w:val="20"/>
                <w:szCs w:val="20"/>
                <w:lang w:eastAsia="ru-RU"/>
              </w:rPr>
            </w:pPr>
            <w:proofErr w:type="spellStart"/>
            <w:r w:rsidRPr="00AC7E57">
              <w:rPr>
                <w:rFonts w:cstheme="minorHAnsi"/>
                <w:b/>
                <w:sz w:val="20"/>
                <w:szCs w:val="20"/>
                <w:lang w:eastAsia="ru-RU"/>
              </w:rPr>
              <w:t>Iliya</w:t>
            </w:r>
            <w:proofErr w:type="spellEnd"/>
            <w:r w:rsidRPr="00AC7E57">
              <w:rPr>
                <w:rFonts w:cstheme="minorHAnsi"/>
                <w:b/>
                <w:sz w:val="20"/>
                <w:szCs w:val="20"/>
                <w:lang w:eastAsia="ru-RU"/>
              </w:rPr>
              <w:t xml:space="preserve"> </w:t>
            </w:r>
            <w:proofErr w:type="spellStart"/>
            <w:r w:rsidRPr="00AC7E57">
              <w:rPr>
                <w:rFonts w:cstheme="minorHAnsi"/>
                <w:b/>
                <w:sz w:val="20"/>
                <w:szCs w:val="20"/>
                <w:lang w:eastAsia="ru-RU"/>
              </w:rPr>
              <w:t>Bazlyankov</w:t>
            </w:r>
            <w:proofErr w:type="spellEnd"/>
          </w:p>
        </w:tc>
        <w:tc>
          <w:tcPr>
            <w:tcW w:w="1289" w:type="dxa"/>
            <w:tcBorders>
              <w:top w:val="single" w:sz="4" w:space="0" w:color="76923C" w:themeColor="accent3" w:themeShade="BF"/>
              <w:bottom w:val="single" w:sz="4" w:space="0" w:color="76923C" w:themeColor="accent3" w:themeShade="BF"/>
            </w:tcBorders>
            <w:vAlign w:val="center"/>
          </w:tcPr>
          <w:p w:rsidR="00AC7E57" w:rsidRPr="004B5FA3" w:rsidRDefault="003D0E00" w:rsidP="003D0E00">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lang w:eastAsia="ru-RU"/>
              </w:rPr>
              <w:t xml:space="preserve">Member, </w:t>
            </w:r>
            <w:r w:rsidR="00AC7E57" w:rsidRPr="004B5FA3">
              <w:rPr>
                <w:rFonts w:cstheme="minorHAnsi"/>
                <w:sz w:val="20"/>
                <w:szCs w:val="20"/>
                <w:lang w:eastAsia="ru-RU"/>
              </w:rPr>
              <w:t>DNS/IDNA/Unicode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bookmarkStart w:id="29" w:name="OLE_LINK46"/>
            <w:bookmarkStart w:id="30" w:name="OLE_LINK47"/>
            <w:r w:rsidRPr="004B5FA3">
              <w:rPr>
                <w:rFonts w:asciiTheme="minorHAnsi" w:hAnsiTheme="minorHAnsi" w:cstheme="minorHAnsi"/>
                <w:sz w:val="20"/>
                <w:szCs w:val="20"/>
              </w:rPr>
              <w:t xml:space="preserve">Chair of the </w:t>
            </w:r>
            <w:proofErr w:type="spellStart"/>
            <w:r w:rsidRPr="004B5FA3">
              <w:rPr>
                <w:rFonts w:asciiTheme="minorHAnsi" w:hAnsiTheme="minorHAnsi" w:cstheme="minorHAnsi"/>
                <w:sz w:val="20"/>
                <w:szCs w:val="20"/>
              </w:rPr>
              <w:t>Excom</w:t>
            </w:r>
            <w:proofErr w:type="spellEnd"/>
            <w:r w:rsidRPr="004B5FA3">
              <w:rPr>
                <w:rFonts w:asciiTheme="minorHAnsi" w:hAnsiTheme="minorHAnsi" w:cstheme="minorHAnsi"/>
                <w:sz w:val="20"/>
                <w:szCs w:val="20"/>
              </w:rPr>
              <w:t xml:space="preserve"> of CORE Association</w:t>
            </w:r>
          </w:p>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of project and policies for Cyrillic IDN gTLDs .САЙТ and .ОНЛАЙН and launch in 2013</w:t>
            </w:r>
          </w:p>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of documentation, sample model and public campaign for IDN ccTLD .БГ since 2007</w:t>
            </w:r>
          </w:p>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of Cyrillic script IDN table for .САЙТ and .ОНЛАЙН gTLDs</w:t>
            </w:r>
          </w:p>
          <w:p w:rsidR="00AC7E57" w:rsidRPr="004B5FA3" w:rsidRDefault="00AC7E57" w:rsidP="00AC7E5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Participation in ICANN IDN Variant Issues Project – Cyrillic team (2011-2013) and other various ICANN working groups</w:t>
            </w:r>
          </w:p>
          <w:p w:rsidR="00AC7E57" w:rsidRPr="004B5FA3" w:rsidRDefault="00AC7E57" w:rsidP="003D0E00">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Technical experiments with IDN email and related IDN tools</w:t>
            </w:r>
            <w:bookmarkEnd w:id="29"/>
            <w:bookmarkEnd w:id="30"/>
          </w:p>
        </w:tc>
        <w:tc>
          <w:tcPr>
            <w:tcW w:w="2555" w:type="dxa"/>
            <w:tcBorders>
              <w:top w:val="single" w:sz="4" w:space="0" w:color="76923C" w:themeColor="accent3" w:themeShade="BF"/>
              <w:bottom w:val="single" w:sz="4" w:space="0" w:color="76923C" w:themeColor="accent3" w:themeShade="BF"/>
            </w:tcBorders>
            <w:vAlign w:val="center"/>
          </w:tcPr>
          <w:p w:rsidR="00AC7E57" w:rsidRPr="004B5FA3" w:rsidRDefault="00AC7E57" w:rsidP="00AC7E5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"the Balkans"</w:t>
            </w:r>
          </w:p>
        </w:tc>
      </w:tr>
      <w:tr w:rsidR="00AC7E57" w:rsidRPr="004B5FA3" w:rsidTr="009E6047">
        <w:trPr>
          <w:cnfStyle w:val="000000100000" w:firstRow="0" w:lastRow="0" w:firstColumn="0" w:lastColumn="0" w:oddVBand="0" w:evenVBand="0" w:oddHBand="1" w:evenHBand="0" w:firstRowFirstColumn="0" w:firstRowLastColumn="0" w:lastRowFirstColumn="0" w:lastRowLastColumn="0"/>
          <w:trHeight w:val="639"/>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AC7E57" w:rsidRPr="004B5FA3" w:rsidRDefault="00AC7E57" w:rsidP="005A24DE">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Chair of the Executive committee</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Bulgaria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CORE Association</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AC7E57" w:rsidRPr="004B5FA3" w:rsidRDefault="00AC7E57" w:rsidP="00AC7E57">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Bulgarian, </w:t>
            </w:r>
            <w:r>
              <w:rPr>
                <w:rFonts w:cstheme="minorHAnsi"/>
                <w:b/>
                <w:color w:val="000000"/>
                <w:sz w:val="20"/>
                <w:szCs w:val="20"/>
                <w:lang w:eastAsia="ru-RU"/>
              </w:rPr>
              <w:t>c</w:t>
            </w:r>
            <w:r w:rsidRPr="00AC7E57">
              <w:rPr>
                <w:rFonts w:cstheme="minorHAnsi"/>
                <w:b/>
                <w:color w:val="000000"/>
                <w:sz w:val="20"/>
                <w:szCs w:val="20"/>
                <w:lang w:eastAsia="ru-RU"/>
              </w:rPr>
              <w:t>ommunication:</w:t>
            </w:r>
            <w:r w:rsidRPr="004B5FA3">
              <w:rPr>
                <w:rFonts w:cstheme="minorHAnsi"/>
                <w:color w:val="000000"/>
                <w:sz w:val="20"/>
                <w:szCs w:val="20"/>
                <w:lang w:eastAsia="ru-RU"/>
              </w:rPr>
              <w:t xml:space="preserve"> English</w:t>
            </w:r>
          </w:p>
        </w:tc>
      </w:tr>
      <w:tr w:rsidR="003D0E00" w:rsidRPr="004B5FA3" w:rsidTr="009E6047">
        <w:trPr>
          <w:trHeight w:val="2739"/>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3D0E00" w:rsidRPr="004B5FA3" w:rsidRDefault="003D0E00" w:rsidP="003D0E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3D0E00" w:rsidRPr="003D0E00" w:rsidRDefault="003D0E00" w:rsidP="00C65648">
            <w:pPr>
              <w:spacing w:after="0" w:line="240" w:lineRule="auto"/>
              <w:jc w:val="center"/>
              <w:rPr>
                <w:rFonts w:cstheme="minorHAnsi"/>
                <w:b/>
                <w:sz w:val="20"/>
                <w:szCs w:val="20"/>
                <w:lang w:eastAsia="ru-RU"/>
              </w:rPr>
            </w:pPr>
            <w:proofErr w:type="spellStart"/>
            <w:r w:rsidRPr="003D0E00">
              <w:rPr>
                <w:rFonts w:cstheme="minorHAnsi"/>
                <w:b/>
                <w:sz w:val="20"/>
                <w:szCs w:val="20"/>
                <w:lang w:eastAsia="ru-RU"/>
              </w:rPr>
              <w:t>Yuriy</w:t>
            </w:r>
            <w:proofErr w:type="spellEnd"/>
            <w:r w:rsidRPr="003D0E00">
              <w:rPr>
                <w:rFonts w:cstheme="minorHAnsi"/>
                <w:b/>
                <w:sz w:val="20"/>
                <w:szCs w:val="20"/>
                <w:lang w:eastAsia="ru-RU"/>
              </w:rPr>
              <w:t xml:space="preserve"> </w:t>
            </w:r>
            <w:proofErr w:type="spellStart"/>
            <w:r w:rsidRPr="003D0E00">
              <w:rPr>
                <w:rFonts w:cstheme="minorHAnsi"/>
                <w:b/>
                <w:sz w:val="20"/>
                <w:szCs w:val="20"/>
                <w:lang w:eastAsia="ru-RU"/>
              </w:rPr>
              <w:t>Honcharuk</w:t>
            </w:r>
            <w:proofErr w:type="spellEnd"/>
          </w:p>
        </w:tc>
        <w:tc>
          <w:tcPr>
            <w:tcW w:w="1289" w:type="dxa"/>
            <w:tcBorders>
              <w:top w:val="single" w:sz="4" w:space="0" w:color="76923C" w:themeColor="accent3" w:themeShade="BF"/>
              <w:bottom w:val="single" w:sz="4" w:space="0" w:color="76923C" w:themeColor="accent3" w:themeShade="BF"/>
            </w:tcBorders>
            <w:vAlign w:val="center"/>
          </w:tcPr>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lang w:eastAsia="ru-RU"/>
              </w:rPr>
              <w:t>Member, DNS/IDNA/Uni</w:t>
            </w:r>
            <w:r w:rsidRPr="004B5FA3">
              <w:rPr>
                <w:rFonts w:cstheme="minorHAnsi"/>
                <w:sz w:val="20"/>
                <w:szCs w:val="20"/>
                <w:lang w:eastAsia="ru-RU"/>
              </w:rPr>
              <w:t>code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CEO of UANIC / role function of the Admin-c for .УКР IDN ccTLD</w:t>
            </w:r>
          </w:p>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principles of model and approach for IDN since 2003</w:t>
            </w:r>
          </w:p>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Introduction of Registration market in Ukraine (first Ukrainian registrar)</w:t>
            </w:r>
          </w:p>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Author of the Ukrainian IDN table for .УКР, 2009 (version 1.0)</w:t>
            </w:r>
          </w:p>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Participant of IDN program since 2003</w:t>
            </w:r>
          </w:p>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of the .УКР IDN ccTLD in 2009 and launched this domain in 2013</w:t>
            </w:r>
          </w:p>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bookmarkStart w:id="31" w:name="OLE_LINK43"/>
            <w:bookmarkStart w:id="32" w:name="OLE_LINK44"/>
            <w:r w:rsidRPr="004B5FA3">
              <w:rPr>
                <w:rFonts w:asciiTheme="minorHAnsi" w:hAnsiTheme="minorHAnsi" w:cstheme="minorHAnsi"/>
                <w:sz w:val="20"/>
                <w:szCs w:val="20"/>
              </w:rPr>
              <w:t>Development of project documentation for .УКР IDN ccTLD delegation</w:t>
            </w:r>
          </w:p>
          <w:bookmarkEnd w:id="31"/>
          <w:bookmarkEnd w:id="32"/>
          <w:p w:rsidR="003D0E00" w:rsidRPr="004B5FA3" w:rsidRDefault="003D0E00" w:rsidP="003D0E00">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Development of linguistic rules for automatic processing of applications (based on EPP-protocol) for the registration of Cyrillic (Ukrainian and Russian) domain names in .УКР IDN ccTLD</w:t>
            </w:r>
          </w:p>
        </w:tc>
        <w:tc>
          <w:tcPr>
            <w:tcW w:w="2555" w:type="dxa"/>
            <w:tcBorders>
              <w:top w:val="single" w:sz="4" w:space="0" w:color="76923C" w:themeColor="accent3" w:themeShade="BF"/>
              <w:bottom w:val="single" w:sz="4" w:space="0" w:color="76923C" w:themeColor="accent3" w:themeShade="BF"/>
            </w:tcBorders>
            <w:vAlign w:val="center"/>
          </w:tcPr>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3D0E00" w:rsidRPr="004B5FA3" w:rsidTr="009E6047">
        <w:trPr>
          <w:cnfStyle w:val="000000100000" w:firstRow="0" w:lastRow="0" w:firstColumn="0" w:lastColumn="0" w:oddVBand="0" w:evenVBand="0" w:oddHBand="1" w:evenHBand="0" w:firstRowFirstColumn="0" w:firstRowLastColumn="0" w:lastRowFirstColumn="0" w:lastRowLastColumn="0"/>
          <w:trHeight w:val="706"/>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3D0E00" w:rsidRPr="004B5FA3" w:rsidRDefault="003D0E00" w:rsidP="003D0E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Ukrainian .УКР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Ukraine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UANIC</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Russian, Ukrainian</w:t>
            </w:r>
          </w:p>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p>
        </w:tc>
      </w:tr>
      <w:tr w:rsidR="00B872A0" w:rsidRPr="004B5FA3" w:rsidTr="009E6047">
        <w:trPr>
          <w:trHeight w:val="1941"/>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B872A0" w:rsidRPr="004B5FA3" w:rsidRDefault="00B872A0" w:rsidP="00D37678">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B872A0" w:rsidRPr="0062256F" w:rsidRDefault="00B872A0" w:rsidP="00D37678">
            <w:pPr>
              <w:spacing w:after="0" w:line="240" w:lineRule="auto"/>
              <w:jc w:val="center"/>
              <w:rPr>
                <w:rFonts w:cstheme="minorHAnsi"/>
                <w:b/>
                <w:sz w:val="20"/>
                <w:szCs w:val="20"/>
                <w:lang w:eastAsia="ru-RU"/>
              </w:rPr>
            </w:pPr>
            <w:r w:rsidRPr="0062256F">
              <w:rPr>
                <w:rFonts w:cstheme="minorHAnsi"/>
                <w:b/>
                <w:sz w:val="20"/>
                <w:szCs w:val="20"/>
                <w:lang w:eastAsia="ru-RU"/>
              </w:rPr>
              <w:t xml:space="preserve">Sergey </w:t>
            </w:r>
            <w:proofErr w:type="spellStart"/>
            <w:r w:rsidRPr="0062256F">
              <w:rPr>
                <w:rFonts w:cstheme="minorHAnsi"/>
                <w:b/>
                <w:sz w:val="20"/>
                <w:szCs w:val="20"/>
                <w:lang w:eastAsia="ru-RU"/>
              </w:rPr>
              <w:t>Povalishev</w:t>
            </w:r>
            <w:proofErr w:type="spellEnd"/>
          </w:p>
        </w:tc>
        <w:tc>
          <w:tcPr>
            <w:tcW w:w="1289" w:type="dxa"/>
            <w:tcBorders>
              <w:top w:val="single" w:sz="4" w:space="0" w:color="76923C" w:themeColor="accent3" w:themeShade="BF"/>
              <w:bottom w:val="single" w:sz="4" w:space="0" w:color="76923C" w:themeColor="accent3" w:themeShade="BF"/>
            </w:tcBorders>
            <w:vAlign w:val="center"/>
          </w:tcPr>
          <w:p w:rsidR="00B872A0" w:rsidRPr="004B5FA3" w:rsidRDefault="00B872A0" w:rsidP="00D3767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Community Representative /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B872A0" w:rsidRPr="003D0E00" w:rsidRDefault="00B872A0" w:rsidP="00D37678">
            <w:pPr>
              <w:pStyle w:val="aa"/>
              <w:numPr>
                <w:ilvl w:val="0"/>
                <w:numId w:val="3"/>
              </w:numPr>
              <w:pBdr>
                <w:top w:val="nil"/>
                <w:left w:val="nil"/>
                <w:bottom w:val="nil"/>
                <w:right w:val="nil"/>
                <w:between w:val="nil"/>
                <w:bar w:val="nil"/>
              </w:pBdr>
              <w:autoSpaceDE w:val="0"/>
              <w:autoSpaceDN w:val="0"/>
              <w:adjustRightInd w:val="0"/>
              <w:ind w:left="357" w:hanging="357"/>
              <w:rPr>
                <w:sz w:val="20"/>
                <w:szCs w:val="20"/>
              </w:rPr>
            </w:pPr>
            <w:r w:rsidRPr="003D0E00">
              <w:rPr>
                <w:rFonts w:asciiTheme="minorHAnsi" w:hAnsiTheme="minorHAnsi" w:cstheme="minorHAnsi"/>
                <w:sz w:val="20"/>
                <w:szCs w:val="20"/>
              </w:rPr>
              <w:t>The head of Hoster.by Group – Registry of the .BY ccTLD and .БЕЛ IDN ccTLD</w:t>
            </w:r>
          </w:p>
          <w:p w:rsidR="00B872A0" w:rsidRPr="003D0E00" w:rsidRDefault="00B872A0" w:rsidP="00D37678">
            <w:pPr>
              <w:pStyle w:val="aa"/>
              <w:numPr>
                <w:ilvl w:val="0"/>
                <w:numId w:val="3"/>
              </w:numPr>
              <w:pBdr>
                <w:top w:val="nil"/>
                <w:left w:val="nil"/>
                <w:bottom w:val="nil"/>
                <w:right w:val="nil"/>
                <w:between w:val="nil"/>
                <w:bar w:val="nil"/>
              </w:pBdr>
              <w:autoSpaceDE w:val="0"/>
              <w:autoSpaceDN w:val="0"/>
              <w:adjustRightInd w:val="0"/>
              <w:ind w:left="357" w:hanging="357"/>
              <w:rPr>
                <w:sz w:val="20"/>
                <w:szCs w:val="20"/>
              </w:rPr>
            </w:pPr>
            <w:r w:rsidRPr="003D0E00">
              <w:rPr>
                <w:rFonts w:asciiTheme="minorHAnsi" w:hAnsiTheme="minorHAnsi" w:cstheme="minorHAnsi"/>
                <w:sz w:val="20"/>
                <w:szCs w:val="20"/>
              </w:rPr>
              <w:t xml:space="preserve">Creation of Belorussian IDN table for </w:t>
            </w:r>
            <w:r w:rsidRPr="003D0E00">
              <w:rPr>
                <w:rFonts w:asciiTheme="minorHAnsi" w:hAnsiTheme="minorHAnsi" w:cstheme="minorHAnsi"/>
                <w:sz w:val="20"/>
                <w:szCs w:val="20"/>
                <w:lang w:val="uk-UA"/>
              </w:rPr>
              <w:t>.БЕЛ</w:t>
            </w:r>
          </w:p>
          <w:p w:rsidR="00B872A0" w:rsidRPr="003D0E00" w:rsidRDefault="00B872A0" w:rsidP="00D37678">
            <w:pPr>
              <w:pStyle w:val="aa"/>
              <w:numPr>
                <w:ilvl w:val="0"/>
                <w:numId w:val="3"/>
              </w:numPr>
              <w:pBdr>
                <w:top w:val="nil"/>
                <w:left w:val="nil"/>
                <w:bottom w:val="nil"/>
                <w:right w:val="nil"/>
                <w:between w:val="nil"/>
                <w:bar w:val="nil"/>
              </w:pBdr>
              <w:autoSpaceDE w:val="0"/>
              <w:autoSpaceDN w:val="0"/>
              <w:adjustRightInd w:val="0"/>
              <w:ind w:left="357" w:hanging="357"/>
              <w:rPr>
                <w:sz w:val="20"/>
                <w:szCs w:val="20"/>
              </w:rPr>
            </w:pPr>
            <w:r w:rsidRPr="003D0E00">
              <w:rPr>
                <w:rFonts w:asciiTheme="minorHAnsi" w:hAnsiTheme="minorHAnsi" w:cstheme="minorHAnsi"/>
                <w:sz w:val="20"/>
                <w:szCs w:val="20"/>
              </w:rPr>
              <w:t>The coordinator of launching the first Belorussian Cyrillic domain .БЕЛ</w:t>
            </w:r>
          </w:p>
          <w:p w:rsidR="00B872A0" w:rsidRPr="003D0E00" w:rsidRDefault="00B872A0" w:rsidP="00D37678">
            <w:pPr>
              <w:pStyle w:val="aa"/>
              <w:numPr>
                <w:ilvl w:val="0"/>
                <w:numId w:val="3"/>
              </w:numPr>
              <w:autoSpaceDE w:val="0"/>
              <w:autoSpaceDN w:val="0"/>
              <w:adjustRightInd w:val="0"/>
              <w:ind w:left="357" w:hanging="357"/>
              <w:rPr>
                <w:rFonts w:asciiTheme="minorHAnsi" w:hAnsiTheme="minorHAnsi" w:cstheme="minorHAnsi"/>
                <w:sz w:val="20"/>
                <w:szCs w:val="20"/>
              </w:rPr>
            </w:pPr>
            <w:r w:rsidRPr="003D0E00">
              <w:rPr>
                <w:sz w:val="20"/>
                <w:szCs w:val="20"/>
              </w:rPr>
              <w:t>Development of policy and project documentation for .</w:t>
            </w:r>
            <w:r w:rsidRPr="003D0E00">
              <w:rPr>
                <w:sz w:val="20"/>
                <w:szCs w:val="20"/>
                <w:lang w:val="uk-UA"/>
              </w:rPr>
              <w:t>БЕЛ</w:t>
            </w:r>
            <w:r w:rsidRPr="003D0E00">
              <w:rPr>
                <w:sz w:val="20"/>
                <w:szCs w:val="20"/>
              </w:rPr>
              <w:t xml:space="preserve"> IDN ccTLD delegation</w:t>
            </w:r>
          </w:p>
          <w:p w:rsidR="00B872A0" w:rsidRPr="004B5FA3" w:rsidRDefault="00B872A0" w:rsidP="00D37678">
            <w:pPr>
              <w:pStyle w:val="aa"/>
              <w:numPr>
                <w:ilvl w:val="0"/>
                <w:numId w:val="3"/>
              </w:numPr>
              <w:autoSpaceDE w:val="0"/>
              <w:autoSpaceDN w:val="0"/>
              <w:adjustRightInd w:val="0"/>
              <w:ind w:left="357" w:hanging="357"/>
              <w:rPr>
                <w:rFonts w:asciiTheme="minorHAnsi" w:hAnsiTheme="minorHAnsi" w:cstheme="minorHAnsi"/>
                <w:sz w:val="20"/>
                <w:szCs w:val="20"/>
              </w:rPr>
            </w:pPr>
            <w:r w:rsidRPr="004B5FA3">
              <w:rPr>
                <w:rFonts w:asciiTheme="minorHAnsi" w:hAnsiTheme="minorHAnsi" w:cstheme="minorHAnsi"/>
                <w:sz w:val="20"/>
                <w:szCs w:val="20"/>
              </w:rPr>
              <w:t>The representative of the Belarusian TLD interests in state bodies and international conferences.</w:t>
            </w:r>
          </w:p>
        </w:tc>
        <w:tc>
          <w:tcPr>
            <w:tcW w:w="2555" w:type="dxa"/>
            <w:tcBorders>
              <w:top w:val="single" w:sz="4" w:space="0" w:color="76923C" w:themeColor="accent3" w:themeShade="BF"/>
              <w:bottom w:val="single" w:sz="4" w:space="0" w:color="76923C" w:themeColor="accent3" w:themeShade="BF"/>
            </w:tcBorders>
            <w:vAlign w:val="center"/>
          </w:tcPr>
          <w:p w:rsidR="00B872A0" w:rsidRPr="004B5FA3" w:rsidRDefault="00B872A0" w:rsidP="00D3767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p w:rsidR="00B872A0" w:rsidRPr="004B5FA3" w:rsidRDefault="00B872A0" w:rsidP="00D3767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B872A0" w:rsidRPr="004B5FA3" w:rsidTr="009E6047">
        <w:trPr>
          <w:cnfStyle w:val="000000100000" w:firstRow="0" w:lastRow="0" w:firstColumn="0" w:lastColumn="0" w:oddVBand="0" w:evenVBand="0" w:oddHBand="1" w:evenHBand="0" w:firstRowFirstColumn="0" w:firstRowLastColumn="0" w:lastRowFirstColumn="0" w:lastRowLastColumn="0"/>
          <w:trHeight w:val="772"/>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B872A0" w:rsidRPr="004B5FA3" w:rsidRDefault="00B872A0" w:rsidP="00D37678">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872A0" w:rsidRPr="004B5FA3" w:rsidRDefault="00B872A0" w:rsidP="00D37678">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Belarusian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872A0" w:rsidRPr="004B5FA3" w:rsidRDefault="00B872A0" w:rsidP="00D3767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Belarus</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872A0" w:rsidRPr="004B5FA3" w:rsidRDefault="00B872A0" w:rsidP="00D37678">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Reliable Software Inc.</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872A0" w:rsidRPr="004B5FA3" w:rsidRDefault="00B872A0" w:rsidP="00D3767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Russian, Belarusian</w:t>
            </w:r>
          </w:p>
          <w:p w:rsidR="00B872A0" w:rsidRPr="004B5FA3" w:rsidRDefault="00B872A0" w:rsidP="00D3767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p>
        </w:tc>
      </w:tr>
      <w:tr w:rsidR="003D0E00" w:rsidRPr="004B5FA3" w:rsidTr="009E6047">
        <w:trPr>
          <w:trHeight w:val="1941"/>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3D0E00" w:rsidRPr="004B5FA3" w:rsidRDefault="003D0E00" w:rsidP="003D0E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3D0E00" w:rsidRPr="0062256F" w:rsidRDefault="00B872A0" w:rsidP="00C65648">
            <w:pPr>
              <w:spacing w:after="0" w:line="240" w:lineRule="auto"/>
              <w:jc w:val="center"/>
              <w:rPr>
                <w:rFonts w:cstheme="minorHAnsi"/>
                <w:b/>
                <w:sz w:val="20"/>
                <w:szCs w:val="20"/>
                <w:lang w:eastAsia="ru-RU"/>
              </w:rPr>
            </w:pPr>
            <w:r>
              <w:rPr>
                <w:rFonts w:cstheme="minorHAnsi"/>
                <w:b/>
                <w:sz w:val="20"/>
                <w:szCs w:val="20"/>
                <w:lang w:eastAsia="ru-RU"/>
              </w:rPr>
              <w:t xml:space="preserve">Alex </w:t>
            </w:r>
            <w:proofErr w:type="spellStart"/>
            <w:r>
              <w:rPr>
                <w:rFonts w:cstheme="minorHAnsi"/>
                <w:b/>
                <w:sz w:val="20"/>
                <w:szCs w:val="20"/>
                <w:lang w:eastAsia="ru-RU"/>
              </w:rPr>
              <w:t>Khmyl</w:t>
            </w:r>
            <w:proofErr w:type="spellEnd"/>
          </w:p>
        </w:tc>
        <w:tc>
          <w:tcPr>
            <w:tcW w:w="1289" w:type="dxa"/>
            <w:tcBorders>
              <w:top w:val="single" w:sz="4" w:space="0" w:color="76923C" w:themeColor="accent3" w:themeShade="BF"/>
              <w:bottom w:val="single" w:sz="4" w:space="0" w:color="76923C" w:themeColor="accent3" w:themeShade="BF"/>
            </w:tcBorders>
            <w:vAlign w:val="center"/>
          </w:tcPr>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Community Representative /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3D0E00" w:rsidRPr="003D0E00" w:rsidRDefault="003D0E00" w:rsidP="00BB2F38">
            <w:pPr>
              <w:pStyle w:val="aa"/>
              <w:numPr>
                <w:ilvl w:val="0"/>
                <w:numId w:val="3"/>
              </w:numPr>
              <w:pBdr>
                <w:top w:val="nil"/>
                <w:left w:val="nil"/>
                <w:bottom w:val="nil"/>
                <w:right w:val="nil"/>
                <w:between w:val="nil"/>
                <w:bar w:val="nil"/>
              </w:pBdr>
              <w:autoSpaceDE w:val="0"/>
              <w:autoSpaceDN w:val="0"/>
              <w:adjustRightInd w:val="0"/>
              <w:ind w:left="357" w:hanging="357"/>
              <w:rPr>
                <w:sz w:val="20"/>
                <w:szCs w:val="20"/>
              </w:rPr>
            </w:pPr>
            <w:r w:rsidRPr="003D0E00">
              <w:rPr>
                <w:rFonts w:asciiTheme="minorHAnsi" w:hAnsiTheme="minorHAnsi" w:cstheme="minorHAnsi"/>
                <w:sz w:val="20"/>
                <w:szCs w:val="20"/>
              </w:rPr>
              <w:t xml:space="preserve">The </w:t>
            </w:r>
            <w:r w:rsidR="00BB2F38" w:rsidRPr="00BB2F38">
              <w:rPr>
                <w:rFonts w:asciiTheme="minorHAnsi" w:hAnsiTheme="minorHAnsi" w:cstheme="minorHAnsi"/>
                <w:sz w:val="20"/>
                <w:szCs w:val="20"/>
              </w:rPr>
              <w:t>Deputy Director</w:t>
            </w:r>
            <w:r w:rsidR="00BB2F38">
              <w:rPr>
                <w:rFonts w:ascii="Verdana" w:hAnsi="Verdana" w:cs="Verdana"/>
                <w:b/>
                <w:bCs/>
                <w:sz w:val="18"/>
              </w:rPr>
              <w:t xml:space="preserve"> </w:t>
            </w:r>
            <w:r w:rsidRPr="003D0E00">
              <w:rPr>
                <w:rFonts w:asciiTheme="minorHAnsi" w:hAnsiTheme="minorHAnsi" w:cstheme="minorHAnsi"/>
                <w:sz w:val="20"/>
                <w:szCs w:val="20"/>
              </w:rPr>
              <w:t>of Hoster.by Group – Registry of the .BY ccTLD and .БЕЛ IDN ccTLD</w:t>
            </w:r>
          </w:p>
          <w:p w:rsidR="003D0E00" w:rsidRPr="003D0E00" w:rsidRDefault="003D0E00" w:rsidP="003D0E00">
            <w:pPr>
              <w:pStyle w:val="aa"/>
              <w:numPr>
                <w:ilvl w:val="0"/>
                <w:numId w:val="3"/>
              </w:numPr>
              <w:pBdr>
                <w:top w:val="nil"/>
                <w:left w:val="nil"/>
                <w:bottom w:val="nil"/>
                <w:right w:val="nil"/>
                <w:between w:val="nil"/>
                <w:bar w:val="nil"/>
              </w:pBdr>
              <w:autoSpaceDE w:val="0"/>
              <w:autoSpaceDN w:val="0"/>
              <w:adjustRightInd w:val="0"/>
              <w:ind w:left="357" w:hanging="357"/>
              <w:rPr>
                <w:sz w:val="20"/>
                <w:szCs w:val="20"/>
              </w:rPr>
            </w:pPr>
            <w:r w:rsidRPr="003D0E00">
              <w:rPr>
                <w:rFonts w:asciiTheme="minorHAnsi" w:hAnsiTheme="minorHAnsi" w:cstheme="minorHAnsi"/>
                <w:sz w:val="20"/>
                <w:szCs w:val="20"/>
              </w:rPr>
              <w:t xml:space="preserve">Creation of Belorussian IDN table for </w:t>
            </w:r>
            <w:r w:rsidRPr="003D0E00">
              <w:rPr>
                <w:rFonts w:asciiTheme="minorHAnsi" w:hAnsiTheme="minorHAnsi" w:cstheme="minorHAnsi"/>
                <w:sz w:val="20"/>
                <w:szCs w:val="20"/>
                <w:lang w:val="uk-UA"/>
              </w:rPr>
              <w:t>.БЕЛ</w:t>
            </w:r>
          </w:p>
          <w:p w:rsidR="003D0E00" w:rsidRPr="003D0E00" w:rsidRDefault="003D0E00" w:rsidP="003D0E00">
            <w:pPr>
              <w:pStyle w:val="aa"/>
              <w:numPr>
                <w:ilvl w:val="0"/>
                <w:numId w:val="3"/>
              </w:numPr>
              <w:pBdr>
                <w:top w:val="nil"/>
                <w:left w:val="nil"/>
                <w:bottom w:val="nil"/>
                <w:right w:val="nil"/>
                <w:between w:val="nil"/>
                <w:bar w:val="nil"/>
              </w:pBdr>
              <w:autoSpaceDE w:val="0"/>
              <w:autoSpaceDN w:val="0"/>
              <w:adjustRightInd w:val="0"/>
              <w:ind w:left="357" w:hanging="357"/>
              <w:rPr>
                <w:sz w:val="20"/>
                <w:szCs w:val="20"/>
              </w:rPr>
            </w:pPr>
            <w:r w:rsidRPr="003D0E00">
              <w:rPr>
                <w:rFonts w:asciiTheme="minorHAnsi" w:hAnsiTheme="minorHAnsi" w:cstheme="minorHAnsi"/>
                <w:sz w:val="20"/>
                <w:szCs w:val="20"/>
              </w:rPr>
              <w:t>The coordinator of launching the first Belorussian Cyrillic domain .БЕЛ</w:t>
            </w:r>
          </w:p>
          <w:p w:rsidR="003D0E00" w:rsidRPr="00BB2F38" w:rsidRDefault="003D0E00" w:rsidP="00BB2F38">
            <w:pPr>
              <w:pStyle w:val="aa"/>
              <w:numPr>
                <w:ilvl w:val="0"/>
                <w:numId w:val="3"/>
              </w:numPr>
              <w:autoSpaceDE w:val="0"/>
              <w:autoSpaceDN w:val="0"/>
              <w:adjustRightInd w:val="0"/>
              <w:ind w:left="357" w:hanging="357"/>
              <w:rPr>
                <w:rFonts w:asciiTheme="minorHAnsi" w:hAnsiTheme="minorHAnsi" w:cstheme="minorHAnsi"/>
                <w:sz w:val="20"/>
                <w:szCs w:val="20"/>
              </w:rPr>
            </w:pPr>
            <w:r w:rsidRPr="003D0E00">
              <w:rPr>
                <w:sz w:val="20"/>
                <w:szCs w:val="20"/>
              </w:rPr>
              <w:t>Development of policy and project documentation for .</w:t>
            </w:r>
            <w:r w:rsidRPr="003D0E00">
              <w:rPr>
                <w:sz w:val="20"/>
                <w:szCs w:val="20"/>
                <w:lang w:val="uk-UA"/>
              </w:rPr>
              <w:t>БЕЛ</w:t>
            </w:r>
            <w:r w:rsidRPr="003D0E00">
              <w:rPr>
                <w:sz w:val="20"/>
                <w:szCs w:val="20"/>
              </w:rPr>
              <w:t xml:space="preserve"> IDN ccTLD delegation</w:t>
            </w:r>
          </w:p>
        </w:tc>
        <w:tc>
          <w:tcPr>
            <w:tcW w:w="2555" w:type="dxa"/>
            <w:tcBorders>
              <w:top w:val="single" w:sz="4" w:space="0" w:color="76923C" w:themeColor="accent3" w:themeShade="BF"/>
              <w:bottom w:val="single" w:sz="4" w:space="0" w:color="76923C" w:themeColor="accent3" w:themeShade="BF"/>
            </w:tcBorders>
            <w:vAlign w:val="center"/>
          </w:tcPr>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p w:rsidR="003D0E00" w:rsidRPr="004B5FA3" w:rsidRDefault="003D0E00"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3D0E00" w:rsidRPr="004B5FA3" w:rsidTr="009E6047">
        <w:trPr>
          <w:cnfStyle w:val="000000100000" w:firstRow="0" w:lastRow="0" w:firstColumn="0" w:lastColumn="0" w:oddVBand="0" w:evenVBand="0" w:oddHBand="1" w:evenHBand="0" w:firstRowFirstColumn="0" w:firstRowLastColumn="0" w:lastRowFirstColumn="0" w:lastRowLastColumn="0"/>
          <w:trHeight w:val="772"/>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3D0E00" w:rsidRPr="004B5FA3" w:rsidRDefault="003D0E00" w:rsidP="003D0E00">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Belarusian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Belarus</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Reliable Software Inc.</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Russian, Belarusian</w:t>
            </w:r>
          </w:p>
          <w:p w:rsidR="003D0E00" w:rsidRPr="004B5FA3" w:rsidRDefault="003D0E00" w:rsidP="003D0E00">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p>
        </w:tc>
      </w:tr>
      <w:tr w:rsidR="0062256F" w:rsidRPr="004B5FA3" w:rsidTr="009E6047">
        <w:trPr>
          <w:trHeight w:val="2117"/>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62256F" w:rsidRPr="004B5FA3" w:rsidRDefault="0062256F"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62256F" w:rsidRPr="0062256F" w:rsidRDefault="0062256F" w:rsidP="00C65648">
            <w:pPr>
              <w:spacing w:after="0" w:line="240" w:lineRule="auto"/>
              <w:jc w:val="center"/>
              <w:rPr>
                <w:rFonts w:cstheme="minorHAnsi"/>
                <w:b/>
                <w:sz w:val="20"/>
                <w:szCs w:val="20"/>
                <w:lang w:eastAsia="ru-RU"/>
              </w:rPr>
            </w:pPr>
            <w:r w:rsidRPr="0062256F">
              <w:rPr>
                <w:rFonts w:cstheme="minorHAnsi"/>
                <w:b/>
                <w:sz w:val="20"/>
                <w:szCs w:val="20"/>
                <w:lang w:eastAsia="ru-RU"/>
              </w:rPr>
              <w:t xml:space="preserve">Alexei </w:t>
            </w:r>
            <w:proofErr w:type="spellStart"/>
            <w:r w:rsidRPr="0062256F">
              <w:rPr>
                <w:rFonts w:cstheme="minorHAnsi"/>
                <w:b/>
                <w:sz w:val="20"/>
                <w:szCs w:val="20"/>
                <w:lang w:eastAsia="ru-RU"/>
              </w:rPr>
              <w:t>Sozonov</w:t>
            </w:r>
            <w:proofErr w:type="spellEnd"/>
          </w:p>
        </w:tc>
        <w:tc>
          <w:tcPr>
            <w:tcW w:w="1289"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lang w:eastAsia="ru-RU"/>
              </w:rPr>
            </w:pPr>
            <w:r>
              <w:rPr>
                <w:rFonts w:cstheme="minorHAnsi"/>
                <w:sz w:val="20"/>
                <w:szCs w:val="20"/>
              </w:rPr>
              <w:t xml:space="preserve">Member, </w:t>
            </w:r>
            <w:r w:rsidRPr="004B5FA3">
              <w:rPr>
                <w:rFonts w:cstheme="minorHAnsi"/>
                <w:sz w:val="20"/>
                <w:szCs w:val="20"/>
              </w:rPr>
              <w:t>Community Representative /</w:t>
            </w:r>
            <w:r w:rsidRPr="004B5FA3">
              <w:rPr>
                <w:rFonts w:cstheme="minorHAnsi"/>
                <w:sz w:val="20"/>
                <w:szCs w:val="20"/>
                <w:lang w:eastAsia="ru-RU"/>
              </w:rPr>
              <w:t>DNS/IDNA/Unicode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CEO of the  Rusnames Limited – Registry .РУС gTLD</w:t>
            </w:r>
          </w:p>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principles of model and approach for IDN since 2003</w:t>
            </w:r>
          </w:p>
          <w:p w:rsidR="0062256F" w:rsidRPr="004B5FA3" w:rsidRDefault="0062256F" w:rsidP="0062256F">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Head of the ICANN Cyrillic Case Study Team in 2011</w:t>
            </w:r>
          </w:p>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of project and policies for Cyrillic .РУС IDN gTLDs which was launched in 2015</w:t>
            </w:r>
          </w:p>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Creation of Cyrillic script IDN table for .РУС gTLDs</w:t>
            </w:r>
          </w:p>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62256F">
              <w:rPr>
                <w:rFonts w:asciiTheme="minorHAnsi" w:hAnsiTheme="minorHAnsi" w:cstheme="minorHAnsi"/>
                <w:sz w:val="20"/>
                <w:szCs w:val="20"/>
              </w:rPr>
              <w:t>Technical experiments with IDN email and related IDN tools</w:t>
            </w:r>
          </w:p>
        </w:tc>
        <w:tc>
          <w:tcPr>
            <w:tcW w:w="2555"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"Russian-Ukrainian-Belarusian"</w:t>
            </w:r>
          </w:p>
          <w:p w:rsidR="0062256F" w:rsidRPr="004B5FA3" w:rsidRDefault="0062256F"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62256F" w:rsidRPr="004B5FA3" w:rsidTr="009E6047">
        <w:trPr>
          <w:cnfStyle w:val="000000100000" w:firstRow="0" w:lastRow="0" w:firstColumn="0" w:lastColumn="0" w:oddVBand="0" w:evenVBand="0" w:oddHBand="1" w:evenHBand="0" w:firstRowFirstColumn="0" w:firstRowLastColumn="0" w:lastRowFirstColumn="0" w:lastRowLastColumn="0"/>
          <w:trHeight w:val="701"/>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62256F" w:rsidRPr="004B5FA3" w:rsidRDefault="0062256F"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.РУС gTLD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Russia</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rPr>
                <w:rFonts w:cstheme="minorHAnsi"/>
                <w:color w:val="000000"/>
                <w:sz w:val="20"/>
                <w:szCs w:val="20"/>
                <w:lang w:eastAsia="ru-RU"/>
              </w:rPr>
            </w:pPr>
            <w:bookmarkStart w:id="33" w:name="OLE_LINK50"/>
            <w:bookmarkStart w:id="34" w:name="OLE_LINK51"/>
            <w:r w:rsidRPr="004B5FA3">
              <w:rPr>
                <w:rFonts w:cstheme="minorHAnsi"/>
                <w:color w:val="000000"/>
                <w:sz w:val="20"/>
                <w:szCs w:val="20"/>
                <w:lang w:eastAsia="ru-RU"/>
              </w:rPr>
              <w:t>Rusnames Limited</w:t>
            </w:r>
            <w:bookmarkEnd w:id="33"/>
            <w:bookmarkEnd w:id="34"/>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Russian</w:t>
            </w:r>
          </w:p>
          <w:p w:rsidR="0062256F" w:rsidRPr="004B5FA3" w:rsidRDefault="0062256F" w:rsidP="0062256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communication:</w:t>
            </w:r>
            <w:r w:rsidRPr="004B5FA3">
              <w:rPr>
                <w:rFonts w:cstheme="minorHAnsi"/>
                <w:color w:val="000000"/>
                <w:sz w:val="20"/>
                <w:szCs w:val="20"/>
                <w:lang w:eastAsia="ru-RU"/>
              </w:rPr>
              <w:t xml:space="preserve"> English</w:t>
            </w:r>
          </w:p>
        </w:tc>
      </w:tr>
      <w:tr w:rsidR="0062256F" w:rsidRPr="004B5FA3" w:rsidTr="009E6047">
        <w:trPr>
          <w:trHeight w:val="1898"/>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62256F" w:rsidRPr="004B5FA3" w:rsidRDefault="0062256F"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62256F" w:rsidRPr="0062256F" w:rsidRDefault="0062256F" w:rsidP="00C65648">
            <w:pPr>
              <w:spacing w:after="0" w:line="240" w:lineRule="auto"/>
              <w:jc w:val="center"/>
              <w:rPr>
                <w:rFonts w:cstheme="minorHAnsi"/>
                <w:b/>
                <w:sz w:val="20"/>
                <w:szCs w:val="20"/>
                <w:lang w:eastAsia="ru-RU"/>
              </w:rPr>
            </w:pPr>
            <w:bookmarkStart w:id="35" w:name="OLE_LINK63"/>
            <w:bookmarkStart w:id="36" w:name="OLE_LINK64"/>
            <w:proofErr w:type="spellStart"/>
            <w:r w:rsidRPr="0062256F">
              <w:rPr>
                <w:rFonts w:cstheme="minorHAnsi"/>
                <w:b/>
                <w:sz w:val="20"/>
                <w:szCs w:val="20"/>
                <w:lang w:eastAsia="ru-RU"/>
              </w:rPr>
              <w:t>Predrag</w:t>
            </w:r>
            <w:proofErr w:type="spellEnd"/>
            <w:r w:rsidRPr="0062256F">
              <w:rPr>
                <w:rFonts w:cstheme="minorHAnsi"/>
                <w:b/>
                <w:sz w:val="20"/>
                <w:szCs w:val="20"/>
                <w:lang w:eastAsia="ru-RU"/>
              </w:rPr>
              <w:t xml:space="preserve"> </w:t>
            </w:r>
            <w:proofErr w:type="spellStart"/>
            <w:r w:rsidRPr="0062256F">
              <w:rPr>
                <w:rFonts w:cstheme="minorHAnsi"/>
                <w:b/>
                <w:sz w:val="20"/>
                <w:szCs w:val="20"/>
                <w:lang w:eastAsia="ru-RU"/>
              </w:rPr>
              <w:t>Lesic</w:t>
            </w:r>
            <w:bookmarkEnd w:id="35"/>
            <w:bookmarkEnd w:id="36"/>
            <w:proofErr w:type="spellEnd"/>
          </w:p>
        </w:tc>
        <w:tc>
          <w:tcPr>
            <w:tcW w:w="1289"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Member, </w:t>
            </w:r>
            <w:r w:rsidRPr="004B5FA3">
              <w:rPr>
                <w:rFonts w:cstheme="minorHAnsi"/>
                <w:sz w:val="20"/>
                <w:szCs w:val="20"/>
              </w:rPr>
              <w:t>Community Representative /</w:t>
            </w:r>
            <w:r w:rsidRPr="004B5FA3">
              <w:rPr>
                <w:rFonts w:cstheme="minorHAnsi"/>
                <w:sz w:val="20"/>
                <w:szCs w:val="20"/>
                <w:lang w:eastAsia="ru-RU"/>
              </w:rPr>
              <w:t>DNS/IDNA</w:t>
            </w:r>
            <w:r w:rsidRPr="004B5FA3">
              <w:rPr>
                <w:rFonts w:cstheme="minorHAnsi"/>
                <w:sz w:val="20"/>
                <w:szCs w:val="20"/>
              </w:rPr>
              <w:t>/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bookmarkStart w:id="37" w:name="OLE_LINK68"/>
            <w:r w:rsidRPr="004B5FA3">
              <w:rPr>
                <w:rFonts w:asciiTheme="minorHAnsi" w:hAnsiTheme="minorHAnsi" w:cstheme="minorHAnsi"/>
                <w:sz w:val="20"/>
                <w:szCs w:val="20"/>
              </w:rPr>
              <w:t>CEO of the .me Registry</w:t>
            </w:r>
          </w:p>
          <w:p w:rsidR="0062256F" w:rsidRPr="004B5FA3" w:rsidRDefault="0062256F"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A pioneer in setting up, developing and implementing Internet services in Montenegro</w:t>
            </w:r>
          </w:p>
          <w:bookmarkEnd w:id="37"/>
          <w:p w:rsidR="0062256F" w:rsidRPr="004B5FA3" w:rsidRDefault="0062256F" w:rsidP="0062256F">
            <w:pPr>
              <w:pStyle w:val="aa"/>
              <w:numPr>
                <w:ilvl w:val="0"/>
                <w:numId w:val="3"/>
              </w:numP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 xml:space="preserve">ICANN </w:t>
            </w:r>
            <w:proofErr w:type="spellStart"/>
            <w:r w:rsidRPr="004B5FA3">
              <w:rPr>
                <w:rFonts w:asciiTheme="minorHAnsi" w:hAnsiTheme="minorHAnsi" w:cstheme="minorHAnsi"/>
                <w:sz w:val="20"/>
                <w:szCs w:val="20"/>
              </w:rPr>
              <w:t>ccNSO</w:t>
            </w:r>
            <w:proofErr w:type="spellEnd"/>
            <w:r w:rsidRPr="004B5FA3">
              <w:rPr>
                <w:rFonts w:asciiTheme="minorHAnsi" w:hAnsiTheme="minorHAnsi" w:cstheme="minorHAnsi"/>
                <w:sz w:val="20"/>
                <w:szCs w:val="20"/>
              </w:rPr>
              <w:t xml:space="preserve"> member representative for ME</w:t>
            </w:r>
          </w:p>
          <w:p w:rsidR="0062256F" w:rsidRPr="004B5FA3" w:rsidRDefault="0062256F" w:rsidP="0062256F">
            <w:pPr>
              <w:pStyle w:val="aa"/>
              <w:numPr>
                <w:ilvl w:val="0"/>
                <w:numId w:val="3"/>
              </w:numPr>
              <w:autoSpaceDE w:val="0"/>
              <w:autoSpaceDN w:val="0"/>
              <w:adjustRightInd w:val="0"/>
              <w:ind w:left="284" w:hanging="284"/>
              <w:rPr>
                <w:rFonts w:asciiTheme="minorHAnsi" w:hAnsiTheme="minorHAnsi" w:cstheme="minorHAnsi"/>
                <w:sz w:val="20"/>
                <w:szCs w:val="20"/>
              </w:rPr>
            </w:pPr>
            <w:r w:rsidRPr="0062256F">
              <w:rPr>
                <w:rFonts w:asciiTheme="minorHAnsi" w:hAnsiTheme="minorHAnsi" w:cstheme="minorHAnsi"/>
                <w:sz w:val="20"/>
                <w:szCs w:val="20"/>
              </w:rPr>
              <w:t>Participant of ICANN Meetings</w:t>
            </w:r>
          </w:p>
        </w:tc>
        <w:tc>
          <w:tcPr>
            <w:tcW w:w="2555"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"the Balkans"</w:t>
            </w:r>
          </w:p>
          <w:p w:rsidR="0062256F" w:rsidRPr="004B5FA3" w:rsidRDefault="0062256F"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62256F" w:rsidRPr="004B5FA3" w:rsidTr="009E6047">
        <w:trPr>
          <w:cnfStyle w:val="000000100000" w:firstRow="0" w:lastRow="0" w:firstColumn="0" w:lastColumn="0" w:oddVBand="0" w:evenVBand="0" w:oddHBand="1" w:evenHBand="0" w:firstRowFirstColumn="0" w:firstRowLastColumn="0" w:lastRowFirstColumn="0" w:lastRowLastColumn="0"/>
          <w:trHeight w:val="706"/>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62256F" w:rsidRPr="004B5FA3" w:rsidRDefault="0062256F"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rPr>
                <w:rFonts w:cstheme="minorHAnsi"/>
                <w:color w:val="000000"/>
                <w:sz w:val="20"/>
                <w:szCs w:val="20"/>
                <w:lang w:eastAsia="ru-RU"/>
              </w:rPr>
            </w:pPr>
            <w:bookmarkStart w:id="38" w:name="OLE_LINK65"/>
            <w:bookmarkStart w:id="39" w:name="OLE_LINK66"/>
            <w:r w:rsidRPr="004B5FA3">
              <w:rPr>
                <w:rFonts w:cstheme="minorHAnsi"/>
                <w:color w:val="000000"/>
                <w:sz w:val="20"/>
                <w:szCs w:val="20"/>
                <w:lang w:eastAsia="ru-RU"/>
              </w:rPr>
              <w:t>.me ccTLD Registry</w:t>
            </w:r>
            <w:bookmarkEnd w:id="38"/>
            <w:bookmarkEnd w:id="39"/>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Montenegro</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Pr="004B5FA3" w:rsidRDefault="0062256F" w:rsidP="0062256F">
            <w:pPr>
              <w:spacing w:after="0" w:line="240" w:lineRule="auto"/>
              <w:jc w:val="center"/>
              <w:rPr>
                <w:rFonts w:cstheme="minorHAnsi"/>
                <w:color w:val="000000"/>
                <w:sz w:val="20"/>
                <w:szCs w:val="20"/>
                <w:lang w:eastAsia="ru-RU"/>
              </w:rPr>
            </w:pPr>
            <w:proofErr w:type="spellStart"/>
            <w:r w:rsidRPr="004B5FA3">
              <w:rPr>
                <w:rFonts w:cstheme="minorHAnsi"/>
                <w:color w:val="000000"/>
                <w:sz w:val="20"/>
                <w:szCs w:val="20"/>
                <w:lang w:eastAsia="ru-RU"/>
              </w:rPr>
              <w:t>DoMEn</w:t>
            </w:r>
            <w:proofErr w:type="spellEnd"/>
            <w:r w:rsidRPr="004B5FA3">
              <w:rPr>
                <w:rFonts w:cstheme="minorHAnsi"/>
                <w:color w:val="000000"/>
                <w:sz w:val="20"/>
                <w:szCs w:val="20"/>
                <w:lang w:eastAsia="ru-RU"/>
              </w:rPr>
              <w:t xml:space="preserve"> doo</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62256F" w:rsidRDefault="0062256F" w:rsidP="0062256F">
            <w:pPr>
              <w:pBdr>
                <w:top w:val="nil"/>
                <w:left w:val="nil"/>
                <w:bottom w:val="nil"/>
                <w:right w:val="nil"/>
                <w:between w:val="nil"/>
                <w:bar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2256F">
              <w:rPr>
                <w:rFonts w:cstheme="minorHAnsi"/>
                <w:b/>
                <w:sz w:val="20"/>
                <w:szCs w:val="20"/>
              </w:rPr>
              <w:t>native:</w:t>
            </w:r>
            <w:r>
              <w:rPr>
                <w:rFonts w:cstheme="minorHAnsi"/>
                <w:b/>
                <w:sz w:val="20"/>
                <w:szCs w:val="20"/>
              </w:rPr>
              <w:t xml:space="preserve"> </w:t>
            </w:r>
            <w:r w:rsidRPr="0062256F">
              <w:rPr>
                <w:rFonts w:cstheme="minorHAnsi"/>
                <w:sz w:val="20"/>
                <w:szCs w:val="20"/>
              </w:rPr>
              <w:t>Montenegrin</w:t>
            </w:r>
          </w:p>
          <w:p w:rsidR="0062256F" w:rsidRPr="0062256F" w:rsidRDefault="0062256F" w:rsidP="0062256F">
            <w:pPr>
              <w:pBdr>
                <w:top w:val="nil"/>
                <w:left w:val="nil"/>
                <w:bottom w:val="nil"/>
                <w:right w:val="nil"/>
                <w:between w:val="nil"/>
                <w:bar w:val="nil"/>
              </w:pBd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62256F">
              <w:rPr>
                <w:rFonts w:cstheme="minorHAnsi"/>
                <w:b/>
                <w:sz w:val="20"/>
                <w:szCs w:val="20"/>
              </w:rPr>
              <w:t>communication:</w:t>
            </w:r>
            <w:r>
              <w:rPr>
                <w:rFonts w:cstheme="minorHAnsi"/>
                <w:b/>
                <w:sz w:val="20"/>
                <w:szCs w:val="20"/>
              </w:rPr>
              <w:t xml:space="preserve"> </w:t>
            </w:r>
            <w:r>
              <w:rPr>
                <w:rFonts w:cstheme="minorHAnsi"/>
                <w:sz w:val="20"/>
                <w:szCs w:val="20"/>
              </w:rPr>
              <w:t>English</w:t>
            </w:r>
          </w:p>
        </w:tc>
      </w:tr>
      <w:tr w:rsidR="0062256F" w:rsidRPr="004B5FA3" w:rsidTr="009E6047">
        <w:trPr>
          <w:trHeight w:val="2889"/>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62256F" w:rsidRPr="004B5FA3" w:rsidRDefault="0062256F"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62256F" w:rsidRPr="0062256F" w:rsidRDefault="0062256F" w:rsidP="00C65648">
            <w:pPr>
              <w:spacing w:after="0" w:line="240" w:lineRule="auto"/>
              <w:jc w:val="center"/>
              <w:rPr>
                <w:rFonts w:cstheme="minorHAnsi"/>
                <w:b/>
                <w:sz w:val="20"/>
                <w:szCs w:val="20"/>
                <w:lang w:eastAsia="ru-RU"/>
              </w:rPr>
            </w:pPr>
            <w:proofErr w:type="spellStart"/>
            <w:r w:rsidRPr="0062256F">
              <w:rPr>
                <w:rFonts w:cstheme="minorHAnsi"/>
                <w:b/>
                <w:sz w:val="20"/>
                <w:szCs w:val="20"/>
                <w:lang w:eastAsia="ru-RU"/>
              </w:rPr>
              <w:t>Pavel</w:t>
            </w:r>
            <w:proofErr w:type="spellEnd"/>
            <w:r w:rsidRPr="0062256F">
              <w:rPr>
                <w:rFonts w:cstheme="minorHAnsi"/>
                <w:b/>
                <w:sz w:val="20"/>
                <w:szCs w:val="20"/>
                <w:lang w:eastAsia="ru-RU"/>
              </w:rPr>
              <w:t xml:space="preserve"> </w:t>
            </w:r>
            <w:proofErr w:type="spellStart"/>
            <w:r w:rsidRPr="0062256F">
              <w:rPr>
                <w:rFonts w:cstheme="minorHAnsi"/>
                <w:b/>
                <w:sz w:val="20"/>
                <w:szCs w:val="20"/>
                <w:lang w:eastAsia="ru-RU"/>
              </w:rPr>
              <w:t>Gusev</w:t>
            </w:r>
            <w:proofErr w:type="spellEnd"/>
          </w:p>
        </w:tc>
        <w:tc>
          <w:tcPr>
            <w:tcW w:w="1289"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Member, </w:t>
            </w:r>
            <w:r w:rsidRPr="004B5FA3">
              <w:rPr>
                <w:rFonts w:cstheme="minorHAnsi"/>
                <w:sz w:val="20"/>
                <w:szCs w:val="20"/>
              </w:rPr>
              <w:t>Community Representative /</w:t>
            </w:r>
            <w:r w:rsidRPr="004B5FA3">
              <w:rPr>
                <w:rFonts w:cstheme="minorHAnsi"/>
                <w:sz w:val="20"/>
                <w:szCs w:val="20"/>
                <w:lang w:eastAsia="ru-RU"/>
              </w:rPr>
              <w:t>DNS/IDNA</w:t>
            </w:r>
            <w:r w:rsidRPr="004B5FA3">
              <w:rPr>
                <w:rFonts w:cstheme="minorHAnsi"/>
                <w:sz w:val="20"/>
                <w:szCs w:val="20"/>
              </w:rPr>
              <w:t>/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62256F" w:rsidRDefault="00156A0E" w:rsidP="0062256F">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Pr>
                <w:rFonts w:asciiTheme="minorHAnsi" w:hAnsiTheme="minorHAnsi" w:cstheme="minorHAnsi"/>
                <w:sz w:val="20"/>
                <w:szCs w:val="20"/>
              </w:rPr>
              <w:t xml:space="preserve">CEO of </w:t>
            </w:r>
            <w:proofErr w:type="spellStart"/>
            <w:r w:rsidRPr="00156A0E">
              <w:rPr>
                <w:rFonts w:asciiTheme="minorHAnsi" w:hAnsiTheme="minorHAnsi" w:cstheme="minorHAnsi"/>
                <w:sz w:val="20"/>
                <w:szCs w:val="20"/>
              </w:rPr>
              <w:t>KazNIC</w:t>
            </w:r>
            <w:proofErr w:type="spellEnd"/>
            <w:r w:rsidRPr="00156A0E">
              <w:rPr>
                <w:rFonts w:asciiTheme="minorHAnsi" w:hAnsiTheme="minorHAnsi" w:cstheme="minorHAnsi"/>
                <w:sz w:val="20"/>
                <w:szCs w:val="20"/>
              </w:rPr>
              <w:t xml:space="preserve"> (Kazakhstan Network Information Center)</w:t>
            </w:r>
          </w:p>
          <w:p w:rsidR="00156A0E" w:rsidRPr="00156A0E" w:rsidRDefault="00156A0E" w:rsidP="00156A0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3D0E00">
              <w:rPr>
                <w:rFonts w:asciiTheme="minorHAnsi" w:hAnsiTheme="minorHAnsi" w:cstheme="minorHAnsi"/>
                <w:sz w:val="20"/>
                <w:szCs w:val="20"/>
              </w:rPr>
              <w:t xml:space="preserve">Creation of </w:t>
            </w:r>
            <w:r>
              <w:rPr>
                <w:rFonts w:asciiTheme="minorHAnsi" w:hAnsiTheme="minorHAnsi" w:cstheme="minorHAnsi"/>
                <w:sz w:val="20"/>
                <w:szCs w:val="20"/>
              </w:rPr>
              <w:t>Kazakhstan</w:t>
            </w:r>
            <w:r w:rsidRPr="003D0E00">
              <w:rPr>
                <w:rFonts w:asciiTheme="minorHAnsi" w:hAnsiTheme="minorHAnsi" w:cstheme="minorHAnsi"/>
                <w:sz w:val="20"/>
                <w:szCs w:val="20"/>
              </w:rPr>
              <w:t xml:space="preserve"> IDN table for </w:t>
            </w:r>
            <w:r w:rsidRPr="00156A0E">
              <w:rPr>
                <w:rFonts w:asciiTheme="minorHAnsi" w:hAnsiTheme="minorHAnsi" w:cstheme="minorHAnsi"/>
                <w:sz w:val="20"/>
                <w:szCs w:val="20"/>
              </w:rPr>
              <w:t>.</w:t>
            </w:r>
            <w:r w:rsidRPr="00156A0E">
              <w:rPr>
                <w:rFonts w:asciiTheme="minorHAnsi" w:hAnsiTheme="minorHAnsi" w:cstheme="minorHAnsi"/>
                <w:sz w:val="20"/>
                <w:szCs w:val="20"/>
              </w:rPr>
              <w:t xml:space="preserve">ҚАЗ </w:t>
            </w:r>
            <w:r>
              <w:rPr>
                <w:rFonts w:asciiTheme="minorHAnsi" w:hAnsiTheme="minorHAnsi" w:cstheme="minorHAnsi"/>
                <w:sz w:val="20"/>
                <w:szCs w:val="20"/>
              </w:rPr>
              <w:t>IDN ccTLD</w:t>
            </w:r>
          </w:p>
          <w:p w:rsidR="00156A0E" w:rsidRPr="00156A0E" w:rsidRDefault="00156A0E" w:rsidP="00156A0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3D0E00">
              <w:rPr>
                <w:rFonts w:asciiTheme="minorHAnsi" w:hAnsiTheme="minorHAnsi" w:cstheme="minorHAnsi"/>
                <w:sz w:val="20"/>
                <w:szCs w:val="20"/>
              </w:rPr>
              <w:t xml:space="preserve">The coordinator of launching the </w:t>
            </w:r>
            <w:r>
              <w:rPr>
                <w:rFonts w:asciiTheme="minorHAnsi" w:hAnsiTheme="minorHAnsi" w:cstheme="minorHAnsi"/>
                <w:sz w:val="20"/>
                <w:szCs w:val="20"/>
              </w:rPr>
              <w:t xml:space="preserve">Kazakhstan </w:t>
            </w:r>
            <w:proofErr w:type="gramStart"/>
            <w:r>
              <w:rPr>
                <w:rFonts w:asciiTheme="minorHAnsi" w:hAnsiTheme="minorHAnsi" w:cstheme="minorHAnsi"/>
                <w:sz w:val="20"/>
                <w:szCs w:val="20"/>
              </w:rPr>
              <w:t xml:space="preserve">Cyrillic </w:t>
            </w:r>
            <w:r w:rsidRPr="003D0E00">
              <w:rPr>
                <w:rFonts w:asciiTheme="minorHAnsi" w:hAnsiTheme="minorHAnsi" w:cstheme="minorHAnsi"/>
                <w:sz w:val="20"/>
                <w:szCs w:val="20"/>
              </w:rPr>
              <w:t>.</w:t>
            </w:r>
            <w:proofErr w:type="gramEnd"/>
            <w:r w:rsidRPr="00156A0E">
              <w:rPr>
                <w:rFonts w:asciiTheme="minorHAnsi" w:hAnsiTheme="minorHAnsi" w:cstheme="minorHAnsi"/>
                <w:sz w:val="20"/>
                <w:szCs w:val="20"/>
              </w:rPr>
              <w:t xml:space="preserve"> </w:t>
            </w:r>
            <w:r w:rsidRPr="00156A0E">
              <w:rPr>
                <w:rFonts w:asciiTheme="minorHAnsi" w:hAnsiTheme="minorHAnsi" w:cstheme="minorHAnsi"/>
                <w:sz w:val="20"/>
                <w:szCs w:val="20"/>
              </w:rPr>
              <w:t>.ҚАЗ</w:t>
            </w:r>
            <w:r>
              <w:rPr>
                <w:rFonts w:asciiTheme="minorHAnsi" w:hAnsiTheme="minorHAnsi" w:cstheme="minorHAnsi"/>
                <w:sz w:val="20"/>
                <w:szCs w:val="20"/>
              </w:rPr>
              <w:t xml:space="preserve"> IDN ccTLD</w:t>
            </w:r>
          </w:p>
          <w:p w:rsidR="00156A0E" w:rsidRPr="003D0E00" w:rsidRDefault="00156A0E" w:rsidP="00156A0E">
            <w:pPr>
              <w:pStyle w:val="aa"/>
              <w:numPr>
                <w:ilvl w:val="0"/>
                <w:numId w:val="3"/>
              </w:numPr>
              <w:autoSpaceDE w:val="0"/>
              <w:autoSpaceDN w:val="0"/>
              <w:adjustRightInd w:val="0"/>
              <w:ind w:left="284" w:hanging="284"/>
              <w:rPr>
                <w:rFonts w:asciiTheme="minorHAnsi" w:hAnsiTheme="minorHAnsi" w:cstheme="minorHAnsi"/>
                <w:sz w:val="20"/>
                <w:szCs w:val="20"/>
              </w:rPr>
            </w:pPr>
            <w:r>
              <w:rPr>
                <w:rFonts w:asciiTheme="minorHAnsi" w:hAnsiTheme="minorHAnsi" w:cstheme="minorHAnsi"/>
                <w:sz w:val="20"/>
                <w:szCs w:val="20"/>
              </w:rPr>
              <w:t>Development of policies</w:t>
            </w:r>
            <w:r w:rsidRPr="00156A0E">
              <w:rPr>
                <w:rFonts w:asciiTheme="minorHAnsi" w:hAnsiTheme="minorHAnsi" w:cstheme="minorHAnsi"/>
                <w:sz w:val="20"/>
                <w:szCs w:val="20"/>
              </w:rPr>
              <w:t xml:space="preserve"> and project documentation </w:t>
            </w:r>
            <w:proofErr w:type="gramStart"/>
            <w:r w:rsidRPr="00156A0E">
              <w:rPr>
                <w:rFonts w:asciiTheme="minorHAnsi" w:hAnsiTheme="minorHAnsi" w:cstheme="minorHAnsi"/>
                <w:sz w:val="20"/>
                <w:szCs w:val="20"/>
              </w:rPr>
              <w:t>for .</w:t>
            </w:r>
            <w:proofErr w:type="gramEnd"/>
            <w:r w:rsidRPr="00156A0E">
              <w:rPr>
                <w:rFonts w:asciiTheme="minorHAnsi" w:hAnsiTheme="minorHAnsi" w:cstheme="minorHAnsi"/>
                <w:sz w:val="20"/>
                <w:szCs w:val="20"/>
              </w:rPr>
              <w:t xml:space="preserve"> </w:t>
            </w:r>
            <w:r w:rsidRPr="00156A0E">
              <w:rPr>
                <w:rFonts w:asciiTheme="minorHAnsi" w:hAnsiTheme="minorHAnsi" w:cstheme="minorHAnsi"/>
                <w:sz w:val="20"/>
                <w:szCs w:val="20"/>
              </w:rPr>
              <w:t>.ҚАЗ IDN ccTLD delegation</w:t>
            </w:r>
          </w:p>
          <w:p w:rsidR="0062256F" w:rsidRPr="004B5FA3" w:rsidRDefault="00156A0E" w:rsidP="00156A0E">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 xml:space="preserve">The representative of the </w:t>
            </w:r>
            <w:r>
              <w:rPr>
                <w:rFonts w:asciiTheme="minorHAnsi" w:hAnsiTheme="minorHAnsi" w:cstheme="minorHAnsi"/>
                <w:sz w:val="20"/>
                <w:szCs w:val="20"/>
              </w:rPr>
              <w:t>Kazakhstan</w:t>
            </w:r>
            <w:r w:rsidRPr="004B5FA3">
              <w:rPr>
                <w:rFonts w:asciiTheme="minorHAnsi" w:hAnsiTheme="minorHAnsi" w:cstheme="minorHAnsi"/>
                <w:sz w:val="20"/>
                <w:szCs w:val="20"/>
              </w:rPr>
              <w:t xml:space="preserve"> TLD interests in state bodies and international conferences</w:t>
            </w:r>
          </w:p>
        </w:tc>
        <w:tc>
          <w:tcPr>
            <w:tcW w:w="2555" w:type="dxa"/>
            <w:tcBorders>
              <w:top w:val="single" w:sz="4" w:space="0" w:color="76923C" w:themeColor="accent3" w:themeShade="BF"/>
              <w:bottom w:val="single" w:sz="4" w:space="0" w:color="76923C" w:themeColor="accent3" w:themeShade="BF"/>
            </w:tcBorders>
            <w:vAlign w:val="center"/>
          </w:tcPr>
          <w:p w:rsidR="0062256F" w:rsidRPr="004B5FA3" w:rsidRDefault="0062256F"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"Central Asia"</w:t>
            </w:r>
          </w:p>
          <w:p w:rsidR="0062256F" w:rsidRPr="004B5FA3" w:rsidRDefault="0062256F"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125ACA" w:rsidRPr="004B5FA3" w:rsidTr="009E6047">
        <w:trPr>
          <w:cnfStyle w:val="000000100000" w:firstRow="0" w:lastRow="0" w:firstColumn="0" w:lastColumn="0" w:oddVBand="0" w:evenVBand="0" w:oddHBand="1" w:evenHBand="0" w:firstRowFirstColumn="0" w:firstRowLastColumn="0" w:lastRowFirstColumn="0" w:lastRowLastColumn="0"/>
          <w:trHeight w:val="841"/>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125ACA" w:rsidRPr="004B5FA3" w:rsidRDefault="00125ACA"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56A0E" w:rsidP="00156A0E">
            <w:pPr>
              <w:autoSpaceDE w:val="0"/>
              <w:autoSpaceDN w:val="0"/>
              <w:adjustRightInd w:val="0"/>
              <w:spacing w:after="0" w:line="240" w:lineRule="auto"/>
              <w:jc w:val="center"/>
              <w:rPr>
                <w:rFonts w:cstheme="minorHAnsi"/>
                <w:color w:val="000000"/>
                <w:sz w:val="20"/>
                <w:szCs w:val="20"/>
                <w:lang w:eastAsia="ru-RU"/>
              </w:rPr>
            </w:pPr>
            <w:r>
              <w:rPr>
                <w:rFonts w:cstheme="minorHAnsi"/>
                <w:color w:val="000000"/>
                <w:sz w:val="20"/>
                <w:szCs w:val="20"/>
                <w:lang w:eastAsia="ru-RU"/>
              </w:rPr>
              <w:t>.</w:t>
            </w:r>
            <w:proofErr w:type="spellStart"/>
            <w:r>
              <w:rPr>
                <w:rFonts w:cstheme="minorHAnsi"/>
                <w:color w:val="000000"/>
                <w:sz w:val="20"/>
                <w:szCs w:val="20"/>
                <w:lang w:eastAsia="ru-RU"/>
              </w:rPr>
              <w:t>kz</w:t>
            </w:r>
            <w:proofErr w:type="spellEnd"/>
            <w:r>
              <w:rPr>
                <w:rFonts w:cstheme="minorHAnsi"/>
                <w:color w:val="000000"/>
                <w:sz w:val="20"/>
                <w:szCs w:val="20"/>
                <w:lang w:eastAsia="ru-RU"/>
              </w:rPr>
              <w:t xml:space="preserve"> ccTLD / </w:t>
            </w:r>
            <w:r w:rsidR="00125ACA" w:rsidRPr="004B5FA3">
              <w:rPr>
                <w:rFonts w:cstheme="minorHAnsi"/>
                <w:color w:val="000000"/>
                <w:sz w:val="20"/>
                <w:szCs w:val="20"/>
                <w:lang w:eastAsia="ru-RU"/>
              </w:rPr>
              <w:t>.қ</w:t>
            </w:r>
            <w:r w:rsidR="00125ACA" w:rsidRPr="004B5FA3">
              <w:rPr>
                <w:rFonts w:cstheme="minorHAnsi"/>
                <w:color w:val="000000"/>
                <w:sz w:val="20"/>
                <w:szCs w:val="20"/>
                <w:lang w:val="ru-RU" w:eastAsia="ru-RU"/>
              </w:rPr>
              <w:t>аз</w:t>
            </w:r>
          </w:p>
          <w:p w:rsidR="00125ACA" w:rsidRPr="004B5FA3" w:rsidRDefault="00125ACA" w:rsidP="00125ACA">
            <w:pPr>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IDN ccTLD Registry</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Kazakhstan</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56A0E" w:rsidP="00125ACA">
            <w:pPr>
              <w:spacing w:after="0" w:line="240" w:lineRule="auto"/>
              <w:jc w:val="center"/>
              <w:rPr>
                <w:rFonts w:cstheme="minorHAnsi"/>
                <w:color w:val="000000"/>
                <w:sz w:val="20"/>
                <w:szCs w:val="20"/>
                <w:lang w:eastAsia="ru-RU"/>
              </w:rPr>
            </w:pPr>
            <w:proofErr w:type="spellStart"/>
            <w:r w:rsidRPr="00156A0E">
              <w:rPr>
                <w:rFonts w:cstheme="minorHAnsi"/>
                <w:sz w:val="20"/>
                <w:szCs w:val="20"/>
              </w:rPr>
              <w:t>KazNIC</w:t>
            </w:r>
            <w:proofErr w:type="spellEnd"/>
            <w:r w:rsidRPr="00156A0E">
              <w:rPr>
                <w:rFonts w:cstheme="minorHAnsi"/>
                <w:sz w:val="20"/>
                <w:szCs w:val="20"/>
              </w:rPr>
              <w:t xml:space="preserve"> (Kazakhstan Network Information Center)</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 xml:space="preserve">native: </w:t>
            </w:r>
            <w:r w:rsidRPr="004B5FA3">
              <w:rPr>
                <w:rFonts w:cstheme="minorHAnsi"/>
                <w:color w:val="000000"/>
                <w:sz w:val="20"/>
                <w:szCs w:val="20"/>
                <w:lang w:eastAsia="ru-RU"/>
              </w:rPr>
              <w:t>Russian, Kazakh</w:t>
            </w:r>
          </w:p>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color w:val="000000"/>
                <w:sz w:val="20"/>
                <w:szCs w:val="20"/>
                <w:lang w:eastAsia="ru-RU"/>
              </w:rPr>
            </w:pPr>
            <w:r w:rsidRPr="004B5FA3">
              <w:rPr>
                <w:rFonts w:cstheme="minorHAnsi"/>
                <w:b/>
                <w:color w:val="000000"/>
                <w:sz w:val="20"/>
                <w:szCs w:val="20"/>
                <w:lang w:eastAsia="ru-RU"/>
              </w:rPr>
              <w:t xml:space="preserve">communication: </w:t>
            </w:r>
            <w:r w:rsidRPr="004B5FA3">
              <w:rPr>
                <w:rFonts w:cstheme="minorHAnsi"/>
                <w:color w:val="000000"/>
                <w:sz w:val="20"/>
                <w:szCs w:val="20"/>
                <w:lang w:eastAsia="ru-RU"/>
              </w:rPr>
              <w:t>English</w:t>
            </w:r>
          </w:p>
        </w:tc>
      </w:tr>
      <w:tr w:rsidR="00B872A0" w:rsidRPr="004B5FA3" w:rsidTr="009E6047">
        <w:trPr>
          <w:trHeight w:val="2166"/>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B872A0" w:rsidRPr="004B5FA3" w:rsidRDefault="00B872A0" w:rsidP="00D37678">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B872A0" w:rsidRPr="00125ACA" w:rsidRDefault="00BB2F38" w:rsidP="00BB2F38">
            <w:pPr>
              <w:spacing w:after="0" w:line="240" w:lineRule="auto"/>
              <w:jc w:val="center"/>
              <w:rPr>
                <w:rFonts w:cstheme="minorHAnsi"/>
                <w:b/>
                <w:sz w:val="20"/>
                <w:szCs w:val="20"/>
                <w:lang w:eastAsia="ru-RU"/>
              </w:rPr>
            </w:pPr>
            <w:proofErr w:type="spellStart"/>
            <w:r w:rsidRPr="00B872A0">
              <w:rPr>
                <w:rFonts w:cstheme="minorHAnsi"/>
                <w:b/>
                <w:sz w:val="20"/>
                <w:szCs w:val="20"/>
                <w:lang w:eastAsia="ru-RU"/>
              </w:rPr>
              <w:t>Kadamjon</w:t>
            </w:r>
            <w:proofErr w:type="spellEnd"/>
            <w:r>
              <w:rPr>
                <w:rFonts w:cstheme="minorHAnsi"/>
                <w:b/>
                <w:sz w:val="20"/>
                <w:szCs w:val="20"/>
                <w:lang w:eastAsia="ru-RU"/>
              </w:rPr>
              <w:t xml:space="preserve"> </w:t>
            </w:r>
            <w:proofErr w:type="spellStart"/>
            <w:r w:rsidR="00B872A0">
              <w:rPr>
                <w:rFonts w:cstheme="minorHAnsi"/>
                <w:b/>
                <w:sz w:val="20"/>
                <w:szCs w:val="20"/>
                <w:lang w:eastAsia="ru-RU"/>
              </w:rPr>
              <w:t>Safiev</w:t>
            </w:r>
            <w:proofErr w:type="spellEnd"/>
            <w:r w:rsidR="00B872A0">
              <w:rPr>
                <w:rFonts w:cstheme="minorHAnsi"/>
                <w:b/>
                <w:sz w:val="20"/>
                <w:szCs w:val="20"/>
                <w:lang w:eastAsia="ru-RU"/>
              </w:rPr>
              <w:t xml:space="preserve"> </w:t>
            </w:r>
          </w:p>
        </w:tc>
        <w:tc>
          <w:tcPr>
            <w:tcW w:w="1289" w:type="dxa"/>
            <w:tcBorders>
              <w:top w:val="single" w:sz="4" w:space="0" w:color="76923C" w:themeColor="accent3" w:themeShade="BF"/>
              <w:bottom w:val="single" w:sz="4" w:space="0" w:color="76923C" w:themeColor="accent3" w:themeShade="BF"/>
            </w:tcBorders>
            <w:vAlign w:val="center"/>
          </w:tcPr>
          <w:p w:rsidR="00B872A0" w:rsidRPr="004B5FA3" w:rsidRDefault="00B872A0" w:rsidP="00D3767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Member, </w:t>
            </w:r>
            <w:r w:rsidRPr="004B5FA3">
              <w:rPr>
                <w:rFonts w:cstheme="minorHAnsi"/>
                <w:sz w:val="20"/>
                <w:szCs w:val="20"/>
              </w:rPr>
              <w:t>Community Representative /</w:t>
            </w:r>
            <w:r w:rsidRPr="004B5FA3">
              <w:rPr>
                <w:rFonts w:cstheme="minorHAnsi"/>
                <w:sz w:val="20"/>
                <w:szCs w:val="20"/>
                <w:lang w:eastAsia="ru-RU"/>
              </w:rPr>
              <w:t>DNS/IDNA</w:t>
            </w:r>
            <w:r w:rsidRPr="004B5FA3">
              <w:rPr>
                <w:rFonts w:cstheme="minorHAnsi"/>
                <w:sz w:val="20"/>
                <w:szCs w:val="20"/>
              </w:rPr>
              <w:t>/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B872A0" w:rsidRPr="009E6047" w:rsidRDefault="00133D65" w:rsidP="009E604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bookmarkStart w:id="40" w:name="OLE_LINK5"/>
            <w:bookmarkStart w:id="41" w:name="OLE_LINK6"/>
            <w:r w:rsidRPr="009E6047">
              <w:rPr>
                <w:rFonts w:asciiTheme="minorHAnsi" w:hAnsiTheme="minorHAnsi" w:cstheme="minorHAnsi"/>
                <w:sz w:val="20"/>
                <w:szCs w:val="20"/>
              </w:rPr>
              <w:t>Administration .</w:t>
            </w:r>
            <w:proofErr w:type="spellStart"/>
            <w:r w:rsidRPr="009E6047">
              <w:rPr>
                <w:rFonts w:asciiTheme="minorHAnsi" w:hAnsiTheme="minorHAnsi" w:cstheme="minorHAnsi"/>
                <w:sz w:val="20"/>
                <w:szCs w:val="20"/>
              </w:rPr>
              <w:t>tj</w:t>
            </w:r>
            <w:proofErr w:type="spellEnd"/>
            <w:r w:rsidRPr="009E6047">
              <w:rPr>
                <w:rFonts w:asciiTheme="minorHAnsi" w:hAnsiTheme="minorHAnsi" w:cstheme="minorHAnsi"/>
                <w:sz w:val="20"/>
                <w:szCs w:val="20"/>
              </w:rPr>
              <w:t xml:space="preserve"> ccTLD</w:t>
            </w:r>
          </w:p>
          <w:p w:rsidR="00B872A0" w:rsidRPr="009E6047" w:rsidRDefault="009E6047" w:rsidP="009E604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9E6047">
              <w:rPr>
                <w:rFonts w:asciiTheme="minorHAnsi" w:hAnsiTheme="minorHAnsi" w:cstheme="minorHAnsi"/>
                <w:sz w:val="20"/>
                <w:szCs w:val="20"/>
              </w:rPr>
              <w:t>Preparation of delegation of IDN ccTLD for Tajikistan</w:t>
            </w:r>
          </w:p>
          <w:p w:rsidR="009E6047" w:rsidRPr="003D0E00" w:rsidRDefault="009E6047" w:rsidP="009E6047">
            <w:pPr>
              <w:pStyle w:val="aa"/>
              <w:numPr>
                <w:ilvl w:val="0"/>
                <w:numId w:val="3"/>
              </w:numPr>
              <w:autoSpaceDE w:val="0"/>
              <w:autoSpaceDN w:val="0"/>
              <w:adjustRightInd w:val="0"/>
              <w:ind w:left="284" w:hanging="284"/>
              <w:rPr>
                <w:rFonts w:asciiTheme="minorHAnsi" w:hAnsiTheme="minorHAnsi" w:cstheme="minorHAnsi"/>
                <w:sz w:val="20"/>
                <w:szCs w:val="20"/>
              </w:rPr>
            </w:pPr>
            <w:r w:rsidRPr="009E6047">
              <w:rPr>
                <w:rFonts w:asciiTheme="minorHAnsi" w:hAnsiTheme="minorHAnsi" w:cstheme="minorHAnsi"/>
                <w:sz w:val="20"/>
                <w:szCs w:val="20"/>
              </w:rPr>
              <w:t xml:space="preserve">Development of policy and project documentation for </w:t>
            </w:r>
            <w:r w:rsidRPr="009E6047">
              <w:rPr>
                <w:rFonts w:asciiTheme="minorHAnsi" w:hAnsiTheme="minorHAnsi" w:cstheme="minorHAnsi"/>
                <w:sz w:val="20"/>
                <w:szCs w:val="20"/>
              </w:rPr>
              <w:t xml:space="preserve">IDN ccTLD of </w:t>
            </w:r>
            <w:r w:rsidRPr="009E6047">
              <w:rPr>
                <w:rFonts w:asciiTheme="minorHAnsi" w:hAnsiTheme="minorHAnsi" w:cstheme="minorHAnsi"/>
                <w:sz w:val="20"/>
                <w:szCs w:val="20"/>
              </w:rPr>
              <w:t>Tajikistan</w:t>
            </w:r>
            <w:r w:rsidRPr="009E6047">
              <w:rPr>
                <w:rFonts w:asciiTheme="minorHAnsi" w:hAnsiTheme="minorHAnsi" w:cstheme="minorHAnsi"/>
                <w:sz w:val="20"/>
                <w:szCs w:val="20"/>
              </w:rPr>
              <w:t xml:space="preserve"> </w:t>
            </w:r>
            <w:r w:rsidRPr="009E6047">
              <w:rPr>
                <w:rFonts w:asciiTheme="minorHAnsi" w:hAnsiTheme="minorHAnsi" w:cstheme="minorHAnsi"/>
                <w:sz w:val="20"/>
                <w:szCs w:val="20"/>
              </w:rPr>
              <w:t>delegation</w:t>
            </w:r>
          </w:p>
          <w:p w:rsidR="00B872A0" w:rsidRPr="009E6047" w:rsidRDefault="009E6047" w:rsidP="009E604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 xml:space="preserve">The representative of the </w:t>
            </w:r>
            <w:r w:rsidRPr="009E6047">
              <w:rPr>
                <w:sz w:val="20"/>
                <w:szCs w:val="20"/>
              </w:rPr>
              <w:t>Tajikistan</w:t>
            </w:r>
            <w:r w:rsidRPr="004B5FA3">
              <w:rPr>
                <w:rFonts w:asciiTheme="minorHAnsi" w:hAnsiTheme="minorHAnsi" w:cstheme="minorHAnsi"/>
                <w:sz w:val="20"/>
                <w:szCs w:val="20"/>
              </w:rPr>
              <w:t xml:space="preserve"> TLD interests in state bodies and international conferences</w:t>
            </w:r>
            <w:bookmarkEnd w:id="40"/>
            <w:bookmarkEnd w:id="41"/>
            <w:r w:rsidRPr="004B5FA3">
              <w:rPr>
                <w:rFonts w:asciiTheme="minorHAnsi" w:hAnsiTheme="minorHAnsi" w:cstheme="minorHAnsi"/>
                <w:sz w:val="20"/>
                <w:szCs w:val="20"/>
              </w:rPr>
              <w:t>.</w:t>
            </w:r>
          </w:p>
        </w:tc>
        <w:tc>
          <w:tcPr>
            <w:tcW w:w="2555" w:type="dxa"/>
            <w:tcBorders>
              <w:top w:val="single" w:sz="4" w:space="0" w:color="76923C" w:themeColor="accent3" w:themeShade="BF"/>
              <w:bottom w:val="single" w:sz="4" w:space="0" w:color="76923C" w:themeColor="accent3" w:themeShade="BF"/>
            </w:tcBorders>
            <w:vAlign w:val="center"/>
          </w:tcPr>
          <w:p w:rsidR="00B872A0" w:rsidRPr="004B5FA3" w:rsidRDefault="00B872A0" w:rsidP="00D3767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"Central Asia"</w:t>
            </w:r>
          </w:p>
          <w:p w:rsidR="00B872A0" w:rsidRPr="004B5FA3" w:rsidRDefault="00B872A0" w:rsidP="00D3767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B872A0" w:rsidRPr="004B5FA3" w:rsidTr="009E6047">
        <w:trPr>
          <w:cnfStyle w:val="000000100000" w:firstRow="0" w:lastRow="0" w:firstColumn="0" w:lastColumn="0" w:oddVBand="0" w:evenVBand="0" w:oddHBand="1" w:evenHBand="0" w:firstRowFirstColumn="0" w:firstRowLastColumn="0" w:lastRowFirstColumn="0" w:lastRowLastColumn="0"/>
          <w:trHeight w:val="551"/>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B872A0" w:rsidRPr="004B5FA3" w:rsidRDefault="00B872A0" w:rsidP="00D37678">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872A0" w:rsidRPr="004B5FA3" w:rsidRDefault="005716FB" w:rsidP="009E6047">
            <w:pPr>
              <w:autoSpaceDE w:val="0"/>
              <w:autoSpaceDN w:val="0"/>
              <w:adjustRightInd w:val="0"/>
              <w:spacing w:after="0" w:line="240" w:lineRule="auto"/>
              <w:jc w:val="center"/>
              <w:rPr>
                <w:rFonts w:cstheme="minorHAnsi"/>
                <w:color w:val="000000"/>
                <w:sz w:val="20"/>
                <w:szCs w:val="20"/>
                <w:lang w:eastAsia="ru-RU"/>
              </w:rPr>
            </w:pPr>
            <w:r w:rsidRPr="005716FB">
              <w:rPr>
                <w:rFonts w:cstheme="minorHAnsi"/>
                <w:color w:val="000000"/>
                <w:sz w:val="20"/>
                <w:szCs w:val="20"/>
                <w:lang w:eastAsia="ru-RU"/>
              </w:rPr>
              <w:t xml:space="preserve">Coordinating body for registration and delegation of second level domains </w:t>
            </w:r>
            <w:r>
              <w:rPr>
                <w:rFonts w:cstheme="minorHAnsi"/>
                <w:color w:val="000000"/>
                <w:sz w:val="20"/>
                <w:szCs w:val="20"/>
                <w:lang w:eastAsia="ru-RU"/>
              </w:rPr>
              <w:t>in .</w:t>
            </w:r>
            <w:proofErr w:type="spellStart"/>
            <w:r>
              <w:rPr>
                <w:rFonts w:cstheme="minorHAnsi"/>
                <w:color w:val="000000"/>
                <w:sz w:val="20"/>
                <w:szCs w:val="20"/>
                <w:lang w:eastAsia="ru-RU"/>
              </w:rPr>
              <w:t>tj</w:t>
            </w:r>
            <w:proofErr w:type="spellEnd"/>
            <w:r>
              <w:rPr>
                <w:rFonts w:cstheme="minorHAnsi"/>
                <w:color w:val="000000"/>
                <w:sz w:val="20"/>
                <w:szCs w:val="20"/>
                <w:lang w:eastAsia="ru-RU"/>
              </w:rPr>
              <w:t xml:space="preserve"> ccTLD</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872A0" w:rsidRPr="004B5FA3" w:rsidRDefault="00B872A0" w:rsidP="00D3767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Tajikistan</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872A0" w:rsidRPr="004B5FA3" w:rsidRDefault="00824975" w:rsidP="00D37678">
            <w:pPr>
              <w:spacing w:after="0" w:line="240" w:lineRule="auto"/>
              <w:jc w:val="center"/>
              <w:rPr>
                <w:rFonts w:cstheme="minorHAnsi"/>
                <w:color w:val="000000"/>
                <w:sz w:val="20"/>
                <w:szCs w:val="20"/>
                <w:lang w:eastAsia="ru-RU"/>
              </w:rPr>
            </w:pPr>
            <w:r>
              <w:rPr>
                <w:rFonts w:cstheme="minorHAnsi"/>
                <w:color w:val="000000"/>
                <w:sz w:val="20"/>
                <w:szCs w:val="20"/>
                <w:lang w:eastAsia="ru-RU"/>
              </w:rPr>
              <w:t>I</w:t>
            </w:r>
            <w:r w:rsidRPr="00BB2F38">
              <w:rPr>
                <w:rFonts w:cstheme="minorHAnsi"/>
                <w:color w:val="000000"/>
                <w:sz w:val="20"/>
                <w:szCs w:val="20"/>
                <w:lang w:eastAsia="ru-RU"/>
              </w:rPr>
              <w:t xml:space="preserve">nformation and technical center of the </w:t>
            </w:r>
            <w:r>
              <w:rPr>
                <w:rFonts w:cstheme="minorHAnsi"/>
                <w:color w:val="000000"/>
                <w:sz w:val="20"/>
                <w:szCs w:val="20"/>
                <w:lang w:eastAsia="ru-RU"/>
              </w:rPr>
              <w:t>Administration of the P</w:t>
            </w:r>
            <w:r w:rsidRPr="00BB2F38">
              <w:rPr>
                <w:rFonts w:cstheme="minorHAnsi"/>
                <w:color w:val="000000"/>
                <w:sz w:val="20"/>
                <w:szCs w:val="20"/>
                <w:lang w:eastAsia="ru-RU"/>
              </w:rPr>
              <w:t>resident of Tajikistan</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B872A0" w:rsidRPr="004B5FA3" w:rsidRDefault="00B872A0" w:rsidP="00D3767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Tajik,</w:t>
            </w:r>
            <w:r w:rsidRPr="004B5FA3">
              <w:rPr>
                <w:rFonts w:cstheme="minorHAnsi"/>
                <w:b/>
                <w:color w:val="000000"/>
                <w:sz w:val="20"/>
                <w:szCs w:val="20"/>
                <w:lang w:eastAsia="ru-RU"/>
              </w:rPr>
              <w:t xml:space="preserve"> </w:t>
            </w:r>
            <w:r w:rsidRPr="004B5FA3">
              <w:rPr>
                <w:rFonts w:cstheme="minorHAnsi"/>
                <w:color w:val="000000"/>
                <w:sz w:val="20"/>
                <w:szCs w:val="20"/>
                <w:lang w:eastAsia="ru-RU"/>
              </w:rPr>
              <w:t>Russian</w:t>
            </w:r>
          </w:p>
          <w:p w:rsidR="00B872A0" w:rsidRPr="004B5FA3" w:rsidRDefault="00B872A0" w:rsidP="00D37678">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color w:val="000000"/>
                <w:sz w:val="20"/>
                <w:szCs w:val="20"/>
                <w:lang w:eastAsia="ru-RU"/>
              </w:rPr>
            </w:pPr>
            <w:r w:rsidRPr="004B5FA3">
              <w:rPr>
                <w:rFonts w:cstheme="minorHAnsi"/>
                <w:b/>
                <w:color w:val="000000"/>
                <w:sz w:val="20"/>
                <w:szCs w:val="20"/>
                <w:lang w:eastAsia="ru-RU"/>
              </w:rPr>
              <w:t xml:space="preserve">communication: </w:t>
            </w:r>
            <w:r w:rsidRPr="004B5FA3">
              <w:rPr>
                <w:rFonts w:cstheme="minorHAnsi"/>
                <w:color w:val="000000"/>
                <w:sz w:val="20"/>
                <w:szCs w:val="20"/>
                <w:lang w:eastAsia="ru-RU"/>
              </w:rPr>
              <w:t>English</w:t>
            </w:r>
          </w:p>
        </w:tc>
      </w:tr>
      <w:tr w:rsidR="00125ACA" w:rsidRPr="004B5FA3" w:rsidTr="009E6047">
        <w:trPr>
          <w:trHeight w:val="2166"/>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125ACA" w:rsidRPr="004B5FA3" w:rsidRDefault="00125ACA"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125ACA" w:rsidRPr="00125ACA" w:rsidRDefault="00125ACA" w:rsidP="00C65648">
            <w:pPr>
              <w:spacing w:after="0" w:line="240" w:lineRule="auto"/>
              <w:jc w:val="center"/>
              <w:rPr>
                <w:rFonts w:cstheme="minorHAnsi"/>
                <w:b/>
                <w:sz w:val="20"/>
                <w:szCs w:val="20"/>
                <w:lang w:eastAsia="ru-RU"/>
              </w:rPr>
            </w:pPr>
            <w:proofErr w:type="spellStart"/>
            <w:r w:rsidRPr="00125ACA">
              <w:rPr>
                <w:rFonts w:cstheme="minorHAnsi"/>
                <w:b/>
                <w:sz w:val="20"/>
                <w:szCs w:val="20"/>
                <w:lang w:eastAsia="ru-RU"/>
              </w:rPr>
              <w:t>Nodir</w:t>
            </w:r>
            <w:proofErr w:type="spellEnd"/>
            <w:r w:rsidRPr="00125ACA">
              <w:rPr>
                <w:rFonts w:cstheme="minorHAnsi"/>
                <w:b/>
                <w:sz w:val="20"/>
                <w:szCs w:val="20"/>
                <w:lang w:eastAsia="ru-RU"/>
              </w:rPr>
              <w:t xml:space="preserve"> </w:t>
            </w:r>
            <w:proofErr w:type="spellStart"/>
            <w:r w:rsidRPr="00125ACA">
              <w:rPr>
                <w:rFonts w:cstheme="minorHAnsi"/>
                <w:b/>
                <w:sz w:val="20"/>
                <w:szCs w:val="20"/>
                <w:lang w:eastAsia="ru-RU"/>
              </w:rPr>
              <w:t>Mirzoev</w:t>
            </w:r>
            <w:proofErr w:type="spellEnd"/>
          </w:p>
        </w:tc>
        <w:tc>
          <w:tcPr>
            <w:tcW w:w="1289" w:type="dxa"/>
            <w:tcBorders>
              <w:top w:val="single" w:sz="4" w:space="0" w:color="76923C" w:themeColor="accent3" w:themeShade="BF"/>
              <w:bottom w:val="single" w:sz="4" w:space="0" w:color="76923C" w:themeColor="accent3" w:themeShade="BF"/>
            </w:tcBorders>
            <w:vAlign w:val="center"/>
          </w:tcPr>
          <w:p w:rsidR="00125ACA" w:rsidRPr="004B5FA3" w:rsidRDefault="00125ACA"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Member, </w:t>
            </w:r>
            <w:r w:rsidRPr="004B5FA3">
              <w:rPr>
                <w:rFonts w:cstheme="minorHAnsi"/>
                <w:sz w:val="20"/>
                <w:szCs w:val="20"/>
              </w:rPr>
              <w:t>Community Representative /</w:t>
            </w:r>
            <w:r w:rsidRPr="004B5FA3">
              <w:rPr>
                <w:rFonts w:cstheme="minorHAnsi"/>
                <w:sz w:val="20"/>
                <w:szCs w:val="20"/>
                <w:lang w:eastAsia="ru-RU"/>
              </w:rPr>
              <w:t>DNS/IDNA</w:t>
            </w:r>
            <w:r w:rsidRPr="004B5FA3">
              <w:rPr>
                <w:rFonts w:cstheme="minorHAnsi"/>
                <w:sz w:val="20"/>
                <w:szCs w:val="20"/>
              </w:rPr>
              <w:t>/ Policy Expert</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9E6047" w:rsidRPr="009E6047" w:rsidRDefault="009E6047" w:rsidP="009E604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9E6047">
              <w:rPr>
                <w:rFonts w:asciiTheme="minorHAnsi" w:hAnsiTheme="minorHAnsi" w:cstheme="minorHAnsi"/>
                <w:sz w:val="20"/>
                <w:szCs w:val="20"/>
              </w:rPr>
              <w:t>Administration .</w:t>
            </w:r>
            <w:proofErr w:type="spellStart"/>
            <w:r w:rsidRPr="009E6047">
              <w:rPr>
                <w:rFonts w:asciiTheme="minorHAnsi" w:hAnsiTheme="minorHAnsi" w:cstheme="minorHAnsi"/>
                <w:sz w:val="20"/>
                <w:szCs w:val="20"/>
              </w:rPr>
              <w:t>tj</w:t>
            </w:r>
            <w:proofErr w:type="spellEnd"/>
            <w:r w:rsidRPr="009E6047">
              <w:rPr>
                <w:rFonts w:asciiTheme="minorHAnsi" w:hAnsiTheme="minorHAnsi" w:cstheme="minorHAnsi"/>
                <w:sz w:val="20"/>
                <w:szCs w:val="20"/>
              </w:rPr>
              <w:t xml:space="preserve"> ccTLD</w:t>
            </w:r>
          </w:p>
          <w:p w:rsidR="009E6047" w:rsidRPr="009E6047" w:rsidRDefault="009E6047" w:rsidP="009E6047">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9E6047">
              <w:rPr>
                <w:rFonts w:asciiTheme="minorHAnsi" w:hAnsiTheme="minorHAnsi" w:cstheme="minorHAnsi"/>
                <w:sz w:val="20"/>
                <w:szCs w:val="20"/>
              </w:rPr>
              <w:t>Preparation of delegation of IDN ccTLD for Tajikistan</w:t>
            </w:r>
          </w:p>
          <w:p w:rsidR="009E6047" w:rsidRPr="003D0E00" w:rsidRDefault="009E6047" w:rsidP="009E6047">
            <w:pPr>
              <w:pStyle w:val="aa"/>
              <w:numPr>
                <w:ilvl w:val="0"/>
                <w:numId w:val="3"/>
              </w:numPr>
              <w:autoSpaceDE w:val="0"/>
              <w:autoSpaceDN w:val="0"/>
              <w:adjustRightInd w:val="0"/>
              <w:ind w:left="284" w:hanging="284"/>
              <w:rPr>
                <w:rFonts w:asciiTheme="minorHAnsi" w:hAnsiTheme="minorHAnsi" w:cstheme="minorHAnsi"/>
                <w:sz w:val="20"/>
                <w:szCs w:val="20"/>
              </w:rPr>
            </w:pPr>
            <w:r w:rsidRPr="009E6047">
              <w:rPr>
                <w:rFonts w:asciiTheme="minorHAnsi" w:hAnsiTheme="minorHAnsi" w:cstheme="minorHAnsi"/>
                <w:sz w:val="20"/>
                <w:szCs w:val="20"/>
              </w:rPr>
              <w:t>Development of policy and project documentation for IDN ccTLD of Tajikistan delegation</w:t>
            </w:r>
          </w:p>
          <w:p w:rsidR="00125ACA" w:rsidRPr="004B5FA3" w:rsidRDefault="009E6047" w:rsidP="009E6047">
            <w:pPr>
              <w:pStyle w:val="aa"/>
              <w:pBdr>
                <w:top w:val="nil"/>
                <w:left w:val="nil"/>
                <w:bottom w:val="nil"/>
                <w:right w:val="nil"/>
                <w:between w:val="nil"/>
                <w:bar w:val="nil"/>
              </w:pBdr>
              <w:autoSpaceDE w:val="0"/>
              <w:autoSpaceDN w:val="0"/>
              <w:adjustRightInd w:val="0"/>
              <w:ind w:left="284"/>
              <w:rPr>
                <w:rFonts w:asciiTheme="minorHAnsi" w:hAnsiTheme="minorHAnsi" w:cstheme="minorHAnsi"/>
                <w:sz w:val="20"/>
                <w:szCs w:val="20"/>
              </w:rPr>
            </w:pPr>
            <w:r w:rsidRPr="004B5FA3">
              <w:rPr>
                <w:rFonts w:asciiTheme="minorHAnsi" w:hAnsiTheme="minorHAnsi" w:cstheme="minorHAnsi"/>
                <w:sz w:val="20"/>
                <w:szCs w:val="20"/>
              </w:rPr>
              <w:t xml:space="preserve">The representative of the </w:t>
            </w:r>
            <w:r w:rsidRPr="009E6047">
              <w:rPr>
                <w:sz w:val="20"/>
                <w:szCs w:val="20"/>
              </w:rPr>
              <w:t>Tajikistan</w:t>
            </w:r>
            <w:r w:rsidRPr="004B5FA3">
              <w:rPr>
                <w:rFonts w:asciiTheme="minorHAnsi" w:hAnsiTheme="minorHAnsi" w:cstheme="minorHAnsi"/>
                <w:sz w:val="20"/>
                <w:szCs w:val="20"/>
              </w:rPr>
              <w:t xml:space="preserve"> TLD interests in state bodies and international conferences</w:t>
            </w:r>
          </w:p>
        </w:tc>
        <w:tc>
          <w:tcPr>
            <w:tcW w:w="2555" w:type="dxa"/>
            <w:tcBorders>
              <w:top w:val="single" w:sz="4" w:space="0" w:color="76923C" w:themeColor="accent3" w:themeShade="BF"/>
              <w:bottom w:val="single" w:sz="4" w:space="0" w:color="76923C" w:themeColor="accent3" w:themeShade="BF"/>
            </w:tcBorders>
            <w:vAlign w:val="center"/>
          </w:tcPr>
          <w:p w:rsidR="00125ACA" w:rsidRPr="004B5FA3" w:rsidRDefault="00125ACA"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r w:rsidRPr="004B5FA3">
              <w:rPr>
                <w:rFonts w:cstheme="minorHAnsi"/>
                <w:sz w:val="20"/>
                <w:szCs w:val="20"/>
              </w:rPr>
              <w:t>"Central Asia"</w:t>
            </w:r>
          </w:p>
          <w:p w:rsidR="00125ACA" w:rsidRPr="004B5FA3" w:rsidRDefault="00125ACA" w:rsidP="00C65648">
            <w:pPr>
              <w:pBdr>
                <w:top w:val="nil"/>
                <w:left w:val="nil"/>
                <w:bottom w:val="nil"/>
                <w:right w:val="nil"/>
                <w:between w:val="nil"/>
                <w:bar w:val="nil"/>
              </w:pBd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bCs/>
                <w:sz w:val="20"/>
                <w:szCs w:val="20"/>
                <w:lang w:eastAsia="ru-RU"/>
              </w:rPr>
            </w:pPr>
          </w:p>
        </w:tc>
      </w:tr>
      <w:tr w:rsidR="00125ACA" w:rsidRPr="004B5FA3" w:rsidTr="009E6047">
        <w:trPr>
          <w:cnfStyle w:val="000000100000" w:firstRow="0" w:lastRow="0" w:firstColumn="0" w:lastColumn="0" w:oddVBand="0" w:evenVBand="0" w:oddHBand="1" w:evenHBand="0" w:firstRowFirstColumn="0" w:firstRowLastColumn="0" w:lastRowFirstColumn="0" w:lastRowLastColumn="0"/>
          <w:trHeight w:val="551"/>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125ACA" w:rsidRPr="004B5FA3" w:rsidRDefault="00125ACA"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5716FB" w:rsidP="005716FB">
            <w:pPr>
              <w:autoSpaceDE w:val="0"/>
              <w:autoSpaceDN w:val="0"/>
              <w:adjustRightInd w:val="0"/>
              <w:spacing w:after="0" w:line="240" w:lineRule="auto"/>
              <w:jc w:val="center"/>
              <w:rPr>
                <w:rFonts w:cstheme="minorHAnsi"/>
                <w:color w:val="000000"/>
                <w:sz w:val="20"/>
                <w:szCs w:val="20"/>
                <w:lang w:eastAsia="ru-RU"/>
              </w:rPr>
            </w:pPr>
            <w:r w:rsidRPr="005716FB">
              <w:rPr>
                <w:rFonts w:cstheme="minorHAnsi"/>
                <w:color w:val="000000"/>
                <w:sz w:val="20"/>
                <w:szCs w:val="20"/>
                <w:lang w:eastAsia="ru-RU"/>
              </w:rPr>
              <w:t xml:space="preserve">Coordinating body for registration and delegation of second level domains </w:t>
            </w:r>
            <w:r>
              <w:rPr>
                <w:rFonts w:cstheme="minorHAnsi"/>
                <w:color w:val="000000"/>
                <w:sz w:val="20"/>
                <w:szCs w:val="20"/>
                <w:lang w:eastAsia="ru-RU"/>
              </w:rPr>
              <w:t>in</w:t>
            </w:r>
            <w:r w:rsidR="00156A0E">
              <w:rPr>
                <w:rFonts w:cstheme="minorHAnsi"/>
                <w:color w:val="000000"/>
                <w:sz w:val="20"/>
                <w:szCs w:val="20"/>
                <w:lang w:eastAsia="ru-RU"/>
              </w:rPr>
              <w:t xml:space="preserve"> .</w:t>
            </w:r>
            <w:proofErr w:type="spellStart"/>
            <w:r w:rsidR="00156A0E">
              <w:rPr>
                <w:rFonts w:cstheme="minorHAnsi"/>
                <w:color w:val="000000"/>
                <w:sz w:val="20"/>
                <w:szCs w:val="20"/>
                <w:lang w:eastAsia="ru-RU"/>
              </w:rPr>
              <w:t>tj</w:t>
            </w:r>
            <w:proofErr w:type="spellEnd"/>
            <w:r w:rsidR="00156A0E">
              <w:rPr>
                <w:rFonts w:cstheme="minorHAnsi"/>
                <w:color w:val="000000"/>
                <w:sz w:val="20"/>
                <w:szCs w:val="20"/>
                <w:lang w:eastAsia="ru-RU"/>
              </w:rPr>
              <w:t xml:space="preserve"> ccTLD</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Tajikistan</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824975" w:rsidP="00125ACA">
            <w:pPr>
              <w:spacing w:after="0" w:line="240" w:lineRule="auto"/>
              <w:jc w:val="center"/>
              <w:rPr>
                <w:rFonts w:cstheme="minorHAnsi"/>
                <w:color w:val="000000"/>
                <w:sz w:val="20"/>
                <w:szCs w:val="20"/>
                <w:lang w:eastAsia="ru-RU"/>
              </w:rPr>
            </w:pPr>
            <w:bookmarkStart w:id="42" w:name="OLE_LINK9"/>
            <w:bookmarkStart w:id="43" w:name="OLE_LINK10"/>
            <w:r>
              <w:rPr>
                <w:rFonts w:cstheme="minorHAnsi"/>
                <w:color w:val="000000"/>
                <w:sz w:val="20"/>
                <w:szCs w:val="20"/>
                <w:lang w:eastAsia="ru-RU"/>
              </w:rPr>
              <w:t>I</w:t>
            </w:r>
            <w:r w:rsidRPr="00BB2F38">
              <w:rPr>
                <w:rFonts w:cstheme="minorHAnsi"/>
                <w:color w:val="000000"/>
                <w:sz w:val="20"/>
                <w:szCs w:val="20"/>
                <w:lang w:eastAsia="ru-RU"/>
              </w:rPr>
              <w:t xml:space="preserve">nformation and technical center of the </w:t>
            </w:r>
            <w:r>
              <w:rPr>
                <w:rFonts w:cstheme="minorHAnsi"/>
                <w:color w:val="000000"/>
                <w:sz w:val="20"/>
                <w:szCs w:val="20"/>
                <w:lang w:eastAsia="ru-RU"/>
              </w:rPr>
              <w:t>Administration of the P</w:t>
            </w:r>
            <w:r w:rsidRPr="00BB2F38">
              <w:rPr>
                <w:rFonts w:cstheme="minorHAnsi"/>
                <w:color w:val="000000"/>
                <w:sz w:val="20"/>
                <w:szCs w:val="20"/>
                <w:lang w:eastAsia="ru-RU"/>
              </w:rPr>
              <w:t>resident of Tajikistan</w:t>
            </w:r>
            <w:bookmarkEnd w:id="42"/>
            <w:bookmarkEnd w:id="43"/>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Tajik,</w:t>
            </w:r>
            <w:r w:rsidRPr="004B5FA3">
              <w:rPr>
                <w:rFonts w:cstheme="minorHAnsi"/>
                <w:b/>
                <w:color w:val="000000"/>
                <w:sz w:val="20"/>
                <w:szCs w:val="20"/>
                <w:lang w:eastAsia="ru-RU"/>
              </w:rPr>
              <w:t xml:space="preserve"> </w:t>
            </w:r>
            <w:r w:rsidRPr="004B5FA3">
              <w:rPr>
                <w:rFonts w:cstheme="minorHAnsi"/>
                <w:color w:val="000000"/>
                <w:sz w:val="20"/>
                <w:szCs w:val="20"/>
                <w:lang w:eastAsia="ru-RU"/>
              </w:rPr>
              <w:t>Russian</w:t>
            </w:r>
          </w:p>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color w:val="000000"/>
                <w:sz w:val="20"/>
                <w:szCs w:val="20"/>
                <w:lang w:eastAsia="ru-RU"/>
              </w:rPr>
            </w:pPr>
            <w:r w:rsidRPr="004B5FA3">
              <w:rPr>
                <w:rFonts w:cstheme="minorHAnsi"/>
                <w:b/>
                <w:color w:val="000000"/>
                <w:sz w:val="20"/>
                <w:szCs w:val="20"/>
                <w:lang w:eastAsia="ru-RU"/>
              </w:rPr>
              <w:t xml:space="preserve">communication: </w:t>
            </w:r>
            <w:r w:rsidRPr="004B5FA3">
              <w:rPr>
                <w:rFonts w:cstheme="minorHAnsi"/>
                <w:color w:val="000000"/>
                <w:sz w:val="20"/>
                <w:szCs w:val="20"/>
                <w:lang w:eastAsia="ru-RU"/>
              </w:rPr>
              <w:t>English</w:t>
            </w:r>
          </w:p>
        </w:tc>
      </w:tr>
      <w:tr w:rsidR="00125ACA" w:rsidRPr="004B5FA3" w:rsidTr="009E6047">
        <w:trPr>
          <w:trHeight w:val="2905"/>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125ACA" w:rsidRPr="004B5FA3" w:rsidRDefault="00125ACA"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125ACA" w:rsidRPr="00125ACA" w:rsidRDefault="00125ACA" w:rsidP="00C65648">
            <w:pPr>
              <w:spacing w:after="0" w:line="240" w:lineRule="auto"/>
              <w:jc w:val="center"/>
              <w:rPr>
                <w:rFonts w:cstheme="minorHAnsi"/>
                <w:b/>
                <w:sz w:val="20"/>
                <w:szCs w:val="20"/>
                <w:lang w:eastAsia="ru-RU"/>
              </w:rPr>
            </w:pPr>
            <w:proofErr w:type="spellStart"/>
            <w:r w:rsidRPr="00125ACA">
              <w:rPr>
                <w:rFonts w:cstheme="minorHAnsi"/>
                <w:b/>
                <w:sz w:val="20"/>
                <w:szCs w:val="20"/>
                <w:lang w:eastAsia="ru-RU"/>
              </w:rPr>
              <w:t>Tattu</w:t>
            </w:r>
            <w:proofErr w:type="spellEnd"/>
            <w:r w:rsidRPr="00125ACA">
              <w:rPr>
                <w:rFonts w:cstheme="minorHAnsi"/>
                <w:b/>
                <w:sz w:val="20"/>
                <w:szCs w:val="20"/>
                <w:lang w:eastAsia="ru-RU"/>
              </w:rPr>
              <w:t xml:space="preserve"> </w:t>
            </w:r>
            <w:proofErr w:type="spellStart"/>
            <w:r w:rsidRPr="00125ACA">
              <w:rPr>
                <w:rFonts w:cstheme="minorHAnsi"/>
                <w:b/>
                <w:sz w:val="20"/>
                <w:szCs w:val="20"/>
                <w:lang w:eastAsia="ru-RU"/>
              </w:rPr>
              <w:t>Mambetalieva</w:t>
            </w:r>
            <w:proofErr w:type="spellEnd"/>
          </w:p>
        </w:tc>
        <w:tc>
          <w:tcPr>
            <w:tcW w:w="1289" w:type="dxa"/>
            <w:tcBorders>
              <w:top w:val="single" w:sz="4" w:space="0" w:color="76923C" w:themeColor="accent3" w:themeShade="BF"/>
              <w:bottom w:val="single" w:sz="4" w:space="0" w:color="76923C" w:themeColor="accent3" w:themeShade="BF"/>
            </w:tcBorders>
            <w:vAlign w:val="center"/>
          </w:tcPr>
          <w:p w:rsidR="00125ACA" w:rsidRPr="004B5FA3" w:rsidRDefault="00BC050C"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Member, </w:t>
            </w:r>
            <w:r w:rsidR="00125ACA" w:rsidRPr="004B5FA3">
              <w:rPr>
                <w:rFonts w:cstheme="minorHAnsi"/>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125ACA" w:rsidRPr="004B5FA3"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 xml:space="preserve">Director of the </w:t>
            </w:r>
            <w:r w:rsidRPr="004B5FA3">
              <w:rPr>
                <w:rFonts w:asciiTheme="minorHAnsi" w:hAnsiTheme="minorHAnsi" w:cstheme="minorHAnsi"/>
                <w:i/>
                <w:sz w:val="20"/>
                <w:szCs w:val="20"/>
              </w:rPr>
              <w:t>Civil Initiative on Internet Policy</w:t>
            </w:r>
            <w:r w:rsidRPr="004B5FA3">
              <w:rPr>
                <w:rFonts w:asciiTheme="minorHAnsi" w:hAnsiTheme="minorHAnsi" w:cstheme="minorHAnsi"/>
                <w:sz w:val="20"/>
                <w:szCs w:val="20"/>
              </w:rPr>
              <w:t xml:space="preserve"> Public Foundation</w:t>
            </w:r>
          </w:p>
          <w:p w:rsidR="00125ACA" w:rsidRPr="004B5FA3"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 xml:space="preserve">Regional director of the </w:t>
            </w:r>
            <w:proofErr w:type="spellStart"/>
            <w:r w:rsidRPr="004B5FA3">
              <w:rPr>
                <w:rFonts w:asciiTheme="minorHAnsi" w:hAnsiTheme="minorHAnsi" w:cstheme="minorHAnsi"/>
                <w:sz w:val="20"/>
                <w:szCs w:val="20"/>
              </w:rPr>
              <w:t>OpenNet</w:t>
            </w:r>
            <w:proofErr w:type="spellEnd"/>
            <w:r w:rsidRPr="004B5FA3">
              <w:rPr>
                <w:rFonts w:asciiTheme="minorHAnsi" w:hAnsiTheme="minorHAnsi" w:cstheme="minorHAnsi"/>
                <w:sz w:val="20"/>
                <w:szCs w:val="20"/>
              </w:rPr>
              <w:t xml:space="preserve"> Eurasia (ONE), a global </w:t>
            </w:r>
            <w:proofErr w:type="spellStart"/>
            <w:r w:rsidRPr="004B5FA3">
              <w:rPr>
                <w:rFonts w:asciiTheme="minorHAnsi" w:hAnsiTheme="minorHAnsi" w:cstheme="minorHAnsi"/>
                <w:sz w:val="20"/>
                <w:szCs w:val="20"/>
              </w:rPr>
              <w:t>cybercensorship</w:t>
            </w:r>
            <w:proofErr w:type="spellEnd"/>
            <w:r w:rsidRPr="004B5FA3">
              <w:rPr>
                <w:rFonts w:asciiTheme="minorHAnsi" w:hAnsiTheme="minorHAnsi" w:cstheme="minorHAnsi"/>
                <w:sz w:val="20"/>
                <w:szCs w:val="20"/>
              </w:rPr>
              <w:t xml:space="preserve"> research organization based in Toronto (Canada)</w:t>
            </w:r>
          </w:p>
          <w:p w:rsidR="00125ACA" w:rsidRPr="004B5FA3"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Member of ICT Counsel under Prime-Minister of the Kyrgyz Republic</w:t>
            </w:r>
          </w:p>
          <w:p w:rsidR="00125ACA" w:rsidRPr="004B5FA3"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Participated in the development of dozens of laws and more than 30 conclusions on various kinds of legislative initiatives, including draft law on Free Information Access, E-signature, E-commerce, Personal Data Protection etc.</w:t>
            </w:r>
          </w:p>
          <w:p w:rsidR="00125ACA" w:rsidRPr="004B5FA3" w:rsidRDefault="00125ACA" w:rsidP="00125ACA">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One of the authors of the National Strategy for ICT Development in Kyrgyz Republic</w:t>
            </w:r>
          </w:p>
          <w:p w:rsidR="00125ACA" w:rsidRPr="004B5FA3" w:rsidRDefault="00125ACA" w:rsidP="00BC050C">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rFonts w:asciiTheme="minorHAnsi" w:hAnsiTheme="minorHAnsi" w:cstheme="minorHAnsi"/>
                <w:sz w:val="20"/>
                <w:szCs w:val="20"/>
              </w:rPr>
              <w:t>Constant participant of ICANN Meetings</w:t>
            </w:r>
          </w:p>
        </w:tc>
        <w:tc>
          <w:tcPr>
            <w:tcW w:w="2555" w:type="dxa"/>
            <w:tcBorders>
              <w:top w:val="single" w:sz="4" w:space="0" w:color="76923C" w:themeColor="accent3" w:themeShade="BF"/>
              <w:bottom w:val="single" w:sz="4" w:space="0" w:color="76923C" w:themeColor="accent3" w:themeShade="BF"/>
            </w:tcBorders>
            <w:vAlign w:val="center"/>
          </w:tcPr>
          <w:p w:rsidR="00125ACA" w:rsidRPr="004B5FA3" w:rsidRDefault="00125ACA"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5FA3">
              <w:rPr>
                <w:rFonts w:cstheme="minorHAnsi"/>
                <w:sz w:val="20"/>
                <w:szCs w:val="20"/>
              </w:rPr>
              <w:t>"Central Asia"</w:t>
            </w:r>
          </w:p>
        </w:tc>
      </w:tr>
      <w:tr w:rsidR="00125ACA" w:rsidRPr="004B5FA3" w:rsidTr="009E6047">
        <w:trPr>
          <w:cnfStyle w:val="000000100000" w:firstRow="0" w:lastRow="0" w:firstColumn="0" w:lastColumn="0" w:oddVBand="0" w:evenVBand="0" w:oddHBand="1" w:evenHBand="0" w:firstRowFirstColumn="0" w:firstRowLastColumn="0" w:lastRowFirstColumn="0" w:lastRowLastColumn="0"/>
          <w:trHeight w:val="722"/>
          <w:jc w:val="center"/>
        </w:trPr>
        <w:tc>
          <w:tcPr>
            <w:cnfStyle w:val="001000000000" w:firstRow="0" w:lastRow="0" w:firstColumn="1" w:lastColumn="0" w:oddVBand="0" w:evenVBand="0" w:oddHBand="0" w:evenHBand="0" w:firstRowFirstColumn="0" w:firstRowLastColumn="0" w:lastRowFirstColumn="0" w:lastRowLastColumn="0"/>
            <w:tcW w:w="514" w:type="dxa"/>
            <w:vMerge/>
            <w:tcBorders>
              <w:bottom w:val="single" w:sz="4" w:space="0" w:color="76923C" w:themeColor="accent3" w:themeShade="BF"/>
            </w:tcBorders>
            <w:vAlign w:val="center"/>
          </w:tcPr>
          <w:p w:rsidR="00125ACA" w:rsidRPr="004B5FA3" w:rsidRDefault="00125ACA"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autoSpaceDE w:val="0"/>
              <w:autoSpaceDN w:val="0"/>
              <w:adjustRightInd w:val="0"/>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Director</w:t>
            </w:r>
          </w:p>
        </w:tc>
        <w:tc>
          <w:tcPr>
            <w:tcW w:w="1289"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Kyrgyzstan</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156A0E" w:rsidRDefault="00125ACA" w:rsidP="00125ACA">
            <w:pPr>
              <w:spacing w:after="0" w:line="240" w:lineRule="auto"/>
              <w:jc w:val="center"/>
              <w:rPr>
                <w:rFonts w:cstheme="minorHAnsi"/>
                <w:color w:val="000000"/>
                <w:sz w:val="20"/>
                <w:szCs w:val="20"/>
                <w:lang w:eastAsia="ru-RU"/>
              </w:rPr>
            </w:pPr>
            <w:r w:rsidRPr="00156A0E">
              <w:rPr>
                <w:rFonts w:cstheme="minorHAnsi"/>
                <w:color w:val="000000"/>
                <w:sz w:val="20"/>
                <w:szCs w:val="20"/>
                <w:lang w:eastAsia="ru-RU"/>
              </w:rPr>
              <w:t>The Civil Initiative on Internet Policy Public Foundation</w:t>
            </w:r>
          </w:p>
        </w:tc>
        <w:tc>
          <w:tcPr>
            <w:tcW w:w="2555" w:type="dxa"/>
            <w:tcBorders>
              <w:top w:val="single" w:sz="4" w:space="0" w:color="76923C" w:themeColor="accent3" w:themeShade="BF"/>
              <w:bottom w:val="single" w:sz="4" w:space="0" w:color="76923C" w:themeColor="accent3" w:themeShade="BF"/>
            </w:tcBorders>
            <w:shd w:val="clear" w:color="auto" w:fill="BFBFBF" w:themeFill="background1" w:themeFillShade="BF"/>
            <w:vAlign w:val="center"/>
          </w:tcPr>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Kyrgyz,</w:t>
            </w:r>
            <w:r w:rsidRPr="004B5FA3">
              <w:rPr>
                <w:rFonts w:cstheme="minorHAnsi"/>
                <w:b/>
                <w:color w:val="000000"/>
                <w:sz w:val="20"/>
                <w:szCs w:val="20"/>
                <w:lang w:eastAsia="ru-RU"/>
              </w:rPr>
              <w:t xml:space="preserve"> </w:t>
            </w:r>
            <w:r w:rsidRPr="004B5FA3">
              <w:rPr>
                <w:rFonts w:cstheme="minorHAnsi"/>
                <w:color w:val="000000"/>
                <w:sz w:val="20"/>
                <w:szCs w:val="20"/>
                <w:lang w:eastAsia="ru-RU"/>
              </w:rPr>
              <w:t>Russian</w:t>
            </w:r>
          </w:p>
          <w:p w:rsidR="00125ACA" w:rsidRPr="004B5FA3" w:rsidRDefault="00125ACA" w:rsidP="00125ACA">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color w:val="000000"/>
                <w:sz w:val="20"/>
                <w:szCs w:val="20"/>
                <w:lang w:eastAsia="ru-RU"/>
              </w:rPr>
            </w:pPr>
            <w:r w:rsidRPr="004B5FA3">
              <w:rPr>
                <w:rFonts w:cstheme="minorHAnsi"/>
                <w:b/>
                <w:color w:val="000000"/>
                <w:sz w:val="20"/>
                <w:szCs w:val="20"/>
                <w:lang w:eastAsia="ru-RU"/>
              </w:rPr>
              <w:t xml:space="preserve">communication: </w:t>
            </w:r>
            <w:r w:rsidRPr="004B5FA3">
              <w:rPr>
                <w:rFonts w:cstheme="minorHAnsi"/>
                <w:color w:val="000000"/>
                <w:sz w:val="20"/>
                <w:szCs w:val="20"/>
                <w:lang w:eastAsia="ru-RU"/>
              </w:rPr>
              <w:t>English</w:t>
            </w:r>
          </w:p>
        </w:tc>
      </w:tr>
      <w:tr w:rsidR="00BC050C" w:rsidRPr="004B5FA3" w:rsidTr="009E6047">
        <w:trPr>
          <w:trHeight w:val="1891"/>
          <w:jc w:val="center"/>
        </w:trPr>
        <w:tc>
          <w:tcPr>
            <w:cnfStyle w:val="001000000000" w:firstRow="0" w:lastRow="0" w:firstColumn="1" w:lastColumn="0" w:oddVBand="0" w:evenVBand="0" w:oddHBand="0" w:evenHBand="0" w:firstRowFirstColumn="0" w:firstRowLastColumn="0" w:lastRowFirstColumn="0" w:lastRowLastColumn="0"/>
            <w:tcW w:w="514" w:type="dxa"/>
            <w:vMerge w:val="restart"/>
            <w:tcBorders>
              <w:top w:val="single" w:sz="4" w:space="0" w:color="76923C" w:themeColor="accent3" w:themeShade="BF"/>
            </w:tcBorders>
            <w:vAlign w:val="center"/>
          </w:tcPr>
          <w:p w:rsidR="00BC050C" w:rsidRPr="004B5FA3" w:rsidRDefault="00BC050C"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bottom w:val="single" w:sz="4" w:space="0" w:color="76923C" w:themeColor="accent3" w:themeShade="BF"/>
            </w:tcBorders>
            <w:vAlign w:val="center"/>
          </w:tcPr>
          <w:p w:rsidR="00BC050C" w:rsidRPr="00BC050C" w:rsidRDefault="00BC050C" w:rsidP="00C65648">
            <w:pPr>
              <w:spacing w:after="0" w:line="240" w:lineRule="auto"/>
              <w:jc w:val="center"/>
              <w:rPr>
                <w:rFonts w:cstheme="minorHAnsi"/>
                <w:b/>
                <w:sz w:val="20"/>
                <w:szCs w:val="20"/>
                <w:lang w:eastAsia="ru-RU"/>
              </w:rPr>
            </w:pPr>
            <w:proofErr w:type="spellStart"/>
            <w:r w:rsidRPr="00BC050C">
              <w:rPr>
                <w:rFonts w:cstheme="minorHAnsi"/>
                <w:b/>
                <w:sz w:val="20"/>
                <w:szCs w:val="20"/>
                <w:lang w:eastAsia="ru-RU"/>
              </w:rPr>
              <w:t>Nazgul</w:t>
            </w:r>
            <w:proofErr w:type="spellEnd"/>
            <w:r w:rsidRPr="00BC050C">
              <w:rPr>
                <w:rFonts w:cstheme="minorHAnsi"/>
                <w:b/>
                <w:sz w:val="20"/>
                <w:szCs w:val="20"/>
                <w:lang w:eastAsia="ru-RU"/>
              </w:rPr>
              <w:t xml:space="preserve"> </w:t>
            </w:r>
            <w:proofErr w:type="spellStart"/>
            <w:r w:rsidRPr="00BC050C">
              <w:rPr>
                <w:rFonts w:cstheme="minorHAnsi"/>
                <w:b/>
                <w:sz w:val="20"/>
                <w:szCs w:val="20"/>
                <w:lang w:eastAsia="ru-RU"/>
              </w:rPr>
              <w:t>Kurmanalieva</w:t>
            </w:r>
            <w:proofErr w:type="spellEnd"/>
          </w:p>
        </w:tc>
        <w:tc>
          <w:tcPr>
            <w:tcW w:w="1289" w:type="dxa"/>
            <w:tcBorders>
              <w:top w:val="single" w:sz="4" w:space="0" w:color="76923C" w:themeColor="accent3" w:themeShade="BF"/>
              <w:bottom w:val="single" w:sz="4" w:space="0" w:color="76923C" w:themeColor="accent3" w:themeShade="BF"/>
            </w:tcBorders>
            <w:vAlign w:val="center"/>
          </w:tcPr>
          <w:p w:rsidR="00BC050C" w:rsidRPr="004B5FA3" w:rsidRDefault="00BC050C"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Pr>
                <w:rFonts w:cstheme="minorHAnsi"/>
                <w:sz w:val="20"/>
                <w:szCs w:val="20"/>
              </w:rPr>
              <w:t xml:space="preserve">Member, </w:t>
            </w:r>
            <w:r w:rsidRPr="004B5FA3">
              <w:rPr>
                <w:rFonts w:cstheme="minorHAnsi"/>
                <w:sz w:val="20"/>
                <w:szCs w:val="20"/>
              </w:rPr>
              <w:t>Community Representative</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bottom w:val="single" w:sz="4" w:space="0" w:color="76923C" w:themeColor="accent3" w:themeShade="BF"/>
            </w:tcBorders>
            <w:vAlign w:val="center"/>
          </w:tcPr>
          <w:p w:rsidR="00BC050C" w:rsidRPr="004B5FA3" w:rsidRDefault="00BC050C" w:rsidP="00BC050C">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sz w:val="20"/>
                <w:szCs w:val="20"/>
              </w:rPr>
              <w:t>Project manager of the</w:t>
            </w:r>
            <w:r w:rsidRPr="004B5FA3">
              <w:rPr>
                <w:i/>
                <w:sz w:val="20"/>
                <w:szCs w:val="20"/>
              </w:rPr>
              <w:t xml:space="preserve"> Civil Initiative on Internet Policy</w:t>
            </w:r>
            <w:r w:rsidRPr="004B5FA3">
              <w:rPr>
                <w:sz w:val="20"/>
                <w:szCs w:val="20"/>
              </w:rPr>
              <w:t xml:space="preserve"> Public Foundation</w:t>
            </w:r>
          </w:p>
          <w:p w:rsidR="00BC050C" w:rsidRPr="004B5FA3" w:rsidRDefault="00BC050C" w:rsidP="00BC050C">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sz w:val="20"/>
                <w:szCs w:val="20"/>
              </w:rPr>
              <w:t xml:space="preserve">A founder of the </w:t>
            </w:r>
            <w:r w:rsidRPr="004B5FA3">
              <w:rPr>
                <w:i/>
                <w:sz w:val="20"/>
                <w:szCs w:val="20"/>
              </w:rPr>
              <w:t xml:space="preserve">Internet Movement </w:t>
            </w:r>
            <w:r w:rsidRPr="004B5FA3">
              <w:rPr>
                <w:sz w:val="20"/>
                <w:szCs w:val="20"/>
              </w:rPr>
              <w:t>Public Association</w:t>
            </w:r>
          </w:p>
          <w:p w:rsidR="00BC050C" w:rsidRPr="004B5FA3" w:rsidRDefault="00BC050C" w:rsidP="00BC050C">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4B5FA3">
              <w:rPr>
                <w:sz w:val="20"/>
                <w:szCs w:val="20"/>
              </w:rPr>
              <w:t>Development of documentations and advocacy campaigns aimed at facilitating of internet policy in the Kyrgyz Republic, open and transparent internet regulation etc.</w:t>
            </w:r>
          </w:p>
          <w:p w:rsidR="00BC050C" w:rsidRPr="004B5FA3" w:rsidRDefault="00BC050C" w:rsidP="00BC050C">
            <w:pPr>
              <w:pStyle w:val="aa"/>
              <w:numPr>
                <w:ilvl w:val="0"/>
                <w:numId w:val="3"/>
              </w:numPr>
              <w:pBdr>
                <w:top w:val="nil"/>
                <w:left w:val="nil"/>
                <w:bottom w:val="nil"/>
                <w:right w:val="nil"/>
                <w:between w:val="nil"/>
                <w:bar w:val="nil"/>
              </w:pBdr>
              <w:autoSpaceDE w:val="0"/>
              <w:autoSpaceDN w:val="0"/>
              <w:adjustRightInd w:val="0"/>
              <w:ind w:left="284" w:hanging="284"/>
              <w:rPr>
                <w:rFonts w:asciiTheme="minorHAnsi" w:hAnsiTheme="minorHAnsi" w:cstheme="minorHAnsi"/>
                <w:sz w:val="20"/>
                <w:szCs w:val="20"/>
              </w:rPr>
            </w:pPr>
            <w:r w:rsidRPr="00BC050C">
              <w:rPr>
                <w:rFonts w:asciiTheme="minorHAnsi" w:hAnsiTheme="minorHAnsi" w:cstheme="minorHAnsi"/>
                <w:sz w:val="20"/>
                <w:szCs w:val="20"/>
              </w:rPr>
              <w:t>Participant of TLDCONs</w:t>
            </w:r>
          </w:p>
        </w:tc>
        <w:tc>
          <w:tcPr>
            <w:tcW w:w="2555" w:type="dxa"/>
            <w:tcBorders>
              <w:top w:val="single" w:sz="4" w:space="0" w:color="76923C" w:themeColor="accent3" w:themeShade="BF"/>
              <w:bottom w:val="single" w:sz="4" w:space="0" w:color="76923C" w:themeColor="accent3" w:themeShade="BF"/>
            </w:tcBorders>
            <w:vAlign w:val="center"/>
          </w:tcPr>
          <w:p w:rsidR="00BC050C" w:rsidRPr="004B5FA3" w:rsidRDefault="00BC050C" w:rsidP="00C65648">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cstheme="minorHAnsi"/>
                <w:sz w:val="20"/>
                <w:szCs w:val="20"/>
              </w:rPr>
            </w:pPr>
            <w:r w:rsidRPr="004B5FA3">
              <w:rPr>
                <w:rFonts w:cstheme="minorHAnsi"/>
                <w:sz w:val="20"/>
                <w:szCs w:val="20"/>
              </w:rPr>
              <w:t>"Central Asia"</w:t>
            </w:r>
          </w:p>
        </w:tc>
      </w:tr>
      <w:tr w:rsidR="00BC050C" w:rsidRPr="004B5FA3" w:rsidTr="009E6047">
        <w:trPr>
          <w:cnfStyle w:val="000000100000" w:firstRow="0" w:lastRow="0" w:firstColumn="0" w:lastColumn="0" w:oddVBand="0" w:evenVBand="0" w:oddHBand="1" w:evenHBand="0" w:firstRowFirstColumn="0" w:firstRowLastColumn="0" w:lastRowFirstColumn="0" w:lastRowLastColumn="0"/>
          <w:trHeight w:val="691"/>
          <w:jc w:val="center"/>
        </w:trPr>
        <w:tc>
          <w:tcPr>
            <w:cnfStyle w:val="001000000000" w:firstRow="0" w:lastRow="0" w:firstColumn="1" w:lastColumn="0" w:oddVBand="0" w:evenVBand="0" w:oddHBand="0" w:evenHBand="0" w:firstRowFirstColumn="0" w:firstRowLastColumn="0" w:lastRowFirstColumn="0" w:lastRowLastColumn="0"/>
            <w:tcW w:w="514" w:type="dxa"/>
            <w:vMerge/>
            <w:vAlign w:val="center"/>
          </w:tcPr>
          <w:p w:rsidR="00BC050C" w:rsidRPr="004B5FA3" w:rsidRDefault="00BC050C" w:rsidP="0062256F">
            <w:pPr>
              <w:pStyle w:val="a9"/>
              <w:numPr>
                <w:ilvl w:val="0"/>
                <w:numId w:val="4"/>
              </w:numPr>
              <w:spacing w:before="0" w:after="0"/>
              <w:ind w:left="357" w:hanging="357"/>
              <w:jc w:val="center"/>
              <w:rPr>
                <w:color w:val="auto"/>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968" w:type="dxa"/>
            <w:tcBorders>
              <w:top w:val="single" w:sz="4" w:space="0" w:color="76923C" w:themeColor="accent3" w:themeShade="BF"/>
            </w:tcBorders>
            <w:shd w:val="clear" w:color="auto" w:fill="BFBFBF" w:themeFill="background1" w:themeFillShade="BF"/>
            <w:vAlign w:val="center"/>
          </w:tcPr>
          <w:p w:rsidR="00BC050C" w:rsidRPr="004B5FA3" w:rsidRDefault="00BC050C" w:rsidP="00BC050C">
            <w:pPr>
              <w:autoSpaceDE w:val="0"/>
              <w:autoSpaceDN w:val="0"/>
              <w:adjustRightInd w:val="0"/>
              <w:spacing w:after="0" w:line="240" w:lineRule="auto"/>
              <w:jc w:val="center"/>
              <w:rPr>
                <w:rFonts w:cstheme="minorHAnsi"/>
                <w:color w:val="000000"/>
                <w:sz w:val="20"/>
                <w:szCs w:val="20"/>
                <w:lang w:eastAsia="ru-RU"/>
              </w:rPr>
            </w:pPr>
            <w:r w:rsidRPr="004B5FA3">
              <w:rPr>
                <w:rFonts w:cstheme="minorHAnsi"/>
                <w:color w:val="000000"/>
                <w:sz w:val="20"/>
                <w:szCs w:val="20"/>
                <w:lang w:eastAsia="ru-RU"/>
              </w:rPr>
              <w:t>Project manager</w:t>
            </w:r>
          </w:p>
        </w:tc>
        <w:tc>
          <w:tcPr>
            <w:tcW w:w="1289" w:type="dxa"/>
            <w:tcBorders>
              <w:top w:val="single" w:sz="4" w:space="0" w:color="76923C" w:themeColor="accent3" w:themeShade="BF"/>
            </w:tcBorders>
            <w:shd w:val="clear" w:color="auto" w:fill="BFBFBF" w:themeFill="background1" w:themeFillShade="BF"/>
            <w:vAlign w:val="center"/>
          </w:tcPr>
          <w:p w:rsidR="00BC050C" w:rsidRPr="004B5FA3" w:rsidRDefault="00BC050C" w:rsidP="00BC050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color w:val="000000"/>
                <w:sz w:val="20"/>
                <w:szCs w:val="20"/>
                <w:lang w:eastAsia="ru-RU"/>
              </w:rPr>
              <w:t>Kyrgyzstan</w:t>
            </w:r>
          </w:p>
        </w:tc>
        <w:tc>
          <w:tcPr>
            <w:cnfStyle w:val="000010000000" w:firstRow="0" w:lastRow="0" w:firstColumn="0" w:lastColumn="0" w:oddVBand="1" w:evenVBand="0" w:oddHBand="0" w:evenHBand="0" w:firstRowFirstColumn="0" w:firstRowLastColumn="0" w:lastRowFirstColumn="0" w:lastRowLastColumn="0"/>
            <w:tcW w:w="6804" w:type="dxa"/>
            <w:tcBorders>
              <w:top w:val="single" w:sz="4" w:space="0" w:color="76923C" w:themeColor="accent3" w:themeShade="BF"/>
            </w:tcBorders>
            <w:shd w:val="clear" w:color="auto" w:fill="BFBFBF" w:themeFill="background1" w:themeFillShade="BF"/>
            <w:vAlign w:val="center"/>
          </w:tcPr>
          <w:p w:rsidR="00BC050C" w:rsidRPr="00156A0E" w:rsidRDefault="00BC050C" w:rsidP="00BC050C">
            <w:pPr>
              <w:spacing w:after="0" w:line="240" w:lineRule="auto"/>
              <w:jc w:val="center"/>
              <w:rPr>
                <w:rFonts w:cstheme="minorHAnsi"/>
                <w:color w:val="000000"/>
                <w:sz w:val="20"/>
                <w:szCs w:val="20"/>
                <w:lang w:eastAsia="ru-RU"/>
              </w:rPr>
            </w:pPr>
            <w:r w:rsidRPr="00156A0E">
              <w:rPr>
                <w:rFonts w:cstheme="minorHAnsi"/>
                <w:color w:val="000000"/>
                <w:sz w:val="20"/>
                <w:szCs w:val="20"/>
                <w:lang w:eastAsia="ru-RU"/>
              </w:rPr>
              <w:t>The Civil Initiative on Internet Policy Public Foundation</w:t>
            </w:r>
          </w:p>
        </w:tc>
        <w:tc>
          <w:tcPr>
            <w:tcW w:w="2555" w:type="dxa"/>
            <w:tcBorders>
              <w:top w:val="single" w:sz="4" w:space="0" w:color="76923C" w:themeColor="accent3" w:themeShade="BF"/>
            </w:tcBorders>
            <w:shd w:val="clear" w:color="auto" w:fill="BFBFBF" w:themeFill="background1" w:themeFillShade="BF"/>
            <w:vAlign w:val="center"/>
          </w:tcPr>
          <w:p w:rsidR="00BC050C" w:rsidRPr="004B5FA3" w:rsidRDefault="00BC050C" w:rsidP="00BC050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4B5FA3">
              <w:rPr>
                <w:rFonts w:cstheme="minorHAnsi"/>
                <w:b/>
                <w:color w:val="000000"/>
                <w:sz w:val="20"/>
                <w:szCs w:val="20"/>
                <w:lang w:eastAsia="ru-RU"/>
              </w:rPr>
              <w:t>native:</w:t>
            </w:r>
            <w:r w:rsidRPr="004B5FA3">
              <w:rPr>
                <w:rFonts w:cstheme="minorHAnsi"/>
                <w:color w:val="000000"/>
                <w:sz w:val="20"/>
                <w:szCs w:val="20"/>
                <w:lang w:eastAsia="ru-RU"/>
              </w:rPr>
              <w:t xml:space="preserve"> Kyrgyz,</w:t>
            </w:r>
            <w:r w:rsidRPr="004B5FA3">
              <w:rPr>
                <w:rFonts w:cstheme="minorHAnsi"/>
                <w:b/>
                <w:color w:val="000000"/>
                <w:sz w:val="20"/>
                <w:szCs w:val="20"/>
                <w:lang w:eastAsia="ru-RU"/>
              </w:rPr>
              <w:t xml:space="preserve"> </w:t>
            </w:r>
            <w:r w:rsidRPr="004B5FA3">
              <w:rPr>
                <w:rFonts w:cstheme="minorHAnsi"/>
                <w:color w:val="000000"/>
                <w:sz w:val="20"/>
                <w:szCs w:val="20"/>
                <w:lang w:eastAsia="ru-RU"/>
              </w:rPr>
              <w:t>Russian</w:t>
            </w:r>
          </w:p>
          <w:p w:rsidR="00BC050C" w:rsidRPr="004B5FA3" w:rsidRDefault="00BC050C" w:rsidP="00BC050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b/>
                <w:color w:val="000000"/>
                <w:sz w:val="20"/>
                <w:szCs w:val="20"/>
                <w:lang w:eastAsia="ru-RU"/>
              </w:rPr>
            </w:pPr>
            <w:r w:rsidRPr="004B5FA3">
              <w:rPr>
                <w:rFonts w:cstheme="minorHAnsi"/>
                <w:b/>
                <w:color w:val="000000"/>
                <w:sz w:val="20"/>
                <w:szCs w:val="20"/>
                <w:lang w:eastAsia="ru-RU"/>
              </w:rPr>
              <w:t xml:space="preserve">communication: </w:t>
            </w:r>
            <w:r w:rsidRPr="004B5FA3">
              <w:rPr>
                <w:rFonts w:cstheme="minorHAnsi"/>
                <w:color w:val="000000"/>
                <w:sz w:val="20"/>
                <w:szCs w:val="20"/>
                <w:lang w:eastAsia="ru-RU"/>
              </w:rPr>
              <w:t>English</w:t>
            </w:r>
          </w:p>
        </w:tc>
      </w:tr>
    </w:tbl>
    <w:p w:rsidR="00AC7E57" w:rsidRPr="00D274E2" w:rsidRDefault="00355C5E" w:rsidP="006B463A">
      <w:pPr>
        <w:spacing w:after="240"/>
        <w:rPr>
          <w:rFonts w:cstheme="minorHAnsi"/>
          <w:b/>
          <w:sz w:val="24"/>
          <w:szCs w:val="24"/>
        </w:rPr>
      </w:pPr>
      <w:r w:rsidRPr="00D274E2">
        <w:rPr>
          <w:rFonts w:cstheme="minorHAnsi"/>
          <w:b/>
          <w:sz w:val="24"/>
          <w:szCs w:val="24"/>
        </w:rPr>
        <w:t xml:space="preserve">Table 4: </w:t>
      </w:r>
      <w:r w:rsidRPr="00D274E2">
        <w:rPr>
          <w:rFonts w:cstheme="minorHAnsi"/>
          <w:sz w:val="24"/>
          <w:szCs w:val="24"/>
        </w:rPr>
        <w:t>Members and roles in GP</w:t>
      </w:r>
    </w:p>
    <w:p w:rsidR="006B463A" w:rsidRPr="004B5FA3" w:rsidRDefault="00F973CB" w:rsidP="006B463A">
      <w:pPr>
        <w:spacing w:after="240"/>
        <w:rPr>
          <w:rFonts w:cstheme="minorHAnsi"/>
          <w:b/>
          <w:sz w:val="20"/>
          <w:szCs w:val="20"/>
        </w:rPr>
      </w:pPr>
      <w:r>
        <w:rPr>
          <w:rFonts w:cstheme="minorHAnsi"/>
          <w:b/>
          <w:sz w:val="20"/>
          <w:szCs w:val="20"/>
        </w:rPr>
        <w:t>Represented o</w:t>
      </w:r>
      <w:r w:rsidR="00355C5E">
        <w:rPr>
          <w:rFonts w:cstheme="minorHAnsi"/>
          <w:b/>
          <w:sz w:val="20"/>
          <w:szCs w:val="20"/>
        </w:rPr>
        <w:t>rganizations</w:t>
      </w:r>
      <w:r>
        <w:rPr>
          <w:rFonts w:cstheme="minorHAnsi"/>
          <w:b/>
          <w:sz w:val="20"/>
          <w:szCs w:val="20"/>
        </w:rPr>
        <w:t>:</w:t>
      </w:r>
    </w:p>
    <w:tbl>
      <w:tblPr>
        <w:tblStyle w:val="1-3"/>
        <w:tblW w:w="13149" w:type="dxa"/>
        <w:tblLayout w:type="fixed"/>
        <w:tblLook w:val="00A0" w:firstRow="1" w:lastRow="0" w:firstColumn="1" w:lastColumn="0" w:noHBand="0" w:noVBand="0"/>
      </w:tblPr>
      <w:tblGrid>
        <w:gridCol w:w="574"/>
        <w:gridCol w:w="1495"/>
        <w:gridCol w:w="3709"/>
        <w:gridCol w:w="1560"/>
        <w:gridCol w:w="5811"/>
      </w:tblGrid>
      <w:tr w:rsidR="00311958" w:rsidRPr="004B5FA3" w:rsidTr="00F973CB">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spacing w:after="0" w:line="240" w:lineRule="auto"/>
              <w:jc w:val="right"/>
              <w:rPr>
                <w:rFonts w:cstheme="minorHAnsi"/>
                <w:b w:val="0"/>
                <w:bCs w:val="0"/>
                <w:color w:val="000000"/>
                <w:sz w:val="20"/>
                <w:szCs w:val="20"/>
                <w:lang w:val="ru-RU" w:eastAsia="ru-RU"/>
              </w:rPr>
            </w:pPr>
            <w:r w:rsidRPr="00F973CB">
              <w:rPr>
                <w:rFonts w:cstheme="minorHAnsi"/>
                <w:b w:val="0"/>
                <w:color w:val="000000"/>
                <w:sz w:val="20"/>
                <w:szCs w:val="20"/>
                <w:lang w:val="ru-RU" w:eastAsia="ru-RU"/>
              </w:rPr>
              <w:t>#</w:t>
            </w: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4B5FA3" w:rsidRDefault="00311958" w:rsidP="0022525E">
            <w:pPr>
              <w:spacing w:after="0" w:line="240" w:lineRule="auto"/>
              <w:jc w:val="center"/>
              <w:rPr>
                <w:rFonts w:cstheme="minorHAnsi"/>
                <w:b w:val="0"/>
                <w:bCs w:val="0"/>
                <w:color w:val="000000"/>
                <w:sz w:val="20"/>
                <w:szCs w:val="20"/>
                <w:lang w:eastAsia="ru-RU"/>
              </w:rPr>
            </w:pPr>
            <w:r w:rsidRPr="004B5FA3">
              <w:rPr>
                <w:rFonts w:cstheme="minorHAnsi"/>
                <w:color w:val="000000"/>
                <w:sz w:val="20"/>
                <w:szCs w:val="20"/>
                <w:lang w:eastAsia="ru-RU"/>
              </w:rPr>
              <w:t>Organization</w:t>
            </w:r>
          </w:p>
        </w:tc>
        <w:tc>
          <w:tcPr>
            <w:tcW w:w="3709" w:type="dxa"/>
            <w:noWrap/>
          </w:tcPr>
          <w:p w:rsidR="00311958" w:rsidRPr="004B5FA3"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0"/>
                <w:szCs w:val="20"/>
                <w:lang w:eastAsia="ru-RU"/>
              </w:rPr>
            </w:pPr>
            <w:r w:rsidRPr="004B5FA3">
              <w:rPr>
                <w:rFonts w:cstheme="minorHAnsi"/>
                <w:color w:val="000000"/>
                <w:sz w:val="20"/>
                <w:szCs w:val="20"/>
                <w:lang w:eastAsia="ru-RU"/>
              </w:rPr>
              <w:t>URL</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jc w:val="center"/>
              <w:rPr>
                <w:rFonts w:cstheme="minorHAnsi"/>
                <w:b w:val="0"/>
                <w:bCs w:val="0"/>
                <w:color w:val="000000"/>
                <w:sz w:val="20"/>
                <w:szCs w:val="20"/>
                <w:lang w:eastAsia="ru-RU"/>
              </w:rPr>
            </w:pPr>
            <w:r w:rsidRPr="00F973CB">
              <w:rPr>
                <w:rFonts w:cstheme="minorHAnsi"/>
                <w:color w:val="000000"/>
                <w:sz w:val="20"/>
                <w:szCs w:val="20"/>
                <w:lang w:eastAsia="ru-RU"/>
              </w:rPr>
              <w:t>Country</w:t>
            </w:r>
          </w:p>
        </w:tc>
        <w:tc>
          <w:tcPr>
            <w:tcW w:w="5811" w:type="dxa"/>
            <w:noWrap/>
          </w:tcPr>
          <w:p w:rsidR="00311958" w:rsidRPr="00F973CB"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bCs w:val="0"/>
                <w:color w:val="000000"/>
                <w:sz w:val="20"/>
                <w:szCs w:val="20"/>
                <w:lang w:eastAsia="ru-RU"/>
              </w:rPr>
            </w:pPr>
            <w:r w:rsidRPr="00F973CB">
              <w:rPr>
                <w:rFonts w:cstheme="minorHAnsi"/>
                <w:color w:val="000000"/>
                <w:sz w:val="20"/>
                <w:szCs w:val="20"/>
                <w:lang w:eastAsia="ru-RU"/>
              </w:rPr>
              <w:t>Brief details</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val="ru-RU"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UANIC</w:t>
            </w:r>
          </w:p>
        </w:tc>
        <w:tc>
          <w:tcPr>
            <w:tcW w:w="3709" w:type="dxa"/>
          </w:tcPr>
          <w:p w:rsidR="00311958" w:rsidRPr="004B5FA3" w:rsidRDefault="004802F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hyperlink r:id="rId26" w:history="1">
              <w:r w:rsidR="00311958" w:rsidRPr="004B5FA3">
                <w:rPr>
                  <w:rStyle w:val="a4"/>
                  <w:rFonts w:cstheme="minorHAnsi"/>
                  <w:sz w:val="20"/>
                  <w:szCs w:val="20"/>
                  <w:lang w:eastAsia="ru-RU"/>
                </w:rPr>
                <w:t>http://uanic.net</w:t>
              </w:r>
            </w:hyperlink>
          </w:p>
          <w:p w:rsidR="00311958" w:rsidRPr="004B5FA3" w:rsidRDefault="004802F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hyperlink r:id="rId27" w:history="1">
              <w:r w:rsidR="00311958" w:rsidRPr="004B5FA3">
                <w:rPr>
                  <w:rStyle w:val="a4"/>
                  <w:rFonts w:cstheme="minorHAnsi"/>
                  <w:sz w:val="20"/>
                  <w:szCs w:val="20"/>
                  <w:lang w:eastAsia="ru-RU"/>
                </w:rPr>
                <w:t>http://усиц.укр</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Ukraine</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.УКР IDN ccTLD</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Hostmaster</w:t>
            </w:r>
          </w:p>
        </w:tc>
        <w:tc>
          <w:tcPr>
            <w:tcW w:w="3709" w:type="dxa"/>
            <w:noWrap/>
          </w:tcPr>
          <w:p w:rsidR="00311958" w:rsidRPr="004B5FA3" w:rsidRDefault="004802F9"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hyperlink r:id="rId28" w:history="1">
              <w:r w:rsidR="00311958" w:rsidRPr="004B5FA3">
                <w:rPr>
                  <w:rStyle w:val="a4"/>
                  <w:rFonts w:cstheme="minorHAnsi"/>
                  <w:sz w:val="20"/>
                  <w:szCs w:val="20"/>
                  <w:lang w:eastAsia="ru-RU"/>
                </w:rPr>
                <w:t>http://hostmaster.ua</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Ukraine</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Registry Operator of .UA ccTLD</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RNDIS</w:t>
            </w:r>
          </w:p>
        </w:tc>
        <w:tc>
          <w:tcPr>
            <w:tcW w:w="3709" w:type="dxa"/>
            <w:noWrap/>
          </w:tcPr>
          <w:p w:rsidR="00311958" w:rsidRPr="004B5FA3" w:rsidRDefault="004802F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29" w:history="1">
              <w:r w:rsidR="00311958" w:rsidRPr="004B5FA3">
                <w:rPr>
                  <w:rFonts w:cstheme="minorHAnsi"/>
                  <w:color w:val="0563C1"/>
                  <w:sz w:val="20"/>
                  <w:szCs w:val="20"/>
                  <w:u w:val="single"/>
                  <w:lang w:eastAsia="ru-RU"/>
                </w:rPr>
                <w:t>http://www.rnids.rs</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Serbia</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.СРБ IDN and .RS ccTLD</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Register.BG</w:t>
            </w:r>
          </w:p>
        </w:tc>
        <w:tc>
          <w:tcPr>
            <w:tcW w:w="3709" w:type="dxa"/>
            <w:noWrap/>
          </w:tcPr>
          <w:p w:rsidR="00311958" w:rsidRPr="004B5FA3"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val="ru-RU" w:eastAsia="ru-RU"/>
              </w:rPr>
            </w:pPr>
            <w:r w:rsidRPr="004B5FA3">
              <w:rPr>
                <w:rFonts w:cstheme="minorHAnsi"/>
                <w:color w:val="0563C1"/>
                <w:sz w:val="20"/>
                <w:szCs w:val="20"/>
                <w:u w:val="single"/>
                <w:lang w:val="ru-RU" w:eastAsia="ru-RU"/>
              </w:rPr>
              <w:t>www.register.bg</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Bulgaria</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w:t>
            </w:r>
            <w:r w:rsidRPr="00F973CB">
              <w:rPr>
                <w:rFonts w:cstheme="minorHAnsi"/>
                <w:color w:val="000000"/>
                <w:sz w:val="20"/>
                <w:szCs w:val="20"/>
                <w:lang w:val="ru-RU" w:eastAsia="ru-RU"/>
              </w:rPr>
              <w:t>БГ</w:t>
            </w:r>
            <w:r w:rsidRPr="00F973CB">
              <w:rPr>
                <w:rFonts w:cstheme="minorHAnsi"/>
                <w:color w:val="000000"/>
                <w:sz w:val="20"/>
                <w:szCs w:val="20"/>
                <w:lang w:eastAsia="ru-RU"/>
              </w:rPr>
              <w:t xml:space="preserve"> IDN and .RS ccTLD</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MAR-net</w:t>
            </w:r>
          </w:p>
        </w:tc>
        <w:tc>
          <w:tcPr>
            <w:tcW w:w="3709" w:type="dxa"/>
            <w:noWrap/>
          </w:tcPr>
          <w:p w:rsidR="00311958" w:rsidRPr="004B5FA3" w:rsidRDefault="004802F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30" w:history="1">
              <w:r w:rsidR="00311958" w:rsidRPr="004B5FA3">
                <w:rPr>
                  <w:rStyle w:val="a4"/>
                  <w:rFonts w:cstheme="minorHAnsi"/>
                  <w:sz w:val="20"/>
                  <w:szCs w:val="20"/>
                  <w:lang w:eastAsia="ru-RU"/>
                </w:rPr>
                <w:t>http://marnet.mk</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Macedonia</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w:t>
            </w:r>
            <w:r w:rsidRPr="00F973CB">
              <w:rPr>
                <w:rFonts w:cstheme="minorHAnsi"/>
                <w:color w:val="000000"/>
                <w:sz w:val="20"/>
                <w:szCs w:val="20"/>
                <w:lang w:val="ru-RU" w:eastAsia="ru-RU"/>
              </w:rPr>
              <w:t>МКД</w:t>
            </w:r>
            <w:r w:rsidRPr="00F973CB">
              <w:rPr>
                <w:rFonts w:cstheme="minorHAnsi"/>
                <w:color w:val="000000"/>
                <w:sz w:val="20"/>
                <w:szCs w:val="20"/>
                <w:lang w:eastAsia="ru-RU"/>
              </w:rPr>
              <w:t xml:space="preserve"> IDN and .MK ccTLD</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Together against Cybercrime International</w:t>
            </w:r>
          </w:p>
        </w:tc>
        <w:tc>
          <w:tcPr>
            <w:tcW w:w="3709" w:type="dxa"/>
            <w:noWrap/>
          </w:tcPr>
          <w:p w:rsidR="00311958" w:rsidRPr="004B5FA3" w:rsidRDefault="00311958" w:rsidP="00F973CB">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eastAsia="ru-RU"/>
              </w:rPr>
            </w:pPr>
            <w:r w:rsidRPr="004B5FA3">
              <w:rPr>
                <w:rFonts w:cstheme="minorHAnsi"/>
                <w:color w:val="0563C1"/>
                <w:sz w:val="20"/>
                <w:szCs w:val="20"/>
                <w:u w:val="single"/>
                <w:lang w:eastAsia="ru-RU"/>
              </w:rPr>
              <w:t>www.againstcybercrime.</w:t>
            </w:r>
            <w:r w:rsidR="00F973CB">
              <w:rPr>
                <w:rFonts w:cstheme="minorHAnsi"/>
                <w:color w:val="0563C1"/>
                <w:sz w:val="20"/>
                <w:szCs w:val="20"/>
                <w:u w:val="single"/>
                <w:lang w:eastAsia="ru-RU"/>
              </w:rPr>
              <w:t>o</w:t>
            </w:r>
            <w:r w:rsidRPr="004B5FA3">
              <w:rPr>
                <w:rFonts w:cstheme="minorHAnsi"/>
                <w:color w:val="0563C1"/>
                <w:sz w:val="20"/>
                <w:szCs w:val="20"/>
                <w:u w:val="single"/>
                <w:lang w:eastAsia="ru-RU"/>
              </w:rPr>
              <w:t>rg</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Headquarter based in France</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Non–profit making organization working in the field of:</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Cybercrime</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Cybersecurity</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Child online protection</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 xml:space="preserve">The </w:t>
            </w:r>
            <w:proofErr w:type="spellStart"/>
            <w:r w:rsidRPr="00F973CB">
              <w:rPr>
                <w:rFonts w:cstheme="minorHAnsi"/>
                <w:color w:val="000000"/>
                <w:sz w:val="20"/>
                <w:szCs w:val="20"/>
                <w:lang w:eastAsia="ru-RU"/>
              </w:rPr>
              <w:t>organisation</w:t>
            </w:r>
            <w:proofErr w:type="spellEnd"/>
            <w:r w:rsidRPr="00F973CB">
              <w:rPr>
                <w:rFonts w:cstheme="minorHAnsi"/>
                <w:color w:val="000000"/>
                <w:sz w:val="20"/>
                <w:szCs w:val="20"/>
                <w:lang w:eastAsia="ru-RU"/>
              </w:rPr>
              <w:t xml:space="preserve"> provides : </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Legal assistance</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val="fr-FR" w:eastAsia="ru-RU"/>
              </w:rPr>
            </w:pPr>
            <w:r w:rsidRPr="00F973CB">
              <w:rPr>
                <w:rFonts w:cstheme="minorHAnsi"/>
                <w:color w:val="000000"/>
                <w:sz w:val="20"/>
                <w:szCs w:val="20"/>
                <w:lang w:eastAsia="ru-RU"/>
              </w:rPr>
              <w:t>Research and Capacity building</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Datacom Co., Ltd.</w:t>
            </w:r>
          </w:p>
        </w:tc>
        <w:tc>
          <w:tcPr>
            <w:tcW w:w="3709" w:type="dxa"/>
            <w:noWrap/>
          </w:tcPr>
          <w:p w:rsidR="00311958" w:rsidRPr="004B5FA3" w:rsidRDefault="004802F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31" w:history="1">
              <w:r w:rsidR="00311958" w:rsidRPr="004B5FA3">
                <w:rPr>
                  <w:rStyle w:val="a4"/>
                  <w:rFonts w:cstheme="minorHAnsi"/>
                  <w:sz w:val="20"/>
                  <w:szCs w:val="20"/>
                  <w:lang w:eastAsia="ru-RU"/>
                </w:rPr>
                <w:t>www.datacom.mn</w:t>
              </w:r>
            </w:hyperlink>
          </w:p>
          <w:p w:rsidR="00311958" w:rsidRPr="004B5FA3" w:rsidRDefault="004802F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32" w:history="1">
              <w:r w:rsidR="00311958" w:rsidRPr="004B5FA3">
                <w:rPr>
                  <w:rStyle w:val="a4"/>
                  <w:rFonts w:cstheme="minorHAnsi"/>
                  <w:sz w:val="20"/>
                  <w:szCs w:val="20"/>
                  <w:lang w:eastAsia="ru-RU"/>
                </w:rPr>
                <w:t>www.domain.mn</w:t>
              </w:r>
            </w:hyperlink>
          </w:p>
          <w:p w:rsidR="00311958" w:rsidRPr="004B5FA3" w:rsidRDefault="004802F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33" w:history="1">
              <w:r w:rsidR="00D274E2" w:rsidRPr="0026457C">
                <w:rPr>
                  <w:rStyle w:val="a4"/>
                  <w:rFonts w:cstheme="minorHAnsi"/>
                  <w:sz w:val="20"/>
                  <w:szCs w:val="20"/>
                  <w:lang w:eastAsia="ru-RU"/>
                </w:rPr>
                <w:t>www.mon.mn</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Mongolia</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 xml:space="preserve"> Registry of ccTLD .MN and Registry of IDN “</w:t>
            </w:r>
            <w:r w:rsidRPr="00F973CB">
              <w:rPr>
                <w:rFonts w:cstheme="minorHAnsi"/>
                <w:color w:val="000000"/>
                <w:sz w:val="20"/>
                <w:szCs w:val="20"/>
                <w:lang w:val="mn-MN" w:eastAsia="ru-RU"/>
              </w:rPr>
              <w:t>.мон/xn--l1acc</w:t>
            </w:r>
            <w:r w:rsidRPr="00F973CB">
              <w:rPr>
                <w:rFonts w:cstheme="minorHAnsi"/>
                <w:color w:val="000000"/>
                <w:sz w:val="20"/>
                <w:szCs w:val="20"/>
                <w:lang w:eastAsia="ru-RU"/>
              </w:rPr>
              <w:t>”</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Ukrainian Parliament</w:t>
            </w:r>
          </w:p>
        </w:tc>
        <w:tc>
          <w:tcPr>
            <w:tcW w:w="3709" w:type="dxa"/>
            <w:noWrap/>
          </w:tcPr>
          <w:p w:rsidR="00311958" w:rsidRPr="004B5FA3"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val="ru-RU" w:eastAsia="ru-RU"/>
              </w:rPr>
            </w:pPr>
            <w:r w:rsidRPr="004B5FA3">
              <w:rPr>
                <w:rFonts w:cstheme="minorHAnsi"/>
                <w:color w:val="0563C1"/>
                <w:sz w:val="20"/>
                <w:szCs w:val="20"/>
                <w:u w:val="single"/>
                <w:lang w:eastAsia="ru-RU"/>
              </w:rPr>
              <w:t>www.rada.gov.ua</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val="ru-RU" w:eastAsia="ru-RU"/>
              </w:rPr>
            </w:pPr>
            <w:r w:rsidRPr="00F973CB">
              <w:rPr>
                <w:rFonts w:cstheme="minorHAnsi"/>
                <w:color w:val="000000"/>
                <w:sz w:val="20"/>
                <w:szCs w:val="20"/>
                <w:lang w:eastAsia="ru-RU"/>
              </w:rPr>
              <w:t>Ukraine</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Chief adviser of Committee on Informatization and Informational Technologies  at Verkhovna Rada of Ukraine</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Azerbaijan Technical University</w:t>
            </w:r>
          </w:p>
        </w:tc>
        <w:tc>
          <w:tcPr>
            <w:tcW w:w="3709" w:type="dxa"/>
            <w:noWrap/>
          </w:tcPr>
          <w:p w:rsidR="00311958" w:rsidRPr="004B5FA3"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r w:rsidRPr="004B5FA3">
              <w:rPr>
                <w:rFonts w:cstheme="minorHAnsi"/>
                <w:color w:val="0563C1"/>
                <w:sz w:val="20"/>
                <w:szCs w:val="20"/>
                <w:u w:val="single"/>
                <w:lang w:eastAsia="ru-RU"/>
              </w:rPr>
              <w:t>http://aztu.edu.az</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val="ru-RU" w:eastAsia="ru-RU"/>
              </w:rPr>
            </w:pPr>
            <w:r w:rsidRPr="00F973CB">
              <w:rPr>
                <w:rFonts w:cstheme="minorHAnsi"/>
                <w:color w:val="000000"/>
                <w:sz w:val="20"/>
                <w:szCs w:val="20"/>
                <w:lang w:eastAsia="ru-RU"/>
              </w:rPr>
              <w:t>Azerbaijan</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F973CB">
              <w:rPr>
                <w:rFonts w:cstheme="minorHAnsi"/>
                <w:sz w:val="20"/>
                <w:szCs w:val="20"/>
              </w:rPr>
              <w:t>Azerbaijan Technical University is collaborated with UN, UNESKO, TRASEKA, other relevant structures of International Organizations and working in:</w:t>
            </w:r>
          </w:p>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Cybercrime</w:t>
            </w:r>
          </w:p>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Cybersecurity</w:t>
            </w:r>
          </w:p>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Research and Capacity building</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CORE Association</w:t>
            </w:r>
          </w:p>
        </w:tc>
        <w:tc>
          <w:tcPr>
            <w:tcW w:w="3709" w:type="dxa"/>
            <w:noWrap/>
          </w:tcPr>
          <w:p w:rsidR="00311958" w:rsidRPr="004B5FA3"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val="ru-RU" w:eastAsia="ru-RU"/>
              </w:rPr>
            </w:pPr>
            <w:r w:rsidRPr="004B5FA3">
              <w:rPr>
                <w:rFonts w:cstheme="minorHAnsi"/>
                <w:color w:val="0563C1"/>
                <w:sz w:val="20"/>
                <w:szCs w:val="20"/>
                <w:u w:val="single"/>
                <w:lang w:val="ru-RU" w:eastAsia="ru-RU"/>
              </w:rPr>
              <w:t>http://corenic.org</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sz w:val="20"/>
                <w:szCs w:val="20"/>
              </w:rPr>
              <w:t>Switzerland</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sz w:val="20"/>
                <w:szCs w:val="20"/>
              </w:rPr>
            </w:pPr>
            <w:r w:rsidRPr="00F973CB">
              <w:rPr>
                <w:rFonts w:cstheme="minorHAnsi"/>
                <w:sz w:val="20"/>
                <w:szCs w:val="20"/>
              </w:rPr>
              <w:t>CORE Internet Council of Registrars</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w:t>
            </w:r>
            <w:r w:rsidRPr="00F973CB">
              <w:rPr>
                <w:rFonts w:cstheme="minorHAnsi"/>
                <w:color w:val="000000"/>
                <w:sz w:val="20"/>
                <w:szCs w:val="20"/>
                <w:lang w:val="uk-UA" w:eastAsia="ru-RU"/>
              </w:rPr>
              <w:t>САЙТ</w:t>
            </w:r>
            <w:r w:rsidRPr="00F973CB">
              <w:rPr>
                <w:rFonts w:cstheme="minorHAnsi"/>
                <w:color w:val="000000"/>
                <w:sz w:val="20"/>
                <w:szCs w:val="20"/>
                <w:lang w:eastAsia="ru-RU"/>
              </w:rPr>
              <w:t xml:space="preserve"> and .ОНЛАЙН IDN gTLD</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Reliable Software Inc.</w:t>
            </w:r>
          </w:p>
        </w:tc>
        <w:tc>
          <w:tcPr>
            <w:tcW w:w="3709" w:type="dxa"/>
            <w:noWrap/>
          </w:tcPr>
          <w:p w:rsidR="00311958" w:rsidRPr="004B5FA3" w:rsidRDefault="004802F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hyperlink r:id="rId34" w:history="1">
              <w:r w:rsidR="00311958" w:rsidRPr="004B5FA3">
                <w:rPr>
                  <w:rStyle w:val="a4"/>
                  <w:rFonts w:cstheme="minorHAnsi"/>
                  <w:sz w:val="20"/>
                  <w:szCs w:val="20"/>
                  <w:lang w:eastAsia="ru-RU"/>
                </w:rPr>
                <w:t>http://cctld.by/</w:t>
              </w:r>
            </w:hyperlink>
          </w:p>
          <w:p w:rsidR="00311958" w:rsidRPr="004B5FA3"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eastAsia="ru-RU"/>
              </w:rPr>
            </w:pPr>
            <w:r w:rsidRPr="004B5FA3">
              <w:rPr>
                <w:rFonts w:cstheme="minorHAnsi"/>
                <w:color w:val="0563C1"/>
                <w:sz w:val="20"/>
                <w:szCs w:val="20"/>
                <w:u w:val="single"/>
                <w:lang w:eastAsia="ru-RU"/>
              </w:rPr>
              <w:t>http://домены.бел/</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sz w:val="20"/>
                <w:szCs w:val="20"/>
              </w:rPr>
              <w:t>Belarus</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sz w:val="20"/>
                <w:szCs w:val="20"/>
              </w:rPr>
              <w:t>Technical administrator</w:t>
            </w:r>
            <w:r w:rsidRPr="00F973CB">
              <w:rPr>
                <w:rFonts w:cstheme="minorHAnsi"/>
                <w:color w:val="000000"/>
                <w:sz w:val="20"/>
                <w:szCs w:val="20"/>
                <w:lang w:eastAsia="ru-RU"/>
              </w:rPr>
              <w:t xml:space="preserve"> of .</w:t>
            </w:r>
            <w:r w:rsidRPr="00F973CB">
              <w:rPr>
                <w:rFonts w:cstheme="minorHAnsi"/>
                <w:color w:val="000000"/>
                <w:sz w:val="20"/>
                <w:szCs w:val="20"/>
                <w:lang w:val="ru-RU" w:eastAsia="ru-RU"/>
              </w:rPr>
              <w:t>БЕЛ</w:t>
            </w:r>
            <w:r w:rsidRPr="00F973CB">
              <w:rPr>
                <w:rFonts w:cstheme="minorHAnsi"/>
                <w:color w:val="000000"/>
                <w:sz w:val="20"/>
                <w:szCs w:val="20"/>
                <w:lang w:eastAsia="ru-RU"/>
              </w:rPr>
              <w:t xml:space="preserve"> IDN and .BY ccTLD</w:t>
            </w:r>
          </w:p>
        </w:tc>
      </w:tr>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Rusnames Limited</w:t>
            </w:r>
          </w:p>
        </w:tc>
        <w:tc>
          <w:tcPr>
            <w:tcW w:w="3709" w:type="dxa"/>
            <w:noWrap/>
          </w:tcPr>
          <w:p w:rsidR="00311958" w:rsidRPr="004B5FA3"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eastAsia="ru-RU"/>
              </w:rPr>
            </w:pPr>
            <w:bookmarkStart w:id="44" w:name="OLE_LINK48"/>
            <w:bookmarkStart w:id="45" w:name="OLE_LINK49"/>
            <w:r w:rsidRPr="004B5FA3">
              <w:rPr>
                <w:rFonts w:cstheme="minorHAnsi"/>
                <w:color w:val="0563C1"/>
                <w:sz w:val="20"/>
                <w:szCs w:val="20"/>
                <w:u w:val="single"/>
                <w:lang w:eastAsia="ru-RU"/>
              </w:rPr>
              <w:t>http://rusnames.ru/</w:t>
            </w:r>
            <w:bookmarkEnd w:id="44"/>
            <w:bookmarkEnd w:id="45"/>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Russia</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w:t>
            </w:r>
            <w:r w:rsidRPr="00F973CB">
              <w:rPr>
                <w:rFonts w:cstheme="minorHAnsi"/>
                <w:color w:val="000000"/>
                <w:sz w:val="20"/>
                <w:szCs w:val="20"/>
                <w:lang w:val="ru-RU" w:eastAsia="ru-RU"/>
              </w:rPr>
              <w:t>РУС</w:t>
            </w:r>
            <w:r w:rsidRPr="00F973CB">
              <w:rPr>
                <w:rFonts w:cstheme="minorHAnsi"/>
                <w:color w:val="000000"/>
                <w:sz w:val="20"/>
                <w:szCs w:val="20"/>
                <w:lang w:eastAsia="ru-RU"/>
              </w:rPr>
              <w:t xml:space="preserve"> IDN gTLD</w:t>
            </w:r>
          </w:p>
        </w:tc>
      </w:tr>
      <w:tr w:rsidR="00311958" w:rsidRPr="004B5FA3"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bookmarkStart w:id="46" w:name="_Hlk415411791"/>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American University of Central Asia</w:t>
            </w:r>
          </w:p>
        </w:tc>
        <w:tc>
          <w:tcPr>
            <w:tcW w:w="3709" w:type="dxa"/>
            <w:noWrap/>
          </w:tcPr>
          <w:p w:rsidR="00311958" w:rsidRPr="004B5FA3" w:rsidRDefault="004802F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sz w:val="20"/>
                <w:szCs w:val="20"/>
                <w:u w:val="single"/>
                <w:lang w:val="en-GB" w:eastAsia="ru-RU"/>
              </w:rPr>
            </w:pPr>
            <w:hyperlink r:id="rId35" w:history="1">
              <w:r w:rsidR="00D274E2" w:rsidRPr="0026457C">
                <w:rPr>
                  <w:rStyle w:val="a4"/>
                  <w:rFonts w:cstheme="minorHAnsi"/>
                  <w:sz w:val="20"/>
                  <w:szCs w:val="20"/>
                  <w:lang w:eastAsia="ru-RU"/>
                </w:rPr>
                <w:t>www.auca.kg</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Kyrgyz Republic</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Program Director, Software Engineering Department</w:t>
            </w:r>
          </w:p>
        </w:tc>
      </w:tr>
      <w:bookmarkEnd w:id="46"/>
      <w:tr w:rsidR="00311958" w:rsidRPr="004B5FA3"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Technical Center of Internet</w:t>
            </w:r>
          </w:p>
        </w:tc>
        <w:tc>
          <w:tcPr>
            <w:tcW w:w="3709" w:type="dxa"/>
            <w:noWrap/>
          </w:tcPr>
          <w:p w:rsidR="00311958" w:rsidRPr="004B5FA3" w:rsidRDefault="004802F9"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sz w:val="20"/>
                <w:szCs w:val="20"/>
                <w:u w:val="single"/>
                <w:lang w:eastAsia="ru-RU"/>
              </w:rPr>
            </w:pPr>
            <w:hyperlink r:id="rId36" w:history="1">
              <w:r w:rsidR="00311958" w:rsidRPr="004B5FA3">
                <w:rPr>
                  <w:rStyle w:val="a4"/>
                  <w:rFonts w:cstheme="minorHAnsi"/>
                  <w:sz w:val="20"/>
                  <w:szCs w:val="20"/>
                  <w:lang w:val="ru-RU" w:eastAsia="ru-RU"/>
                </w:rPr>
                <w:t>www.tcinet.ru</w:t>
              </w:r>
            </w:hyperlink>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Russia</w:t>
            </w:r>
          </w:p>
        </w:tc>
        <w:tc>
          <w:tcPr>
            <w:tcW w:w="5811" w:type="dxa"/>
            <w:noWrap/>
          </w:tcPr>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Technical Center of the Internet provides backbone services to the registries and runs the domain registration services of Russia's national domains (.RU and .</w:t>
            </w:r>
            <w:proofErr w:type="spellStart"/>
            <w:r w:rsidRPr="00F973CB">
              <w:rPr>
                <w:rFonts w:cstheme="minorHAnsi"/>
                <w:color w:val="000000"/>
                <w:sz w:val="20"/>
                <w:szCs w:val="20"/>
                <w:lang w:eastAsia="ru-RU"/>
              </w:rPr>
              <w:t>xn</w:t>
            </w:r>
            <w:proofErr w:type="spellEnd"/>
            <w:r w:rsidRPr="00F973CB">
              <w:rPr>
                <w:rFonts w:cstheme="minorHAnsi"/>
                <w:color w:val="000000"/>
                <w:sz w:val="20"/>
                <w:szCs w:val="20"/>
                <w:lang w:eastAsia="ru-RU"/>
              </w:rPr>
              <w:t xml:space="preserve">--p1ai), .SU, . </w:t>
            </w:r>
            <w:proofErr w:type="spellStart"/>
            <w:proofErr w:type="gramStart"/>
            <w:r w:rsidRPr="00F973CB">
              <w:rPr>
                <w:rFonts w:cstheme="minorHAnsi"/>
                <w:color w:val="000000"/>
                <w:sz w:val="20"/>
                <w:szCs w:val="20"/>
                <w:lang w:eastAsia="ru-RU"/>
              </w:rPr>
              <w:t>xn</w:t>
            </w:r>
            <w:proofErr w:type="spellEnd"/>
            <w:proofErr w:type="gramEnd"/>
            <w:r w:rsidRPr="00F973CB">
              <w:rPr>
                <w:rFonts w:cstheme="minorHAnsi"/>
                <w:color w:val="000000"/>
                <w:sz w:val="20"/>
                <w:szCs w:val="20"/>
                <w:lang w:eastAsia="ru-RU"/>
              </w:rPr>
              <w:t>--d1acj3b, and several others gTLD.</w:t>
            </w:r>
          </w:p>
        </w:tc>
      </w:tr>
      <w:tr w:rsidR="00311958" w:rsidRPr="00614737"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proofErr w:type="spellStart"/>
            <w:r w:rsidRPr="00F973CB">
              <w:rPr>
                <w:rFonts w:cstheme="minorHAnsi"/>
                <w:color w:val="000000"/>
                <w:sz w:val="20"/>
                <w:szCs w:val="20"/>
                <w:lang w:eastAsia="ru-RU"/>
              </w:rPr>
              <w:t>DoMEn</w:t>
            </w:r>
            <w:proofErr w:type="spellEnd"/>
            <w:r w:rsidRPr="00F973CB">
              <w:rPr>
                <w:rFonts w:cstheme="minorHAnsi"/>
                <w:color w:val="000000"/>
                <w:sz w:val="20"/>
                <w:szCs w:val="20"/>
                <w:lang w:eastAsia="ru-RU"/>
              </w:rPr>
              <w:t xml:space="preserve"> doo</w:t>
            </w:r>
          </w:p>
        </w:tc>
        <w:tc>
          <w:tcPr>
            <w:tcW w:w="3709" w:type="dxa"/>
            <w:noWrap/>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563C1"/>
                <w:u w:val="single"/>
                <w:lang w:eastAsia="ru-RU"/>
              </w:rPr>
            </w:pPr>
            <w:r w:rsidRPr="00614737">
              <w:rPr>
                <w:rFonts w:cstheme="minorHAnsi"/>
                <w:color w:val="0563C1"/>
                <w:u w:val="single"/>
                <w:lang w:eastAsia="ru-RU"/>
              </w:rPr>
              <w:t>http://domain.me/</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Montenegro</w:t>
            </w:r>
          </w:p>
        </w:tc>
        <w:tc>
          <w:tcPr>
            <w:tcW w:w="5811" w:type="dxa"/>
            <w:noWrap/>
          </w:tcPr>
          <w:p w:rsidR="00311958" w:rsidRPr="00F973CB"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.ME ccTLD</w:t>
            </w:r>
          </w:p>
        </w:tc>
      </w:tr>
      <w:tr w:rsidR="00311958" w:rsidRPr="00614737" w:rsidTr="00F973CB">
        <w:trPr>
          <w:cnfStyle w:val="000000010000" w:firstRow="0" w:lastRow="0" w:firstColumn="0" w:lastColumn="0" w:oddVBand="0" w:evenVBand="0" w:oddHBand="0" w:evenHBand="1"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F973CB" w:rsidRDefault="00311958" w:rsidP="0022525E">
            <w:pPr>
              <w:spacing w:after="0" w:line="240" w:lineRule="auto"/>
              <w:rPr>
                <w:rFonts w:cstheme="minorHAnsi"/>
                <w:color w:val="000000"/>
                <w:sz w:val="20"/>
                <w:szCs w:val="20"/>
                <w:lang w:eastAsia="ru-RU"/>
              </w:rPr>
            </w:pPr>
            <w:proofErr w:type="spellStart"/>
            <w:r w:rsidRPr="00F973CB">
              <w:rPr>
                <w:rFonts w:cstheme="minorHAnsi"/>
                <w:color w:val="000000"/>
                <w:sz w:val="20"/>
                <w:szCs w:val="20"/>
                <w:lang w:eastAsia="ru-RU"/>
              </w:rPr>
              <w:t>KazNIC</w:t>
            </w:r>
            <w:proofErr w:type="spellEnd"/>
          </w:p>
        </w:tc>
        <w:tc>
          <w:tcPr>
            <w:tcW w:w="3709" w:type="dxa"/>
            <w:noWrap/>
          </w:tcPr>
          <w:p w:rsidR="00311958" w:rsidRPr="00D00066" w:rsidRDefault="00D00066"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563C1"/>
                <w:u w:val="single"/>
                <w:lang w:eastAsia="ru-RU"/>
              </w:rPr>
            </w:pPr>
            <w:r>
              <w:rPr>
                <w:rFonts w:cstheme="minorHAnsi"/>
                <w:color w:val="0563C1"/>
                <w:u w:val="single"/>
                <w:lang w:eastAsia="ru-RU"/>
              </w:rPr>
              <w:t>http://nic.kz</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311958" w:rsidP="0022525E">
            <w:pPr>
              <w:spacing w:after="0" w:line="240" w:lineRule="auto"/>
              <w:rPr>
                <w:rFonts w:cstheme="minorHAnsi"/>
                <w:color w:val="000000"/>
                <w:sz w:val="20"/>
                <w:szCs w:val="20"/>
                <w:lang w:eastAsia="ru-RU"/>
              </w:rPr>
            </w:pPr>
            <w:r w:rsidRPr="00F973CB">
              <w:rPr>
                <w:rFonts w:cstheme="minorHAnsi"/>
                <w:color w:val="000000"/>
                <w:sz w:val="20"/>
                <w:szCs w:val="20"/>
                <w:lang w:eastAsia="ru-RU"/>
              </w:rPr>
              <w:t>Kazakhstan</w:t>
            </w:r>
          </w:p>
        </w:tc>
        <w:tc>
          <w:tcPr>
            <w:tcW w:w="5811" w:type="dxa"/>
            <w:noWrap/>
          </w:tcPr>
          <w:p w:rsidR="00311958" w:rsidRPr="00F973CB" w:rsidRDefault="00311958" w:rsidP="0022525E">
            <w:pPr>
              <w:autoSpaceDE w:val="0"/>
              <w:autoSpaceDN w:val="0"/>
              <w:adjustRightInd w:val="0"/>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Administrator of .</w:t>
            </w:r>
            <w:proofErr w:type="spellStart"/>
            <w:r w:rsidRPr="00F973CB">
              <w:rPr>
                <w:rFonts w:cstheme="minorHAnsi"/>
                <w:color w:val="000000"/>
                <w:sz w:val="20"/>
                <w:szCs w:val="20"/>
                <w:lang w:eastAsia="ru-RU"/>
              </w:rPr>
              <w:t>kz</w:t>
            </w:r>
            <w:proofErr w:type="spellEnd"/>
            <w:r w:rsidRPr="00F973CB">
              <w:rPr>
                <w:rFonts w:cstheme="minorHAnsi"/>
                <w:color w:val="000000"/>
                <w:sz w:val="20"/>
                <w:szCs w:val="20"/>
                <w:lang w:eastAsia="ru-RU"/>
              </w:rPr>
              <w:t xml:space="preserve"> ccTLD and </w:t>
            </w:r>
            <w:proofErr w:type="spellStart"/>
            <w:r w:rsidRPr="00F973CB">
              <w:rPr>
                <w:rFonts w:cstheme="minorHAnsi"/>
                <w:color w:val="000000"/>
                <w:sz w:val="20"/>
                <w:szCs w:val="20"/>
                <w:lang w:eastAsia="ru-RU"/>
              </w:rPr>
              <w:t>and</w:t>
            </w:r>
            <w:proofErr w:type="spellEnd"/>
            <w:r w:rsidRPr="00F973CB">
              <w:rPr>
                <w:rFonts w:cstheme="minorHAnsi"/>
                <w:color w:val="000000"/>
                <w:sz w:val="20"/>
                <w:szCs w:val="20"/>
                <w:lang w:eastAsia="ru-RU"/>
              </w:rPr>
              <w:t xml:space="preserve"> .қ</w:t>
            </w:r>
            <w:r w:rsidRPr="00F973CB">
              <w:rPr>
                <w:rFonts w:cstheme="minorHAnsi"/>
                <w:color w:val="000000"/>
                <w:sz w:val="20"/>
                <w:szCs w:val="20"/>
                <w:lang w:val="ru-RU" w:eastAsia="ru-RU"/>
              </w:rPr>
              <w:t>аз</w:t>
            </w:r>
          </w:p>
          <w:p w:rsidR="00311958" w:rsidRPr="00F973CB" w:rsidRDefault="00311958" w:rsidP="0022525E">
            <w:pPr>
              <w:spacing w:after="0" w:line="240" w:lineRule="auto"/>
              <w:cnfStyle w:val="000000010000" w:firstRow="0" w:lastRow="0" w:firstColumn="0" w:lastColumn="0" w:oddVBand="0" w:evenVBand="0" w:oddHBand="0" w:evenHBand="1" w:firstRowFirstColumn="0" w:firstRowLastColumn="0" w:lastRowFirstColumn="0" w:lastRowLastColumn="0"/>
              <w:rPr>
                <w:rFonts w:cstheme="minorHAnsi"/>
                <w:color w:val="000000"/>
                <w:sz w:val="20"/>
                <w:szCs w:val="20"/>
                <w:lang w:eastAsia="ru-RU"/>
              </w:rPr>
            </w:pPr>
            <w:r w:rsidRPr="00F973CB">
              <w:rPr>
                <w:rFonts w:cstheme="minorHAnsi"/>
                <w:color w:val="000000"/>
                <w:sz w:val="20"/>
                <w:szCs w:val="20"/>
                <w:lang w:eastAsia="ru-RU"/>
              </w:rPr>
              <w:t>IDN ccTLD</w:t>
            </w:r>
          </w:p>
        </w:tc>
      </w:tr>
      <w:tr w:rsidR="00311958" w:rsidRPr="00614737" w:rsidTr="00F973CB">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574" w:type="dxa"/>
            <w:noWrap/>
          </w:tcPr>
          <w:p w:rsidR="00311958" w:rsidRPr="00F973CB" w:rsidRDefault="00311958" w:rsidP="00F973CB">
            <w:pPr>
              <w:pStyle w:val="a9"/>
              <w:numPr>
                <w:ilvl w:val="0"/>
                <w:numId w:val="5"/>
              </w:numPr>
              <w:ind w:left="0"/>
              <w:jc w:val="right"/>
              <w:rPr>
                <w:sz w:val="20"/>
                <w:szCs w:val="20"/>
                <w:lang w:eastAsia="ru-RU"/>
              </w:rPr>
            </w:pPr>
          </w:p>
        </w:tc>
        <w:tc>
          <w:tcPr>
            <w:cnfStyle w:val="000010000000" w:firstRow="0" w:lastRow="0" w:firstColumn="0" w:lastColumn="0" w:oddVBand="1" w:evenVBand="0" w:oddHBand="0" w:evenHBand="0" w:firstRowFirstColumn="0" w:firstRowLastColumn="0" w:lastRowFirstColumn="0" w:lastRowLastColumn="0"/>
            <w:tcW w:w="1495" w:type="dxa"/>
            <w:noWrap/>
          </w:tcPr>
          <w:p w:rsidR="00311958" w:rsidRPr="005716FB" w:rsidRDefault="0015017D" w:rsidP="0022525E">
            <w:pPr>
              <w:spacing w:after="0" w:line="240" w:lineRule="auto"/>
              <w:rPr>
                <w:rFonts w:cstheme="minorHAnsi"/>
                <w:color w:val="000000"/>
                <w:sz w:val="20"/>
                <w:szCs w:val="20"/>
                <w:lang w:eastAsia="ru-RU"/>
              </w:rPr>
            </w:pPr>
            <w:r w:rsidRPr="005716FB">
              <w:rPr>
                <w:rFonts w:cstheme="minorHAnsi"/>
                <w:color w:val="000000"/>
                <w:sz w:val="20"/>
                <w:szCs w:val="20"/>
                <w:lang w:eastAsia="ru-RU"/>
              </w:rPr>
              <w:t>The Civil Initiative on Internet Policy Public Foundation</w:t>
            </w:r>
          </w:p>
        </w:tc>
        <w:tc>
          <w:tcPr>
            <w:tcW w:w="3709" w:type="dxa"/>
            <w:noWrap/>
          </w:tcPr>
          <w:p w:rsidR="00311958" w:rsidRPr="0015017D" w:rsidRDefault="004802F9"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lang w:eastAsia="ru-RU"/>
              </w:rPr>
            </w:pPr>
            <w:hyperlink r:id="rId37" w:history="1">
              <w:r w:rsidR="0015017D" w:rsidRPr="0015017D">
                <w:rPr>
                  <w:rStyle w:val="a4"/>
                  <w:rFonts w:cstheme="minorHAnsi"/>
                  <w:lang w:eastAsia="ru-RU"/>
                </w:rPr>
                <w:t>www.internetpolicy.kg</w:t>
              </w:r>
            </w:hyperlink>
            <w:r w:rsidR="0015017D" w:rsidRPr="0015017D">
              <w:rPr>
                <w:rFonts w:cstheme="minorHAnsi"/>
                <w:lang w:eastAsia="ru-RU"/>
              </w:rPr>
              <w:t xml:space="preserve"> </w:t>
            </w:r>
          </w:p>
        </w:tc>
        <w:tc>
          <w:tcPr>
            <w:cnfStyle w:val="000010000000" w:firstRow="0" w:lastRow="0" w:firstColumn="0" w:lastColumn="0" w:oddVBand="1" w:evenVBand="0" w:oddHBand="0" w:evenHBand="0" w:firstRowFirstColumn="0" w:firstRowLastColumn="0" w:lastRowFirstColumn="0" w:lastRowLastColumn="0"/>
            <w:tcW w:w="1560" w:type="dxa"/>
            <w:noWrap/>
          </w:tcPr>
          <w:p w:rsidR="00311958" w:rsidRPr="00F973CB" w:rsidRDefault="0015017D" w:rsidP="0022525E">
            <w:pPr>
              <w:spacing w:after="0" w:line="240" w:lineRule="auto"/>
              <w:rPr>
                <w:rFonts w:cstheme="minorHAnsi"/>
                <w:sz w:val="20"/>
                <w:szCs w:val="20"/>
                <w:lang w:eastAsia="ru-RU"/>
              </w:rPr>
            </w:pPr>
            <w:r w:rsidRPr="00F973CB">
              <w:rPr>
                <w:rFonts w:cstheme="minorHAnsi"/>
                <w:sz w:val="20"/>
                <w:szCs w:val="20"/>
                <w:lang w:eastAsia="ru-RU"/>
              </w:rPr>
              <w:t>Kyrgyzstan</w:t>
            </w:r>
          </w:p>
        </w:tc>
        <w:tc>
          <w:tcPr>
            <w:tcW w:w="5811" w:type="dxa"/>
            <w:noWrap/>
          </w:tcPr>
          <w:p w:rsidR="00311958" w:rsidRPr="00F973CB" w:rsidRDefault="008574BF"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eastAsia="ru-RU"/>
              </w:rPr>
            </w:pPr>
            <w:r w:rsidRPr="00F973CB">
              <w:rPr>
                <w:rFonts w:cstheme="minorHAnsi"/>
                <w:sz w:val="20"/>
                <w:szCs w:val="20"/>
                <w:lang w:eastAsia="ru-RU"/>
              </w:rPr>
              <w:t>Non-profit non-governmental organization (NGO) aimed at facilitating of ICT and internet policy in the Kyrgyz Republic, promotion of an open, transparent ICT and internet regulation and fostering participation of civil society in policy-making process, developing of the state services through ICT.</w:t>
            </w:r>
          </w:p>
        </w:tc>
      </w:tr>
    </w:tbl>
    <w:p w:rsidR="00586BF2" w:rsidRPr="00D274E2" w:rsidRDefault="00D274E2" w:rsidP="006B463A">
      <w:pPr>
        <w:spacing w:after="240"/>
        <w:rPr>
          <w:rFonts w:cstheme="minorHAnsi"/>
          <w:b/>
          <w:sz w:val="24"/>
          <w:szCs w:val="24"/>
        </w:rPr>
      </w:pPr>
      <w:r w:rsidRPr="00D274E2">
        <w:rPr>
          <w:rFonts w:cstheme="minorHAnsi"/>
          <w:b/>
          <w:sz w:val="24"/>
          <w:szCs w:val="24"/>
        </w:rPr>
        <w:t xml:space="preserve">Table 5: </w:t>
      </w:r>
      <w:r w:rsidRPr="00D274E2">
        <w:rPr>
          <w:rFonts w:cstheme="minorHAnsi"/>
          <w:sz w:val="24"/>
          <w:szCs w:val="24"/>
        </w:rPr>
        <w:t>List of represented organizations</w:t>
      </w:r>
    </w:p>
    <w:p w:rsidR="00421D5D" w:rsidRDefault="00421D5D" w:rsidP="006B463A">
      <w:pPr>
        <w:spacing w:after="240"/>
        <w:rPr>
          <w:rFonts w:cstheme="minorHAnsi"/>
          <w:b/>
          <w:sz w:val="24"/>
          <w:szCs w:val="24"/>
        </w:rPr>
      </w:pPr>
      <w:r>
        <w:rPr>
          <w:rFonts w:cstheme="minorHAnsi"/>
          <w:b/>
          <w:sz w:val="24"/>
          <w:szCs w:val="24"/>
        </w:rPr>
        <w:t>Small groups (number of par</w:t>
      </w:r>
      <w:r w:rsidR="00F973CB">
        <w:rPr>
          <w:rFonts w:cstheme="minorHAnsi"/>
          <w:b/>
          <w:sz w:val="24"/>
          <w:szCs w:val="24"/>
        </w:rPr>
        <w:t>t</w:t>
      </w:r>
      <w:r>
        <w:rPr>
          <w:rFonts w:cstheme="minorHAnsi"/>
          <w:b/>
          <w:sz w:val="24"/>
          <w:szCs w:val="24"/>
        </w:rPr>
        <w:t>icipants</w:t>
      </w:r>
      <w:r w:rsidR="00F973CB">
        <w:rPr>
          <w:rFonts w:cstheme="minorHAnsi"/>
          <w:b/>
          <w:sz w:val="24"/>
          <w:szCs w:val="24"/>
        </w:rPr>
        <w:t>, by languages and scripts</w:t>
      </w:r>
      <w:r>
        <w:rPr>
          <w:rFonts w:cstheme="minorHAnsi"/>
          <w:b/>
          <w:sz w:val="24"/>
          <w:szCs w:val="24"/>
        </w:rPr>
        <w:t>):</w:t>
      </w:r>
    </w:p>
    <w:p w:rsidR="00421D5D" w:rsidRPr="00F973CB" w:rsidRDefault="00421D5D" w:rsidP="00421D5D">
      <w:pPr>
        <w:pStyle w:val="a9"/>
        <w:numPr>
          <w:ilvl w:val="0"/>
          <w:numId w:val="14"/>
        </w:numPr>
        <w:spacing w:after="240"/>
        <w:rPr>
          <w:color w:val="auto"/>
          <w:sz w:val="20"/>
          <w:szCs w:val="20"/>
        </w:rPr>
      </w:pPr>
      <w:r w:rsidRPr="00F973CB">
        <w:rPr>
          <w:color w:val="auto"/>
          <w:sz w:val="20"/>
          <w:szCs w:val="20"/>
        </w:rPr>
        <w:t>"Russian-Ukrainian-Belarusian"</w:t>
      </w:r>
      <w:r w:rsidRPr="00F973CB">
        <w:rPr>
          <w:color w:val="auto"/>
          <w:sz w:val="20"/>
          <w:szCs w:val="20"/>
        </w:rPr>
        <w:tab/>
        <w:t>10</w:t>
      </w:r>
    </w:p>
    <w:p w:rsidR="00421D5D" w:rsidRPr="00F973CB" w:rsidRDefault="00421D5D" w:rsidP="00421D5D">
      <w:pPr>
        <w:pStyle w:val="a9"/>
        <w:numPr>
          <w:ilvl w:val="0"/>
          <w:numId w:val="14"/>
        </w:numPr>
        <w:spacing w:after="240"/>
        <w:rPr>
          <w:color w:val="auto"/>
          <w:sz w:val="20"/>
          <w:szCs w:val="20"/>
        </w:rPr>
      </w:pPr>
      <w:r w:rsidRPr="00F973CB">
        <w:rPr>
          <w:color w:val="auto"/>
          <w:sz w:val="20"/>
          <w:szCs w:val="20"/>
        </w:rPr>
        <w:t>"Central Asia"</w:t>
      </w:r>
      <w:r w:rsidRPr="00F973CB">
        <w:rPr>
          <w:color w:val="auto"/>
          <w:sz w:val="20"/>
          <w:szCs w:val="20"/>
        </w:rPr>
        <w:tab/>
      </w:r>
      <w:r w:rsidRPr="00F973CB">
        <w:rPr>
          <w:color w:val="auto"/>
          <w:sz w:val="20"/>
          <w:szCs w:val="20"/>
        </w:rPr>
        <w:tab/>
      </w:r>
      <w:r w:rsidRPr="00F973CB">
        <w:rPr>
          <w:color w:val="auto"/>
          <w:sz w:val="20"/>
          <w:szCs w:val="20"/>
        </w:rPr>
        <w:tab/>
        <w:t>7</w:t>
      </w:r>
    </w:p>
    <w:p w:rsidR="00421D5D" w:rsidRPr="00F973CB" w:rsidRDefault="00421D5D" w:rsidP="00421D5D">
      <w:pPr>
        <w:pStyle w:val="a9"/>
        <w:numPr>
          <w:ilvl w:val="0"/>
          <w:numId w:val="14"/>
        </w:numPr>
        <w:spacing w:after="0"/>
        <w:rPr>
          <w:bCs/>
          <w:color w:val="auto"/>
          <w:sz w:val="20"/>
          <w:szCs w:val="20"/>
          <w:lang w:eastAsia="ru-RU"/>
        </w:rPr>
      </w:pPr>
      <w:r w:rsidRPr="00F973CB">
        <w:rPr>
          <w:color w:val="auto"/>
          <w:sz w:val="20"/>
          <w:szCs w:val="20"/>
        </w:rPr>
        <w:t>"the Balkans"</w:t>
      </w:r>
      <w:r w:rsidRPr="00F973CB">
        <w:rPr>
          <w:color w:val="auto"/>
          <w:sz w:val="20"/>
          <w:szCs w:val="20"/>
        </w:rPr>
        <w:tab/>
      </w:r>
      <w:r w:rsidRPr="00F973CB">
        <w:rPr>
          <w:color w:val="auto"/>
          <w:sz w:val="20"/>
          <w:szCs w:val="20"/>
        </w:rPr>
        <w:tab/>
      </w:r>
      <w:r w:rsidRPr="00F973CB">
        <w:rPr>
          <w:color w:val="auto"/>
          <w:sz w:val="20"/>
          <w:szCs w:val="20"/>
        </w:rPr>
        <w:tab/>
        <w:t>8</w:t>
      </w:r>
    </w:p>
    <w:p w:rsidR="00421D5D" w:rsidRPr="00F973CB" w:rsidRDefault="00421D5D" w:rsidP="00421D5D">
      <w:pPr>
        <w:pStyle w:val="a9"/>
        <w:numPr>
          <w:ilvl w:val="0"/>
          <w:numId w:val="14"/>
        </w:numPr>
        <w:spacing w:after="240"/>
        <w:rPr>
          <w:color w:val="auto"/>
          <w:sz w:val="20"/>
          <w:szCs w:val="20"/>
        </w:rPr>
      </w:pPr>
      <w:r w:rsidRPr="00F973CB">
        <w:rPr>
          <w:color w:val="auto"/>
          <w:sz w:val="20"/>
          <w:szCs w:val="20"/>
        </w:rPr>
        <w:t>"Mongolia”</w:t>
      </w:r>
      <w:r w:rsidRPr="00F973CB">
        <w:rPr>
          <w:color w:val="auto"/>
          <w:sz w:val="20"/>
          <w:szCs w:val="20"/>
        </w:rPr>
        <w:tab/>
      </w:r>
      <w:r w:rsidRPr="00F973CB">
        <w:rPr>
          <w:color w:val="auto"/>
          <w:sz w:val="20"/>
          <w:szCs w:val="20"/>
        </w:rPr>
        <w:tab/>
      </w:r>
      <w:r w:rsidRPr="00F973CB">
        <w:rPr>
          <w:color w:val="auto"/>
          <w:sz w:val="20"/>
          <w:szCs w:val="20"/>
        </w:rPr>
        <w:tab/>
        <w:t>2</w:t>
      </w:r>
    </w:p>
    <w:p w:rsidR="006B463A" w:rsidRPr="00614737" w:rsidRDefault="006B463A" w:rsidP="006B463A">
      <w:pPr>
        <w:spacing w:after="240"/>
        <w:rPr>
          <w:rFonts w:cstheme="minorHAnsi"/>
          <w:b/>
          <w:sz w:val="24"/>
          <w:szCs w:val="24"/>
        </w:rPr>
      </w:pPr>
    </w:p>
    <w:p w:rsidR="00586BF2" w:rsidRDefault="00586BF2" w:rsidP="00C70D93">
      <w:pPr>
        <w:pStyle w:val="1"/>
        <w:sectPr w:rsidR="00586BF2" w:rsidSect="00586BF2">
          <w:pgSz w:w="15840" w:h="12240" w:orient="landscape"/>
          <w:pgMar w:top="1440" w:right="1440" w:bottom="1440" w:left="1440" w:header="709" w:footer="709" w:gutter="0"/>
          <w:cols w:space="708"/>
          <w:docGrid w:linePitch="360"/>
        </w:sectPr>
      </w:pPr>
    </w:p>
    <w:p w:rsidR="00664D36" w:rsidRPr="00614737" w:rsidRDefault="00664D36" w:rsidP="00C70D93">
      <w:pPr>
        <w:pStyle w:val="1"/>
      </w:pPr>
      <w:bookmarkStart w:id="47" w:name="_Toc432546986"/>
      <w:r w:rsidRPr="00614737">
        <w:lastRenderedPageBreak/>
        <w:t>Work plan</w:t>
      </w:r>
      <w:bookmarkEnd w:id="47"/>
    </w:p>
    <w:p w:rsidR="00F973CB" w:rsidRDefault="00F973CB" w:rsidP="00C70D93">
      <w:pPr>
        <w:pStyle w:val="2"/>
      </w:pPr>
    </w:p>
    <w:p w:rsidR="00664D36" w:rsidRPr="00614737" w:rsidRDefault="00664D36" w:rsidP="00C70D93">
      <w:pPr>
        <w:pStyle w:val="2"/>
      </w:pPr>
      <w:bookmarkStart w:id="48" w:name="_Toc432546987"/>
      <w:r w:rsidRPr="00614737">
        <w:t>3.1 Suggested Timeline, listing of significant milestones</w:t>
      </w:r>
      <w:bookmarkEnd w:id="48"/>
    </w:p>
    <w:p w:rsidR="00F973CB" w:rsidRDefault="00F973CB" w:rsidP="00C70D93">
      <w:pPr>
        <w:pStyle w:val="a9"/>
      </w:pPr>
    </w:p>
    <w:p w:rsidR="00664D36" w:rsidRPr="0063225C" w:rsidRDefault="00664D36" w:rsidP="00C70D93">
      <w:pPr>
        <w:pStyle w:val="a9"/>
        <w:rPr>
          <w:b w:val="0"/>
          <w:color w:val="auto"/>
          <w:sz w:val="20"/>
          <w:szCs w:val="20"/>
        </w:rPr>
      </w:pPr>
      <w:r w:rsidRPr="0063225C">
        <w:rPr>
          <w:b w:val="0"/>
          <w:color w:val="auto"/>
          <w:sz w:val="20"/>
          <w:szCs w:val="20"/>
        </w:rPr>
        <w:t xml:space="preserve">The Generation Panel </w:t>
      </w:r>
      <w:r w:rsidR="00525B7A" w:rsidRPr="0063225C">
        <w:rPr>
          <w:b w:val="0"/>
          <w:color w:val="auto"/>
          <w:sz w:val="20"/>
          <w:szCs w:val="20"/>
        </w:rPr>
        <w:t>will</w:t>
      </w:r>
      <w:r w:rsidRPr="0063225C">
        <w:rPr>
          <w:b w:val="0"/>
          <w:color w:val="auto"/>
          <w:sz w:val="20"/>
          <w:szCs w:val="20"/>
        </w:rPr>
        <w:t xml:space="preserve"> divide the work in four stages</w:t>
      </w:r>
      <w:r w:rsidR="00525B7A" w:rsidRPr="0063225C">
        <w:rPr>
          <w:b w:val="0"/>
          <w:color w:val="auto"/>
          <w:sz w:val="20"/>
          <w:szCs w:val="20"/>
        </w:rPr>
        <w:t>,</w:t>
      </w:r>
      <w:r w:rsidRPr="0063225C">
        <w:rPr>
          <w:b w:val="0"/>
          <w:color w:val="auto"/>
          <w:sz w:val="20"/>
          <w:szCs w:val="20"/>
        </w:rPr>
        <w:t xml:space="preserve"> as follows (</w:t>
      </w:r>
      <w:r w:rsidR="00525B7A" w:rsidRPr="0063225C">
        <w:rPr>
          <w:b w:val="0"/>
          <w:color w:val="auto"/>
          <w:sz w:val="20"/>
          <w:szCs w:val="20"/>
        </w:rPr>
        <w:t xml:space="preserve">given </w:t>
      </w:r>
      <w:r w:rsidRPr="0063225C">
        <w:rPr>
          <w:b w:val="0"/>
          <w:color w:val="auto"/>
          <w:sz w:val="20"/>
          <w:szCs w:val="20"/>
        </w:rPr>
        <w:t xml:space="preserve">timeline </w:t>
      </w:r>
      <w:r w:rsidR="00525B7A" w:rsidRPr="0063225C">
        <w:rPr>
          <w:b w:val="0"/>
          <w:color w:val="auto"/>
          <w:sz w:val="20"/>
          <w:szCs w:val="20"/>
        </w:rPr>
        <w:t xml:space="preserve">is </w:t>
      </w:r>
      <w:r w:rsidRPr="0063225C">
        <w:rPr>
          <w:b w:val="0"/>
          <w:color w:val="auto"/>
          <w:sz w:val="20"/>
          <w:szCs w:val="20"/>
        </w:rPr>
        <w:t>in months</w:t>
      </w:r>
      <w:r w:rsidR="00525B7A" w:rsidRPr="0063225C">
        <w:rPr>
          <w:b w:val="0"/>
          <w:color w:val="auto"/>
          <w:sz w:val="20"/>
          <w:szCs w:val="20"/>
        </w:rPr>
        <w:t>, starting date is</w:t>
      </w:r>
      <w:r w:rsidRPr="0063225C">
        <w:rPr>
          <w:b w:val="0"/>
          <w:color w:val="auto"/>
          <w:sz w:val="20"/>
          <w:szCs w:val="20"/>
        </w:rPr>
        <w:t xml:space="preserve"> </w:t>
      </w:r>
      <w:r w:rsidR="00525B7A" w:rsidRPr="0063225C">
        <w:rPr>
          <w:b w:val="0"/>
          <w:color w:val="auto"/>
          <w:sz w:val="20"/>
          <w:szCs w:val="20"/>
        </w:rPr>
        <w:t xml:space="preserve">the day of </w:t>
      </w:r>
      <w:r w:rsidRPr="0063225C">
        <w:rPr>
          <w:b w:val="0"/>
          <w:color w:val="auto"/>
          <w:sz w:val="20"/>
          <w:szCs w:val="20"/>
        </w:rPr>
        <w:t>approval):</w:t>
      </w:r>
    </w:p>
    <w:p w:rsidR="00664D36" w:rsidRPr="0063225C" w:rsidRDefault="00F973CB" w:rsidP="00F973CB">
      <w:pPr>
        <w:pStyle w:val="a9"/>
        <w:ind w:left="1440" w:hanging="1440"/>
        <w:rPr>
          <w:b w:val="0"/>
          <w:color w:val="auto"/>
          <w:sz w:val="20"/>
          <w:szCs w:val="20"/>
        </w:rPr>
      </w:pPr>
      <w:r w:rsidRPr="0063225C">
        <w:rPr>
          <w:b w:val="0"/>
          <w:color w:val="auto"/>
          <w:sz w:val="20"/>
          <w:szCs w:val="20"/>
        </w:rPr>
        <w:tab/>
      </w:r>
      <w:r w:rsidR="00664D36" w:rsidRPr="0063225C">
        <w:rPr>
          <w:b w:val="0"/>
          <w:color w:val="auto"/>
          <w:sz w:val="20"/>
          <w:szCs w:val="20"/>
        </w:rPr>
        <w:t>1.</w:t>
      </w:r>
      <w:r w:rsidR="00664D36" w:rsidRPr="0063225C">
        <w:rPr>
          <w:b w:val="0"/>
          <w:color w:val="auto"/>
          <w:sz w:val="20"/>
          <w:szCs w:val="20"/>
        </w:rPr>
        <w:tab/>
        <w:t xml:space="preserve">Development and Finalization Principles Inclusion, Exclusion or Deferral of Code Points </w:t>
      </w:r>
      <w:r w:rsidR="00664D36" w:rsidRPr="0063225C">
        <w:rPr>
          <w:color w:val="auto"/>
          <w:sz w:val="20"/>
          <w:szCs w:val="20"/>
        </w:rPr>
        <w:t>(2 months)</w:t>
      </w:r>
    </w:p>
    <w:p w:rsidR="00664D36" w:rsidRPr="0063225C" w:rsidRDefault="00F973CB" w:rsidP="00F973CB">
      <w:pPr>
        <w:pStyle w:val="a9"/>
        <w:ind w:left="1440" w:hanging="1440"/>
        <w:rPr>
          <w:b w:val="0"/>
          <w:color w:val="auto"/>
          <w:sz w:val="20"/>
          <w:szCs w:val="20"/>
        </w:rPr>
      </w:pPr>
      <w:r w:rsidRPr="0063225C">
        <w:rPr>
          <w:b w:val="0"/>
          <w:color w:val="auto"/>
          <w:sz w:val="20"/>
          <w:szCs w:val="20"/>
        </w:rPr>
        <w:tab/>
      </w:r>
      <w:r w:rsidR="00664D36" w:rsidRPr="0063225C">
        <w:rPr>
          <w:b w:val="0"/>
          <w:color w:val="auto"/>
          <w:sz w:val="20"/>
          <w:szCs w:val="20"/>
        </w:rPr>
        <w:t>2.</w:t>
      </w:r>
      <w:r w:rsidR="00664D36" w:rsidRPr="0063225C">
        <w:rPr>
          <w:b w:val="0"/>
          <w:color w:val="auto"/>
          <w:sz w:val="20"/>
          <w:szCs w:val="20"/>
        </w:rPr>
        <w:tab/>
        <w:t xml:space="preserve">Development and Finalization of Rules Variants for inclusion of the Code Points </w:t>
      </w:r>
      <w:r w:rsidR="00664D36" w:rsidRPr="0063225C">
        <w:rPr>
          <w:color w:val="auto"/>
          <w:sz w:val="20"/>
          <w:szCs w:val="20"/>
        </w:rPr>
        <w:t>(2 months)</w:t>
      </w:r>
    </w:p>
    <w:p w:rsidR="00664D36" w:rsidRPr="0063225C" w:rsidRDefault="00F973CB" w:rsidP="00C70D93">
      <w:pPr>
        <w:pStyle w:val="a9"/>
        <w:rPr>
          <w:b w:val="0"/>
          <w:color w:val="auto"/>
          <w:sz w:val="20"/>
          <w:szCs w:val="20"/>
        </w:rPr>
      </w:pPr>
      <w:r w:rsidRPr="0063225C">
        <w:rPr>
          <w:b w:val="0"/>
          <w:color w:val="auto"/>
          <w:sz w:val="20"/>
          <w:szCs w:val="20"/>
        </w:rPr>
        <w:tab/>
      </w:r>
      <w:r w:rsidR="00664D36" w:rsidRPr="0063225C">
        <w:rPr>
          <w:b w:val="0"/>
          <w:color w:val="auto"/>
          <w:sz w:val="20"/>
          <w:szCs w:val="20"/>
        </w:rPr>
        <w:t>3.</w:t>
      </w:r>
      <w:r w:rsidR="00664D36" w:rsidRPr="0063225C">
        <w:rPr>
          <w:b w:val="0"/>
          <w:color w:val="auto"/>
          <w:sz w:val="20"/>
          <w:szCs w:val="20"/>
        </w:rPr>
        <w:tab/>
        <w:t xml:space="preserve">Development and Finalization of Whole Label Rules </w:t>
      </w:r>
      <w:r w:rsidR="00664D36" w:rsidRPr="0063225C">
        <w:rPr>
          <w:color w:val="auto"/>
          <w:sz w:val="20"/>
          <w:szCs w:val="20"/>
        </w:rPr>
        <w:t>(2 months)</w:t>
      </w:r>
    </w:p>
    <w:p w:rsidR="00664D36" w:rsidRPr="0063225C" w:rsidRDefault="00F973CB" w:rsidP="00F973CB">
      <w:pPr>
        <w:pStyle w:val="a9"/>
        <w:ind w:left="1440" w:hanging="1440"/>
        <w:rPr>
          <w:b w:val="0"/>
          <w:color w:val="auto"/>
          <w:sz w:val="20"/>
          <w:szCs w:val="20"/>
        </w:rPr>
      </w:pPr>
      <w:r w:rsidRPr="0063225C">
        <w:rPr>
          <w:b w:val="0"/>
          <w:color w:val="auto"/>
          <w:sz w:val="20"/>
          <w:szCs w:val="20"/>
        </w:rPr>
        <w:tab/>
      </w:r>
      <w:r w:rsidR="00664D36" w:rsidRPr="0063225C">
        <w:rPr>
          <w:b w:val="0"/>
          <w:color w:val="auto"/>
          <w:sz w:val="20"/>
          <w:szCs w:val="20"/>
        </w:rPr>
        <w:t>4.</w:t>
      </w:r>
      <w:r w:rsidR="00664D36" w:rsidRPr="0063225C">
        <w:rPr>
          <w:b w:val="0"/>
          <w:color w:val="auto"/>
          <w:sz w:val="20"/>
          <w:szCs w:val="20"/>
        </w:rPr>
        <w:tab/>
        <w:t>Development and Finalization of LGR Documents for Cyrillic Script</w:t>
      </w:r>
      <w:r w:rsidR="00525B7A" w:rsidRPr="0063225C">
        <w:rPr>
          <w:b w:val="0"/>
          <w:color w:val="auto"/>
          <w:sz w:val="20"/>
          <w:szCs w:val="20"/>
        </w:rPr>
        <w:t>,</w:t>
      </w:r>
      <w:r w:rsidR="00664D36" w:rsidRPr="0063225C">
        <w:rPr>
          <w:b w:val="0"/>
          <w:color w:val="auto"/>
          <w:sz w:val="20"/>
          <w:szCs w:val="20"/>
        </w:rPr>
        <w:t xml:space="preserve"> and Submission </w:t>
      </w:r>
      <w:r w:rsidR="00664D36" w:rsidRPr="0063225C">
        <w:rPr>
          <w:color w:val="auto"/>
          <w:sz w:val="20"/>
          <w:szCs w:val="20"/>
        </w:rPr>
        <w:t>(2 months)</w:t>
      </w:r>
    </w:p>
    <w:p w:rsidR="00614737" w:rsidRPr="0063225C" w:rsidRDefault="00614737" w:rsidP="00C70D93">
      <w:pPr>
        <w:pStyle w:val="a9"/>
        <w:rPr>
          <w:b w:val="0"/>
          <w:color w:val="auto"/>
          <w:sz w:val="20"/>
          <w:szCs w:val="20"/>
        </w:rPr>
      </w:pPr>
      <w:r w:rsidRPr="0063225C">
        <w:rPr>
          <w:b w:val="0"/>
          <w:color w:val="auto"/>
          <w:sz w:val="20"/>
          <w:szCs w:val="20"/>
        </w:rPr>
        <w:t xml:space="preserve">Also, </w:t>
      </w:r>
      <w:r w:rsidR="00382D48" w:rsidRPr="0063225C">
        <w:rPr>
          <w:b w:val="0"/>
          <w:color w:val="auto"/>
          <w:sz w:val="20"/>
          <w:szCs w:val="20"/>
        </w:rPr>
        <w:t xml:space="preserve">GP </w:t>
      </w:r>
      <w:r w:rsidRPr="0063225C">
        <w:rPr>
          <w:b w:val="0"/>
          <w:color w:val="auto"/>
          <w:sz w:val="20"/>
          <w:szCs w:val="20"/>
        </w:rPr>
        <w:t>will be divided in four subgroups</w:t>
      </w:r>
      <w:r w:rsidR="005A2D27" w:rsidRPr="0063225C">
        <w:rPr>
          <w:b w:val="0"/>
          <w:color w:val="auto"/>
          <w:sz w:val="20"/>
          <w:szCs w:val="20"/>
        </w:rPr>
        <w:t>:</w:t>
      </w:r>
    </w:p>
    <w:p w:rsidR="005A2D27" w:rsidRPr="0063225C" w:rsidRDefault="00F973CB" w:rsidP="00C70D93">
      <w:pPr>
        <w:pStyle w:val="a9"/>
        <w:numPr>
          <w:ilvl w:val="0"/>
          <w:numId w:val="11"/>
        </w:numPr>
        <w:rPr>
          <w:b w:val="0"/>
          <w:color w:val="auto"/>
          <w:sz w:val="20"/>
          <w:szCs w:val="20"/>
        </w:rPr>
      </w:pPr>
      <w:r w:rsidRPr="0063225C">
        <w:rPr>
          <w:b w:val="0"/>
          <w:color w:val="auto"/>
          <w:sz w:val="20"/>
          <w:szCs w:val="20"/>
        </w:rPr>
        <w:t xml:space="preserve"> </w:t>
      </w:r>
      <w:r w:rsidR="005A2D27" w:rsidRPr="0063225C">
        <w:rPr>
          <w:b w:val="0"/>
          <w:color w:val="auto"/>
          <w:sz w:val="20"/>
          <w:szCs w:val="20"/>
        </w:rPr>
        <w:t>Balkans</w:t>
      </w:r>
    </w:p>
    <w:p w:rsidR="005A2D27" w:rsidRPr="0063225C" w:rsidRDefault="00F973CB" w:rsidP="00C70D93">
      <w:pPr>
        <w:pStyle w:val="a9"/>
        <w:numPr>
          <w:ilvl w:val="0"/>
          <w:numId w:val="11"/>
        </w:numPr>
        <w:rPr>
          <w:b w:val="0"/>
          <w:color w:val="auto"/>
          <w:sz w:val="20"/>
          <w:szCs w:val="20"/>
        </w:rPr>
      </w:pPr>
      <w:r w:rsidRPr="0063225C">
        <w:rPr>
          <w:b w:val="0"/>
          <w:color w:val="auto"/>
          <w:sz w:val="20"/>
          <w:szCs w:val="20"/>
        </w:rPr>
        <w:t xml:space="preserve"> </w:t>
      </w:r>
      <w:r w:rsidR="005A2D27" w:rsidRPr="0063225C">
        <w:rPr>
          <w:b w:val="0"/>
          <w:color w:val="auto"/>
          <w:sz w:val="20"/>
          <w:szCs w:val="20"/>
        </w:rPr>
        <w:t>Russian-Ukrainian-Belarusian</w:t>
      </w:r>
    </w:p>
    <w:p w:rsidR="005A2D27" w:rsidRPr="0063225C" w:rsidRDefault="00F973CB" w:rsidP="00C70D93">
      <w:pPr>
        <w:pStyle w:val="a9"/>
        <w:numPr>
          <w:ilvl w:val="0"/>
          <w:numId w:val="11"/>
        </w:numPr>
        <w:rPr>
          <w:b w:val="0"/>
          <w:color w:val="auto"/>
          <w:sz w:val="20"/>
          <w:szCs w:val="20"/>
        </w:rPr>
      </w:pPr>
      <w:r w:rsidRPr="0063225C">
        <w:rPr>
          <w:b w:val="0"/>
          <w:color w:val="auto"/>
          <w:sz w:val="20"/>
          <w:szCs w:val="20"/>
        </w:rPr>
        <w:t xml:space="preserve"> </w:t>
      </w:r>
      <w:r w:rsidR="005A2D27" w:rsidRPr="0063225C">
        <w:rPr>
          <w:b w:val="0"/>
          <w:color w:val="auto"/>
          <w:sz w:val="20"/>
          <w:szCs w:val="20"/>
        </w:rPr>
        <w:t>Central Asia</w:t>
      </w:r>
    </w:p>
    <w:p w:rsidR="005A2D27" w:rsidRPr="0063225C" w:rsidRDefault="00F973CB" w:rsidP="00C70D93">
      <w:pPr>
        <w:pStyle w:val="a9"/>
        <w:numPr>
          <w:ilvl w:val="0"/>
          <w:numId w:val="11"/>
        </w:numPr>
        <w:rPr>
          <w:b w:val="0"/>
          <w:color w:val="auto"/>
          <w:sz w:val="20"/>
          <w:szCs w:val="20"/>
        </w:rPr>
      </w:pPr>
      <w:r w:rsidRPr="0063225C">
        <w:rPr>
          <w:b w:val="0"/>
          <w:color w:val="auto"/>
          <w:sz w:val="20"/>
          <w:szCs w:val="20"/>
        </w:rPr>
        <w:t xml:space="preserve"> </w:t>
      </w:r>
      <w:r w:rsidR="005A2D27" w:rsidRPr="0063225C">
        <w:rPr>
          <w:b w:val="0"/>
          <w:color w:val="auto"/>
          <w:sz w:val="20"/>
          <w:szCs w:val="20"/>
        </w:rPr>
        <w:t>Mongolia</w:t>
      </w:r>
    </w:p>
    <w:p w:rsidR="00382D48" w:rsidRPr="0063225C" w:rsidRDefault="00614737" w:rsidP="00C70D93">
      <w:pPr>
        <w:pStyle w:val="a9"/>
        <w:rPr>
          <w:b w:val="0"/>
          <w:color w:val="auto"/>
          <w:sz w:val="20"/>
          <w:szCs w:val="20"/>
        </w:rPr>
      </w:pPr>
      <w:r w:rsidRPr="0063225C">
        <w:rPr>
          <w:b w:val="0"/>
          <w:color w:val="auto"/>
          <w:sz w:val="20"/>
          <w:szCs w:val="20"/>
        </w:rPr>
        <w:t xml:space="preserve">GP </w:t>
      </w:r>
      <w:r w:rsidR="00382D48" w:rsidRPr="0063225C">
        <w:rPr>
          <w:b w:val="0"/>
          <w:color w:val="auto"/>
          <w:sz w:val="20"/>
          <w:szCs w:val="20"/>
        </w:rPr>
        <w:t>will start working immediately after approval of this doc.</w:t>
      </w:r>
    </w:p>
    <w:p w:rsidR="00810E9F" w:rsidRPr="0063225C" w:rsidRDefault="00810E9F" w:rsidP="006B463A">
      <w:pPr>
        <w:spacing w:after="240"/>
        <w:rPr>
          <w:rFonts w:cstheme="minorHAnsi"/>
          <w:b/>
          <w:sz w:val="20"/>
          <w:szCs w:val="20"/>
        </w:rPr>
      </w:pPr>
    </w:p>
    <w:tbl>
      <w:tblPr>
        <w:tblStyle w:val="2-3"/>
        <w:tblW w:w="0" w:type="auto"/>
        <w:tblLook w:val="04A0" w:firstRow="1" w:lastRow="0" w:firstColumn="1" w:lastColumn="0" w:noHBand="0" w:noVBand="1"/>
      </w:tblPr>
      <w:tblGrid>
        <w:gridCol w:w="592"/>
        <w:gridCol w:w="2227"/>
        <w:gridCol w:w="3153"/>
        <w:gridCol w:w="1311"/>
        <w:gridCol w:w="2077"/>
      </w:tblGrid>
      <w:tr w:rsidR="00810E9F" w:rsidRPr="00614737" w:rsidTr="00476A19">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03" w:type="dxa"/>
            <w:hideMark/>
          </w:tcPr>
          <w:p w:rsidR="00311958" w:rsidRPr="00614737" w:rsidRDefault="00311958" w:rsidP="0022525E">
            <w:pPr>
              <w:spacing w:after="0" w:line="240" w:lineRule="auto"/>
              <w:jc w:val="center"/>
              <w:rPr>
                <w:rFonts w:cstheme="minorHAnsi"/>
                <w:b w:val="0"/>
                <w:sz w:val="24"/>
                <w:szCs w:val="24"/>
              </w:rPr>
            </w:pPr>
            <w:r w:rsidRPr="00614737">
              <w:rPr>
                <w:rFonts w:cstheme="minorHAnsi"/>
                <w:sz w:val="24"/>
                <w:szCs w:val="24"/>
                <w:lang w:val="ru-RU"/>
              </w:rPr>
              <w:t>№</w:t>
            </w:r>
          </w:p>
        </w:tc>
        <w:tc>
          <w:tcPr>
            <w:tcW w:w="2340" w:type="dxa"/>
            <w:hideMark/>
          </w:tcPr>
          <w:p w:rsidR="00311958" w:rsidRPr="00614737"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sz w:val="24"/>
                <w:szCs w:val="24"/>
              </w:rPr>
            </w:pPr>
            <w:r w:rsidRPr="00614737">
              <w:rPr>
                <w:rFonts w:cstheme="minorHAnsi"/>
                <w:sz w:val="24"/>
                <w:szCs w:val="24"/>
              </w:rPr>
              <w:t>Task</w:t>
            </w:r>
          </w:p>
        </w:tc>
        <w:tc>
          <w:tcPr>
            <w:tcW w:w="3445" w:type="dxa"/>
            <w:hideMark/>
          </w:tcPr>
          <w:p w:rsidR="00311958" w:rsidRPr="00614737"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sz w:val="24"/>
                <w:szCs w:val="24"/>
              </w:rPr>
            </w:pPr>
            <w:r w:rsidRPr="00614737">
              <w:rPr>
                <w:rFonts w:cstheme="minorHAnsi"/>
                <w:sz w:val="24"/>
                <w:szCs w:val="24"/>
              </w:rPr>
              <w:t>Subtask</w:t>
            </w:r>
          </w:p>
        </w:tc>
        <w:tc>
          <w:tcPr>
            <w:tcW w:w="1311" w:type="dxa"/>
            <w:hideMark/>
          </w:tcPr>
          <w:p w:rsidR="00311958" w:rsidRPr="00614737"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sz w:val="24"/>
                <w:szCs w:val="24"/>
              </w:rPr>
            </w:pPr>
            <w:r w:rsidRPr="00614737">
              <w:rPr>
                <w:rFonts w:cstheme="minorHAnsi"/>
                <w:sz w:val="24"/>
                <w:szCs w:val="24"/>
              </w:rPr>
              <w:t>Deadline</w:t>
            </w:r>
          </w:p>
        </w:tc>
        <w:tc>
          <w:tcPr>
            <w:tcW w:w="2191" w:type="dxa"/>
            <w:hideMark/>
          </w:tcPr>
          <w:p w:rsidR="00311958" w:rsidRPr="00614737" w:rsidRDefault="00311958" w:rsidP="0022525E">
            <w:pPr>
              <w:spacing w:after="0" w:line="240" w:lineRule="auto"/>
              <w:jc w:val="center"/>
              <w:cnfStyle w:val="100000000000" w:firstRow="1" w:lastRow="0" w:firstColumn="0" w:lastColumn="0" w:oddVBand="0" w:evenVBand="0" w:oddHBand="0" w:evenHBand="0" w:firstRowFirstColumn="0" w:firstRowLastColumn="0" w:lastRowFirstColumn="0" w:lastRowLastColumn="0"/>
              <w:rPr>
                <w:rFonts w:cstheme="minorHAnsi"/>
                <w:b w:val="0"/>
                <w:sz w:val="24"/>
                <w:szCs w:val="24"/>
              </w:rPr>
            </w:pPr>
            <w:r w:rsidRPr="00614737">
              <w:rPr>
                <w:rFonts w:cstheme="minorHAnsi"/>
                <w:sz w:val="24"/>
                <w:szCs w:val="24"/>
              </w:rPr>
              <w:t>Responsible executive</w:t>
            </w:r>
          </w:p>
        </w:tc>
      </w:tr>
      <w:tr w:rsidR="00810E9F" w:rsidRPr="00614737" w:rsidTr="0063225C">
        <w:trPr>
          <w:cnfStyle w:val="000000100000" w:firstRow="0" w:lastRow="0" w:firstColumn="0" w:lastColumn="0" w:oddVBand="0" w:evenVBand="0" w:oddHBand="1" w:evenHBand="0" w:firstRowFirstColumn="0" w:firstRowLastColumn="0" w:lastRowFirstColumn="0" w:lastRowLastColumn="0"/>
          <w:trHeight w:val="2087"/>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0</w:t>
            </w:r>
            <w:r w:rsidR="00311958" w:rsidRPr="00614737">
              <w:rPr>
                <w:rFonts w:cstheme="minorHAnsi"/>
                <w:color w:val="000000"/>
                <w:sz w:val="24"/>
                <w:szCs w:val="24"/>
              </w:rPr>
              <w:t>.1</w:t>
            </w:r>
          </w:p>
        </w:tc>
        <w:tc>
          <w:tcPr>
            <w:tcW w:w="2373" w:type="dxa"/>
            <w:vMerge w:val="restart"/>
            <w:vAlign w:val="center"/>
            <w:hideMark/>
          </w:tcPr>
          <w:p w:rsidR="00311958" w:rsidRPr="00614737" w:rsidRDefault="00311958" w:rsidP="0063225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Formation first draft of “Proposal for the Generation Panel for the Cyrillic Script Label Generation Ruleset for the Root Zone”</w:t>
            </w:r>
          </w:p>
          <w:p w:rsidR="00311958" w:rsidRPr="00614737" w:rsidRDefault="00311958" w:rsidP="0063225C">
            <w:pPr>
              <w:spacing w:after="0" w:line="240" w:lineRule="auto"/>
              <w:jc w:val="center"/>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Preliminary Code Points Analysis</w:t>
            </w:r>
          </w:p>
        </w:tc>
        <w:tc>
          <w:tcPr>
            <w:tcW w:w="3510"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Filing in all of the tables in document; formation of the subject base for next steps</w:t>
            </w:r>
          </w:p>
        </w:tc>
        <w:tc>
          <w:tcPr>
            <w:tcW w:w="1184" w:type="dxa"/>
          </w:tcPr>
          <w:p w:rsidR="00311958" w:rsidRPr="00614737" w:rsidRDefault="00476A19" w:rsidP="001E640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1</w:t>
            </w:r>
            <w:r w:rsidR="001E640B">
              <w:rPr>
                <w:rFonts w:cstheme="minorHAnsi"/>
                <w:color w:val="000000"/>
                <w:sz w:val="24"/>
                <w:szCs w:val="24"/>
                <w:lang w:val="sr-Cyrl-RS"/>
              </w:rPr>
              <w:t>1</w:t>
            </w:r>
            <w:r w:rsidR="00311958" w:rsidRPr="00614737">
              <w:rPr>
                <w:rFonts w:cstheme="minorHAnsi"/>
                <w:color w:val="000000"/>
                <w:sz w:val="24"/>
                <w:szCs w:val="24"/>
              </w:rPr>
              <w:t>.</w:t>
            </w:r>
            <w:r w:rsidR="0063225C">
              <w:rPr>
                <w:rFonts w:cstheme="minorHAnsi"/>
                <w:color w:val="000000"/>
                <w:sz w:val="24"/>
                <w:szCs w:val="24"/>
              </w:rPr>
              <w:t>25</w:t>
            </w:r>
            <w:r w:rsidR="00311958" w:rsidRPr="00614737">
              <w:rPr>
                <w:rFonts w:cstheme="minorHAnsi"/>
                <w:color w:val="000000"/>
                <w:sz w:val="24"/>
                <w:szCs w:val="24"/>
              </w:rPr>
              <w:t>.2015</w:t>
            </w:r>
          </w:p>
        </w:tc>
        <w:tc>
          <w:tcPr>
            <w:tcW w:w="2217"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Small working groups on the National Cyrillic Scripts (for each National Script - small working group)</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bookmarkStart w:id="49" w:name="_Hlk406242466"/>
            <w:r w:rsidRPr="00614737">
              <w:rPr>
                <w:rFonts w:cstheme="minorHAnsi"/>
                <w:color w:val="000000"/>
                <w:sz w:val="24"/>
                <w:szCs w:val="24"/>
              </w:rPr>
              <w:t>0</w:t>
            </w:r>
            <w:r w:rsidR="00311958" w:rsidRPr="00614737">
              <w:rPr>
                <w:rFonts w:cstheme="minorHAnsi"/>
                <w:color w:val="000000"/>
                <w:sz w:val="24"/>
                <w:szCs w:val="24"/>
              </w:rPr>
              <w:t>.2</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 xml:space="preserve">Analysis of the National Cyrillic Alphabet to </w:t>
            </w:r>
            <w:bookmarkStart w:id="50" w:name="OLE_LINK38"/>
            <w:bookmarkStart w:id="51" w:name="OLE_LINK39"/>
            <w:r w:rsidRPr="00614737">
              <w:rPr>
                <w:rFonts w:cstheme="minorHAnsi"/>
                <w:color w:val="000000"/>
                <w:sz w:val="24"/>
                <w:szCs w:val="24"/>
              </w:rPr>
              <w:t>identify cases of confusion Code Points relative to the Latin and Greek Scripts</w:t>
            </w:r>
            <w:bookmarkEnd w:id="50"/>
            <w:bookmarkEnd w:id="51"/>
          </w:p>
        </w:tc>
        <w:tc>
          <w:tcPr>
            <w:tcW w:w="1184" w:type="dxa"/>
          </w:tcPr>
          <w:p w:rsidR="00311958" w:rsidRPr="00614737" w:rsidRDefault="0063225C" w:rsidP="001E640B">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Pr>
                <w:rFonts w:cstheme="minorHAnsi"/>
                <w:color w:val="000000"/>
                <w:sz w:val="24"/>
                <w:szCs w:val="24"/>
              </w:rPr>
              <w:t>1</w:t>
            </w:r>
            <w:r w:rsidR="001E640B">
              <w:rPr>
                <w:rFonts w:cstheme="minorHAnsi"/>
                <w:color w:val="000000"/>
                <w:sz w:val="24"/>
                <w:szCs w:val="24"/>
                <w:lang w:val="sr-Cyrl-RS"/>
              </w:rPr>
              <w:t>2</w:t>
            </w:r>
            <w:r w:rsidR="00311958" w:rsidRPr="00614737">
              <w:rPr>
                <w:rFonts w:cstheme="minorHAnsi"/>
                <w:color w:val="000000"/>
                <w:sz w:val="24"/>
                <w:szCs w:val="24"/>
              </w:rPr>
              <w:t>.</w:t>
            </w:r>
            <w:r w:rsidR="00476A19" w:rsidRPr="00614737">
              <w:rPr>
                <w:rFonts w:cstheme="minorHAnsi"/>
                <w:color w:val="000000"/>
                <w:sz w:val="24"/>
                <w:szCs w:val="24"/>
              </w:rPr>
              <w:t>1</w:t>
            </w:r>
            <w:r>
              <w:rPr>
                <w:rFonts w:cstheme="minorHAnsi"/>
                <w:color w:val="000000"/>
                <w:sz w:val="24"/>
                <w:szCs w:val="24"/>
              </w:rPr>
              <w:t>0</w:t>
            </w:r>
            <w:r w:rsidR="00311958" w:rsidRPr="00614737">
              <w:rPr>
                <w:rFonts w:cstheme="minorHAnsi"/>
                <w:color w:val="000000"/>
                <w:sz w:val="24"/>
                <w:szCs w:val="24"/>
              </w:rPr>
              <w:t>.2015</w:t>
            </w:r>
          </w:p>
        </w:tc>
        <w:tc>
          <w:tcPr>
            <w:tcW w:w="2217"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Small working groups on the National Cyrillic Scripts (for each National Script - small working group)</w:t>
            </w:r>
          </w:p>
        </w:tc>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0</w:t>
            </w:r>
            <w:r w:rsidR="00311958" w:rsidRPr="00614737">
              <w:rPr>
                <w:rFonts w:cstheme="minorHAnsi"/>
                <w:color w:val="000000"/>
                <w:sz w:val="24"/>
                <w:szCs w:val="24"/>
              </w:rPr>
              <w:t>.3</w:t>
            </w:r>
          </w:p>
        </w:tc>
        <w:tc>
          <w:tcPr>
            <w:tcW w:w="0" w:type="auto"/>
            <w:vMerge/>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Preparation of own confusion tables (on base native alphabets) with Latin and Greek scripts</w:t>
            </w:r>
          </w:p>
        </w:tc>
        <w:tc>
          <w:tcPr>
            <w:tcW w:w="1184" w:type="dxa"/>
          </w:tcPr>
          <w:p w:rsidR="00311958" w:rsidRPr="00614737" w:rsidRDefault="00311958" w:rsidP="001E640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w:t>
            </w:r>
            <w:r w:rsidR="001E640B">
              <w:rPr>
                <w:rFonts w:cstheme="minorHAnsi"/>
                <w:color w:val="000000"/>
                <w:sz w:val="24"/>
                <w:szCs w:val="24"/>
                <w:lang w:val="sr-Cyrl-RS"/>
              </w:rPr>
              <w:t>5</w:t>
            </w:r>
            <w:r w:rsidRPr="00614737">
              <w:rPr>
                <w:rFonts w:cstheme="minorHAnsi"/>
                <w:color w:val="000000"/>
                <w:sz w:val="24"/>
                <w:szCs w:val="24"/>
              </w:rPr>
              <w:t>.24.201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Small working groups on the National Cyrillic Scripts (for each National Script - small working group)</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lastRenderedPageBreak/>
              <w:t>0</w:t>
            </w:r>
            <w:r w:rsidR="00311958" w:rsidRPr="00614737">
              <w:rPr>
                <w:rFonts w:cstheme="minorHAnsi"/>
                <w:color w:val="000000"/>
                <w:sz w:val="24"/>
                <w:szCs w:val="24"/>
              </w:rPr>
              <w:t>.4</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Preparation of consolidated confusion tables in form of the summary table for Cyrillic scripts</w:t>
            </w:r>
          </w:p>
        </w:tc>
        <w:tc>
          <w:tcPr>
            <w:tcW w:w="1184" w:type="dxa"/>
          </w:tcPr>
          <w:p w:rsidR="00311958" w:rsidRPr="00614737" w:rsidRDefault="00311958" w:rsidP="001E640B">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w:t>
            </w:r>
            <w:r w:rsidR="001E640B">
              <w:rPr>
                <w:rFonts w:cstheme="minorHAnsi"/>
                <w:color w:val="000000"/>
                <w:sz w:val="24"/>
                <w:szCs w:val="24"/>
                <w:lang w:val="sr-Cyrl-RS"/>
              </w:rPr>
              <w:t>5</w:t>
            </w:r>
            <w:r w:rsidRPr="00614737">
              <w:rPr>
                <w:rFonts w:cstheme="minorHAnsi"/>
                <w:color w:val="000000"/>
                <w:sz w:val="24"/>
                <w:szCs w:val="24"/>
              </w:rPr>
              <w:t>.28.201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bookmarkEnd w:id="49"/>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bookmarkStart w:id="52" w:name="_Hlk406248732"/>
            <w:r w:rsidRPr="00614737">
              <w:rPr>
                <w:rFonts w:cstheme="minorHAnsi"/>
                <w:color w:val="000000"/>
                <w:sz w:val="24"/>
                <w:szCs w:val="24"/>
              </w:rPr>
              <w:t>1</w:t>
            </w:r>
            <w:r w:rsidR="00311958" w:rsidRPr="00614737">
              <w:rPr>
                <w:rFonts w:cstheme="minorHAnsi"/>
                <w:color w:val="000000"/>
                <w:sz w:val="24"/>
                <w:szCs w:val="24"/>
              </w:rPr>
              <w:t>.1</w:t>
            </w:r>
          </w:p>
        </w:tc>
        <w:tc>
          <w:tcPr>
            <w:tcW w:w="2373" w:type="dxa"/>
            <w:vMerge w:val="restart"/>
            <w:hideMark/>
          </w:tcPr>
          <w:p w:rsidR="00311958" w:rsidRPr="00614737" w:rsidRDefault="00810E9F"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Development and Finalization Principles Inclusion, Exclusion or Deferral of Code Points</w:t>
            </w:r>
          </w:p>
        </w:tc>
        <w:tc>
          <w:tcPr>
            <w:tcW w:w="3510"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 xml:space="preserve">Definition of Inclusion, Exclusion or Deferral Principles </w:t>
            </w:r>
          </w:p>
        </w:tc>
        <w:tc>
          <w:tcPr>
            <w:tcW w:w="1184" w:type="dxa"/>
          </w:tcPr>
          <w:p w:rsidR="00311958" w:rsidRPr="00614737" w:rsidRDefault="00311958" w:rsidP="001E640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w:t>
            </w:r>
            <w:r w:rsidR="001E640B">
              <w:rPr>
                <w:rFonts w:cstheme="minorHAnsi"/>
                <w:color w:val="000000"/>
                <w:sz w:val="24"/>
                <w:szCs w:val="24"/>
                <w:lang w:val="sr-Cyrl-RS"/>
              </w:rPr>
              <w:t>7</w:t>
            </w:r>
            <w:r w:rsidRPr="00614737">
              <w:rPr>
                <w:rFonts w:cstheme="minorHAnsi"/>
                <w:color w:val="000000"/>
                <w:sz w:val="24"/>
                <w:szCs w:val="24"/>
              </w:rPr>
              <w:t>.30.201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1</w:t>
            </w:r>
            <w:r w:rsidR="00311958" w:rsidRPr="00614737">
              <w:rPr>
                <w:rFonts w:cstheme="minorHAnsi"/>
                <w:color w:val="000000"/>
                <w:sz w:val="24"/>
                <w:szCs w:val="24"/>
              </w:rPr>
              <w:t>.2</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The preparation and formation of summary document on Code Points of Cyrillic Scripts which should be included, excluded or deferred (as basis for Label Generation Ruleset - LGR) for TLD labels</w:t>
            </w:r>
          </w:p>
        </w:tc>
        <w:tc>
          <w:tcPr>
            <w:tcW w:w="1184" w:type="dxa"/>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2217"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bookmarkStart w:id="53" w:name="_Hlk406245627"/>
            <w:r w:rsidRPr="00614737">
              <w:rPr>
                <w:rFonts w:cstheme="minorHAnsi"/>
                <w:color w:val="000000"/>
                <w:sz w:val="24"/>
                <w:szCs w:val="24"/>
              </w:rPr>
              <w:t>2</w:t>
            </w:r>
            <w:r w:rsidR="00311958" w:rsidRPr="00614737">
              <w:rPr>
                <w:rFonts w:cstheme="minorHAnsi"/>
                <w:color w:val="000000"/>
                <w:sz w:val="24"/>
                <w:szCs w:val="24"/>
              </w:rPr>
              <w:t>.1</w:t>
            </w:r>
          </w:p>
        </w:tc>
        <w:tc>
          <w:tcPr>
            <w:tcW w:w="2373" w:type="dxa"/>
            <w:vMerge w:val="restart"/>
            <w:hideMark/>
          </w:tcPr>
          <w:p w:rsidR="00311958" w:rsidRPr="00614737" w:rsidRDefault="00525B7A"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Development and Finalization of Rules Variants for inclusion of the Code Points</w:t>
            </w:r>
          </w:p>
        </w:tc>
        <w:tc>
          <w:tcPr>
            <w:tcW w:w="3510"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Principles for what is a V</w:t>
            </w:r>
            <w:bookmarkStart w:id="54" w:name="OLE_LINK32"/>
            <w:bookmarkStart w:id="55" w:name="OLE_LINK34"/>
            <w:r w:rsidRPr="00614737">
              <w:rPr>
                <w:rFonts w:cstheme="minorHAnsi"/>
                <w:color w:val="000000"/>
                <w:sz w:val="24"/>
                <w:szCs w:val="24"/>
              </w:rPr>
              <w:t xml:space="preserve">ariant (as a part of LGR) of </w:t>
            </w:r>
            <w:bookmarkEnd w:id="54"/>
            <w:bookmarkEnd w:id="55"/>
            <w:r w:rsidRPr="00614737">
              <w:rPr>
                <w:rFonts w:cstheme="minorHAnsi"/>
                <w:color w:val="000000"/>
                <w:sz w:val="24"/>
                <w:szCs w:val="24"/>
              </w:rPr>
              <w:t>including of the Code Points within Cyrillic script</w:t>
            </w:r>
          </w:p>
        </w:tc>
        <w:tc>
          <w:tcPr>
            <w:tcW w:w="1184" w:type="dxa"/>
          </w:tcPr>
          <w:p w:rsidR="00311958" w:rsidRPr="00614737" w:rsidRDefault="00311958" w:rsidP="001E640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w:t>
            </w:r>
            <w:r w:rsidR="001E640B">
              <w:rPr>
                <w:rFonts w:cstheme="minorHAnsi"/>
                <w:color w:val="000000"/>
                <w:sz w:val="24"/>
                <w:szCs w:val="24"/>
                <w:lang w:val="sr-Cyrl-RS"/>
              </w:rPr>
              <w:t>8</w:t>
            </w:r>
            <w:r w:rsidRPr="00614737">
              <w:rPr>
                <w:rFonts w:cstheme="minorHAnsi"/>
                <w:color w:val="000000"/>
                <w:sz w:val="24"/>
                <w:szCs w:val="24"/>
              </w:rPr>
              <w:t>.30.201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Small working group #1</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2</w:t>
            </w:r>
            <w:r w:rsidR="00311958" w:rsidRPr="00614737">
              <w:rPr>
                <w:rFonts w:cstheme="minorHAnsi"/>
                <w:color w:val="000000"/>
                <w:sz w:val="24"/>
                <w:szCs w:val="24"/>
              </w:rPr>
              <w:t>.2</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Principles for what is a Variant (as a part of LGR) of confusing the Code Points between Cyrillic script and Greek/Latin scripts</w:t>
            </w:r>
          </w:p>
        </w:tc>
        <w:tc>
          <w:tcPr>
            <w:tcW w:w="1184" w:type="dxa"/>
          </w:tcPr>
          <w:p w:rsidR="00311958" w:rsidRPr="00614737" w:rsidRDefault="00311958" w:rsidP="001E640B">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w:t>
            </w:r>
            <w:r w:rsidR="001E640B">
              <w:rPr>
                <w:rFonts w:cstheme="minorHAnsi"/>
                <w:color w:val="000000"/>
                <w:sz w:val="24"/>
                <w:szCs w:val="24"/>
                <w:lang w:val="sr-Cyrl-RS"/>
              </w:rPr>
              <w:t>8</w:t>
            </w:r>
            <w:r w:rsidRPr="00614737">
              <w:rPr>
                <w:rFonts w:cstheme="minorHAnsi"/>
                <w:color w:val="000000"/>
                <w:sz w:val="24"/>
                <w:szCs w:val="24"/>
              </w:rPr>
              <w:t>.30.201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Small working group #2</w:t>
            </w:r>
          </w:p>
        </w:tc>
        <w:bookmarkEnd w:id="52"/>
      </w:tr>
      <w:tr w:rsidR="00810E9F" w:rsidRPr="00614737" w:rsidTr="00476A19">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2</w:t>
            </w:r>
            <w:r w:rsidR="00311958" w:rsidRPr="00614737">
              <w:rPr>
                <w:rFonts w:cstheme="minorHAnsi"/>
                <w:color w:val="000000"/>
                <w:sz w:val="24"/>
                <w:szCs w:val="24"/>
              </w:rPr>
              <w:t>.3</w:t>
            </w:r>
          </w:p>
        </w:tc>
        <w:tc>
          <w:tcPr>
            <w:tcW w:w="0" w:type="auto"/>
            <w:vMerge/>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Public comments on variants</w:t>
            </w:r>
          </w:p>
        </w:tc>
        <w:tc>
          <w:tcPr>
            <w:tcW w:w="1184" w:type="dxa"/>
          </w:tcPr>
          <w:p w:rsidR="00311958" w:rsidRPr="00614737" w:rsidRDefault="00311958" w:rsidP="001E640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0</w:t>
            </w:r>
            <w:r w:rsidR="001E640B">
              <w:rPr>
                <w:rFonts w:cstheme="minorHAnsi"/>
                <w:color w:val="000000"/>
                <w:sz w:val="24"/>
                <w:szCs w:val="24"/>
                <w:lang w:val="sr-Cyrl-RS"/>
              </w:rPr>
              <w:t>9</w:t>
            </w:r>
            <w:r w:rsidRPr="00614737">
              <w:rPr>
                <w:rFonts w:cstheme="minorHAnsi"/>
                <w:color w:val="000000"/>
                <w:sz w:val="24"/>
                <w:szCs w:val="24"/>
              </w:rPr>
              <w:t>.28.201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Open for community</w:t>
            </w:r>
          </w:p>
        </w:tc>
        <w:bookmarkEnd w:id="53"/>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2</w:t>
            </w:r>
            <w:r w:rsidR="00311958" w:rsidRPr="00614737">
              <w:rPr>
                <w:rFonts w:cstheme="minorHAnsi"/>
                <w:color w:val="000000"/>
                <w:sz w:val="24"/>
                <w:szCs w:val="24"/>
              </w:rPr>
              <w:t>.4</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autoSpaceDE w:val="0"/>
              <w:autoSpaceDN w:val="0"/>
              <w:adjustRightInd w:val="0"/>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The preparation and formation of summary document on Variants</w:t>
            </w:r>
          </w:p>
        </w:tc>
        <w:tc>
          <w:tcPr>
            <w:tcW w:w="1184" w:type="dxa"/>
          </w:tcPr>
          <w:p w:rsidR="00311958" w:rsidRPr="00614737" w:rsidRDefault="001E640B" w:rsidP="00476A19">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Pr>
                <w:rFonts w:cstheme="minorHAnsi"/>
                <w:color w:val="000000"/>
                <w:sz w:val="24"/>
                <w:szCs w:val="24"/>
                <w:lang w:val="sr-Cyrl-RS"/>
              </w:rPr>
              <w:t>10</w:t>
            </w:r>
            <w:r w:rsidR="00311958" w:rsidRPr="00614737">
              <w:rPr>
                <w:rFonts w:cstheme="minorHAnsi"/>
                <w:color w:val="000000"/>
                <w:sz w:val="24"/>
                <w:szCs w:val="24"/>
              </w:rPr>
              <w:t>.21.201</w:t>
            </w:r>
            <w:r w:rsidR="00476A19" w:rsidRPr="00614737">
              <w:rPr>
                <w:rFonts w:cstheme="minorHAnsi"/>
                <w:color w:val="000000"/>
                <w:sz w:val="24"/>
                <w:szCs w:val="24"/>
              </w:rPr>
              <w:t>6</w:t>
            </w:r>
          </w:p>
        </w:tc>
        <w:tc>
          <w:tcPr>
            <w:tcW w:w="2217"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6"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2</w:t>
            </w:r>
            <w:r w:rsidR="00311958" w:rsidRPr="00614737">
              <w:rPr>
                <w:rFonts w:cstheme="minorHAnsi"/>
                <w:color w:val="000000"/>
                <w:sz w:val="24"/>
                <w:szCs w:val="24"/>
              </w:rPr>
              <w:t>.5</w:t>
            </w:r>
          </w:p>
        </w:tc>
        <w:tc>
          <w:tcPr>
            <w:tcW w:w="0" w:type="auto"/>
            <w:vMerge/>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p>
        </w:tc>
        <w:tc>
          <w:tcPr>
            <w:tcW w:w="3510"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Code Point Level Analysis for Cyrillic Script for Inclusion in LGR for the Root Zone</w:t>
            </w:r>
          </w:p>
        </w:tc>
        <w:tc>
          <w:tcPr>
            <w:tcW w:w="1184" w:type="dxa"/>
          </w:tcPr>
          <w:p w:rsidR="00311958" w:rsidRPr="00614737" w:rsidRDefault="00311958" w:rsidP="001E640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1</w:t>
            </w:r>
            <w:r w:rsidR="001E640B">
              <w:rPr>
                <w:rFonts w:cstheme="minorHAnsi"/>
                <w:color w:val="000000"/>
                <w:sz w:val="24"/>
                <w:szCs w:val="24"/>
                <w:lang w:val="sr-Cyrl-RS"/>
              </w:rPr>
              <w:t>1</w:t>
            </w:r>
            <w:r w:rsidRPr="00614737">
              <w:rPr>
                <w:rFonts w:cstheme="minorHAnsi"/>
                <w:color w:val="000000"/>
                <w:sz w:val="24"/>
                <w:szCs w:val="24"/>
              </w:rPr>
              <w:t>.01.201</w:t>
            </w:r>
            <w:r w:rsidR="00476A19" w:rsidRPr="00614737">
              <w:rPr>
                <w:rFonts w:cstheme="minorHAnsi"/>
                <w:color w:val="000000"/>
                <w:sz w:val="24"/>
                <w:szCs w:val="24"/>
              </w:rPr>
              <w:t>6</w:t>
            </w:r>
          </w:p>
        </w:tc>
        <w:tc>
          <w:tcPr>
            <w:tcW w:w="2217" w:type="dxa"/>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3"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3</w:t>
            </w:r>
            <w:r w:rsidR="00311958" w:rsidRPr="00614737">
              <w:rPr>
                <w:rFonts w:cstheme="minorHAnsi"/>
                <w:color w:val="000000"/>
                <w:sz w:val="24"/>
                <w:szCs w:val="24"/>
              </w:rPr>
              <w:t>.1</w:t>
            </w:r>
          </w:p>
        </w:tc>
        <w:tc>
          <w:tcPr>
            <w:tcW w:w="2340" w:type="dxa"/>
            <w:hideMark/>
          </w:tcPr>
          <w:p w:rsidR="00311958" w:rsidRPr="00614737" w:rsidRDefault="00525B7A"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Development and Finalization of Whole Label Rules</w:t>
            </w:r>
          </w:p>
        </w:tc>
        <w:tc>
          <w:tcPr>
            <w:tcW w:w="3445"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sz w:val="24"/>
                <w:szCs w:val="24"/>
              </w:rPr>
              <w:t>Analysis for WLE Rules (if any)</w:t>
            </w:r>
          </w:p>
        </w:tc>
        <w:tc>
          <w:tcPr>
            <w:tcW w:w="1311" w:type="dxa"/>
          </w:tcPr>
          <w:p w:rsidR="00311958" w:rsidRPr="00614737" w:rsidRDefault="00311958" w:rsidP="001E640B">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1</w:t>
            </w:r>
            <w:r w:rsidR="001E640B">
              <w:rPr>
                <w:rFonts w:cstheme="minorHAnsi"/>
                <w:color w:val="000000"/>
                <w:sz w:val="24"/>
                <w:szCs w:val="24"/>
                <w:lang w:val="sr-Cyrl-RS"/>
              </w:rPr>
              <w:t>2</w:t>
            </w:r>
            <w:r w:rsidRPr="00614737">
              <w:rPr>
                <w:rFonts w:cstheme="minorHAnsi"/>
                <w:color w:val="000000"/>
                <w:sz w:val="24"/>
                <w:szCs w:val="24"/>
              </w:rPr>
              <w:t>.09.201</w:t>
            </w:r>
            <w:r w:rsidR="00476A19" w:rsidRPr="00614737">
              <w:rPr>
                <w:rFonts w:cstheme="minorHAnsi"/>
                <w:color w:val="000000"/>
                <w:sz w:val="24"/>
                <w:szCs w:val="24"/>
              </w:rPr>
              <w:t>6</w:t>
            </w:r>
          </w:p>
        </w:tc>
        <w:tc>
          <w:tcPr>
            <w:tcW w:w="2191"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3"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4</w:t>
            </w:r>
            <w:r w:rsidR="00311958" w:rsidRPr="00614737">
              <w:rPr>
                <w:rFonts w:cstheme="minorHAnsi"/>
                <w:color w:val="000000"/>
                <w:sz w:val="24"/>
                <w:szCs w:val="24"/>
              </w:rPr>
              <w:t>.1</w:t>
            </w:r>
          </w:p>
        </w:tc>
        <w:tc>
          <w:tcPr>
            <w:tcW w:w="2340" w:type="dxa"/>
            <w:vMerge w:val="restart"/>
            <w:hideMark/>
          </w:tcPr>
          <w:p w:rsidR="00311958" w:rsidRPr="00614737" w:rsidRDefault="00525B7A" w:rsidP="00525B7A">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Development and Finalization of LGR Documents for Cyrillic Script and Submission</w:t>
            </w:r>
          </w:p>
        </w:tc>
        <w:tc>
          <w:tcPr>
            <w:tcW w:w="3445"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 xml:space="preserve">The preparation and </w:t>
            </w:r>
            <w:r w:rsidRPr="00614737">
              <w:rPr>
                <w:rFonts w:cstheme="minorHAnsi"/>
                <w:sz w:val="24"/>
                <w:szCs w:val="24"/>
              </w:rPr>
              <w:t>writing of the final report</w:t>
            </w:r>
          </w:p>
        </w:tc>
        <w:tc>
          <w:tcPr>
            <w:tcW w:w="1311" w:type="dxa"/>
          </w:tcPr>
          <w:p w:rsidR="00311958" w:rsidRPr="001E640B" w:rsidRDefault="001E640B" w:rsidP="001E640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sr-Cyrl-RS"/>
              </w:rPr>
            </w:pPr>
            <w:r>
              <w:rPr>
                <w:rFonts w:cstheme="minorHAnsi"/>
                <w:color w:val="000000"/>
                <w:sz w:val="24"/>
                <w:szCs w:val="24"/>
                <w:lang w:val="sr-Cyrl-RS"/>
              </w:rPr>
              <w:t>01</w:t>
            </w:r>
            <w:r w:rsidR="00311958" w:rsidRPr="00614737">
              <w:rPr>
                <w:rFonts w:cstheme="minorHAnsi"/>
                <w:color w:val="000000"/>
                <w:sz w:val="24"/>
                <w:szCs w:val="24"/>
              </w:rPr>
              <w:t>.01.201</w:t>
            </w:r>
            <w:r>
              <w:rPr>
                <w:rFonts w:cstheme="minorHAnsi"/>
                <w:color w:val="000000"/>
                <w:sz w:val="24"/>
                <w:szCs w:val="24"/>
                <w:lang w:val="sr-Cyrl-RS"/>
              </w:rPr>
              <w:t>7</w:t>
            </w:r>
          </w:p>
        </w:tc>
        <w:tc>
          <w:tcPr>
            <w:tcW w:w="2191"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r w:rsidR="0022525E" w:rsidRPr="00614737" w:rsidTr="00476A19">
        <w:tc>
          <w:tcPr>
            <w:cnfStyle w:val="001000000000" w:firstRow="0" w:lastRow="0" w:firstColumn="1" w:lastColumn="0" w:oddVBand="0" w:evenVBand="0" w:oddHBand="0" w:evenHBand="0" w:firstRowFirstColumn="0" w:firstRowLastColumn="0" w:lastRowFirstColumn="0" w:lastRowLastColumn="0"/>
            <w:tcW w:w="603"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4</w:t>
            </w:r>
            <w:r w:rsidR="00311958" w:rsidRPr="00614737">
              <w:rPr>
                <w:rFonts w:cstheme="minorHAnsi"/>
                <w:color w:val="000000"/>
                <w:sz w:val="24"/>
                <w:szCs w:val="24"/>
              </w:rPr>
              <w:t>.2</w:t>
            </w:r>
          </w:p>
        </w:tc>
        <w:tc>
          <w:tcPr>
            <w:tcW w:w="0" w:type="auto"/>
            <w:vMerge/>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p>
        </w:tc>
        <w:tc>
          <w:tcPr>
            <w:tcW w:w="3445"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sz w:val="24"/>
                <w:szCs w:val="24"/>
              </w:rPr>
            </w:pPr>
            <w:r w:rsidRPr="00614737">
              <w:rPr>
                <w:rFonts w:cstheme="minorHAnsi"/>
                <w:sz w:val="24"/>
                <w:szCs w:val="24"/>
              </w:rPr>
              <w:t>Public comments</w:t>
            </w:r>
          </w:p>
        </w:tc>
        <w:tc>
          <w:tcPr>
            <w:tcW w:w="1311" w:type="dxa"/>
          </w:tcPr>
          <w:p w:rsidR="00311958" w:rsidRPr="001E640B" w:rsidRDefault="001E640B" w:rsidP="001E640B">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lang w:val="sr-Cyrl-RS"/>
              </w:rPr>
            </w:pPr>
            <w:r>
              <w:rPr>
                <w:rFonts w:cstheme="minorHAnsi"/>
                <w:color w:val="000000"/>
                <w:sz w:val="24"/>
                <w:szCs w:val="24"/>
                <w:lang w:val="sr-Cyrl-RS"/>
              </w:rPr>
              <w:t>01</w:t>
            </w:r>
            <w:r w:rsidR="00311958" w:rsidRPr="00614737">
              <w:rPr>
                <w:rFonts w:cstheme="minorHAnsi"/>
                <w:color w:val="000000"/>
                <w:sz w:val="24"/>
                <w:szCs w:val="24"/>
              </w:rPr>
              <w:t>.18.201</w:t>
            </w:r>
            <w:r>
              <w:rPr>
                <w:rFonts w:cstheme="minorHAnsi"/>
                <w:color w:val="000000"/>
                <w:sz w:val="24"/>
                <w:szCs w:val="24"/>
                <w:lang w:val="sr-Cyrl-RS"/>
              </w:rPr>
              <w:t>7</w:t>
            </w:r>
          </w:p>
        </w:tc>
        <w:tc>
          <w:tcPr>
            <w:tcW w:w="2191" w:type="dxa"/>
            <w:hideMark/>
          </w:tcPr>
          <w:p w:rsidR="00311958" w:rsidRPr="00614737" w:rsidRDefault="00311958" w:rsidP="0022525E">
            <w:pPr>
              <w:spacing w:after="0" w:line="240" w:lineRule="auto"/>
              <w:cnfStyle w:val="000000000000" w:firstRow="0" w:lastRow="0" w:firstColumn="0" w:lastColumn="0" w:oddVBand="0" w:evenVBand="0" w:oddHBand="0"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Open for community</w:t>
            </w:r>
          </w:p>
        </w:tc>
      </w:tr>
      <w:tr w:rsidR="00810E9F" w:rsidRPr="00614737" w:rsidTr="00476A1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03" w:type="dxa"/>
            <w:hideMark/>
          </w:tcPr>
          <w:p w:rsidR="00311958" w:rsidRPr="00614737" w:rsidRDefault="00810E9F" w:rsidP="0022525E">
            <w:pPr>
              <w:spacing w:after="0" w:line="240" w:lineRule="auto"/>
              <w:rPr>
                <w:rFonts w:cstheme="minorHAnsi"/>
                <w:color w:val="000000"/>
                <w:sz w:val="24"/>
                <w:szCs w:val="24"/>
              </w:rPr>
            </w:pPr>
            <w:r w:rsidRPr="00614737">
              <w:rPr>
                <w:rFonts w:cstheme="minorHAnsi"/>
                <w:color w:val="000000"/>
                <w:sz w:val="24"/>
                <w:szCs w:val="24"/>
              </w:rPr>
              <w:t>4</w:t>
            </w:r>
            <w:r w:rsidR="00311958" w:rsidRPr="00614737">
              <w:rPr>
                <w:rFonts w:cstheme="minorHAnsi"/>
                <w:color w:val="000000"/>
                <w:sz w:val="24"/>
                <w:szCs w:val="24"/>
              </w:rPr>
              <w:t>.3</w:t>
            </w:r>
          </w:p>
        </w:tc>
        <w:tc>
          <w:tcPr>
            <w:tcW w:w="0" w:type="auto"/>
            <w:vMerge/>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p>
        </w:tc>
        <w:tc>
          <w:tcPr>
            <w:tcW w:w="3445"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sz w:val="24"/>
                <w:szCs w:val="24"/>
              </w:rPr>
              <w:t>Finalization of report after comments</w:t>
            </w:r>
          </w:p>
        </w:tc>
        <w:tc>
          <w:tcPr>
            <w:tcW w:w="1311" w:type="dxa"/>
          </w:tcPr>
          <w:p w:rsidR="00311958" w:rsidRPr="001E640B" w:rsidRDefault="001E640B" w:rsidP="001E640B">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lang w:val="sr-Cyrl-RS"/>
              </w:rPr>
            </w:pPr>
            <w:r>
              <w:rPr>
                <w:rFonts w:cstheme="minorHAnsi"/>
                <w:color w:val="000000"/>
                <w:sz w:val="24"/>
                <w:szCs w:val="24"/>
                <w:lang w:val="sr-Cyrl-RS"/>
              </w:rPr>
              <w:t>01</w:t>
            </w:r>
            <w:r w:rsidR="00311958" w:rsidRPr="00614737">
              <w:rPr>
                <w:rFonts w:cstheme="minorHAnsi"/>
                <w:color w:val="000000"/>
                <w:sz w:val="24"/>
                <w:szCs w:val="24"/>
              </w:rPr>
              <w:t>.25.201</w:t>
            </w:r>
            <w:r>
              <w:rPr>
                <w:rFonts w:cstheme="minorHAnsi"/>
                <w:color w:val="000000"/>
                <w:sz w:val="24"/>
                <w:szCs w:val="24"/>
                <w:lang w:val="sr-Cyrl-RS"/>
              </w:rPr>
              <w:t>7</w:t>
            </w:r>
          </w:p>
        </w:tc>
        <w:tc>
          <w:tcPr>
            <w:tcW w:w="2191" w:type="dxa"/>
            <w:hideMark/>
          </w:tcPr>
          <w:p w:rsidR="00311958" w:rsidRPr="00614737" w:rsidRDefault="00311958" w:rsidP="0022525E">
            <w:pPr>
              <w:spacing w:after="0" w:line="240" w:lineRule="auto"/>
              <w:cnfStyle w:val="000000100000" w:firstRow="0" w:lastRow="0" w:firstColumn="0" w:lastColumn="0" w:oddVBand="0" w:evenVBand="0" w:oddHBand="1" w:evenHBand="0" w:firstRowFirstColumn="0" w:firstRowLastColumn="0" w:lastRowFirstColumn="0" w:lastRowLastColumn="0"/>
              <w:rPr>
                <w:rFonts w:cstheme="minorHAnsi"/>
                <w:color w:val="000000"/>
                <w:sz w:val="24"/>
                <w:szCs w:val="24"/>
              </w:rPr>
            </w:pPr>
            <w:r w:rsidRPr="00614737">
              <w:rPr>
                <w:rFonts w:cstheme="minorHAnsi"/>
                <w:color w:val="000000"/>
                <w:sz w:val="24"/>
                <w:szCs w:val="24"/>
              </w:rPr>
              <w:t>Cyrillic GP</w:t>
            </w:r>
          </w:p>
        </w:tc>
      </w:tr>
    </w:tbl>
    <w:p w:rsidR="00311958" w:rsidRDefault="00D274E2" w:rsidP="006B463A">
      <w:pPr>
        <w:spacing w:after="240"/>
        <w:rPr>
          <w:rFonts w:cstheme="minorHAnsi"/>
          <w:b/>
          <w:sz w:val="24"/>
          <w:szCs w:val="24"/>
        </w:rPr>
      </w:pPr>
      <w:r>
        <w:rPr>
          <w:rFonts w:cstheme="minorHAnsi"/>
          <w:b/>
          <w:sz w:val="24"/>
          <w:szCs w:val="24"/>
        </w:rPr>
        <w:t xml:space="preserve">Table 6: </w:t>
      </w:r>
      <w:r w:rsidRPr="001E767F">
        <w:rPr>
          <w:rFonts w:cstheme="minorHAnsi"/>
          <w:sz w:val="24"/>
          <w:szCs w:val="24"/>
        </w:rPr>
        <w:t>Working plan (phases, d</w:t>
      </w:r>
      <w:r w:rsidR="001E767F" w:rsidRPr="001E767F">
        <w:rPr>
          <w:rFonts w:cstheme="minorHAnsi"/>
          <w:sz w:val="24"/>
          <w:szCs w:val="24"/>
        </w:rPr>
        <w:t>eadlines)</w:t>
      </w:r>
    </w:p>
    <w:p w:rsidR="0063225C" w:rsidRPr="00614737" w:rsidRDefault="0063225C" w:rsidP="006B463A">
      <w:pPr>
        <w:spacing w:after="240"/>
        <w:rPr>
          <w:rFonts w:cstheme="minorHAnsi"/>
          <w:b/>
          <w:sz w:val="24"/>
          <w:szCs w:val="24"/>
        </w:rPr>
      </w:pPr>
    </w:p>
    <w:p w:rsidR="00382D48" w:rsidRPr="00614737" w:rsidRDefault="00382D48" w:rsidP="00C70D93">
      <w:pPr>
        <w:pStyle w:val="2"/>
      </w:pPr>
      <w:bookmarkStart w:id="56" w:name="_Toc432546988"/>
      <w:r w:rsidRPr="00614737">
        <w:t>3.2 Proposed schedule of meeting and teleconferences</w:t>
      </w:r>
      <w:bookmarkEnd w:id="56"/>
    </w:p>
    <w:p w:rsidR="0063225C" w:rsidRDefault="0063225C" w:rsidP="006B463A">
      <w:pPr>
        <w:spacing w:after="240"/>
        <w:rPr>
          <w:rFonts w:cstheme="minorHAnsi"/>
          <w:sz w:val="24"/>
          <w:szCs w:val="24"/>
        </w:rPr>
      </w:pPr>
    </w:p>
    <w:p w:rsidR="00664D36" w:rsidRPr="0063225C" w:rsidRDefault="00382D48" w:rsidP="006B463A">
      <w:pPr>
        <w:spacing w:after="240"/>
        <w:rPr>
          <w:rFonts w:cstheme="minorHAnsi"/>
          <w:sz w:val="20"/>
          <w:szCs w:val="20"/>
        </w:rPr>
      </w:pPr>
      <w:r w:rsidRPr="0063225C">
        <w:rPr>
          <w:rFonts w:cstheme="minorHAnsi"/>
          <w:sz w:val="20"/>
          <w:szCs w:val="20"/>
        </w:rPr>
        <w:t>Communication channel will be ICANN email list (</w:t>
      </w:r>
      <w:hyperlink r:id="rId38" w:history="1">
        <w:r w:rsidRPr="0063225C">
          <w:rPr>
            <w:rFonts w:cstheme="minorHAnsi"/>
            <w:sz w:val="20"/>
            <w:szCs w:val="20"/>
          </w:rPr>
          <w:t>cyrillicgp@icann.org</w:t>
        </w:r>
      </w:hyperlink>
      <w:r w:rsidRPr="0063225C">
        <w:rPr>
          <w:rFonts w:cstheme="minorHAnsi"/>
          <w:sz w:val="20"/>
          <w:szCs w:val="20"/>
        </w:rPr>
        <w:t xml:space="preserve">). The GP will have regular teleconferences every two weeks, </w:t>
      </w:r>
      <w:r w:rsidR="00476A19" w:rsidRPr="0063225C">
        <w:rPr>
          <w:rFonts w:cstheme="minorHAnsi"/>
          <w:sz w:val="20"/>
          <w:szCs w:val="20"/>
        </w:rPr>
        <w:t>during</w:t>
      </w:r>
      <w:r w:rsidRPr="0063225C">
        <w:rPr>
          <w:rFonts w:cstheme="minorHAnsi"/>
          <w:sz w:val="20"/>
          <w:szCs w:val="20"/>
        </w:rPr>
        <w:t xml:space="preserve"> the work. Two face-to-face meetings are also planned, tentatively during the discussions on variants (2015) and then towards the end of the work (201</w:t>
      </w:r>
      <w:r w:rsidR="0063225C">
        <w:rPr>
          <w:rFonts w:cstheme="minorHAnsi"/>
          <w:sz w:val="20"/>
          <w:szCs w:val="20"/>
        </w:rPr>
        <w:t>6</w:t>
      </w:r>
      <w:r w:rsidRPr="0063225C">
        <w:rPr>
          <w:rFonts w:cstheme="minorHAnsi"/>
          <w:sz w:val="20"/>
          <w:szCs w:val="20"/>
        </w:rPr>
        <w:t>).</w:t>
      </w:r>
      <w:r w:rsidR="0063225C">
        <w:rPr>
          <w:rFonts w:cstheme="minorHAnsi"/>
          <w:sz w:val="20"/>
          <w:szCs w:val="20"/>
        </w:rPr>
        <w:t xml:space="preserve"> At the end of the work, the group is planning to have one workshop on ICANN meeting, at the end of 2016.</w:t>
      </w:r>
    </w:p>
    <w:p w:rsidR="00382D48" w:rsidRPr="00614737" w:rsidRDefault="00382D48" w:rsidP="00C70D93">
      <w:pPr>
        <w:pStyle w:val="2"/>
      </w:pPr>
      <w:bookmarkStart w:id="57" w:name="_Toc432546989"/>
      <w:r w:rsidRPr="00614737">
        <w:t>3.3 Anticipated need for logistic support, such as mailing list?</w:t>
      </w:r>
      <w:bookmarkEnd w:id="57"/>
    </w:p>
    <w:p w:rsidR="0063225C" w:rsidRDefault="0063225C" w:rsidP="006B463A">
      <w:pPr>
        <w:spacing w:after="240"/>
        <w:rPr>
          <w:rFonts w:cstheme="minorHAnsi"/>
          <w:sz w:val="24"/>
          <w:szCs w:val="24"/>
        </w:rPr>
      </w:pPr>
    </w:p>
    <w:p w:rsidR="00382D48" w:rsidRPr="0063225C" w:rsidRDefault="00311958" w:rsidP="006B463A">
      <w:pPr>
        <w:spacing w:after="240"/>
        <w:rPr>
          <w:rFonts w:cstheme="minorHAnsi"/>
          <w:sz w:val="20"/>
          <w:szCs w:val="20"/>
        </w:rPr>
      </w:pPr>
      <w:r w:rsidRPr="0063225C">
        <w:rPr>
          <w:rFonts w:cstheme="minorHAnsi"/>
          <w:sz w:val="20"/>
          <w:szCs w:val="20"/>
        </w:rPr>
        <w:t>The group has travel and logistic support requirements: logistics (conference calls, assisting in coordination, wiki page for posting information, etc.) according to plan. Members of the working group are encouraged to find sources of funding to attend face-to-face meeting(s). ICANN might be able to fund a limited number of those members who are active in the proceedings of the working group, and will also provide support for remote participation for the members not able to attend the meetings.</w:t>
      </w:r>
    </w:p>
    <w:p w:rsidR="00311958" w:rsidRPr="00614737" w:rsidRDefault="00311958" w:rsidP="00C70D93">
      <w:pPr>
        <w:pStyle w:val="2"/>
      </w:pPr>
      <w:bookmarkStart w:id="58" w:name="_Toc432546990"/>
      <w:r w:rsidRPr="00614737">
        <w:t>3.4 Does the panel expect to call on ICANN provided advisors?</w:t>
      </w:r>
      <w:bookmarkEnd w:id="58"/>
      <w:r w:rsidRPr="00614737">
        <w:t xml:space="preserve"> </w:t>
      </w:r>
    </w:p>
    <w:p w:rsidR="0063225C" w:rsidRDefault="0063225C" w:rsidP="00311958">
      <w:pPr>
        <w:rPr>
          <w:rFonts w:cstheme="minorHAnsi"/>
        </w:rPr>
      </w:pPr>
    </w:p>
    <w:p w:rsidR="00311958" w:rsidRPr="0063225C" w:rsidRDefault="00311958" w:rsidP="00311958">
      <w:pPr>
        <w:rPr>
          <w:rFonts w:cstheme="minorHAnsi"/>
          <w:sz w:val="20"/>
          <w:szCs w:val="20"/>
        </w:rPr>
      </w:pPr>
      <w:r w:rsidRPr="0063225C">
        <w:rPr>
          <w:rFonts w:cstheme="minorHAnsi"/>
          <w:sz w:val="20"/>
          <w:szCs w:val="20"/>
        </w:rPr>
        <w:t xml:space="preserve">The group may have some requirements for ICANN provided advisors, linguists, but it will be decided during the work. </w:t>
      </w:r>
    </w:p>
    <w:p w:rsidR="00765E3D" w:rsidRPr="0063225C" w:rsidRDefault="0063225C" w:rsidP="00311958">
      <w:pPr>
        <w:rPr>
          <w:rFonts w:cstheme="minorHAnsi"/>
          <w:sz w:val="20"/>
          <w:szCs w:val="20"/>
        </w:rPr>
      </w:pPr>
      <w:r w:rsidRPr="0063225C">
        <w:rPr>
          <w:rStyle w:val="hps"/>
          <w:sz w:val="20"/>
          <w:szCs w:val="20"/>
          <w:lang w:val="en"/>
        </w:rPr>
        <w:t>T</w:t>
      </w:r>
      <w:r w:rsidR="00B40E70" w:rsidRPr="0063225C">
        <w:rPr>
          <w:rStyle w:val="hps"/>
          <w:sz w:val="20"/>
          <w:szCs w:val="20"/>
          <w:lang w:val="en"/>
        </w:rPr>
        <w:t>he group</w:t>
      </w:r>
      <w:r w:rsidR="00B40E70" w:rsidRPr="0063225C">
        <w:rPr>
          <w:sz w:val="20"/>
          <w:szCs w:val="20"/>
          <w:lang w:val="en"/>
        </w:rPr>
        <w:t xml:space="preserve"> </w:t>
      </w:r>
      <w:r w:rsidR="00B40E70" w:rsidRPr="0063225C">
        <w:rPr>
          <w:rStyle w:val="hps"/>
          <w:sz w:val="20"/>
          <w:szCs w:val="20"/>
          <w:lang w:val="en"/>
        </w:rPr>
        <w:t>ha</w:t>
      </w:r>
      <w:r w:rsidRPr="0063225C">
        <w:rPr>
          <w:rStyle w:val="hps"/>
          <w:sz w:val="20"/>
          <w:szCs w:val="20"/>
          <w:lang w:val="en"/>
        </w:rPr>
        <w:t>s</w:t>
      </w:r>
      <w:r w:rsidR="00B40E70" w:rsidRPr="0063225C">
        <w:rPr>
          <w:sz w:val="20"/>
          <w:szCs w:val="20"/>
          <w:lang w:val="en"/>
        </w:rPr>
        <w:t xml:space="preserve"> </w:t>
      </w:r>
      <w:r w:rsidRPr="0063225C">
        <w:rPr>
          <w:sz w:val="20"/>
          <w:szCs w:val="20"/>
        </w:rPr>
        <w:t xml:space="preserve">the </w:t>
      </w:r>
      <w:r w:rsidR="00B40E70" w:rsidRPr="0063225C">
        <w:rPr>
          <w:rStyle w:val="hps"/>
          <w:sz w:val="20"/>
          <w:szCs w:val="20"/>
          <w:lang w:val="en"/>
        </w:rPr>
        <w:t>need to involve</w:t>
      </w:r>
      <w:r w:rsidR="00B40E70" w:rsidRPr="0063225C">
        <w:rPr>
          <w:sz w:val="20"/>
          <w:szCs w:val="20"/>
          <w:lang w:val="en"/>
        </w:rPr>
        <w:t xml:space="preserve"> </w:t>
      </w:r>
      <w:r w:rsidR="00B40E70" w:rsidRPr="0063225C">
        <w:rPr>
          <w:rStyle w:val="hps"/>
          <w:sz w:val="20"/>
          <w:szCs w:val="20"/>
          <w:lang w:val="en"/>
        </w:rPr>
        <w:t>expert</w:t>
      </w:r>
      <w:r w:rsidR="00B40E70" w:rsidRPr="0063225C">
        <w:rPr>
          <w:sz w:val="20"/>
          <w:szCs w:val="20"/>
          <w:lang w:val="en"/>
        </w:rPr>
        <w:t xml:space="preserve"> </w:t>
      </w:r>
      <w:r w:rsidR="00B40E70" w:rsidRPr="0063225C">
        <w:rPr>
          <w:rStyle w:val="hps"/>
          <w:sz w:val="20"/>
          <w:szCs w:val="20"/>
          <w:lang w:val="en"/>
        </w:rPr>
        <w:t>linguists</w:t>
      </w:r>
      <w:r w:rsidR="00B40E70" w:rsidRPr="0063225C">
        <w:rPr>
          <w:sz w:val="20"/>
          <w:szCs w:val="20"/>
          <w:lang w:val="en"/>
        </w:rPr>
        <w:t xml:space="preserve"> </w:t>
      </w:r>
      <w:r w:rsidR="00B40E70" w:rsidRPr="0063225C">
        <w:rPr>
          <w:rStyle w:val="hps"/>
          <w:sz w:val="20"/>
          <w:szCs w:val="20"/>
          <w:lang w:val="en"/>
        </w:rPr>
        <w:t>languages</w:t>
      </w:r>
      <w:r w:rsidR="00B40E70" w:rsidRPr="0063225C">
        <w:rPr>
          <w:sz w:val="20"/>
          <w:szCs w:val="20"/>
          <w:lang w:val="en"/>
        </w:rPr>
        <w:t xml:space="preserve"> </w:t>
      </w:r>
      <w:r w:rsidR="00B40E70" w:rsidRPr="0063225C">
        <w:rPr>
          <w:rStyle w:val="hps"/>
          <w:sz w:val="20"/>
          <w:szCs w:val="20"/>
          <w:lang w:val="en"/>
        </w:rPr>
        <w:t>based on Cyrillic</w:t>
      </w:r>
      <w:r w:rsidR="00B40E70" w:rsidRPr="0063225C">
        <w:rPr>
          <w:sz w:val="20"/>
          <w:szCs w:val="20"/>
          <w:lang w:val="en"/>
        </w:rPr>
        <w:t xml:space="preserve"> </w:t>
      </w:r>
      <w:r w:rsidR="00B40E70" w:rsidRPr="0063225C">
        <w:rPr>
          <w:rStyle w:val="hps"/>
          <w:sz w:val="20"/>
          <w:szCs w:val="20"/>
          <w:lang w:val="en"/>
        </w:rPr>
        <w:t>which are</w:t>
      </w:r>
      <w:r w:rsidR="00B40E70" w:rsidRPr="0063225C">
        <w:rPr>
          <w:sz w:val="20"/>
          <w:szCs w:val="20"/>
          <w:lang w:val="en"/>
        </w:rPr>
        <w:t xml:space="preserve"> </w:t>
      </w:r>
      <w:r w:rsidR="00B40E70" w:rsidRPr="0063225C">
        <w:rPr>
          <w:rStyle w:val="hps"/>
          <w:sz w:val="20"/>
          <w:szCs w:val="20"/>
          <w:lang w:val="en"/>
        </w:rPr>
        <w:t>spread in</w:t>
      </w:r>
      <w:r w:rsidR="00B40E70" w:rsidRPr="0063225C">
        <w:rPr>
          <w:sz w:val="20"/>
          <w:szCs w:val="20"/>
          <w:lang w:val="en"/>
        </w:rPr>
        <w:t xml:space="preserve"> </w:t>
      </w:r>
      <w:r w:rsidR="00B40E70" w:rsidRPr="0063225C">
        <w:rPr>
          <w:rStyle w:val="hps"/>
          <w:sz w:val="20"/>
          <w:szCs w:val="20"/>
          <w:lang w:val="en"/>
        </w:rPr>
        <w:t>the Russian Federation</w:t>
      </w:r>
      <w:r w:rsidRPr="0063225C">
        <w:rPr>
          <w:rStyle w:val="hps"/>
          <w:sz w:val="20"/>
          <w:szCs w:val="20"/>
          <w:lang w:val="en"/>
        </w:rPr>
        <w:t xml:space="preserve"> in more languages</w:t>
      </w:r>
      <w:r w:rsidR="00B40E70" w:rsidRPr="0063225C">
        <w:rPr>
          <w:rStyle w:val="hps"/>
          <w:sz w:val="20"/>
          <w:szCs w:val="20"/>
          <w:lang w:val="en"/>
        </w:rPr>
        <w:t>.</w:t>
      </w:r>
      <w:r w:rsidR="00B40E70" w:rsidRPr="0063225C">
        <w:rPr>
          <w:sz w:val="20"/>
          <w:szCs w:val="20"/>
          <w:lang w:val="en"/>
        </w:rPr>
        <w:t xml:space="preserve"> For t</w:t>
      </w:r>
      <w:r w:rsidR="00B40E70" w:rsidRPr="0063225C">
        <w:rPr>
          <w:rStyle w:val="hps"/>
          <w:sz w:val="20"/>
          <w:szCs w:val="20"/>
          <w:lang w:val="en"/>
        </w:rPr>
        <w:t>he selection of</w:t>
      </w:r>
      <w:r w:rsidR="00B40E70" w:rsidRPr="0063225C">
        <w:rPr>
          <w:sz w:val="20"/>
          <w:szCs w:val="20"/>
          <w:lang w:val="en"/>
        </w:rPr>
        <w:t xml:space="preserve"> </w:t>
      </w:r>
      <w:r w:rsidR="00B40E70" w:rsidRPr="0063225C">
        <w:rPr>
          <w:rStyle w:val="hps"/>
          <w:sz w:val="20"/>
          <w:szCs w:val="20"/>
          <w:lang w:val="en"/>
        </w:rPr>
        <w:t>languages</w:t>
      </w:r>
      <w:r w:rsidR="00B40E70" w:rsidRPr="0063225C">
        <w:rPr>
          <w:sz w:val="20"/>
          <w:szCs w:val="20"/>
          <w:lang w:val="en"/>
        </w:rPr>
        <w:t xml:space="preserve"> was </w:t>
      </w:r>
      <w:r w:rsidR="00B40E70" w:rsidRPr="0063225C">
        <w:rPr>
          <w:rStyle w:val="hps"/>
          <w:sz w:val="20"/>
          <w:szCs w:val="20"/>
          <w:lang w:val="en"/>
        </w:rPr>
        <w:t>passed</w:t>
      </w:r>
      <w:r w:rsidR="00B40E70" w:rsidRPr="0063225C">
        <w:rPr>
          <w:sz w:val="20"/>
          <w:szCs w:val="20"/>
          <w:lang w:val="en"/>
        </w:rPr>
        <w:t xml:space="preserve"> </w:t>
      </w:r>
      <w:r w:rsidR="00B40E70" w:rsidRPr="0063225C">
        <w:rPr>
          <w:rStyle w:val="hps"/>
          <w:sz w:val="20"/>
          <w:szCs w:val="20"/>
          <w:lang w:val="en"/>
        </w:rPr>
        <w:t>by the criterion</w:t>
      </w:r>
      <w:r w:rsidR="00B40E70" w:rsidRPr="0063225C">
        <w:rPr>
          <w:sz w:val="20"/>
          <w:szCs w:val="20"/>
          <w:lang w:val="en"/>
        </w:rPr>
        <w:t xml:space="preserve"> </w:t>
      </w:r>
      <w:r w:rsidR="00B40E70" w:rsidRPr="0063225C">
        <w:rPr>
          <w:rStyle w:val="hps"/>
          <w:sz w:val="20"/>
          <w:szCs w:val="20"/>
          <w:lang w:val="en"/>
        </w:rPr>
        <w:t>level</w:t>
      </w:r>
      <w:r w:rsidR="00B40E70" w:rsidRPr="0063225C">
        <w:rPr>
          <w:sz w:val="20"/>
          <w:szCs w:val="20"/>
          <w:lang w:val="en"/>
        </w:rPr>
        <w:t xml:space="preserve"> </w:t>
      </w:r>
      <w:r w:rsidR="00B40E70" w:rsidRPr="0063225C">
        <w:rPr>
          <w:rStyle w:val="hps"/>
          <w:sz w:val="20"/>
          <w:szCs w:val="20"/>
          <w:lang w:val="en"/>
        </w:rPr>
        <w:t>EGIDS</w:t>
      </w:r>
      <w:r w:rsidR="00B40E70" w:rsidRPr="0063225C">
        <w:rPr>
          <w:sz w:val="20"/>
          <w:szCs w:val="20"/>
          <w:lang w:val="en"/>
        </w:rPr>
        <w:t xml:space="preserve"> less than </w:t>
      </w:r>
      <w:r w:rsidR="00B40E70" w:rsidRPr="0063225C">
        <w:rPr>
          <w:rStyle w:val="hps"/>
          <w:sz w:val="20"/>
          <w:szCs w:val="20"/>
          <w:lang w:val="en"/>
        </w:rPr>
        <w:t>5</w:t>
      </w:r>
      <w:r w:rsidR="00B40E70" w:rsidRPr="0063225C">
        <w:rPr>
          <w:rFonts w:cstheme="minorHAnsi"/>
          <w:sz w:val="20"/>
          <w:szCs w:val="20"/>
        </w:rPr>
        <w:t>.</w:t>
      </w:r>
      <w:r w:rsidRPr="0063225C">
        <w:rPr>
          <w:rFonts w:cstheme="minorHAnsi"/>
          <w:sz w:val="20"/>
          <w:szCs w:val="20"/>
        </w:rPr>
        <w:t xml:space="preserve"> The group</w:t>
      </w:r>
    </w:p>
    <w:p w:rsidR="00783489" w:rsidRPr="00614737" w:rsidRDefault="00783489" w:rsidP="00C70D93">
      <w:pPr>
        <w:pStyle w:val="1"/>
        <w:numPr>
          <w:ilvl w:val="0"/>
          <w:numId w:val="10"/>
        </w:numPr>
      </w:pPr>
      <w:bookmarkStart w:id="59" w:name="_Toc432546991"/>
      <w:r w:rsidRPr="00614737">
        <w:t>Other information</w:t>
      </w:r>
      <w:bookmarkEnd w:id="59"/>
    </w:p>
    <w:p w:rsidR="00311958" w:rsidRPr="005A2D27" w:rsidRDefault="00B2639B" w:rsidP="00C70D93">
      <w:pPr>
        <w:pStyle w:val="2"/>
        <w:numPr>
          <w:ilvl w:val="1"/>
          <w:numId w:val="9"/>
        </w:numPr>
      </w:pPr>
      <w:bookmarkStart w:id="60" w:name="_Toc432546992"/>
      <w:r w:rsidRPr="005A2D27">
        <w:t>Facts about languages</w:t>
      </w:r>
      <w:bookmarkEnd w:id="60"/>
    </w:p>
    <w:p w:rsidR="00D274E2" w:rsidRDefault="00D274E2" w:rsidP="00B2639B">
      <w:pPr>
        <w:rPr>
          <w:rFonts w:cstheme="minorHAnsi"/>
          <w:sz w:val="20"/>
          <w:szCs w:val="20"/>
        </w:rPr>
      </w:pPr>
    </w:p>
    <w:p w:rsidR="00B2639B" w:rsidRPr="00D274E2" w:rsidRDefault="00B2639B" w:rsidP="00B2639B">
      <w:pPr>
        <w:rPr>
          <w:rFonts w:cstheme="minorHAnsi"/>
          <w:sz w:val="20"/>
          <w:szCs w:val="20"/>
        </w:rPr>
      </w:pPr>
      <w:r w:rsidRPr="00D274E2">
        <w:rPr>
          <w:rFonts w:cstheme="minorHAnsi"/>
          <w:sz w:val="20"/>
          <w:szCs w:val="20"/>
        </w:rPr>
        <w:t xml:space="preserve">There are also </w:t>
      </w:r>
      <w:r w:rsidRPr="00D274E2">
        <w:rPr>
          <w:rFonts w:cstheme="minorHAnsi"/>
          <w:b/>
          <w:sz w:val="20"/>
          <w:szCs w:val="20"/>
        </w:rPr>
        <w:t>15</w:t>
      </w:r>
      <w:r w:rsidRPr="00D274E2">
        <w:rPr>
          <w:rFonts w:cstheme="minorHAnsi"/>
          <w:sz w:val="20"/>
          <w:szCs w:val="20"/>
        </w:rPr>
        <w:t xml:space="preserve"> other official languages in Russian Federation, many of them as "Vigorous" in the EGIDS, and none of them achieve the threshold of Status 4 Educational: </w:t>
      </w:r>
      <w:proofErr w:type="spellStart"/>
      <w:r w:rsidRPr="00D274E2">
        <w:rPr>
          <w:rFonts w:cstheme="minorHAnsi"/>
          <w:sz w:val="20"/>
          <w:szCs w:val="20"/>
        </w:rPr>
        <w:t>Abaza</w:t>
      </w:r>
      <w:proofErr w:type="spellEnd"/>
      <w:r w:rsidRPr="00D274E2">
        <w:rPr>
          <w:rFonts w:cstheme="minorHAnsi"/>
          <w:sz w:val="20"/>
          <w:szCs w:val="20"/>
        </w:rPr>
        <w:t xml:space="preserve">, </w:t>
      </w:r>
      <w:proofErr w:type="spellStart"/>
      <w:r w:rsidRPr="00D274E2">
        <w:rPr>
          <w:rFonts w:cstheme="minorHAnsi"/>
          <w:sz w:val="20"/>
          <w:szCs w:val="20"/>
        </w:rPr>
        <w:t>Buryat</w:t>
      </w:r>
      <w:proofErr w:type="spellEnd"/>
      <w:r w:rsidRPr="00D274E2">
        <w:rPr>
          <w:rFonts w:cstheme="minorHAnsi"/>
          <w:sz w:val="20"/>
          <w:szCs w:val="20"/>
        </w:rPr>
        <w:t xml:space="preserve">, </w:t>
      </w:r>
      <w:proofErr w:type="spellStart"/>
      <w:r w:rsidRPr="00D274E2">
        <w:rPr>
          <w:rFonts w:cstheme="minorHAnsi"/>
          <w:sz w:val="20"/>
          <w:szCs w:val="20"/>
        </w:rPr>
        <w:t>Cherkes</w:t>
      </w:r>
      <w:proofErr w:type="spellEnd"/>
      <w:r w:rsidRPr="00D274E2">
        <w:rPr>
          <w:rFonts w:cstheme="minorHAnsi"/>
          <w:sz w:val="20"/>
          <w:szCs w:val="20"/>
        </w:rPr>
        <w:t xml:space="preserve">, Crimean Tatar, </w:t>
      </w:r>
      <w:proofErr w:type="spellStart"/>
      <w:r w:rsidRPr="00D274E2">
        <w:rPr>
          <w:rFonts w:cstheme="minorHAnsi"/>
          <w:sz w:val="20"/>
          <w:szCs w:val="20"/>
        </w:rPr>
        <w:t>Mordvin</w:t>
      </w:r>
      <w:proofErr w:type="spellEnd"/>
      <w:r w:rsidRPr="00D274E2">
        <w:rPr>
          <w:rFonts w:cstheme="minorHAnsi"/>
          <w:sz w:val="20"/>
          <w:szCs w:val="20"/>
        </w:rPr>
        <w:t xml:space="preserve"> (</w:t>
      </w:r>
      <w:proofErr w:type="spellStart"/>
      <w:r w:rsidRPr="00D274E2">
        <w:rPr>
          <w:rFonts w:cstheme="minorHAnsi"/>
          <w:sz w:val="20"/>
          <w:szCs w:val="20"/>
        </w:rPr>
        <w:t>Erzya</w:t>
      </w:r>
      <w:proofErr w:type="spellEnd"/>
      <w:r w:rsidRPr="00D274E2">
        <w:rPr>
          <w:rFonts w:cstheme="minorHAnsi"/>
          <w:sz w:val="20"/>
          <w:szCs w:val="20"/>
        </w:rPr>
        <w:t xml:space="preserve"> and Moksha), </w:t>
      </w:r>
      <w:proofErr w:type="spellStart"/>
      <w:r w:rsidRPr="00D274E2">
        <w:rPr>
          <w:rFonts w:cstheme="minorHAnsi"/>
          <w:sz w:val="20"/>
          <w:szCs w:val="20"/>
        </w:rPr>
        <w:t>Kabardian</w:t>
      </w:r>
      <w:proofErr w:type="spellEnd"/>
      <w:r w:rsidRPr="00D274E2">
        <w:rPr>
          <w:rFonts w:cstheme="minorHAnsi"/>
          <w:sz w:val="20"/>
          <w:szCs w:val="20"/>
        </w:rPr>
        <w:t xml:space="preserve">, Kalmyk, </w:t>
      </w:r>
      <w:proofErr w:type="spellStart"/>
      <w:r w:rsidRPr="00D274E2">
        <w:rPr>
          <w:rFonts w:cstheme="minorHAnsi"/>
          <w:sz w:val="20"/>
          <w:szCs w:val="20"/>
        </w:rPr>
        <w:t>Karachay-Balkar</w:t>
      </w:r>
      <w:proofErr w:type="spellEnd"/>
      <w:r w:rsidRPr="00D274E2">
        <w:rPr>
          <w:rFonts w:cstheme="minorHAnsi"/>
          <w:sz w:val="20"/>
          <w:szCs w:val="20"/>
        </w:rPr>
        <w:t xml:space="preserve">, </w:t>
      </w:r>
      <w:proofErr w:type="spellStart"/>
      <w:r w:rsidRPr="00D274E2">
        <w:rPr>
          <w:rFonts w:cstheme="minorHAnsi"/>
          <w:sz w:val="20"/>
          <w:szCs w:val="20"/>
        </w:rPr>
        <w:t>Khakas</w:t>
      </w:r>
      <w:proofErr w:type="spellEnd"/>
      <w:r w:rsidRPr="00D274E2">
        <w:rPr>
          <w:rFonts w:cstheme="minorHAnsi"/>
          <w:sz w:val="20"/>
          <w:szCs w:val="20"/>
        </w:rPr>
        <w:t xml:space="preserve">, </w:t>
      </w:r>
      <w:proofErr w:type="spellStart"/>
      <w:r w:rsidRPr="00D274E2">
        <w:rPr>
          <w:rFonts w:cstheme="minorHAnsi"/>
          <w:sz w:val="20"/>
          <w:szCs w:val="20"/>
        </w:rPr>
        <w:t>Komi</w:t>
      </w:r>
      <w:proofErr w:type="spellEnd"/>
      <w:r w:rsidRPr="00D274E2">
        <w:rPr>
          <w:rFonts w:cstheme="minorHAnsi"/>
          <w:sz w:val="20"/>
          <w:szCs w:val="20"/>
        </w:rPr>
        <w:t xml:space="preserve">, Hill Mari, </w:t>
      </w:r>
      <w:proofErr w:type="spellStart"/>
      <w:r w:rsidRPr="00D274E2">
        <w:rPr>
          <w:rFonts w:cstheme="minorHAnsi"/>
          <w:sz w:val="20"/>
          <w:szCs w:val="20"/>
        </w:rPr>
        <w:t>Nogay</w:t>
      </w:r>
      <w:proofErr w:type="spellEnd"/>
      <w:r w:rsidRPr="00D274E2">
        <w:rPr>
          <w:rFonts w:cstheme="minorHAnsi"/>
          <w:sz w:val="20"/>
          <w:szCs w:val="20"/>
        </w:rPr>
        <w:t xml:space="preserve">, Ossetic, and </w:t>
      </w:r>
      <w:proofErr w:type="spellStart"/>
      <w:r w:rsidRPr="00D274E2">
        <w:rPr>
          <w:rFonts w:cstheme="minorHAnsi"/>
          <w:sz w:val="20"/>
          <w:szCs w:val="20"/>
        </w:rPr>
        <w:t>Udmurt</w:t>
      </w:r>
      <w:proofErr w:type="spellEnd"/>
      <w:r w:rsidRPr="00D274E2">
        <w:rPr>
          <w:rFonts w:cstheme="minorHAnsi"/>
          <w:sz w:val="20"/>
          <w:szCs w:val="20"/>
        </w:rPr>
        <w:t xml:space="preserve"> </w:t>
      </w:r>
    </w:p>
    <w:p w:rsidR="00B2639B" w:rsidRPr="00D274E2" w:rsidRDefault="00B2639B" w:rsidP="00B2639B">
      <w:pPr>
        <w:rPr>
          <w:rFonts w:cstheme="minorHAnsi"/>
          <w:sz w:val="20"/>
          <w:szCs w:val="20"/>
        </w:rPr>
      </w:pPr>
      <w:r w:rsidRPr="00D274E2">
        <w:rPr>
          <w:rFonts w:cstheme="minorHAnsi"/>
          <w:sz w:val="20"/>
          <w:szCs w:val="20"/>
        </w:rPr>
        <w:t xml:space="preserve">There are approximately </w:t>
      </w:r>
      <w:r w:rsidRPr="00D274E2">
        <w:rPr>
          <w:rFonts w:cstheme="minorHAnsi"/>
          <w:b/>
          <w:sz w:val="20"/>
          <w:szCs w:val="20"/>
        </w:rPr>
        <w:t>60 languages</w:t>
      </w:r>
      <w:r w:rsidRPr="00D274E2">
        <w:rPr>
          <w:rFonts w:cstheme="minorHAnsi"/>
          <w:sz w:val="20"/>
          <w:szCs w:val="20"/>
        </w:rPr>
        <w:t xml:space="preserve"> still spoken in the European part</w:t>
      </w:r>
      <w:r w:rsidRPr="00D274E2">
        <w:rPr>
          <w:rFonts w:cstheme="minorHAnsi"/>
          <w:b/>
          <w:sz w:val="20"/>
          <w:szCs w:val="20"/>
        </w:rPr>
        <w:t xml:space="preserve"> </w:t>
      </w:r>
      <w:r w:rsidRPr="00D274E2">
        <w:rPr>
          <w:rFonts w:cstheme="minorHAnsi"/>
          <w:sz w:val="20"/>
          <w:szCs w:val="20"/>
        </w:rPr>
        <w:t xml:space="preserve">of Russian Federation, and another </w:t>
      </w:r>
      <w:r w:rsidRPr="00D274E2">
        <w:rPr>
          <w:rFonts w:cstheme="minorHAnsi"/>
          <w:b/>
          <w:sz w:val="20"/>
          <w:szCs w:val="20"/>
        </w:rPr>
        <w:t xml:space="preserve">45 </w:t>
      </w:r>
      <w:r w:rsidRPr="00D274E2">
        <w:rPr>
          <w:rFonts w:cstheme="minorHAnsi"/>
          <w:sz w:val="20"/>
          <w:szCs w:val="20"/>
        </w:rPr>
        <w:t>in the Asian part. Overall, 105 languages use Cyrillic script in Russia.</w:t>
      </w:r>
    </w:p>
    <w:p w:rsidR="005A2D27" w:rsidRPr="005A2D27" w:rsidRDefault="005A2D27" w:rsidP="00C70D93">
      <w:pPr>
        <w:pStyle w:val="2"/>
        <w:numPr>
          <w:ilvl w:val="1"/>
          <w:numId w:val="9"/>
        </w:numPr>
      </w:pPr>
      <w:bookmarkStart w:id="61" w:name="_Toc432546993"/>
      <w:r w:rsidRPr="005A2D27">
        <w:t>Issues in MSR-2</w:t>
      </w:r>
      <w:bookmarkEnd w:id="61"/>
    </w:p>
    <w:p w:rsidR="005A2D27" w:rsidRPr="00D274E2" w:rsidRDefault="005A2D27" w:rsidP="005A2D27">
      <w:pPr>
        <w:spacing w:after="240"/>
        <w:rPr>
          <w:rFonts w:cstheme="minorHAnsi"/>
          <w:sz w:val="20"/>
          <w:szCs w:val="20"/>
        </w:rPr>
      </w:pPr>
      <w:r w:rsidRPr="00D274E2">
        <w:rPr>
          <w:rFonts w:cstheme="minorHAnsi"/>
          <w:sz w:val="20"/>
          <w:szCs w:val="20"/>
        </w:rPr>
        <w:t>GP will discuss some relevant issues in MSR-2 with specific letters, and if decided, fulfill the proper procedure for comments. Samples:</w:t>
      </w:r>
    </w:p>
    <w:p w:rsidR="005A2D27" w:rsidRPr="001E640B" w:rsidRDefault="00CB3A07" w:rsidP="00C70D93">
      <w:pPr>
        <w:pStyle w:val="a9"/>
        <w:numPr>
          <w:ilvl w:val="0"/>
          <w:numId w:val="12"/>
        </w:numPr>
        <w:rPr>
          <w:b w:val="0"/>
          <w:color w:val="auto"/>
          <w:sz w:val="20"/>
          <w:szCs w:val="20"/>
        </w:rPr>
      </w:pPr>
      <w:r w:rsidRPr="001E640B">
        <w:rPr>
          <w:b w:val="0"/>
          <w:color w:val="auto"/>
          <w:sz w:val="20"/>
          <w:szCs w:val="20"/>
        </w:rPr>
        <w:t>Ukrainian and Belarusian</w:t>
      </w:r>
      <w:r w:rsidR="00D274E2" w:rsidRPr="001E640B">
        <w:rPr>
          <w:b w:val="0"/>
          <w:color w:val="auto"/>
          <w:sz w:val="20"/>
          <w:szCs w:val="20"/>
        </w:rPr>
        <w:t>:</w:t>
      </w:r>
    </w:p>
    <w:p w:rsidR="00CB3A07" w:rsidRPr="001E640B" w:rsidRDefault="00CB3A07" w:rsidP="00C70D93">
      <w:pPr>
        <w:pStyle w:val="a9"/>
        <w:rPr>
          <w:b w:val="0"/>
          <w:color w:val="auto"/>
          <w:sz w:val="20"/>
          <w:szCs w:val="20"/>
        </w:rPr>
      </w:pPr>
      <w:r w:rsidRPr="001E640B">
        <w:rPr>
          <w:b w:val="0"/>
          <w:color w:val="auto"/>
          <w:sz w:val="20"/>
          <w:szCs w:val="20"/>
        </w:rPr>
        <w:t>The Ukrainian and Belarusian languages present code point “apostrophe” (U+02BC) which play role of letter – not punctuation sign.</w:t>
      </w:r>
    </w:p>
    <w:p w:rsidR="005A2D27" w:rsidRPr="001E640B" w:rsidRDefault="005A2D27" w:rsidP="00C70D93">
      <w:pPr>
        <w:pStyle w:val="a9"/>
        <w:numPr>
          <w:ilvl w:val="0"/>
          <w:numId w:val="12"/>
        </w:numPr>
        <w:rPr>
          <w:b w:val="0"/>
          <w:color w:val="auto"/>
          <w:sz w:val="20"/>
          <w:szCs w:val="20"/>
        </w:rPr>
      </w:pPr>
      <w:r w:rsidRPr="001E640B">
        <w:rPr>
          <w:b w:val="0"/>
          <w:color w:val="auto"/>
          <w:sz w:val="20"/>
          <w:szCs w:val="20"/>
        </w:rPr>
        <w:t>Montenegro</w:t>
      </w:r>
    </w:p>
    <w:p w:rsidR="00CB3A07" w:rsidRPr="001E640B" w:rsidRDefault="00CB3A07" w:rsidP="00C70D93">
      <w:pPr>
        <w:pStyle w:val="a9"/>
        <w:rPr>
          <w:b w:val="0"/>
          <w:color w:val="auto"/>
          <w:sz w:val="20"/>
          <w:szCs w:val="20"/>
        </w:rPr>
      </w:pPr>
      <w:r w:rsidRPr="001E640B">
        <w:rPr>
          <w:b w:val="0"/>
          <w:color w:val="auto"/>
          <w:sz w:val="20"/>
          <w:szCs w:val="20"/>
        </w:rPr>
        <w:lastRenderedPageBreak/>
        <w:t xml:space="preserve">Montenegro’s Constitution defines Cyrillic and Latin scripts as equal. Based on this fact, </w:t>
      </w:r>
      <w:proofErr w:type="spellStart"/>
      <w:r w:rsidRPr="001E640B">
        <w:rPr>
          <w:b w:val="0"/>
          <w:color w:val="auto"/>
          <w:sz w:val="20"/>
          <w:szCs w:val="20"/>
        </w:rPr>
        <w:t>DoMEn</w:t>
      </w:r>
      <w:proofErr w:type="spellEnd"/>
      <w:r w:rsidRPr="001E640B">
        <w:rPr>
          <w:b w:val="0"/>
          <w:color w:val="auto"/>
          <w:sz w:val="20"/>
          <w:szCs w:val="20"/>
        </w:rPr>
        <w:t xml:space="preserve"> (national registry) plan to add two new chars in both scripts at the same time when 2 chars become present as Unicode Cyrillic point codes, effectually implementing IDN at second level.</w:t>
      </w:r>
    </w:p>
    <w:p w:rsidR="00CB3A07" w:rsidRPr="001E640B" w:rsidRDefault="00CB3A07" w:rsidP="00C70D93">
      <w:pPr>
        <w:pStyle w:val="a9"/>
        <w:numPr>
          <w:ilvl w:val="0"/>
          <w:numId w:val="12"/>
        </w:numPr>
        <w:rPr>
          <w:b w:val="0"/>
          <w:color w:val="auto"/>
        </w:rPr>
      </w:pPr>
      <w:r w:rsidRPr="001E640B">
        <w:rPr>
          <w:b w:val="0"/>
          <w:color w:val="auto"/>
          <w:sz w:val="20"/>
          <w:szCs w:val="20"/>
        </w:rPr>
        <w:t>Using Uppercase and Lowercase Unicode code points in Cyrillic as problem of the confusion during visualization.</w:t>
      </w:r>
    </w:p>
    <w:p w:rsidR="00D274E2" w:rsidRDefault="00D274E2">
      <w:pPr>
        <w:spacing w:after="200" w:line="276" w:lineRule="auto"/>
        <w:rPr>
          <w:rFonts w:cstheme="minorHAnsi"/>
          <w:b/>
          <w:sz w:val="24"/>
          <w:szCs w:val="24"/>
        </w:rPr>
      </w:pPr>
      <w:r>
        <w:rPr>
          <w:rFonts w:cstheme="minorHAnsi"/>
          <w:b/>
          <w:sz w:val="24"/>
          <w:szCs w:val="24"/>
        </w:rPr>
        <w:br w:type="page"/>
      </w:r>
    </w:p>
    <w:p w:rsidR="002E2921" w:rsidRDefault="00D274E2" w:rsidP="005A2D27">
      <w:pPr>
        <w:spacing w:after="240"/>
        <w:rPr>
          <w:rFonts w:cstheme="minorHAnsi"/>
          <w:b/>
          <w:sz w:val="24"/>
          <w:szCs w:val="24"/>
        </w:rPr>
      </w:pPr>
      <w:r>
        <w:rPr>
          <w:rFonts w:cstheme="minorHAnsi"/>
          <w:b/>
          <w:sz w:val="24"/>
          <w:szCs w:val="24"/>
        </w:rPr>
        <w:lastRenderedPageBreak/>
        <w:t>List of tables:</w:t>
      </w:r>
    </w:p>
    <w:p w:rsidR="00D274E2" w:rsidRPr="00D274E2" w:rsidRDefault="00D274E2" w:rsidP="00D274E2">
      <w:pPr>
        <w:pStyle w:val="a5"/>
      </w:pPr>
      <w:r w:rsidRPr="00D274E2">
        <w:rPr>
          <w:b/>
        </w:rPr>
        <w:t>Table 1</w:t>
      </w:r>
      <w:r w:rsidRPr="00D274E2">
        <w:t>: Basic info about script</w:t>
      </w:r>
      <w:r w:rsidR="001E767F">
        <w:t>............................................................</w:t>
      </w:r>
      <w:r w:rsidR="001E767F">
        <w:tab/>
        <w:t>3</w:t>
      </w:r>
    </w:p>
    <w:p w:rsidR="00D274E2" w:rsidRPr="00D274E2" w:rsidRDefault="00D274E2" w:rsidP="00D274E2">
      <w:pPr>
        <w:pStyle w:val="a5"/>
      </w:pPr>
      <w:r w:rsidRPr="00D274E2">
        <w:rPr>
          <w:b/>
        </w:rPr>
        <w:t>Table 2:</w:t>
      </w:r>
      <w:r w:rsidRPr="00D274E2">
        <w:t xml:space="preserve"> Native names</w:t>
      </w:r>
      <w:r w:rsidR="001E767F">
        <w:t>.........................................................................</w:t>
      </w:r>
      <w:r w:rsidR="001E767F">
        <w:tab/>
        <w:t>3</w:t>
      </w:r>
    </w:p>
    <w:p w:rsidR="00D274E2" w:rsidRPr="00D274E2" w:rsidRDefault="00D274E2" w:rsidP="00D274E2">
      <w:pPr>
        <w:pStyle w:val="a5"/>
      </w:pPr>
      <w:r w:rsidRPr="00D274E2">
        <w:rPr>
          <w:b/>
        </w:rPr>
        <w:t>Table 3:</w:t>
      </w:r>
      <w:r w:rsidRPr="00D274E2">
        <w:t xml:space="preserve"> Principal languages</w:t>
      </w:r>
      <w:r w:rsidR="001E767F">
        <w:t>................................................................</w:t>
      </w:r>
      <w:r w:rsidR="001E767F">
        <w:tab/>
        <w:t>3</w:t>
      </w:r>
    </w:p>
    <w:p w:rsidR="00D274E2" w:rsidRPr="00D274E2" w:rsidRDefault="00D274E2" w:rsidP="00D274E2">
      <w:pPr>
        <w:pStyle w:val="a5"/>
        <w:rPr>
          <w:b/>
        </w:rPr>
      </w:pPr>
      <w:r w:rsidRPr="00D274E2">
        <w:rPr>
          <w:b/>
        </w:rPr>
        <w:t xml:space="preserve">Table 4: </w:t>
      </w:r>
      <w:r w:rsidRPr="00D274E2">
        <w:t>Members and roles in GP</w:t>
      </w:r>
      <w:r w:rsidR="001E767F">
        <w:t>.......................................................</w:t>
      </w:r>
      <w:r w:rsidR="001E767F">
        <w:tab/>
        <w:t>6</w:t>
      </w:r>
    </w:p>
    <w:p w:rsidR="00D274E2" w:rsidRPr="00D274E2" w:rsidRDefault="00D274E2" w:rsidP="00D274E2">
      <w:pPr>
        <w:pStyle w:val="a5"/>
        <w:rPr>
          <w:b/>
        </w:rPr>
      </w:pPr>
      <w:r w:rsidRPr="00D274E2">
        <w:rPr>
          <w:b/>
        </w:rPr>
        <w:t xml:space="preserve">Table 5: </w:t>
      </w:r>
      <w:r w:rsidRPr="00D274E2">
        <w:t>List of represented organizations</w:t>
      </w:r>
      <w:r w:rsidR="001E767F">
        <w:t>...........................................</w:t>
      </w:r>
      <w:r w:rsidR="001E767F">
        <w:tab/>
        <w:t>14</w:t>
      </w:r>
    </w:p>
    <w:p w:rsidR="001E767F" w:rsidRPr="001E767F" w:rsidRDefault="001E767F" w:rsidP="001E767F">
      <w:pPr>
        <w:spacing w:after="240"/>
        <w:rPr>
          <w:rFonts w:cstheme="minorHAnsi"/>
          <w:b/>
        </w:rPr>
      </w:pPr>
      <w:r w:rsidRPr="001E767F">
        <w:rPr>
          <w:rFonts w:cstheme="minorHAnsi"/>
          <w:b/>
        </w:rPr>
        <w:t xml:space="preserve">Table 6: </w:t>
      </w:r>
      <w:r w:rsidRPr="001E767F">
        <w:rPr>
          <w:rFonts w:cstheme="minorHAnsi"/>
        </w:rPr>
        <w:t>Working plan (phases, deadlines)</w:t>
      </w:r>
      <w:r>
        <w:rPr>
          <w:rFonts w:cstheme="minorHAnsi"/>
        </w:rPr>
        <w:t>…………………………………………</w:t>
      </w:r>
      <w:r>
        <w:rPr>
          <w:rFonts w:cstheme="minorHAnsi"/>
        </w:rPr>
        <w:tab/>
        <w:t>16</w:t>
      </w:r>
    </w:p>
    <w:p w:rsidR="00D274E2" w:rsidRPr="005A2D27" w:rsidRDefault="00D274E2" w:rsidP="005A2D27">
      <w:pPr>
        <w:spacing w:after="240"/>
        <w:rPr>
          <w:rFonts w:cstheme="minorHAnsi"/>
          <w:b/>
          <w:sz w:val="24"/>
          <w:szCs w:val="24"/>
        </w:rPr>
      </w:pPr>
    </w:p>
    <w:sectPr w:rsidR="00D274E2" w:rsidRPr="005A2D27" w:rsidSect="00586BF2">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063A" w:rsidRDefault="00C5063A" w:rsidP="005B6D79">
      <w:pPr>
        <w:spacing w:after="0" w:line="240" w:lineRule="auto"/>
      </w:pPr>
      <w:r>
        <w:separator/>
      </w:r>
    </w:p>
  </w:endnote>
  <w:endnote w:type="continuationSeparator" w:id="0">
    <w:p w:rsidR="00C5063A" w:rsidRDefault="00C5063A" w:rsidP="005B6D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Helvetica">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99293235"/>
      <w:docPartObj>
        <w:docPartGallery w:val="Page Numbers (Bottom of Page)"/>
        <w:docPartUnique/>
      </w:docPartObj>
    </w:sdtPr>
    <w:sdtEndPr>
      <w:rPr>
        <w:color w:val="808080" w:themeColor="background1" w:themeShade="80"/>
        <w:spacing w:val="60"/>
      </w:rPr>
    </w:sdtEndPr>
    <w:sdtContent>
      <w:p w:rsidR="004802F9" w:rsidRDefault="004802F9" w:rsidP="00B21419">
        <w:pPr>
          <w:pStyle w:val="af0"/>
          <w:pBdr>
            <w:top w:val="single" w:sz="4" w:space="1" w:color="D9D9D9" w:themeColor="background1" w:themeShade="D9"/>
          </w:pBdr>
          <w:ind w:left="-142"/>
          <w:rPr>
            <w:b/>
            <w:bCs/>
          </w:rPr>
        </w:pPr>
        <w:r>
          <w:fldChar w:fldCharType="begin"/>
        </w:r>
        <w:r>
          <w:instrText xml:space="preserve"> PAGE   \* MERGEFORMAT </w:instrText>
        </w:r>
        <w:r>
          <w:fldChar w:fldCharType="separate"/>
        </w:r>
        <w:r w:rsidR="00D751F3" w:rsidRPr="00D751F3">
          <w:rPr>
            <w:b/>
            <w:bCs/>
            <w:noProof/>
          </w:rPr>
          <w:t>16</w:t>
        </w:r>
        <w:r>
          <w:rPr>
            <w:b/>
            <w:bCs/>
            <w:noProof/>
          </w:rPr>
          <w:fldChar w:fldCharType="end"/>
        </w:r>
        <w:r>
          <w:rPr>
            <w:b/>
            <w:bCs/>
          </w:rPr>
          <w:t xml:space="preserve"> | </w:t>
        </w:r>
        <w:r w:rsidRPr="00C70D93">
          <w:rPr>
            <w:rFonts w:cstheme="minorHAnsi"/>
            <w:color w:val="4F6228" w:themeColor="accent3" w:themeShade="80"/>
          </w:rPr>
          <w:t>Proposal for the Generation Panel (GP) for the Cyrillic Script Label Generation Ruleset (LGR) for the Root Zone</w:t>
        </w:r>
        <w:r>
          <w:rPr>
            <w:color w:val="808080" w:themeColor="background1" w:themeShade="80"/>
            <w:spacing w:val="60"/>
          </w:rPr>
          <w:t xml:space="preserve"> </w:t>
        </w:r>
      </w:p>
    </w:sdtContent>
  </w:sdt>
  <w:p w:rsidR="004802F9" w:rsidRDefault="004802F9">
    <w:pPr>
      <w:pStyle w:val="af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063A" w:rsidRDefault="00C5063A" w:rsidP="005B6D79">
      <w:pPr>
        <w:spacing w:after="0" w:line="240" w:lineRule="auto"/>
      </w:pPr>
      <w:r>
        <w:separator/>
      </w:r>
    </w:p>
  </w:footnote>
  <w:footnote w:type="continuationSeparator" w:id="0">
    <w:p w:rsidR="00C5063A" w:rsidRDefault="00C5063A" w:rsidP="005B6D7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E462E2"/>
    <w:multiLevelType w:val="multilevel"/>
    <w:tmpl w:val="2884BC58"/>
    <w:lvl w:ilvl="0">
      <w:start w:val="4"/>
      <w:numFmt w:val="decimal"/>
      <w:lvlText w:val="%1."/>
      <w:lvlJc w:val="left"/>
      <w:pPr>
        <w:ind w:left="1430" w:hanging="360"/>
      </w:pPr>
      <w:rPr>
        <w:rFonts w:hint="default"/>
      </w:rPr>
    </w:lvl>
    <w:lvl w:ilvl="1">
      <w:start w:val="2"/>
      <w:numFmt w:val="decimal"/>
      <w:isLgl/>
      <w:lvlText w:val="%1.%2"/>
      <w:lvlJc w:val="left"/>
      <w:pPr>
        <w:ind w:left="1430" w:hanging="360"/>
      </w:pPr>
      <w:rPr>
        <w:rFonts w:hint="default"/>
      </w:rPr>
    </w:lvl>
    <w:lvl w:ilvl="2">
      <w:start w:val="1"/>
      <w:numFmt w:val="decimal"/>
      <w:isLgl/>
      <w:lvlText w:val="%1.%2.%3"/>
      <w:lvlJc w:val="left"/>
      <w:pPr>
        <w:ind w:left="1790" w:hanging="720"/>
      </w:pPr>
      <w:rPr>
        <w:rFonts w:hint="default"/>
      </w:rPr>
    </w:lvl>
    <w:lvl w:ilvl="3">
      <w:start w:val="1"/>
      <w:numFmt w:val="decimal"/>
      <w:isLgl/>
      <w:lvlText w:val="%1.%2.%3.%4"/>
      <w:lvlJc w:val="left"/>
      <w:pPr>
        <w:ind w:left="1790" w:hanging="720"/>
      </w:pPr>
      <w:rPr>
        <w:rFonts w:hint="default"/>
      </w:rPr>
    </w:lvl>
    <w:lvl w:ilvl="4">
      <w:start w:val="1"/>
      <w:numFmt w:val="decimal"/>
      <w:isLgl/>
      <w:lvlText w:val="%1.%2.%3.%4.%5"/>
      <w:lvlJc w:val="left"/>
      <w:pPr>
        <w:ind w:left="2150" w:hanging="1080"/>
      </w:pPr>
      <w:rPr>
        <w:rFonts w:hint="default"/>
      </w:rPr>
    </w:lvl>
    <w:lvl w:ilvl="5">
      <w:start w:val="1"/>
      <w:numFmt w:val="decimal"/>
      <w:isLgl/>
      <w:lvlText w:val="%1.%2.%3.%4.%5.%6"/>
      <w:lvlJc w:val="left"/>
      <w:pPr>
        <w:ind w:left="2150" w:hanging="1080"/>
      </w:pPr>
      <w:rPr>
        <w:rFonts w:hint="default"/>
      </w:rPr>
    </w:lvl>
    <w:lvl w:ilvl="6">
      <w:start w:val="1"/>
      <w:numFmt w:val="decimal"/>
      <w:isLgl/>
      <w:lvlText w:val="%1.%2.%3.%4.%5.%6.%7"/>
      <w:lvlJc w:val="left"/>
      <w:pPr>
        <w:ind w:left="2510" w:hanging="1440"/>
      </w:pPr>
      <w:rPr>
        <w:rFonts w:hint="default"/>
      </w:rPr>
    </w:lvl>
    <w:lvl w:ilvl="7">
      <w:start w:val="1"/>
      <w:numFmt w:val="decimal"/>
      <w:isLgl/>
      <w:lvlText w:val="%1.%2.%3.%4.%5.%6.%7.%8"/>
      <w:lvlJc w:val="left"/>
      <w:pPr>
        <w:ind w:left="2510" w:hanging="1440"/>
      </w:pPr>
      <w:rPr>
        <w:rFonts w:hint="default"/>
      </w:rPr>
    </w:lvl>
    <w:lvl w:ilvl="8">
      <w:start w:val="1"/>
      <w:numFmt w:val="decimal"/>
      <w:isLgl/>
      <w:lvlText w:val="%1.%2.%3.%4.%5.%6.%7.%8.%9"/>
      <w:lvlJc w:val="left"/>
      <w:pPr>
        <w:ind w:left="2870" w:hanging="1800"/>
      </w:pPr>
      <w:rPr>
        <w:rFonts w:hint="default"/>
      </w:rPr>
    </w:lvl>
  </w:abstractNum>
  <w:abstractNum w:abstractNumId="1">
    <w:nsid w:val="19CA209B"/>
    <w:multiLevelType w:val="multilevel"/>
    <w:tmpl w:val="9770409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nsid w:val="1A6F59AB"/>
    <w:multiLevelType w:val="multilevel"/>
    <w:tmpl w:val="87E006CC"/>
    <w:lvl w:ilvl="0">
      <w:start w:val="1"/>
      <w:numFmt w:val="decimal"/>
      <w:lvlText w:val="%1)"/>
      <w:lvlJc w:val="left"/>
      <w:pPr>
        <w:ind w:left="720" w:hanging="360"/>
      </w:pPr>
      <w:rPr>
        <w:rFonts w:hint="default"/>
      </w:rPr>
    </w:lvl>
    <w:lvl w:ilvl="1">
      <w:start w:val="2"/>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
    <w:nsid w:val="28A91D08"/>
    <w:multiLevelType w:val="multilevel"/>
    <w:tmpl w:val="E8DAADA6"/>
    <w:lvl w:ilvl="0">
      <w:start w:val="1"/>
      <w:numFmt w:val="decimal"/>
      <w:pStyle w:val="1"/>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nsid w:val="41C25EAA"/>
    <w:multiLevelType w:val="hybridMultilevel"/>
    <w:tmpl w:val="7AAA61A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4CE651D"/>
    <w:multiLevelType w:val="hybridMultilevel"/>
    <w:tmpl w:val="5944F3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ECB0124"/>
    <w:multiLevelType w:val="hybridMultilevel"/>
    <w:tmpl w:val="1B667F70"/>
    <w:lvl w:ilvl="0" w:tplc="80B8B442">
      <w:start w:val="1"/>
      <w:numFmt w:val="decimal"/>
      <w:lvlText w:val="%1."/>
      <w:lvlJc w:val="left"/>
      <w:pPr>
        <w:ind w:left="720" w:hanging="360"/>
      </w:pPr>
      <w:rPr>
        <w:rFonts w:cs="Times New Roman"/>
        <w:sz w:val="20"/>
        <w:szCs w:val="20"/>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7">
    <w:nsid w:val="53482747"/>
    <w:multiLevelType w:val="hybridMultilevel"/>
    <w:tmpl w:val="EED02C7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6CD4C68"/>
    <w:multiLevelType w:val="hybridMultilevel"/>
    <w:tmpl w:val="103C23E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ECD1FC8"/>
    <w:multiLevelType w:val="multilevel"/>
    <w:tmpl w:val="0A801888"/>
    <w:lvl w:ilvl="0">
      <w:start w:val="100"/>
      <w:numFmt w:val="decimal"/>
      <w:lvlText w:val="%1."/>
      <w:lvlJc w:val="left"/>
      <w:pPr>
        <w:ind w:left="720" w:hanging="360"/>
      </w:pPr>
      <w:rPr>
        <w:rFonts w:hint="default"/>
        <w:color w:val="auto"/>
      </w:rPr>
    </w:lvl>
    <w:lvl w:ilvl="1">
      <w:start w:val="1"/>
      <w:numFmt w:val="decimal"/>
      <w:isLgl/>
      <w:lvlText w:val="%1.%2."/>
      <w:lvlJc w:val="left"/>
      <w:pPr>
        <w:ind w:left="960" w:hanging="60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nsid w:val="6E200A59"/>
    <w:multiLevelType w:val="hybridMultilevel"/>
    <w:tmpl w:val="077C98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0106644"/>
    <w:multiLevelType w:val="hybridMultilevel"/>
    <w:tmpl w:val="F4B8DB52"/>
    <w:lvl w:ilvl="0" w:tplc="AE242B3C">
      <w:start w:val="1"/>
      <w:numFmt w:val="decimal"/>
      <w:lvlText w:val="%1."/>
      <w:lvlJc w:val="left"/>
      <w:pPr>
        <w:ind w:left="502"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73054B4F"/>
    <w:multiLevelType w:val="hybridMultilevel"/>
    <w:tmpl w:val="A4D640FA"/>
    <w:lvl w:ilvl="0" w:tplc="D51083EE">
      <w:start w:val="1"/>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7CC1383"/>
    <w:multiLevelType w:val="hybridMultilevel"/>
    <w:tmpl w:val="66B6EEB6"/>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9"/>
  </w:num>
  <w:num w:numId="3">
    <w:abstractNumId w:val="7"/>
  </w:num>
  <w:num w:numId="4">
    <w:abstractNumId w:val="11"/>
  </w:num>
  <w:num w:numId="5">
    <w:abstractNumId w:val="6"/>
  </w:num>
  <w:num w:numId="6">
    <w:abstractNumId w:val="13"/>
  </w:num>
  <w:num w:numId="7">
    <w:abstractNumId w:val="8"/>
  </w:num>
  <w:num w:numId="8">
    <w:abstractNumId w:val="12"/>
  </w:num>
  <w:num w:numId="9">
    <w:abstractNumId w:val="1"/>
  </w:num>
  <w:num w:numId="10">
    <w:abstractNumId w:val="0"/>
  </w:num>
  <w:num w:numId="11">
    <w:abstractNumId w:val="2"/>
  </w:num>
  <w:num w:numId="12">
    <w:abstractNumId w:val="5"/>
  </w:num>
  <w:num w:numId="13">
    <w:abstractNumId w:val="4"/>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2BBA"/>
    <w:rsid w:val="00032A4A"/>
    <w:rsid w:val="00060E58"/>
    <w:rsid w:val="000A0BD7"/>
    <w:rsid w:val="000B35C9"/>
    <w:rsid w:val="000D0E80"/>
    <w:rsid w:val="000D2D7F"/>
    <w:rsid w:val="00125ACA"/>
    <w:rsid w:val="00133D65"/>
    <w:rsid w:val="0015017D"/>
    <w:rsid w:val="00156A0E"/>
    <w:rsid w:val="00197C88"/>
    <w:rsid w:val="001D04C0"/>
    <w:rsid w:val="001E640B"/>
    <w:rsid w:val="001E767F"/>
    <w:rsid w:val="001F52CD"/>
    <w:rsid w:val="001F580F"/>
    <w:rsid w:val="00210911"/>
    <w:rsid w:val="00216446"/>
    <w:rsid w:val="0022525E"/>
    <w:rsid w:val="002478D7"/>
    <w:rsid w:val="0028539E"/>
    <w:rsid w:val="002E2921"/>
    <w:rsid w:val="00311958"/>
    <w:rsid w:val="00315647"/>
    <w:rsid w:val="00355C5E"/>
    <w:rsid w:val="0035732B"/>
    <w:rsid w:val="00382D48"/>
    <w:rsid w:val="003D0E00"/>
    <w:rsid w:val="003E7613"/>
    <w:rsid w:val="00421D5D"/>
    <w:rsid w:val="00476A19"/>
    <w:rsid w:val="004802F9"/>
    <w:rsid w:val="004B5FA3"/>
    <w:rsid w:val="004F5DE7"/>
    <w:rsid w:val="005049EA"/>
    <w:rsid w:val="00505170"/>
    <w:rsid w:val="005079BB"/>
    <w:rsid w:val="00525B7A"/>
    <w:rsid w:val="00555A9F"/>
    <w:rsid w:val="005716FB"/>
    <w:rsid w:val="00586BF2"/>
    <w:rsid w:val="005931EE"/>
    <w:rsid w:val="005A24DE"/>
    <w:rsid w:val="005A2D27"/>
    <w:rsid w:val="005B6D79"/>
    <w:rsid w:val="00614737"/>
    <w:rsid w:val="0062256F"/>
    <w:rsid w:val="0063225C"/>
    <w:rsid w:val="006429F9"/>
    <w:rsid w:val="00664D36"/>
    <w:rsid w:val="00685078"/>
    <w:rsid w:val="006B2398"/>
    <w:rsid w:val="006B463A"/>
    <w:rsid w:val="006C059F"/>
    <w:rsid w:val="006D0899"/>
    <w:rsid w:val="00732BBA"/>
    <w:rsid w:val="00737A93"/>
    <w:rsid w:val="00765E3D"/>
    <w:rsid w:val="0076658E"/>
    <w:rsid w:val="00783489"/>
    <w:rsid w:val="007A5C6B"/>
    <w:rsid w:val="007B7F30"/>
    <w:rsid w:val="007F5705"/>
    <w:rsid w:val="00810E9F"/>
    <w:rsid w:val="00824975"/>
    <w:rsid w:val="008574BF"/>
    <w:rsid w:val="00882099"/>
    <w:rsid w:val="0092439E"/>
    <w:rsid w:val="009C5745"/>
    <w:rsid w:val="009E6047"/>
    <w:rsid w:val="00A22D44"/>
    <w:rsid w:val="00A24156"/>
    <w:rsid w:val="00A31B8D"/>
    <w:rsid w:val="00A524C0"/>
    <w:rsid w:val="00A863B6"/>
    <w:rsid w:val="00AA1A0C"/>
    <w:rsid w:val="00AC7E57"/>
    <w:rsid w:val="00B13FF4"/>
    <w:rsid w:val="00B21419"/>
    <w:rsid w:val="00B2639B"/>
    <w:rsid w:val="00B330A4"/>
    <w:rsid w:val="00B40E70"/>
    <w:rsid w:val="00B47A00"/>
    <w:rsid w:val="00B872A0"/>
    <w:rsid w:val="00BB175F"/>
    <w:rsid w:val="00BB2F38"/>
    <w:rsid w:val="00BC050C"/>
    <w:rsid w:val="00C33630"/>
    <w:rsid w:val="00C45106"/>
    <w:rsid w:val="00C5063A"/>
    <w:rsid w:val="00C53A9B"/>
    <w:rsid w:val="00C6494D"/>
    <w:rsid w:val="00C65648"/>
    <w:rsid w:val="00C70D93"/>
    <w:rsid w:val="00CB3A07"/>
    <w:rsid w:val="00CE679A"/>
    <w:rsid w:val="00D00066"/>
    <w:rsid w:val="00D0083B"/>
    <w:rsid w:val="00D03844"/>
    <w:rsid w:val="00D274E2"/>
    <w:rsid w:val="00D751F3"/>
    <w:rsid w:val="00E61E60"/>
    <w:rsid w:val="00E74D75"/>
    <w:rsid w:val="00F529AC"/>
    <w:rsid w:val="00F973CB"/>
    <w:rsid w:val="00FE6927"/>
    <w:rsid w:val="00FF5C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79F5B1AA-B961-4B58-8839-59A0B2589E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863B6"/>
    <w:pPr>
      <w:spacing w:after="160" w:line="259" w:lineRule="auto"/>
    </w:pPr>
    <w:rPr>
      <w:rFonts w:eastAsiaTheme="minorHAnsi"/>
    </w:rPr>
  </w:style>
  <w:style w:type="paragraph" w:styleId="1">
    <w:name w:val="heading 1"/>
    <w:basedOn w:val="a"/>
    <w:next w:val="a"/>
    <w:link w:val="10"/>
    <w:uiPriority w:val="9"/>
    <w:qFormat/>
    <w:rsid w:val="00C70D93"/>
    <w:pPr>
      <w:keepNext/>
      <w:keepLines/>
      <w:numPr>
        <w:numId w:val="1"/>
      </w:numPr>
      <w:spacing w:before="240" w:after="0"/>
      <w:outlineLvl w:val="0"/>
    </w:pPr>
    <w:rPr>
      <w:rFonts w:cstheme="minorHAnsi"/>
      <w:b/>
      <w:color w:val="4F6228" w:themeColor="accent3" w:themeShade="80"/>
      <w:kern w:val="28"/>
      <w:sz w:val="28"/>
    </w:rPr>
  </w:style>
  <w:style w:type="paragraph" w:styleId="2">
    <w:name w:val="heading 2"/>
    <w:basedOn w:val="a"/>
    <w:next w:val="a"/>
    <w:link w:val="20"/>
    <w:uiPriority w:val="9"/>
    <w:unhideWhenUsed/>
    <w:qFormat/>
    <w:rsid w:val="00C70D93"/>
    <w:pPr>
      <w:keepNext/>
      <w:keepLines/>
      <w:spacing w:before="40" w:after="0"/>
      <w:ind w:left="576"/>
      <w:outlineLvl w:val="1"/>
    </w:pPr>
    <w:rPr>
      <w:rFonts w:eastAsiaTheme="majorEastAsia" w:cstheme="minorHAnsi"/>
      <w:color w:val="4F6228" w:themeColor="accent3" w:themeShade="80"/>
      <w:sz w:val="26"/>
      <w:szCs w:val="26"/>
    </w:rPr>
  </w:style>
  <w:style w:type="paragraph" w:styleId="3">
    <w:name w:val="heading 3"/>
    <w:basedOn w:val="a"/>
    <w:next w:val="a"/>
    <w:link w:val="30"/>
    <w:uiPriority w:val="99"/>
    <w:unhideWhenUsed/>
    <w:qFormat/>
    <w:rsid w:val="00732BBA"/>
    <w:pPr>
      <w:keepNext/>
      <w:keepLines/>
      <w:spacing w:before="40" w:after="0"/>
      <w:ind w:left="720" w:hanging="72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
    <w:next w:val="a"/>
    <w:link w:val="40"/>
    <w:uiPriority w:val="99"/>
    <w:unhideWhenUsed/>
    <w:qFormat/>
    <w:rsid w:val="00732BBA"/>
    <w:pPr>
      <w:keepNext/>
      <w:keepLines/>
      <w:spacing w:before="40" w:after="0"/>
      <w:ind w:left="864" w:hanging="864"/>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0"/>
    <w:uiPriority w:val="99"/>
    <w:unhideWhenUsed/>
    <w:qFormat/>
    <w:rsid w:val="00732BBA"/>
    <w:pPr>
      <w:keepNext/>
      <w:keepLines/>
      <w:spacing w:before="40" w:after="0"/>
      <w:ind w:left="1008" w:hanging="1008"/>
      <w:outlineLvl w:val="4"/>
    </w:pPr>
    <w:rPr>
      <w:rFonts w:asciiTheme="majorHAnsi" w:eastAsiaTheme="majorEastAsia" w:hAnsiTheme="majorHAnsi" w:cstheme="majorBidi"/>
      <w:color w:val="365F91" w:themeColor="accent1" w:themeShade="BF"/>
    </w:rPr>
  </w:style>
  <w:style w:type="paragraph" w:styleId="6">
    <w:name w:val="heading 6"/>
    <w:basedOn w:val="a"/>
    <w:next w:val="a"/>
    <w:link w:val="60"/>
    <w:uiPriority w:val="99"/>
    <w:unhideWhenUsed/>
    <w:qFormat/>
    <w:rsid w:val="00732BBA"/>
    <w:pPr>
      <w:keepNext/>
      <w:keepLines/>
      <w:spacing w:before="40" w:after="0"/>
      <w:ind w:left="1152" w:hanging="1152"/>
      <w:outlineLvl w:val="5"/>
    </w:pPr>
    <w:rPr>
      <w:rFonts w:asciiTheme="majorHAnsi" w:eastAsiaTheme="majorEastAsia" w:hAnsiTheme="majorHAnsi" w:cstheme="majorBidi"/>
      <w:color w:val="243F60" w:themeColor="accent1" w:themeShade="7F"/>
    </w:rPr>
  </w:style>
  <w:style w:type="paragraph" w:styleId="7">
    <w:name w:val="heading 7"/>
    <w:basedOn w:val="a"/>
    <w:next w:val="a"/>
    <w:link w:val="70"/>
    <w:uiPriority w:val="99"/>
    <w:unhideWhenUsed/>
    <w:qFormat/>
    <w:rsid w:val="00732BBA"/>
    <w:pPr>
      <w:keepNext/>
      <w:keepLines/>
      <w:spacing w:before="40" w:after="0"/>
      <w:ind w:left="1296" w:hanging="1296"/>
      <w:outlineLvl w:val="6"/>
    </w:pPr>
    <w:rPr>
      <w:rFonts w:asciiTheme="majorHAnsi" w:eastAsiaTheme="majorEastAsia" w:hAnsiTheme="majorHAnsi" w:cstheme="majorBidi"/>
      <w:i/>
      <w:iCs/>
      <w:color w:val="243F60" w:themeColor="accent1" w:themeShade="7F"/>
    </w:rPr>
  </w:style>
  <w:style w:type="paragraph" w:styleId="8">
    <w:name w:val="heading 8"/>
    <w:basedOn w:val="a"/>
    <w:next w:val="a"/>
    <w:link w:val="80"/>
    <w:uiPriority w:val="99"/>
    <w:unhideWhenUsed/>
    <w:qFormat/>
    <w:rsid w:val="00732BBA"/>
    <w:pPr>
      <w:keepNext/>
      <w:keepLines/>
      <w:spacing w:before="40" w:after="0"/>
      <w:ind w:left="1440" w:hanging="1440"/>
      <w:outlineLvl w:val="7"/>
    </w:pPr>
    <w:rPr>
      <w:rFonts w:asciiTheme="majorHAnsi" w:eastAsiaTheme="majorEastAsia" w:hAnsiTheme="majorHAnsi" w:cstheme="majorBidi"/>
      <w:color w:val="272727" w:themeColor="text1" w:themeTint="D8"/>
      <w:sz w:val="21"/>
      <w:szCs w:val="21"/>
    </w:rPr>
  </w:style>
  <w:style w:type="paragraph" w:styleId="9">
    <w:name w:val="heading 9"/>
    <w:basedOn w:val="a"/>
    <w:next w:val="a"/>
    <w:link w:val="90"/>
    <w:uiPriority w:val="99"/>
    <w:unhideWhenUsed/>
    <w:qFormat/>
    <w:rsid w:val="00732BBA"/>
    <w:pPr>
      <w:keepNext/>
      <w:keepLines/>
      <w:spacing w:before="40" w:after="0"/>
      <w:ind w:left="1584" w:hanging="1584"/>
      <w:outlineLvl w:val="8"/>
    </w:pPr>
    <w:rPr>
      <w:rFonts w:asciiTheme="majorHAnsi" w:eastAsiaTheme="majorEastAsia" w:hAnsiTheme="majorHAnsi" w:cstheme="majorBidi"/>
      <w:i/>
      <w:iCs/>
      <w:color w:val="272727" w:themeColor="text1" w:themeTint="D8"/>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ntrfilenaslov">
    <w:name w:val="Antrfile naslov"/>
    <w:basedOn w:val="a"/>
    <w:rsid w:val="00737A93"/>
    <w:pPr>
      <w:keepNext/>
      <w:keepLines/>
      <w:spacing w:before="240" w:after="120"/>
      <w:jc w:val="center"/>
    </w:pPr>
    <w:rPr>
      <w:color w:val="0000FF"/>
      <w:sz w:val="32"/>
      <w:u w:val="double"/>
    </w:rPr>
  </w:style>
  <w:style w:type="paragraph" w:customStyle="1" w:styleId="Antrfilepotpis">
    <w:name w:val="Antrfile potpis"/>
    <w:basedOn w:val="a"/>
    <w:rsid w:val="00737A93"/>
    <w:pPr>
      <w:jc w:val="right"/>
    </w:pPr>
    <w:rPr>
      <w:b/>
      <w:color w:val="0000FF"/>
    </w:rPr>
  </w:style>
  <w:style w:type="paragraph" w:customStyle="1" w:styleId="Antrfiletekst">
    <w:name w:val="Antrfile tekst"/>
    <w:basedOn w:val="a"/>
    <w:rsid w:val="00737A93"/>
    <w:pPr>
      <w:ind w:left="567" w:right="567"/>
    </w:pPr>
    <w:rPr>
      <w:color w:val="0000FF"/>
    </w:rPr>
  </w:style>
  <w:style w:type="paragraph" w:customStyle="1" w:styleId="Citat">
    <w:name w:val="Citat"/>
    <w:basedOn w:val="a"/>
    <w:rsid w:val="00737A93"/>
    <w:pPr>
      <w:keepLines/>
      <w:spacing w:before="240"/>
    </w:pPr>
    <w:rPr>
      <w:b/>
      <w:color w:val="008000"/>
      <w:sz w:val="26"/>
    </w:rPr>
  </w:style>
  <w:style w:type="paragraph" w:customStyle="1" w:styleId="Gdeikada">
    <w:name w:val="Gde i kada"/>
    <w:basedOn w:val="a"/>
    <w:rsid w:val="00737A93"/>
    <w:rPr>
      <w:b/>
    </w:rPr>
  </w:style>
  <w:style w:type="character" w:customStyle="1" w:styleId="10">
    <w:name w:val="Заголовок 1 Знак"/>
    <w:basedOn w:val="a0"/>
    <w:link w:val="1"/>
    <w:uiPriority w:val="9"/>
    <w:rsid w:val="00C70D93"/>
    <w:rPr>
      <w:rFonts w:eastAsiaTheme="minorHAnsi" w:cstheme="minorHAnsi"/>
      <w:b/>
      <w:color w:val="4F6228" w:themeColor="accent3" w:themeShade="80"/>
      <w:kern w:val="28"/>
      <w:sz w:val="28"/>
    </w:rPr>
  </w:style>
  <w:style w:type="paragraph" w:customStyle="1" w:styleId="Kategorija">
    <w:name w:val="Kategorija"/>
    <w:basedOn w:val="a"/>
    <w:rsid w:val="00737A93"/>
    <w:pPr>
      <w:keepNext/>
      <w:keepLines/>
      <w:spacing w:before="240"/>
    </w:pPr>
    <w:rPr>
      <w:b/>
      <w:i/>
      <w:color w:val="FF0000"/>
      <w:u w:val="single"/>
    </w:rPr>
  </w:style>
  <w:style w:type="paragraph" w:customStyle="1" w:styleId="Komande">
    <w:name w:val="Komande"/>
    <w:basedOn w:val="a"/>
    <w:rsid w:val="00737A93"/>
    <w:pPr>
      <w:pBdr>
        <w:left w:val="single" w:sz="6" w:space="1" w:color="auto"/>
        <w:right w:val="single" w:sz="6" w:space="1" w:color="auto"/>
      </w:pBdr>
      <w:spacing w:line="360" w:lineRule="auto"/>
    </w:pPr>
  </w:style>
  <w:style w:type="paragraph" w:customStyle="1" w:styleId="Medjunaslov">
    <w:name w:val="Medjunaslov"/>
    <w:basedOn w:val="a"/>
    <w:rsid w:val="00737A93"/>
    <w:pPr>
      <w:keepNext/>
      <w:keepLines/>
      <w:spacing w:before="360" w:after="120"/>
    </w:pPr>
    <w:rPr>
      <w:b/>
      <w:color w:val="FF0000"/>
      <w:sz w:val="26"/>
    </w:rPr>
  </w:style>
  <w:style w:type="paragraph" w:customStyle="1" w:styleId="Nadnaslov">
    <w:name w:val="Nadnaslov"/>
    <w:basedOn w:val="a"/>
    <w:rsid w:val="00737A93"/>
    <w:pPr>
      <w:keepNext/>
      <w:keepLines/>
      <w:spacing w:before="120" w:after="120"/>
      <w:jc w:val="center"/>
    </w:pPr>
    <w:rPr>
      <w:b/>
      <w:i/>
      <w:color w:val="800000"/>
    </w:rPr>
  </w:style>
  <w:style w:type="paragraph" w:customStyle="1" w:styleId="Naslov">
    <w:name w:val="Naslov"/>
    <w:basedOn w:val="a"/>
    <w:rsid w:val="00737A93"/>
    <w:pPr>
      <w:keepNext/>
      <w:keepLines/>
      <w:spacing w:before="240" w:after="120"/>
      <w:jc w:val="center"/>
    </w:pPr>
    <w:rPr>
      <w:b/>
      <w:sz w:val="40"/>
    </w:rPr>
  </w:style>
  <w:style w:type="paragraph" w:customStyle="1" w:styleId="Neuvuceno">
    <w:name w:val="Neuvuceno"/>
    <w:basedOn w:val="a"/>
    <w:rsid w:val="00737A93"/>
  </w:style>
  <w:style w:type="paragraph" w:customStyle="1" w:styleId="Ocena">
    <w:name w:val="Ocena"/>
    <w:basedOn w:val="a"/>
    <w:rsid w:val="00737A93"/>
    <w:pPr>
      <w:spacing w:before="240"/>
      <w:jc w:val="center"/>
    </w:pPr>
    <w:rPr>
      <w:b/>
      <w:sz w:val="28"/>
    </w:rPr>
  </w:style>
  <w:style w:type="paragraph" w:customStyle="1" w:styleId="Pitanje">
    <w:name w:val="Pitanje"/>
    <w:basedOn w:val="a"/>
    <w:rsid w:val="00737A93"/>
    <w:pPr>
      <w:spacing w:after="120"/>
      <w:ind w:left="567" w:right="567"/>
    </w:pPr>
    <w:rPr>
      <w:i/>
    </w:rPr>
  </w:style>
  <w:style w:type="paragraph" w:customStyle="1" w:styleId="Podnaslov">
    <w:name w:val="Podnaslov"/>
    <w:basedOn w:val="a"/>
    <w:rsid w:val="00737A93"/>
    <w:pPr>
      <w:keepLines/>
      <w:spacing w:before="120" w:after="120"/>
      <w:jc w:val="center"/>
    </w:pPr>
    <w:rPr>
      <w:b/>
      <w:i/>
      <w:color w:val="0000FF"/>
    </w:rPr>
  </w:style>
  <w:style w:type="paragraph" w:customStyle="1" w:styleId="Potpisdole">
    <w:name w:val="Potpis dole"/>
    <w:basedOn w:val="a"/>
    <w:rsid w:val="00737A93"/>
    <w:pPr>
      <w:jc w:val="right"/>
    </w:pPr>
    <w:rPr>
      <w:b/>
      <w:color w:val="800080"/>
    </w:rPr>
  </w:style>
  <w:style w:type="paragraph" w:customStyle="1" w:styleId="Potpisgore">
    <w:name w:val="Potpis gore"/>
    <w:basedOn w:val="Potpisdole"/>
    <w:rsid w:val="00737A93"/>
    <w:pPr>
      <w:keepNext/>
      <w:keepLines/>
      <w:spacing w:after="120"/>
      <w:jc w:val="center"/>
    </w:pPr>
  </w:style>
  <w:style w:type="paragraph" w:customStyle="1" w:styleId="Potpisizaslike">
    <w:name w:val="Potpisi za slike"/>
    <w:basedOn w:val="a"/>
    <w:rsid w:val="00737A93"/>
    <w:pPr>
      <w:keepNext/>
      <w:keepLines/>
      <w:spacing w:line="360" w:lineRule="auto"/>
    </w:pPr>
    <w:rPr>
      <w:b/>
      <w:i/>
      <w:color w:val="008000"/>
    </w:rPr>
  </w:style>
  <w:style w:type="paragraph" w:customStyle="1" w:styleId="Rubrika">
    <w:name w:val="Rubrika"/>
    <w:basedOn w:val="a"/>
    <w:rsid w:val="00737A93"/>
    <w:pPr>
      <w:keepNext/>
      <w:keepLines/>
      <w:spacing w:after="120"/>
    </w:pPr>
    <w:rPr>
      <w:b/>
      <w:spacing w:val="40"/>
      <w:u w:val="double"/>
    </w:rPr>
  </w:style>
  <w:style w:type="paragraph" w:customStyle="1" w:styleId="Specifikacija">
    <w:name w:val="Specifikacija"/>
    <w:basedOn w:val="a"/>
    <w:rsid w:val="00737A93"/>
    <w:pPr>
      <w:keepNext/>
      <w:keepLines/>
      <w:spacing w:before="240"/>
    </w:pPr>
    <w:rPr>
      <w:b/>
      <w:i/>
      <w:color w:val="FF0000"/>
      <w:u w:val="single"/>
    </w:rPr>
  </w:style>
  <w:style w:type="paragraph" w:customStyle="1" w:styleId="Zahvalnica">
    <w:name w:val="Zahvalnica"/>
    <w:basedOn w:val="a"/>
    <w:rsid w:val="00737A93"/>
    <w:pPr>
      <w:keepLines/>
      <w:pBdr>
        <w:top w:val="single" w:sz="6" w:space="6" w:color="auto" w:shadow="1"/>
        <w:left w:val="single" w:sz="6" w:space="6" w:color="auto" w:shadow="1"/>
        <w:bottom w:val="single" w:sz="6" w:space="6" w:color="auto" w:shadow="1"/>
        <w:right w:val="single" w:sz="6" w:space="6" w:color="auto" w:shadow="1"/>
      </w:pBdr>
      <w:spacing w:line="240" w:lineRule="auto"/>
      <w:jc w:val="center"/>
    </w:pPr>
    <w:rPr>
      <w:i/>
    </w:rPr>
  </w:style>
  <w:style w:type="character" w:customStyle="1" w:styleId="20">
    <w:name w:val="Заголовок 2 Знак"/>
    <w:basedOn w:val="a0"/>
    <w:link w:val="2"/>
    <w:uiPriority w:val="9"/>
    <w:rsid w:val="00C70D93"/>
    <w:rPr>
      <w:rFonts w:eastAsiaTheme="majorEastAsia" w:cstheme="minorHAnsi"/>
      <w:color w:val="4F6228" w:themeColor="accent3" w:themeShade="80"/>
      <w:sz w:val="26"/>
      <w:szCs w:val="26"/>
    </w:rPr>
  </w:style>
  <w:style w:type="character" w:customStyle="1" w:styleId="30">
    <w:name w:val="Заголовок 3 Знак"/>
    <w:basedOn w:val="a0"/>
    <w:link w:val="3"/>
    <w:uiPriority w:val="9"/>
    <w:rsid w:val="00732BBA"/>
    <w:rPr>
      <w:rFonts w:asciiTheme="majorHAnsi" w:eastAsiaTheme="majorEastAsia" w:hAnsiTheme="majorHAnsi" w:cstheme="majorBidi"/>
      <w:color w:val="243F60" w:themeColor="accent1" w:themeShade="7F"/>
      <w:sz w:val="24"/>
      <w:szCs w:val="24"/>
    </w:rPr>
  </w:style>
  <w:style w:type="character" w:customStyle="1" w:styleId="40">
    <w:name w:val="Заголовок 4 Знак"/>
    <w:basedOn w:val="a0"/>
    <w:link w:val="4"/>
    <w:uiPriority w:val="9"/>
    <w:semiHidden/>
    <w:rsid w:val="00732BBA"/>
    <w:rPr>
      <w:rFonts w:asciiTheme="majorHAnsi" w:eastAsiaTheme="majorEastAsia" w:hAnsiTheme="majorHAnsi" w:cstheme="majorBidi"/>
      <w:i/>
      <w:iCs/>
      <w:color w:val="365F91" w:themeColor="accent1" w:themeShade="BF"/>
    </w:rPr>
  </w:style>
  <w:style w:type="character" w:customStyle="1" w:styleId="50">
    <w:name w:val="Заголовок 5 Знак"/>
    <w:basedOn w:val="a0"/>
    <w:link w:val="5"/>
    <w:uiPriority w:val="9"/>
    <w:semiHidden/>
    <w:rsid w:val="00732BBA"/>
    <w:rPr>
      <w:rFonts w:asciiTheme="majorHAnsi" w:eastAsiaTheme="majorEastAsia" w:hAnsiTheme="majorHAnsi" w:cstheme="majorBidi"/>
      <w:color w:val="365F91" w:themeColor="accent1" w:themeShade="BF"/>
    </w:rPr>
  </w:style>
  <w:style w:type="character" w:customStyle="1" w:styleId="60">
    <w:name w:val="Заголовок 6 Знак"/>
    <w:basedOn w:val="a0"/>
    <w:link w:val="6"/>
    <w:uiPriority w:val="9"/>
    <w:semiHidden/>
    <w:rsid w:val="00732BBA"/>
    <w:rPr>
      <w:rFonts w:asciiTheme="majorHAnsi" w:eastAsiaTheme="majorEastAsia" w:hAnsiTheme="majorHAnsi" w:cstheme="majorBidi"/>
      <w:color w:val="243F60" w:themeColor="accent1" w:themeShade="7F"/>
    </w:rPr>
  </w:style>
  <w:style w:type="character" w:customStyle="1" w:styleId="70">
    <w:name w:val="Заголовок 7 Знак"/>
    <w:basedOn w:val="a0"/>
    <w:link w:val="7"/>
    <w:uiPriority w:val="9"/>
    <w:semiHidden/>
    <w:rsid w:val="00732BBA"/>
    <w:rPr>
      <w:rFonts w:asciiTheme="majorHAnsi" w:eastAsiaTheme="majorEastAsia" w:hAnsiTheme="majorHAnsi" w:cstheme="majorBidi"/>
      <w:i/>
      <w:iCs/>
      <w:color w:val="243F60" w:themeColor="accent1" w:themeShade="7F"/>
    </w:rPr>
  </w:style>
  <w:style w:type="character" w:customStyle="1" w:styleId="80">
    <w:name w:val="Заголовок 8 Знак"/>
    <w:basedOn w:val="a0"/>
    <w:link w:val="8"/>
    <w:uiPriority w:val="9"/>
    <w:semiHidden/>
    <w:rsid w:val="00732BBA"/>
    <w:rPr>
      <w:rFonts w:asciiTheme="majorHAnsi" w:eastAsiaTheme="majorEastAsia" w:hAnsiTheme="majorHAnsi" w:cstheme="majorBidi"/>
      <w:color w:val="272727" w:themeColor="text1" w:themeTint="D8"/>
      <w:sz w:val="21"/>
      <w:szCs w:val="21"/>
    </w:rPr>
  </w:style>
  <w:style w:type="character" w:customStyle="1" w:styleId="90">
    <w:name w:val="Заголовок 9 Знак"/>
    <w:basedOn w:val="a0"/>
    <w:link w:val="9"/>
    <w:uiPriority w:val="9"/>
    <w:semiHidden/>
    <w:rsid w:val="00732BBA"/>
    <w:rPr>
      <w:rFonts w:asciiTheme="majorHAnsi" w:eastAsiaTheme="majorEastAsia" w:hAnsiTheme="majorHAnsi" w:cstheme="majorBidi"/>
      <w:i/>
      <w:iCs/>
      <w:color w:val="272727" w:themeColor="text1" w:themeTint="D8"/>
      <w:sz w:val="21"/>
      <w:szCs w:val="21"/>
    </w:rPr>
  </w:style>
  <w:style w:type="table" w:styleId="a3">
    <w:name w:val="Table Grid"/>
    <w:basedOn w:val="a1"/>
    <w:uiPriority w:val="39"/>
    <w:rsid w:val="005B6D7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uiPriority w:val="99"/>
    <w:rsid w:val="005B6D79"/>
    <w:rPr>
      <w:rFonts w:cs="Times New Roman"/>
      <w:color w:val="0563C1"/>
      <w:u w:val="single"/>
    </w:rPr>
  </w:style>
  <w:style w:type="paragraph" w:styleId="a5">
    <w:name w:val="No Spacing"/>
    <w:uiPriority w:val="1"/>
    <w:qFormat/>
    <w:rsid w:val="005B6D79"/>
    <w:pPr>
      <w:spacing w:after="0" w:line="240" w:lineRule="auto"/>
    </w:pPr>
    <w:rPr>
      <w:rFonts w:ascii="Calibri" w:eastAsia="Calibri" w:hAnsi="Calibri" w:cs="Times New Roman"/>
      <w:lang w:val="sr-Latn-RS"/>
    </w:rPr>
  </w:style>
  <w:style w:type="paragraph" w:styleId="a6">
    <w:name w:val="footnote text"/>
    <w:basedOn w:val="a"/>
    <w:link w:val="a7"/>
    <w:uiPriority w:val="99"/>
    <w:semiHidden/>
    <w:unhideWhenUsed/>
    <w:rsid w:val="005B6D79"/>
    <w:pPr>
      <w:spacing w:after="0" w:line="240" w:lineRule="auto"/>
    </w:pPr>
    <w:rPr>
      <w:rFonts w:ascii="Calibri" w:eastAsia="Calibri" w:hAnsi="Calibri" w:cs="Arial"/>
      <w:sz w:val="20"/>
      <w:szCs w:val="20"/>
    </w:rPr>
  </w:style>
  <w:style w:type="character" w:customStyle="1" w:styleId="a7">
    <w:name w:val="Текст сноски Знак"/>
    <w:basedOn w:val="a0"/>
    <w:link w:val="a6"/>
    <w:uiPriority w:val="99"/>
    <w:semiHidden/>
    <w:rsid w:val="005B6D79"/>
    <w:rPr>
      <w:rFonts w:ascii="Calibri" w:eastAsia="Calibri" w:hAnsi="Calibri" w:cs="Arial"/>
      <w:sz w:val="20"/>
      <w:szCs w:val="20"/>
    </w:rPr>
  </w:style>
  <w:style w:type="character" w:styleId="a8">
    <w:name w:val="footnote reference"/>
    <w:basedOn w:val="a0"/>
    <w:uiPriority w:val="99"/>
    <w:semiHidden/>
    <w:unhideWhenUsed/>
    <w:rsid w:val="005B6D79"/>
    <w:rPr>
      <w:vertAlign w:val="superscript"/>
    </w:rPr>
  </w:style>
  <w:style w:type="paragraph" w:styleId="a9">
    <w:name w:val="List Paragraph"/>
    <w:basedOn w:val="a"/>
    <w:uiPriority w:val="99"/>
    <w:qFormat/>
    <w:rsid w:val="00C70D93"/>
    <w:pPr>
      <w:tabs>
        <w:tab w:val="left" w:pos="567"/>
      </w:tabs>
      <w:spacing w:before="60" w:after="60" w:line="240" w:lineRule="auto"/>
      <w:contextualSpacing/>
    </w:pPr>
    <w:rPr>
      <w:rFonts w:eastAsia="Calibri" w:cstheme="minorHAnsi"/>
      <w:b/>
      <w:color w:val="4F6228" w:themeColor="accent3" w:themeShade="80"/>
      <w:sz w:val="24"/>
      <w:szCs w:val="24"/>
    </w:rPr>
  </w:style>
  <w:style w:type="paragraph" w:styleId="aa">
    <w:name w:val="Plain Text"/>
    <w:basedOn w:val="a"/>
    <w:link w:val="ab"/>
    <w:rsid w:val="006B463A"/>
    <w:pPr>
      <w:spacing w:after="0" w:line="240" w:lineRule="auto"/>
    </w:pPr>
    <w:rPr>
      <w:rFonts w:ascii="Calibri" w:eastAsia="Calibri" w:hAnsi="Calibri" w:cs="Times New Roman"/>
      <w:szCs w:val="21"/>
    </w:rPr>
  </w:style>
  <w:style w:type="character" w:customStyle="1" w:styleId="ab">
    <w:name w:val="Текст Знак"/>
    <w:basedOn w:val="a0"/>
    <w:link w:val="aa"/>
    <w:rsid w:val="006B463A"/>
    <w:rPr>
      <w:rFonts w:ascii="Calibri" w:eastAsia="Calibri" w:hAnsi="Calibri" w:cs="Times New Roman"/>
      <w:szCs w:val="21"/>
    </w:rPr>
  </w:style>
  <w:style w:type="table" w:styleId="-1">
    <w:name w:val="Light List Accent 1"/>
    <w:basedOn w:val="a1"/>
    <w:uiPriority w:val="61"/>
    <w:rsid w:val="00311958"/>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2">
    <w:name w:val="Light List Accent 2"/>
    <w:basedOn w:val="a1"/>
    <w:uiPriority w:val="61"/>
    <w:rsid w:val="00311958"/>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10">
    <w:name w:val="Light Shading Accent 1"/>
    <w:basedOn w:val="a1"/>
    <w:uiPriority w:val="60"/>
    <w:rsid w:val="00311958"/>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2-1">
    <w:name w:val="Medium Shading 2 Accent 1"/>
    <w:basedOn w:val="a1"/>
    <w:uiPriority w:val="64"/>
    <w:rsid w:val="00810E9F"/>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11">
    <w:name w:val="Light Grid Accent 1"/>
    <w:basedOn w:val="a1"/>
    <w:uiPriority w:val="62"/>
    <w:rsid w:val="0022525E"/>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ac">
    <w:name w:val="Title"/>
    <w:basedOn w:val="a"/>
    <w:next w:val="a"/>
    <w:link w:val="ad"/>
    <w:uiPriority w:val="10"/>
    <w:qFormat/>
    <w:rsid w:val="005931E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d">
    <w:name w:val="Название Знак"/>
    <w:basedOn w:val="a0"/>
    <w:link w:val="ac"/>
    <w:uiPriority w:val="10"/>
    <w:rsid w:val="005931EE"/>
    <w:rPr>
      <w:rFonts w:asciiTheme="majorHAnsi" w:eastAsiaTheme="majorEastAsia" w:hAnsiTheme="majorHAnsi" w:cstheme="majorBidi"/>
      <w:color w:val="17365D" w:themeColor="text2" w:themeShade="BF"/>
      <w:spacing w:val="5"/>
      <w:kern w:val="28"/>
      <w:sz w:val="52"/>
      <w:szCs w:val="52"/>
    </w:rPr>
  </w:style>
  <w:style w:type="table" w:styleId="2-3">
    <w:name w:val="Medium Shading 2 Accent 3"/>
    <w:basedOn w:val="a1"/>
    <w:uiPriority w:val="64"/>
    <w:rsid w:val="00476A19"/>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3">
    <w:name w:val="Light List Accent 3"/>
    <w:basedOn w:val="a1"/>
    <w:uiPriority w:val="61"/>
    <w:rsid w:val="00476A19"/>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customStyle="1" w:styleId="hps">
    <w:name w:val="hps"/>
    <w:basedOn w:val="a0"/>
    <w:rsid w:val="00B40E70"/>
  </w:style>
  <w:style w:type="paragraph" w:styleId="ae">
    <w:name w:val="header"/>
    <w:basedOn w:val="a"/>
    <w:link w:val="af"/>
    <w:uiPriority w:val="99"/>
    <w:unhideWhenUsed/>
    <w:rsid w:val="00B21419"/>
    <w:pPr>
      <w:tabs>
        <w:tab w:val="center" w:pos="4680"/>
        <w:tab w:val="right" w:pos="9360"/>
      </w:tabs>
      <w:spacing w:after="0" w:line="240" w:lineRule="auto"/>
    </w:pPr>
  </w:style>
  <w:style w:type="character" w:customStyle="1" w:styleId="af">
    <w:name w:val="Верхний колонтитул Знак"/>
    <w:basedOn w:val="a0"/>
    <w:link w:val="ae"/>
    <w:uiPriority w:val="99"/>
    <w:rsid w:val="00B21419"/>
    <w:rPr>
      <w:rFonts w:eastAsiaTheme="minorHAnsi"/>
    </w:rPr>
  </w:style>
  <w:style w:type="paragraph" w:styleId="af0">
    <w:name w:val="footer"/>
    <w:basedOn w:val="a"/>
    <w:link w:val="af1"/>
    <w:uiPriority w:val="99"/>
    <w:unhideWhenUsed/>
    <w:rsid w:val="00B21419"/>
    <w:pPr>
      <w:tabs>
        <w:tab w:val="center" w:pos="4680"/>
        <w:tab w:val="right" w:pos="9360"/>
      </w:tabs>
      <w:spacing w:after="0" w:line="240" w:lineRule="auto"/>
    </w:pPr>
  </w:style>
  <w:style w:type="character" w:customStyle="1" w:styleId="af1">
    <w:name w:val="Нижний колонтитул Знак"/>
    <w:basedOn w:val="a0"/>
    <w:link w:val="af0"/>
    <w:uiPriority w:val="99"/>
    <w:rsid w:val="00B21419"/>
    <w:rPr>
      <w:rFonts w:eastAsiaTheme="minorHAnsi"/>
    </w:rPr>
  </w:style>
  <w:style w:type="paragraph" w:styleId="af2">
    <w:name w:val="TOC Heading"/>
    <w:basedOn w:val="1"/>
    <w:next w:val="a"/>
    <w:uiPriority w:val="39"/>
    <w:semiHidden/>
    <w:unhideWhenUsed/>
    <w:qFormat/>
    <w:rsid w:val="00CE679A"/>
    <w:pPr>
      <w:numPr>
        <w:numId w:val="0"/>
      </w:numPr>
      <w:spacing w:before="480" w:line="276" w:lineRule="auto"/>
      <w:outlineLvl w:val="9"/>
    </w:pPr>
    <w:rPr>
      <w:rFonts w:asciiTheme="majorHAnsi" w:eastAsiaTheme="majorEastAsia" w:hAnsiTheme="majorHAnsi" w:cstheme="majorBidi"/>
      <w:bCs/>
      <w:color w:val="365F91" w:themeColor="accent1" w:themeShade="BF"/>
      <w:kern w:val="0"/>
      <w:szCs w:val="28"/>
      <w:lang w:eastAsia="ja-JP"/>
    </w:rPr>
  </w:style>
  <w:style w:type="paragraph" w:styleId="11">
    <w:name w:val="toc 1"/>
    <w:basedOn w:val="a"/>
    <w:next w:val="a"/>
    <w:autoRedefine/>
    <w:uiPriority w:val="39"/>
    <w:unhideWhenUsed/>
    <w:rsid w:val="00CE679A"/>
    <w:pPr>
      <w:spacing w:after="100"/>
    </w:pPr>
  </w:style>
  <w:style w:type="paragraph" w:styleId="21">
    <w:name w:val="toc 2"/>
    <w:basedOn w:val="a"/>
    <w:next w:val="a"/>
    <w:autoRedefine/>
    <w:uiPriority w:val="39"/>
    <w:unhideWhenUsed/>
    <w:rsid w:val="00CE679A"/>
    <w:pPr>
      <w:spacing w:after="100"/>
      <w:ind w:left="220"/>
    </w:pPr>
  </w:style>
  <w:style w:type="paragraph" w:styleId="af3">
    <w:name w:val="Balloon Text"/>
    <w:basedOn w:val="a"/>
    <w:link w:val="af4"/>
    <w:uiPriority w:val="99"/>
    <w:semiHidden/>
    <w:unhideWhenUsed/>
    <w:rsid w:val="00CE679A"/>
    <w:pPr>
      <w:spacing w:after="0" w:line="240" w:lineRule="auto"/>
    </w:pPr>
    <w:rPr>
      <w:rFonts w:ascii="Tahoma" w:hAnsi="Tahoma" w:cs="Tahoma"/>
      <w:sz w:val="16"/>
      <w:szCs w:val="16"/>
    </w:rPr>
  </w:style>
  <w:style w:type="character" w:customStyle="1" w:styleId="af4">
    <w:name w:val="Текст выноски Знак"/>
    <w:basedOn w:val="a0"/>
    <w:link w:val="af3"/>
    <w:uiPriority w:val="99"/>
    <w:semiHidden/>
    <w:rsid w:val="00CE679A"/>
    <w:rPr>
      <w:rFonts w:ascii="Tahoma" w:eastAsiaTheme="minorHAnsi" w:hAnsi="Tahoma" w:cs="Tahoma"/>
      <w:sz w:val="16"/>
      <w:szCs w:val="16"/>
    </w:rPr>
  </w:style>
  <w:style w:type="table" w:styleId="1-3">
    <w:name w:val="Medium Shading 1 Accent 3"/>
    <w:basedOn w:val="a1"/>
    <w:uiPriority w:val="63"/>
    <w:rsid w:val="00F973CB"/>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character" w:styleId="af5">
    <w:name w:val="Strong"/>
    <w:basedOn w:val="a0"/>
    <w:uiPriority w:val="22"/>
    <w:qFormat/>
    <w:rsid w:val="00156A0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en.wikipedia.org/wiki/ISO_639:kir" TargetMode="External"/><Relationship Id="rId18" Type="http://schemas.openxmlformats.org/officeDocument/2006/relationships/hyperlink" Target="http://en.wikipedia.org/wiki/ISO_639:srp" TargetMode="External"/><Relationship Id="rId26" Type="http://schemas.openxmlformats.org/officeDocument/2006/relationships/hyperlink" Target="http://uanic.net" TargetMode="External"/><Relationship Id="rId39" Type="http://schemas.openxmlformats.org/officeDocument/2006/relationships/fontTable" Target="fontTable.xml"/><Relationship Id="rId21" Type="http://schemas.openxmlformats.org/officeDocument/2006/relationships/hyperlink" Target="http://en.wikipedia.org/wiki/ISO_639:ukr" TargetMode="External"/><Relationship Id="rId34" Type="http://schemas.openxmlformats.org/officeDocument/2006/relationships/hyperlink" Target="http://cctld.by/" TargetMode="External"/><Relationship Id="rId7" Type="http://schemas.openxmlformats.org/officeDocument/2006/relationships/endnotes" Target="endnotes.xml"/><Relationship Id="rId12" Type="http://schemas.openxmlformats.org/officeDocument/2006/relationships/hyperlink" Target="http://en.wikipedia.org/wiki/ISO_639:bul" TargetMode="External"/><Relationship Id="rId17" Type="http://schemas.openxmlformats.org/officeDocument/2006/relationships/hyperlink" Target="http://en.wikipedia.org/wiki/ISO_639:srp" TargetMode="External"/><Relationship Id="rId25" Type="http://schemas.openxmlformats.org/officeDocument/2006/relationships/hyperlink" Target="http://caren.dante.net" TargetMode="External"/><Relationship Id="rId33" Type="http://schemas.openxmlformats.org/officeDocument/2006/relationships/hyperlink" Target="http://www.mon.mn" TargetMode="External"/><Relationship Id="rId38" Type="http://schemas.openxmlformats.org/officeDocument/2006/relationships/hyperlink" Target="mailto:cyrillicgp@icann.org" TargetMode="External"/><Relationship Id="rId2" Type="http://schemas.openxmlformats.org/officeDocument/2006/relationships/numbering" Target="numbering.xml"/><Relationship Id="rId16" Type="http://schemas.openxmlformats.org/officeDocument/2006/relationships/hyperlink" Target="http://en.wikipedia.org/wiki/ISO_639:rus" TargetMode="External"/><Relationship Id="rId20" Type="http://schemas.openxmlformats.org/officeDocument/2006/relationships/hyperlink" Target="http://en.wikipedia.org/wiki/ISO_639:tuk" TargetMode="External"/><Relationship Id="rId29" Type="http://schemas.openxmlformats.org/officeDocument/2006/relationships/hyperlink" Target="http://www.rnids.r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n.wikipedia.org/wiki/ISO_639:bel" TargetMode="External"/><Relationship Id="rId24" Type="http://schemas.openxmlformats.org/officeDocument/2006/relationships/footer" Target="footer1.xml"/><Relationship Id="rId32" Type="http://schemas.openxmlformats.org/officeDocument/2006/relationships/hyperlink" Target="http://www.domain.mn" TargetMode="External"/><Relationship Id="rId37" Type="http://schemas.openxmlformats.org/officeDocument/2006/relationships/hyperlink" Target="http://www.internetpolicy.kg"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en.wikipedia.org/wiki/ISO_639:mkd" TargetMode="External"/><Relationship Id="rId23" Type="http://schemas.openxmlformats.org/officeDocument/2006/relationships/image" Target="media/image1.png"/><Relationship Id="rId28" Type="http://schemas.openxmlformats.org/officeDocument/2006/relationships/hyperlink" Target="http://hostmaster.ua" TargetMode="External"/><Relationship Id="rId36" Type="http://schemas.openxmlformats.org/officeDocument/2006/relationships/hyperlink" Target="http://www.tcinet.ru" TargetMode="External"/><Relationship Id="rId10" Type="http://schemas.openxmlformats.org/officeDocument/2006/relationships/hyperlink" Target="http://en.wikipedia.org/wiki/English_language" TargetMode="External"/><Relationship Id="rId19" Type="http://schemas.openxmlformats.org/officeDocument/2006/relationships/hyperlink" Target="http://en.wikipedia.org/wiki/ISO_639:tgk" TargetMode="External"/><Relationship Id="rId31" Type="http://schemas.openxmlformats.org/officeDocument/2006/relationships/hyperlink" Target="http://www.datacom.mn" TargetMode="External"/><Relationship Id="rId4" Type="http://schemas.openxmlformats.org/officeDocument/2006/relationships/settings" Target="settings.xml"/><Relationship Id="rId9" Type="http://schemas.openxmlformats.org/officeDocument/2006/relationships/hyperlink" Target="http://en.wikipedia.org/wiki/Endonym" TargetMode="External"/><Relationship Id="rId14" Type="http://schemas.openxmlformats.org/officeDocument/2006/relationships/hyperlink" Target="http://en.wikipedia.org/wiki/ISO_639:mon" TargetMode="External"/><Relationship Id="rId22" Type="http://schemas.openxmlformats.org/officeDocument/2006/relationships/hyperlink" Target="http://en.wikipedia.org/wiki/ISO_639:uzb" TargetMode="External"/><Relationship Id="rId27" Type="http://schemas.openxmlformats.org/officeDocument/2006/relationships/hyperlink" Target="http://&#1091;&#1089;&#1080;&#1094;.&#1091;&#1082;&#1088;" TargetMode="External"/><Relationship Id="rId30" Type="http://schemas.openxmlformats.org/officeDocument/2006/relationships/hyperlink" Target="http://marnet.mk" TargetMode="External"/><Relationship Id="rId35" Type="http://schemas.openxmlformats.org/officeDocument/2006/relationships/hyperlink" Target="http://www.auca.kg" TargetMode="External"/><Relationship Id="rId8" Type="http://schemas.openxmlformats.org/officeDocument/2006/relationships/hyperlink" Target="http://en.wikipedia.org/wiki/ISO_639-3"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920794-7802-4487-96A5-67D236D3BC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21</Pages>
  <Words>4639</Words>
  <Characters>26445</Characters>
  <Application>Microsoft Office Word</Application>
  <DocSecurity>0</DocSecurity>
  <Lines>220</Lines>
  <Paragraphs>62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dukes</dc:creator>
  <cp:lastModifiedBy>Yuri Kargapolov</cp:lastModifiedBy>
  <cp:revision>4</cp:revision>
  <dcterms:created xsi:type="dcterms:W3CDTF">2015-11-11T14:29:00Z</dcterms:created>
  <dcterms:modified xsi:type="dcterms:W3CDTF">2015-11-11T15:23:00Z</dcterms:modified>
</cp:coreProperties>
</file>