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86" w:rsidRDefault="00426C6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IDN Program Related Updates, Meetings and Sessions @ ICANN 60</w:t>
      </w:r>
    </w:p>
    <w:p w:rsidR="00F72C86" w:rsidRDefault="00426C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 October – 3 November 2017</w:t>
      </w:r>
    </w:p>
    <w:p w:rsidR="00F72C86" w:rsidRDefault="009D003C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Tentative Schedule</w:t>
      </w:r>
    </w:p>
    <w:tbl>
      <w:tblPr>
        <w:tblStyle w:val="a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90"/>
        <w:gridCol w:w="1440"/>
        <w:gridCol w:w="4710"/>
      </w:tblGrid>
      <w:tr w:rsidR="00F72C86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Day/Date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</w:t>
            </w:r>
          </w:p>
        </w:tc>
      </w:tr>
    </w:tbl>
    <w:p w:rsidR="00F72C86" w:rsidRDefault="00426C6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Generation Panel Meetings</w:t>
      </w:r>
    </w:p>
    <w:tbl>
      <w:tblPr>
        <w:tblStyle w:val="a0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380"/>
        <w:gridCol w:w="1800"/>
        <w:gridCol w:w="4305"/>
      </w:tblGrid>
      <w:tr w:rsidR="00F72C86" w:rsidTr="009D003C">
        <w:trPr>
          <w:trHeight w:val="17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0900-1015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12B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Coordination Meeting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12B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Integration Panel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Mon. 30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1515-1645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color w:val="FF0000"/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Capital Suite 07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 w:rsidRPr="00C14620">
              <w:rPr>
                <w:sz w:val="20"/>
                <w:szCs w:val="20"/>
                <w:highlight w:val="yellow"/>
              </w:rPr>
              <w:t>IDN - Cyrillic Generation Panel Meeting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- Neo-Brahmi Generation Panel Meeting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1515-1645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03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- Latin Generation Panel Meeting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Thu, 2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0900-1015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19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Integration Panel [C]</w:t>
            </w: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Thu, 2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1345-1500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Coordination Meeting [C]</w:t>
            </w:r>
          </w:p>
        </w:tc>
      </w:tr>
      <w:tr w:rsidR="00F72C86" w:rsidTr="009D003C">
        <w:trPr>
          <w:trHeight w:val="16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Updates to SOs/ACs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F72C8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F72C86">
            <w:pPr>
              <w:widowControl w:val="0"/>
              <w:rPr>
                <w:sz w:val="20"/>
                <w:szCs w:val="20"/>
              </w:rPr>
            </w:pPr>
          </w:p>
        </w:tc>
      </w:tr>
      <w:tr w:rsidR="00F72C86" w:rsidTr="009D003C">
        <w:trPr>
          <w:trHeight w:val="16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Tue, 31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1440 - 1500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Hall A, Sec. A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Program Update to the ccNSO</w:t>
            </w:r>
          </w:p>
        </w:tc>
      </w:tr>
      <w:tr w:rsidR="00F72C86">
        <w:trPr>
          <w:trHeight w:val="44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1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1330 - 1500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APAC Space (1415-1430 IDNs) </w:t>
            </w:r>
          </w:p>
        </w:tc>
      </w:tr>
    </w:tbl>
    <w:p w:rsidR="00F72C86" w:rsidRPr="009D003C" w:rsidRDefault="00426C68" w:rsidP="009D003C">
      <w:pPr>
        <w:rPr>
          <w:sz w:val="20"/>
          <w:szCs w:val="20"/>
          <w:highlight w:val="yellow"/>
        </w:rPr>
      </w:pPr>
      <w:r>
        <w:rPr>
          <w:b/>
          <w:sz w:val="20"/>
          <w:szCs w:val="20"/>
          <w:u w:val="single"/>
        </w:rPr>
        <w:t>IDN Program Formal Sessions</w:t>
      </w:r>
    </w:p>
    <w:tbl>
      <w:tblPr>
        <w:tblStyle w:val="a1"/>
        <w:tblW w:w="883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380"/>
        <w:gridCol w:w="1830"/>
        <w:gridCol w:w="4245"/>
      </w:tblGrid>
      <w:tr w:rsidR="00F72C86" w:rsidTr="009D003C">
        <w:trPr>
          <w:trHeight w:val="1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Sun, 29 Oct.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1515-1645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Suite 06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Implementation Guidelines WG Update</w:t>
            </w:r>
          </w:p>
        </w:tc>
      </w:tr>
      <w:tr w:rsidR="00F72C86" w:rsidTr="009D003C">
        <w:trPr>
          <w:trHeight w:val="5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Wed, 1 Nov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0900-1015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Capital Suite 05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IDN Program Update</w:t>
            </w:r>
          </w:p>
        </w:tc>
      </w:tr>
      <w:tr w:rsidR="00F72C86" w:rsidTr="009D003C">
        <w:trPr>
          <w:trHeight w:val="1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Wed, 1 Nov.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1515-1645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Capital Suite 03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Pr="00C14620" w:rsidRDefault="00426C6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C14620">
              <w:rPr>
                <w:sz w:val="20"/>
                <w:szCs w:val="20"/>
                <w:highlight w:val="yellow"/>
              </w:rPr>
              <w:t>IDN RZ-LGR Workshop</w:t>
            </w:r>
          </w:p>
        </w:tc>
      </w:tr>
    </w:tbl>
    <w:p w:rsidR="00F72C86" w:rsidRDefault="00426C68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note that [C] indicates closed sessions</w:t>
      </w:r>
    </w:p>
    <w:p w:rsidR="00F72C86" w:rsidRDefault="00426C68">
      <w:pPr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 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785"/>
      </w:tblGrid>
      <w:tr w:rsidR="00F72C86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Program Update (75 mins.)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Introduction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0"/>
                <w:szCs w:val="20"/>
              </w:rPr>
              <w:t xml:space="preserve">Overview and Progress - </w:t>
            </w:r>
            <w:r w:rsidR="0060338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Update by Integration Panel – 10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Update on IDN </w:t>
            </w:r>
            <w:proofErr w:type="spellStart"/>
            <w:r>
              <w:rPr>
                <w:sz w:val="20"/>
                <w:szCs w:val="20"/>
              </w:rPr>
              <w:t>Impl</w:t>
            </w:r>
            <w:proofErr w:type="spellEnd"/>
            <w:r>
              <w:rPr>
                <w:sz w:val="20"/>
                <w:szCs w:val="20"/>
              </w:rPr>
              <w:t>. Guidelines – 7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Community Updates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C14620">
              <w:rPr>
                <w:sz w:val="20"/>
                <w:szCs w:val="20"/>
                <w:highlight w:val="yellow"/>
              </w:rPr>
              <w:t>Cyrillic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Latin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Neo-Brahmi GP Update – 7 mins</w:t>
            </w:r>
          </w:p>
          <w:p w:rsidR="00F72C86" w:rsidRDefault="00426C6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Q/A – </w:t>
            </w:r>
            <w:r w:rsidR="0060338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mins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C86" w:rsidRDefault="00BD77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RZ-LGR</w:t>
            </w:r>
            <w:r w:rsidR="00426C68">
              <w:rPr>
                <w:b/>
                <w:sz w:val="20"/>
                <w:szCs w:val="20"/>
              </w:rPr>
              <w:t xml:space="preserve"> Workshop (90 mins.)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Introduction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Overview of Root Zone LGR ver. 2 – 7 mins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Root Zone Label Generation Rules – 20 mins 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Update on LGR Toolset -7 mins </w:t>
            </w:r>
          </w:p>
          <w:p w:rsidR="00F72C86" w:rsidRDefault="00426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Community Updates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Chinese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Japanese GP Update – 7 mins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 xml:space="preserve">Korean GP Update – 7 mins  </w:t>
            </w:r>
          </w:p>
          <w:p w:rsidR="00F72C86" w:rsidRDefault="00426C6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Greek GP Update – 7 mins</w:t>
            </w:r>
          </w:p>
          <w:p w:rsidR="00F72C86" w:rsidRDefault="00426C68">
            <w:pPr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Q/A – 25 mins</w:t>
            </w:r>
          </w:p>
        </w:tc>
        <w:bookmarkStart w:id="0" w:name="_GoBack"/>
        <w:bookmarkEnd w:id="0"/>
      </w:tr>
    </w:tbl>
    <w:p w:rsidR="00F72C86" w:rsidRDefault="00F72C86"/>
    <w:sectPr w:rsidR="00F72C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2C86"/>
    <w:rsid w:val="00363D6A"/>
    <w:rsid w:val="00426C68"/>
    <w:rsid w:val="00603383"/>
    <w:rsid w:val="009D003C"/>
    <w:rsid w:val="00BD772C"/>
    <w:rsid w:val="00C14620"/>
    <w:rsid w:val="00EB2BA0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F2F20-2034-4067-8ECF-4AFDB369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Sarmad Hussain</cp:lastModifiedBy>
  <cp:revision>6</cp:revision>
  <dcterms:created xsi:type="dcterms:W3CDTF">2017-10-18T14:13:00Z</dcterms:created>
  <dcterms:modified xsi:type="dcterms:W3CDTF">2017-10-18T14:43:00Z</dcterms:modified>
</cp:coreProperties>
</file>