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91" w:rsidRPr="00336F91" w:rsidRDefault="00336F91" w:rsidP="00336F91">
      <w:pPr>
        <w:rPr>
          <w:rFonts w:ascii="Calibri" w:hAnsi="Calibri"/>
        </w:rPr>
      </w:pPr>
    </w:p>
    <w:p w:rsidR="00336F91" w:rsidRPr="00336F91" w:rsidRDefault="00336F91" w:rsidP="00336F91">
      <w:pPr>
        <w:rPr>
          <w:rFonts w:ascii="Calibri" w:hAnsi="Calibri"/>
        </w:rPr>
      </w:pPr>
    </w:p>
    <w:p w:rsidR="00336F91" w:rsidRPr="00336F91" w:rsidRDefault="00336F91" w:rsidP="00336F91">
      <w:pPr>
        <w:rPr>
          <w:rFonts w:ascii="Calibri" w:hAnsi="Calibri"/>
        </w:rPr>
      </w:pPr>
    </w:p>
    <w:p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1CE74F07" wp14:editId="70CF86F2">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rsidR="00336F91" w:rsidRPr="00336F91" w:rsidRDefault="00336F91" w:rsidP="00336F91">
      <w:pPr>
        <w:outlineLvl w:val="0"/>
        <w:rPr>
          <w:rFonts w:ascii="Calibri" w:eastAsia="Times New Roman" w:hAnsi="Calibri" w:cs="Calibri"/>
          <w:bCs/>
          <w:color w:val="000000"/>
          <w:kern w:val="36"/>
        </w:rPr>
      </w:pPr>
    </w:p>
    <w:p w:rsidR="00336F91" w:rsidRPr="00336F91" w:rsidRDefault="00336F91" w:rsidP="00336F91">
      <w:pPr>
        <w:outlineLvl w:val="0"/>
        <w:rPr>
          <w:rFonts w:ascii="Calibri" w:eastAsia="Times New Roman" w:hAnsi="Calibri" w:cs="Calibri"/>
          <w:bCs/>
          <w:color w:val="000000"/>
          <w:kern w:val="36"/>
        </w:rPr>
      </w:pPr>
    </w:p>
    <w:p w:rsidR="00336F91" w:rsidRPr="00336F91" w:rsidRDefault="00336F91" w:rsidP="00336F91">
      <w:pPr>
        <w:outlineLvl w:val="0"/>
        <w:rPr>
          <w:rFonts w:ascii="Calibri" w:eastAsia="Times New Roman" w:hAnsi="Calibri"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rsidTr="001E4AE8">
        <w:trPr>
          <w:cantSplit/>
          <w:trHeight w:val="576"/>
        </w:trPr>
        <w:tc>
          <w:tcPr>
            <w:tcW w:w="1818" w:type="dxa"/>
            <w:tcBorders>
              <w:bottom w:val="single" w:sz="4" w:space="0" w:color="auto"/>
            </w:tcBorders>
            <w:shd w:val="clear" w:color="auto" w:fill="17365D"/>
            <w:vAlign w:val="center"/>
          </w:tcPr>
          <w:p w:rsidR="00336F91" w:rsidRPr="00336F91" w:rsidRDefault="00336F91" w:rsidP="001E4AE8">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rsidR="00336F91" w:rsidRPr="00336F91" w:rsidRDefault="00336F91" w:rsidP="001E4AE8">
            <w:pPr>
              <w:rPr>
                <w:rFonts w:ascii="Calibri" w:hAnsi="Calibri"/>
                <w:b/>
                <w:sz w:val="28"/>
                <w:szCs w:val="28"/>
              </w:rPr>
            </w:pPr>
            <w:r w:rsidRPr="00336F91">
              <w:rPr>
                <w:rFonts w:ascii="Calibri" w:hAnsi="Calibri"/>
                <w:b/>
                <w:sz w:val="28"/>
                <w:szCs w:val="28"/>
              </w:rPr>
              <w:t>Cross Community Working Group on…</w:t>
            </w:r>
          </w:p>
        </w:tc>
      </w:tr>
      <w:tr w:rsidR="00336F91" w:rsidRPr="00B175D1" w:rsidTr="001E4AE8">
        <w:trPr>
          <w:trHeight w:hRule="exact" w:val="432"/>
        </w:trPr>
        <w:tc>
          <w:tcPr>
            <w:tcW w:w="10188" w:type="dxa"/>
            <w:gridSpan w:val="6"/>
            <w:shd w:val="clear" w:color="auto" w:fill="943634"/>
            <w:vAlign w:val="center"/>
          </w:tcPr>
          <w:p w:rsidR="00336F91" w:rsidRPr="00336F91" w:rsidRDefault="00336F91" w:rsidP="001E4AE8">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rsidTr="001E4AE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vMerge w:val="restart"/>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rsidR="00336F91" w:rsidRPr="00336F91" w:rsidRDefault="00336F91" w:rsidP="001E4AE8">
            <w:pPr>
              <w:rPr>
                <w:rFonts w:ascii="Calibri" w:hAnsi="Calibri"/>
                <w:b/>
              </w:rPr>
            </w:pPr>
            <w:r w:rsidRPr="00336F91">
              <w:rPr>
                <w:rFonts w:ascii="Calibri" w:hAnsi="Calibri"/>
                <w:b/>
              </w:rPr>
              <w:t>Title:</w:t>
            </w:r>
          </w:p>
        </w:tc>
        <w:tc>
          <w:tcPr>
            <w:tcW w:w="5850" w:type="dxa"/>
            <w:gridSpan w:val="3"/>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vMerge/>
            <w:shd w:val="clear" w:color="auto" w:fill="F2F2F2"/>
            <w:vAlign w:val="center"/>
          </w:tcPr>
          <w:p w:rsidR="00336F91" w:rsidRPr="00336F91" w:rsidRDefault="00336F91" w:rsidP="001E4AE8">
            <w:pPr>
              <w:rPr>
                <w:rStyle w:val="apple-style-span"/>
                <w:rFonts w:ascii="Calibri" w:hAnsi="Calibri" w:cs="Calibri"/>
                <w:b/>
                <w:bCs/>
              </w:rPr>
            </w:pPr>
          </w:p>
        </w:tc>
        <w:tc>
          <w:tcPr>
            <w:tcW w:w="1710" w:type="dxa"/>
            <w:shd w:val="clear" w:color="auto" w:fill="F2F2F2"/>
            <w:vAlign w:val="center"/>
          </w:tcPr>
          <w:p w:rsidR="00336F91" w:rsidRPr="00336F91" w:rsidRDefault="00336F91" w:rsidP="001E4AE8">
            <w:pPr>
              <w:rPr>
                <w:rFonts w:ascii="Calibri" w:hAnsi="Calibri"/>
                <w:b/>
              </w:rPr>
            </w:pPr>
            <w:r w:rsidRPr="00336F91">
              <w:rPr>
                <w:rFonts w:ascii="Calibri" w:hAnsi="Calibri"/>
                <w:b/>
              </w:rPr>
              <w:t>Ref # &amp; Link:</w:t>
            </w:r>
          </w:p>
        </w:tc>
        <w:tc>
          <w:tcPr>
            <w:tcW w:w="5850" w:type="dxa"/>
            <w:gridSpan w:val="3"/>
            <w:shd w:val="clear" w:color="auto" w:fill="auto"/>
            <w:vAlign w:val="center"/>
          </w:tcPr>
          <w:p w:rsidR="00336F91" w:rsidRPr="00336F91" w:rsidRDefault="00336F91" w:rsidP="001E4AE8">
            <w:pPr>
              <w:rPr>
                <w:rFonts w:ascii="Calibri" w:hAnsi="Calibri"/>
              </w:rPr>
            </w:pPr>
          </w:p>
        </w:tc>
      </w:tr>
      <w:tr w:rsidR="00336F91" w:rsidRPr="00B175D1" w:rsidTr="001E4AE8">
        <w:trPr>
          <w:cantSplit/>
          <w:trHeight w:val="360"/>
        </w:trPr>
        <w:tc>
          <w:tcPr>
            <w:tcW w:w="2628" w:type="dxa"/>
            <w:gridSpan w:val="2"/>
            <w:tcBorders>
              <w:bottom w:val="single" w:sz="4" w:space="0" w:color="auto"/>
            </w:tcBorders>
            <w:shd w:val="clear" w:color="auto" w:fill="F2F2F2"/>
            <w:vAlign w:val="center"/>
          </w:tcPr>
          <w:p w:rsidR="00336F91" w:rsidRPr="00336F91" w:rsidRDefault="00336F91" w:rsidP="001E4AE8">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rsidR="00336F91" w:rsidRPr="00336F91" w:rsidRDefault="00336F91" w:rsidP="00336F91">
            <w:pPr>
              <w:numPr>
                <w:ilvl w:val="0"/>
                <w:numId w:val="1"/>
              </w:numPr>
              <w:ind w:left="342"/>
              <w:rPr>
                <w:rFonts w:ascii="Calibri" w:hAnsi="Calibri"/>
              </w:rPr>
            </w:pPr>
          </w:p>
          <w:p w:rsidR="00336F91" w:rsidRPr="00336F91" w:rsidRDefault="00336F91" w:rsidP="001E4AE8">
            <w:pPr>
              <w:ind w:left="342"/>
              <w:rPr>
                <w:rFonts w:ascii="Calibri" w:hAnsi="Calibri"/>
              </w:rPr>
            </w:pPr>
          </w:p>
        </w:tc>
      </w:tr>
      <w:tr w:rsidR="00336F91" w:rsidRPr="00B175D1" w:rsidTr="001E4AE8">
        <w:trPr>
          <w:trHeight w:hRule="exact" w:val="432"/>
        </w:trPr>
        <w:tc>
          <w:tcPr>
            <w:tcW w:w="10188" w:type="dxa"/>
            <w:gridSpan w:val="6"/>
            <w:shd w:val="clear" w:color="auto" w:fill="943634"/>
            <w:vAlign w:val="center"/>
          </w:tcPr>
          <w:p w:rsidR="00336F91" w:rsidRPr="00336F91" w:rsidRDefault="00336F91" w:rsidP="001E4AE8">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rPr>
            </w:pPr>
            <w:r w:rsidRPr="00336F91">
              <w:rPr>
                <w:rFonts w:ascii="Calibri" w:hAnsi="Calibri"/>
                <w:b/>
              </w:rPr>
              <w:t>Problem Statement:</w:t>
            </w:r>
          </w:p>
        </w:tc>
      </w:tr>
      <w:tr w:rsidR="00336F91" w:rsidRPr="00B175D1" w:rsidTr="001E4AE8">
        <w:trPr>
          <w:trHeight w:val="360"/>
        </w:trPr>
        <w:tc>
          <w:tcPr>
            <w:tcW w:w="10188" w:type="dxa"/>
            <w:gridSpan w:val="6"/>
            <w:shd w:val="clear" w:color="auto" w:fill="auto"/>
          </w:tcPr>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
            </w:pPr>
          </w:p>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336F91">
              <w:rPr>
                <w:rFonts w:ascii="Calibri" w:eastAsia="Times New Roman" w:hAnsi="Calibri"/>
                <w:b/>
                <w:i/>
              </w:rPr>
              <w:t>[This section should clearly articulate the problem that requires solving. Some elements that could be considered include:</w:t>
            </w:r>
          </w:p>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p>
          <w:p w:rsidR="00336F91" w:rsidRPr="00336F91" w:rsidRDefault="00336F91" w:rsidP="00336F91">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336F91">
              <w:rPr>
                <w:rFonts w:ascii="Calibri" w:eastAsia="Times New Roman" w:hAnsi="Calibri"/>
                <w:b/>
                <w:i/>
              </w:rPr>
              <w:t>The current, or previous, situation</w:t>
            </w:r>
          </w:p>
          <w:p w:rsidR="00336F91" w:rsidRPr="00336F91" w:rsidRDefault="00336F91" w:rsidP="00336F91">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336F91">
              <w:rPr>
                <w:rFonts w:ascii="Calibri" w:eastAsia="Times New Roman" w:hAnsi="Calibri"/>
                <w:b/>
                <w:i/>
              </w:rPr>
              <w:t>The circumstances the may have led to change, or the problem</w:t>
            </w:r>
          </w:p>
          <w:p w:rsidR="00336F91" w:rsidRPr="00336F91" w:rsidRDefault="00336F91" w:rsidP="00336F91">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336F91">
              <w:rPr>
                <w:rFonts w:ascii="Calibri" w:eastAsia="Times New Roman" w:hAnsi="Calibri"/>
                <w:b/>
                <w:i/>
              </w:rPr>
              <w:t>The consequences of the problem</w:t>
            </w:r>
          </w:p>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Times New Roman" w:hAnsi="Calibri"/>
                <w:b/>
                <w:i/>
              </w:rPr>
            </w:pPr>
          </w:p>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
            </w:pPr>
            <w:r w:rsidRPr="00336F91">
              <w:rPr>
                <w:rFonts w:ascii="Calibri" w:eastAsia="Times New Roman" w:hAnsi="Calibri"/>
                <w:b/>
                <w:i/>
              </w:rPr>
              <w:t>Data or other evidence to support the problem, if applicable, is encouraged]</w:t>
            </w:r>
          </w:p>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rPr>
            </w:pPr>
          </w:p>
          <w:p w:rsidR="00336F91" w:rsidRPr="00336F91" w:rsidRDefault="00336F91" w:rsidP="001E4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Goals &amp; Objectives:</w:t>
            </w:r>
          </w:p>
        </w:tc>
      </w:tr>
      <w:tr w:rsidR="00336F91" w:rsidRPr="00B175D1" w:rsidTr="001E4AE8">
        <w:trPr>
          <w:trHeight w:val="638"/>
        </w:trPr>
        <w:tc>
          <w:tcPr>
            <w:tcW w:w="10188" w:type="dxa"/>
            <w:gridSpan w:val="6"/>
            <w:shd w:val="clear" w:color="auto" w:fill="auto"/>
            <w:vAlign w:val="center"/>
          </w:tcPr>
          <w:p w:rsidR="00336F91" w:rsidRPr="00336F91" w:rsidRDefault="00336F91" w:rsidP="001E4AE8">
            <w:pPr>
              <w:rPr>
                <w:rFonts w:ascii="Calibri" w:eastAsia="Times New Roman" w:hAnsi="Calibri"/>
              </w:rPr>
            </w:pPr>
          </w:p>
          <w:p w:rsidR="00336F91" w:rsidRPr="00336F91" w:rsidRDefault="00336F91" w:rsidP="001E4AE8">
            <w:pPr>
              <w:rPr>
                <w:rFonts w:ascii="Calibri" w:eastAsia="Times New Roman" w:hAnsi="Calibri"/>
                <w:b/>
                <w:i/>
              </w:rPr>
            </w:pPr>
            <w:r w:rsidRPr="00336F91">
              <w:rPr>
                <w:rFonts w:ascii="Calibri" w:eastAsia="Times New Roman" w:hAnsi="Calibri"/>
                <w:b/>
                <w:i/>
              </w:rPr>
              <w:t>[This section should outline the anticipated goals, as well as objectives that may help achieve those goals.]</w:t>
            </w:r>
          </w:p>
          <w:p w:rsidR="00336F91" w:rsidRPr="00336F91" w:rsidRDefault="00336F91" w:rsidP="001E4AE8">
            <w:pPr>
              <w:rPr>
                <w:rFonts w:ascii="Calibri" w:eastAsia="Times New Roman" w:hAnsi="Calibri"/>
              </w:rPr>
            </w:pP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Scope:</w:t>
            </w:r>
          </w:p>
        </w:tc>
      </w:tr>
      <w:tr w:rsidR="00336F91" w:rsidRPr="00B175D1" w:rsidTr="001E4AE8">
        <w:trPr>
          <w:trHeight w:val="350"/>
        </w:trPr>
        <w:tc>
          <w:tcPr>
            <w:tcW w:w="10188" w:type="dxa"/>
            <w:gridSpan w:val="6"/>
            <w:tcBorders>
              <w:bottom w:val="single" w:sz="4" w:space="0" w:color="auto"/>
            </w:tcBorders>
            <w:shd w:val="clear" w:color="auto" w:fill="auto"/>
            <w:vAlign w:val="center"/>
          </w:tcPr>
          <w:p w:rsidR="00336F91" w:rsidRPr="00336F91" w:rsidRDefault="00336F91" w:rsidP="001E4AE8">
            <w:pPr>
              <w:rPr>
                <w:rFonts w:ascii="Calibri" w:hAnsi="Calibri"/>
              </w:rPr>
            </w:pPr>
          </w:p>
          <w:p w:rsidR="00336F91" w:rsidRPr="00336F91" w:rsidRDefault="00336F91" w:rsidP="001E4AE8">
            <w:pPr>
              <w:rPr>
                <w:rFonts w:ascii="Calibri" w:hAnsi="Calibri"/>
                <w:b/>
                <w:i/>
              </w:rPr>
            </w:pPr>
            <w:r w:rsidRPr="00336F91">
              <w:rPr>
                <w:rFonts w:ascii="Calibri" w:hAnsi="Calibri"/>
                <w:b/>
                <w:i/>
              </w:rPr>
              <w:t xml:space="preserve">[This section should define the work that the CCWG will undertake. Specific questions and subjects </w:t>
            </w:r>
            <w:proofErr w:type="gramStart"/>
            <w:r w:rsidRPr="00336F91">
              <w:rPr>
                <w:rFonts w:ascii="Calibri" w:hAnsi="Calibri"/>
                <w:b/>
                <w:i/>
              </w:rPr>
              <w:t>expected to be considered</w:t>
            </w:r>
            <w:proofErr w:type="gramEnd"/>
            <w:r w:rsidRPr="00336F91">
              <w:rPr>
                <w:rFonts w:ascii="Calibri" w:hAnsi="Calibri"/>
                <w:b/>
                <w:i/>
              </w:rPr>
              <w:t xml:space="preserve"> by the CCWG should be identified here. If there are inter-related efforts that may have an impact on the work of the CCWG, or vice versa, they should be noted.</w:t>
            </w:r>
          </w:p>
          <w:p w:rsidR="00336F91" w:rsidRPr="00336F91" w:rsidRDefault="00336F91" w:rsidP="001E4AE8">
            <w:pPr>
              <w:rPr>
                <w:rFonts w:ascii="Calibri" w:hAnsi="Calibri"/>
                <w:b/>
                <w:i/>
              </w:rPr>
            </w:pPr>
          </w:p>
          <w:p w:rsidR="00336F91" w:rsidRPr="00336F91" w:rsidRDefault="00336F91" w:rsidP="001E4AE8">
            <w:pPr>
              <w:rPr>
                <w:rFonts w:ascii="Calibri" w:hAnsi="Calibri"/>
                <w:i/>
              </w:rPr>
            </w:pPr>
            <w:r w:rsidRPr="00336F91">
              <w:rPr>
                <w:rFonts w:ascii="Calibri" w:hAnsi="Calibri"/>
                <w:b/>
                <w:i/>
              </w:rPr>
              <w:t>To the extent possible, elements that are defined as out of scope should be identified as well.]</w:t>
            </w:r>
          </w:p>
          <w:p w:rsidR="00336F91" w:rsidRPr="00336F91" w:rsidRDefault="00336F91" w:rsidP="001E4AE8">
            <w:pPr>
              <w:rPr>
                <w:rFonts w:ascii="Calibri" w:hAnsi="Calibri"/>
                <w:i/>
              </w:rPr>
            </w:pPr>
          </w:p>
        </w:tc>
      </w:tr>
      <w:tr w:rsidR="00336F91" w:rsidRPr="00B175D1" w:rsidTr="001E4AE8">
        <w:trPr>
          <w:trHeight w:hRule="exact" w:val="432"/>
        </w:trPr>
        <w:tc>
          <w:tcPr>
            <w:tcW w:w="10188" w:type="dxa"/>
            <w:gridSpan w:val="6"/>
            <w:shd w:val="clear" w:color="auto" w:fill="943634"/>
            <w:vAlign w:val="center"/>
          </w:tcPr>
          <w:p w:rsidR="00336F91" w:rsidRPr="00336F91" w:rsidRDefault="00336F91" w:rsidP="001E4AE8">
            <w:pPr>
              <w:rPr>
                <w:rFonts w:ascii="Calibri" w:hAnsi="Calibri"/>
                <w:b/>
                <w:color w:val="FFFFFF"/>
                <w:sz w:val="28"/>
                <w:szCs w:val="28"/>
              </w:rPr>
            </w:pPr>
            <w:r w:rsidRPr="00336F91">
              <w:rPr>
                <w:rFonts w:ascii="Calibri" w:hAnsi="Calibri"/>
                <w:b/>
                <w:color w:val="FFFFFF"/>
                <w:sz w:val="28"/>
                <w:szCs w:val="28"/>
              </w:rPr>
              <w:t>Section III:  Deliverables and Reporting</w:t>
            </w:r>
            <w:bookmarkStart w:id="0" w:name="_GoBack"/>
            <w:bookmarkEnd w:id="0"/>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Deliverables:</w:t>
            </w:r>
          </w:p>
        </w:tc>
      </w:tr>
      <w:tr w:rsidR="00336F91" w:rsidRPr="00B175D1" w:rsidTr="001E4AE8">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B175D1" w:rsidTr="001E4AE8">
              <w:trPr>
                <w:trHeight w:val="180"/>
              </w:trPr>
              <w:tc>
                <w:tcPr>
                  <w:tcW w:w="9950" w:type="dxa"/>
                </w:tcPr>
                <w:p w:rsidR="00336F91" w:rsidRPr="00336F91" w:rsidRDefault="00336F91" w:rsidP="001E4AE8">
                  <w:pPr>
                    <w:widowControl w:val="0"/>
                    <w:autoSpaceDE w:val="0"/>
                    <w:autoSpaceDN w:val="0"/>
                    <w:adjustRightInd w:val="0"/>
                    <w:ind w:left="-108"/>
                    <w:rPr>
                      <w:rFonts w:ascii="Calibri" w:eastAsia="Times New Roman" w:hAnsi="Calibri"/>
                    </w:rPr>
                  </w:pPr>
                </w:p>
              </w:tc>
            </w:tr>
          </w:tbl>
          <w:p w:rsidR="00336F91" w:rsidRPr="00336F91" w:rsidRDefault="00336F91" w:rsidP="001E4AE8">
            <w:pPr>
              <w:rPr>
                <w:rFonts w:ascii="Calibri" w:hAnsi="Calibri"/>
                <w:b/>
                <w:i/>
              </w:rPr>
            </w:pPr>
            <w:r w:rsidRPr="00336F91">
              <w:rPr>
                <w:rFonts w:ascii="Calibri" w:hAnsi="Calibri"/>
                <w:b/>
                <w:i/>
              </w:rPr>
              <w:t xml:space="preserve">[This section will define the deliverables that the CCWG anticipates producing. However, as one of the first steps of most Working Groups is generally to create a work plan, it may be impractical to include extensive detail at the time of chartering.] </w:t>
            </w:r>
          </w:p>
          <w:p w:rsidR="00336F91" w:rsidRPr="00336F91" w:rsidRDefault="00336F91" w:rsidP="001E4AE8">
            <w:pPr>
              <w:rPr>
                <w:rFonts w:ascii="Calibri" w:hAnsi="Calibri"/>
              </w:rPr>
            </w:pP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Reporting:</w:t>
            </w:r>
          </w:p>
        </w:tc>
      </w:tr>
      <w:tr w:rsidR="00336F91" w:rsidRPr="00B175D1" w:rsidTr="001E4AE8">
        <w:trPr>
          <w:trHeight w:val="360"/>
        </w:trPr>
        <w:tc>
          <w:tcPr>
            <w:tcW w:w="10188" w:type="dxa"/>
            <w:gridSpan w:val="6"/>
            <w:shd w:val="clear" w:color="auto" w:fill="auto"/>
            <w:vAlign w:val="center"/>
          </w:tcPr>
          <w:p w:rsidR="00336F91" w:rsidRPr="00336F91" w:rsidRDefault="00336F91" w:rsidP="001E4AE8">
            <w:pPr>
              <w:rPr>
                <w:rFonts w:ascii="Calibri" w:hAnsi="Calibri"/>
              </w:rPr>
            </w:pPr>
          </w:p>
          <w:p w:rsidR="00336F91" w:rsidRPr="00336F91" w:rsidRDefault="00336F91" w:rsidP="001E4AE8">
            <w:pPr>
              <w:keepNext/>
              <w:keepLines/>
              <w:spacing w:before="200"/>
              <w:outlineLvl w:val="3"/>
              <w:rPr>
                <w:rFonts w:ascii="Calibri" w:hAnsi="Calibri"/>
              </w:rPr>
            </w:pPr>
            <w:r w:rsidRPr="00336F91">
              <w:rPr>
                <w:rFonts w:ascii="Calibri" w:hAnsi="Calibri"/>
              </w:rPr>
              <w:t>The chair(s) of the CCWG will brief the Chartering Organizations on a regular basis.</w:t>
            </w:r>
          </w:p>
          <w:p w:rsidR="00336F91" w:rsidRPr="00336F91" w:rsidRDefault="00336F91" w:rsidP="001E4AE8">
            <w:pPr>
              <w:rPr>
                <w:rFonts w:ascii="Calibri" w:hAnsi="Calibri"/>
                <w:sz w:val="20"/>
                <w:szCs w:val="20"/>
              </w:rPr>
            </w:pPr>
          </w:p>
        </w:tc>
      </w:tr>
      <w:tr w:rsidR="00336F91" w:rsidRPr="00B175D1" w:rsidTr="001E4AE8">
        <w:trPr>
          <w:trHeight w:hRule="exact" w:val="432"/>
        </w:trPr>
        <w:tc>
          <w:tcPr>
            <w:tcW w:w="10188" w:type="dxa"/>
            <w:gridSpan w:val="6"/>
            <w:shd w:val="clear" w:color="auto" w:fill="943634"/>
            <w:vAlign w:val="center"/>
          </w:tcPr>
          <w:p w:rsidR="00336F91" w:rsidRPr="00336F91" w:rsidRDefault="00336F91" w:rsidP="001E4AE8">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Membership Criteria:</w:t>
            </w:r>
          </w:p>
        </w:tc>
      </w:tr>
      <w:tr w:rsidR="00336F91" w:rsidRPr="00B175D1" w:rsidTr="001E4AE8">
        <w:trPr>
          <w:trHeight w:val="360"/>
        </w:trPr>
        <w:tc>
          <w:tcPr>
            <w:tcW w:w="10188" w:type="dxa"/>
            <w:gridSpan w:val="6"/>
            <w:shd w:val="clear" w:color="auto" w:fill="auto"/>
            <w:vAlign w:val="center"/>
          </w:tcPr>
          <w:p w:rsidR="00336F91" w:rsidRPr="00336F91" w:rsidRDefault="00336F91" w:rsidP="001E4AE8">
            <w:pPr>
              <w:rPr>
                <w:rFonts w:ascii="Calibri" w:hAnsi="Calibri"/>
                <w:sz w:val="20"/>
                <w:szCs w:val="20"/>
              </w:rPr>
            </w:pPr>
          </w:p>
          <w:p w:rsidR="00336F91" w:rsidRPr="00336F91" w:rsidRDefault="00336F91" w:rsidP="001E4AE8">
            <w:pPr>
              <w:tabs>
                <w:tab w:val="left" w:pos="1170"/>
              </w:tabs>
              <w:spacing w:line="286" w:lineRule="atLeast"/>
              <w:rPr>
                <w:rFonts w:ascii="Calibri" w:hAnsi="Calibri" w:cs="Arial"/>
                <w:color w:val="333333"/>
              </w:rPr>
            </w:pPr>
            <w:r w:rsidRPr="00336F91">
              <w:rPr>
                <w:rFonts w:ascii="Calibri" w:hAnsi="Calibri" w:cs="Arial"/>
                <w:color w:val="333333"/>
              </w:rPr>
              <w:t>Membership in the CCWG, and its sub-working groups should these be created, is open to Members, Participants, and others. 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rsidR="00336F91" w:rsidRPr="00336F91" w:rsidRDefault="00336F91" w:rsidP="00336F91">
            <w:pPr>
              <w:numPr>
                <w:ilvl w:val="0"/>
                <w:numId w:val="2"/>
              </w:numPr>
              <w:tabs>
                <w:tab w:val="left" w:pos="1170"/>
              </w:tabs>
              <w:spacing w:before="100" w:beforeAutospacing="1" w:after="100" w:afterAutospacing="1" w:line="286" w:lineRule="atLeast"/>
              <w:rPr>
                <w:rFonts w:ascii="Calibri" w:eastAsia="Times New Roman" w:hAnsi="Calibri" w:cs="Arial"/>
                <w:color w:val="333333"/>
              </w:rPr>
            </w:pPr>
            <w:r w:rsidRPr="00336F91">
              <w:rPr>
                <w:rFonts w:ascii="Calibri" w:eastAsia="Times New Roman" w:hAnsi="Calibri" w:cs="Arial"/>
                <w:color w:val="333333"/>
              </w:rPr>
              <w:t>Have sufficient expertise to participate in the applicable subject;</w:t>
            </w:r>
          </w:p>
          <w:p w:rsidR="00336F91" w:rsidRPr="00336F91" w:rsidRDefault="00336F91" w:rsidP="00336F91">
            <w:pPr>
              <w:numPr>
                <w:ilvl w:val="0"/>
                <w:numId w:val="2"/>
              </w:numPr>
              <w:tabs>
                <w:tab w:val="left" w:pos="1170"/>
              </w:tabs>
              <w:spacing w:before="100" w:beforeAutospacing="1" w:after="100" w:afterAutospacing="1" w:line="286" w:lineRule="atLeast"/>
              <w:rPr>
                <w:rFonts w:ascii="Calibri" w:eastAsia="Times New Roman" w:hAnsi="Calibri" w:cs="Arial"/>
                <w:color w:val="333333"/>
              </w:rPr>
            </w:pPr>
            <w:r w:rsidRPr="00336F91">
              <w:rPr>
                <w:rFonts w:ascii="Calibri" w:eastAsia="Times New Roman" w:hAnsi="Calibri" w:cs="Arial"/>
                <w:color w:val="333333"/>
              </w:rPr>
              <w:t>Commit to actively participate in the activities of the CCWG on an on-going and long-term basis; and</w:t>
            </w:r>
          </w:p>
          <w:p w:rsidR="00336F91" w:rsidRPr="00336F91" w:rsidRDefault="00336F91" w:rsidP="00336F91">
            <w:pPr>
              <w:numPr>
                <w:ilvl w:val="0"/>
                <w:numId w:val="2"/>
              </w:numPr>
              <w:spacing w:before="100" w:beforeAutospacing="1" w:after="100" w:afterAutospacing="1" w:line="286" w:lineRule="atLeast"/>
              <w:rPr>
                <w:rFonts w:ascii="Calibri" w:eastAsia="Times New Roman" w:hAnsi="Calibri" w:cs="Arial"/>
                <w:color w:val="333333"/>
              </w:rPr>
            </w:pPr>
            <w:r w:rsidRPr="00336F91">
              <w:rPr>
                <w:rFonts w:ascii="Calibri" w:eastAsia="Times New Roman" w:hAnsi="Calibri" w:cs="Arial"/>
                <w:color w:val="333333"/>
              </w:rPr>
              <w:t>Where appropriate, solicit and communicate the views and concerns of individuals in the organization that appoints them.</w:t>
            </w:r>
          </w:p>
          <w:p w:rsidR="00336F91" w:rsidRPr="00336F91" w:rsidRDefault="00336F91" w:rsidP="00336F91">
            <w:pPr>
              <w:numPr>
                <w:ilvl w:val="0"/>
                <w:numId w:val="2"/>
              </w:numPr>
              <w:spacing w:before="100" w:beforeAutospacing="1" w:after="100" w:afterAutospacing="1" w:line="286" w:lineRule="atLeast"/>
              <w:rPr>
                <w:rFonts w:ascii="Calibri" w:eastAsia="Times New Roman" w:hAnsi="Calibri" w:cs="Arial"/>
                <w:color w:val="333333"/>
              </w:rPr>
            </w:pPr>
            <w:r w:rsidRPr="00336F91">
              <w:rPr>
                <w:rFonts w:ascii="Calibri" w:eastAsia="Times New Roman" w:hAnsi="Calibri" w:cs="Arial"/>
              </w:rPr>
              <w:t xml:space="preserve">Commit to abide to the charter when participating in the CCWG. </w:t>
            </w:r>
          </w:p>
          <w:p w:rsidR="00336F91" w:rsidRPr="00336F91" w:rsidRDefault="00336F91" w:rsidP="001E4AE8">
            <w:pPr>
              <w:spacing w:before="150" w:line="286" w:lineRule="atLeast"/>
              <w:rPr>
                <w:rFonts w:ascii="Calibri" w:hAnsi="Calibri" w:cs="Arial"/>
                <w:color w:val="333333"/>
              </w:rPr>
            </w:pPr>
            <w:r w:rsidRPr="00336F91">
              <w:rPr>
                <w:rFonts w:ascii="Calibri" w:hAnsi="Calibri" w:cs="Arial"/>
                <w:color w:val="333333"/>
              </w:rPr>
              <w:t>Chartering Organizations are encouraged to use open and inclusive processes when selecting their members for a CCWG, and reasonable efforts should be made each of ICANN’s five regions is represented.</w:t>
            </w:r>
          </w:p>
          <w:p w:rsidR="00336F91" w:rsidRPr="00336F91" w:rsidRDefault="00336F91" w:rsidP="001E4AE8">
            <w:pPr>
              <w:spacing w:before="150" w:line="286" w:lineRule="atLeast"/>
              <w:rPr>
                <w:rFonts w:ascii="Calibri" w:hAnsi="Calibri" w:cs="Arial"/>
                <w:color w:val="333333"/>
              </w:rPr>
            </w:pPr>
          </w:p>
          <w:p w:rsidR="00336F91" w:rsidRPr="00336F91" w:rsidRDefault="00336F91" w:rsidP="001E4AE8">
            <w:pPr>
              <w:spacing w:before="150" w:line="286" w:lineRule="atLeast"/>
              <w:rPr>
                <w:rFonts w:ascii="Calibri" w:hAnsi="Calibri" w:cs="Arial"/>
                <w:color w:val="333333"/>
              </w:rPr>
            </w:pPr>
            <w:r w:rsidRPr="00336F91">
              <w:rPr>
                <w:rFonts w:ascii="Calibri" w:hAnsi="Calibri" w:cs="Arial"/>
                <w:color w:val="333333"/>
              </w:rPr>
              <w:t>[Optional] In the event the CCWG decides to create sub-working groups, it is strongly advised that individual members participate in only one sub-working group in order to minimize the workload for individual members and to facilitate scheduling meetings.</w:t>
            </w:r>
          </w:p>
          <w:p w:rsidR="00336F91" w:rsidRPr="00336F91" w:rsidRDefault="00336F91" w:rsidP="001E4AE8">
            <w:pPr>
              <w:spacing w:before="150" w:line="286" w:lineRule="atLeast"/>
              <w:rPr>
                <w:rFonts w:ascii="Calibri" w:hAnsi="Calibri" w:cs="Arial"/>
                <w:color w:val="333333"/>
              </w:rPr>
            </w:pPr>
          </w:p>
          <w:p w:rsidR="00336F91" w:rsidRPr="00336F91" w:rsidRDefault="00336F91" w:rsidP="001E4AE8">
            <w:pPr>
              <w:spacing w:before="150" w:line="286" w:lineRule="atLeast"/>
              <w:rPr>
                <w:rFonts w:ascii="Calibri" w:hAnsi="Calibri" w:cs="Arial"/>
                <w:color w:val="333333"/>
              </w:rPr>
            </w:pPr>
            <w:r w:rsidRPr="00336F91">
              <w:rPr>
                <w:rFonts w:ascii="Calibri" w:hAnsi="Calibri" w:cs="Arial"/>
                <w:color w:val="333333"/>
              </w:rPr>
              <w:t xml:space="preserve">[Optional] In addition, the CCWG will be open to any interested person as a Participant. Participants may be from a Chartering </w:t>
            </w:r>
            <w:proofErr w:type="gramStart"/>
            <w:r w:rsidRPr="00336F91">
              <w:rPr>
                <w:rFonts w:ascii="Calibri" w:hAnsi="Calibri" w:cs="Arial"/>
                <w:color w:val="333333"/>
              </w:rPr>
              <w:t>Organization,</w:t>
            </w:r>
            <w:proofErr w:type="gramEnd"/>
            <w:r w:rsidRPr="00336F91">
              <w:rPr>
                <w:rFonts w:ascii="Calibri" w:hAnsi="Calibri" w:cs="Arial"/>
                <w:color w:val="333333"/>
              </w:rPr>
              <w:t xml:space="preserve">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Chartering Organizations. By self-appointing a Participant commits to abide to the charter of the CCWG. </w:t>
            </w:r>
          </w:p>
          <w:p w:rsidR="00336F91" w:rsidRPr="00336F91" w:rsidRDefault="00336F91" w:rsidP="001E4AE8">
            <w:pPr>
              <w:spacing w:before="150" w:line="286" w:lineRule="atLeast"/>
              <w:rPr>
                <w:rFonts w:ascii="Calibri" w:hAnsi="Calibri" w:cs="Arial"/>
                <w:color w:val="333333"/>
              </w:rPr>
            </w:pPr>
            <w:r w:rsidRPr="00336F91">
              <w:rPr>
                <w:rFonts w:ascii="Calibri" w:hAnsi="Calibri" w:cs="Arial"/>
                <w:color w:val="333333"/>
              </w:rPr>
              <w:t xml:space="preserve">All Members and Participants will be listed on the CCWG’s Wiki [add link if available]. The mailing list of the CCWG will be publicly archived [add link if available]. [If applicable - All members and participants in this process are required to submit a Statement of Interest (SOI) following the procedures of their Chartering Organization or, a statement should at a minimum include the name of the participant, the SO or AC of affiliation, and external affiliation. </w:t>
            </w:r>
          </w:p>
          <w:p w:rsidR="00336F91" w:rsidRPr="00336F91" w:rsidRDefault="00336F91" w:rsidP="001E4AE8">
            <w:pPr>
              <w:spacing w:before="150" w:line="286" w:lineRule="atLeast"/>
              <w:rPr>
                <w:rFonts w:ascii="Calibri" w:hAnsi="Calibri" w:cs="Arial"/>
                <w:color w:val="333333"/>
              </w:rPr>
            </w:pPr>
            <w:r w:rsidRPr="00336F91">
              <w:rPr>
                <w:rFonts w:ascii="Calibri" w:hAnsi="Calibri" w:cs="Arial"/>
                <w:color w:val="333333"/>
              </w:rPr>
              <w:t xml:space="preserve">Volunteer chair(s) will preside over CCWG deliberations and ensure that the process is bottom-up, consensus-based and has balanced multistakeholder participation. </w:t>
            </w:r>
          </w:p>
          <w:p w:rsidR="00336F91" w:rsidRPr="00336F91" w:rsidRDefault="00336F91" w:rsidP="001E4AE8">
            <w:pPr>
              <w:spacing w:before="150" w:line="286" w:lineRule="atLeast"/>
              <w:rPr>
                <w:rFonts w:ascii="Calibri" w:hAnsi="Calibri" w:cs="Arial"/>
                <w:color w:val="333333"/>
              </w:rPr>
            </w:pPr>
            <w:r w:rsidRPr="00336F91">
              <w:rPr>
                <w:rFonts w:ascii="Calibri" w:hAnsi="Calibri" w:cs="Arial"/>
                <w:color w:val="333333"/>
              </w:rPr>
              <w:t>Appointment of chair(s).</w:t>
            </w:r>
          </w:p>
          <w:p w:rsidR="00336F91" w:rsidRPr="00336F91" w:rsidRDefault="00336F91" w:rsidP="001E4AE8">
            <w:pPr>
              <w:spacing w:before="150" w:line="286" w:lineRule="atLeast"/>
              <w:rPr>
                <w:rFonts w:ascii="Calibri" w:hAnsi="Calibri" w:cs="Arial"/>
                <w:color w:val="333333"/>
              </w:rPr>
            </w:pPr>
          </w:p>
          <w:p w:rsidR="00336F91" w:rsidRPr="00336F91" w:rsidRDefault="00336F91" w:rsidP="001E4AE8">
            <w:pPr>
              <w:rPr>
                <w:rFonts w:ascii="Calibri" w:hAnsi="Calibri" w:cs="Arial"/>
                <w:color w:val="333333"/>
              </w:rPr>
            </w:pPr>
            <w:r w:rsidRPr="00336F91">
              <w:rPr>
                <w:rFonts w:ascii="Calibri" w:hAnsi="Calibri" w:cs="Arial"/>
                <w:i/>
                <w:color w:val="333333"/>
              </w:rPr>
              <w:t>Alternative 1.</w:t>
            </w:r>
            <w:r w:rsidRPr="00336F91">
              <w:rPr>
                <w:rFonts w:ascii="Calibri" w:hAnsi="Calibri" w:cs="Arial"/>
                <w:color w:val="333333"/>
              </w:rPr>
              <w:t xml:space="preserve"> The chair(s) shall be appointed by the Chartering organizations, should a Chartering Organization decide to appoint a co-chair to the CCWG.</w:t>
            </w:r>
          </w:p>
          <w:p w:rsidR="00336F91" w:rsidRPr="00336F91" w:rsidRDefault="00336F91" w:rsidP="001E4AE8">
            <w:pPr>
              <w:rPr>
                <w:rFonts w:ascii="Calibri" w:hAnsi="Calibri" w:cs="Arial"/>
                <w:color w:val="333333"/>
              </w:rPr>
            </w:pPr>
          </w:p>
          <w:p w:rsidR="00336F91" w:rsidRPr="00336F91" w:rsidRDefault="00336F91" w:rsidP="001E4AE8">
            <w:pPr>
              <w:rPr>
                <w:rFonts w:ascii="Calibri" w:hAnsi="Calibri" w:cs="Arial"/>
                <w:color w:val="333333"/>
              </w:rPr>
            </w:pPr>
            <w:r w:rsidRPr="00336F91">
              <w:rPr>
                <w:rFonts w:ascii="Calibri" w:hAnsi="Calibri" w:cs="Arial"/>
                <w:i/>
                <w:color w:val="333333"/>
              </w:rPr>
              <w:t>Alternative 2.</w:t>
            </w:r>
            <w:r w:rsidRPr="00336F91">
              <w:rPr>
                <w:rFonts w:ascii="Calibri" w:hAnsi="Calibri" w:cs="Arial"/>
                <w:color w:val="333333"/>
              </w:rPr>
              <w:t xml:space="preserve"> The CCWG will nominate and appoint chair(s) from among its Members.</w:t>
            </w:r>
          </w:p>
          <w:p w:rsidR="00336F91" w:rsidRPr="00336F91" w:rsidRDefault="00336F91" w:rsidP="001E4AE8">
            <w:pPr>
              <w:spacing w:before="150" w:line="286" w:lineRule="atLeast"/>
              <w:rPr>
                <w:rFonts w:ascii="Calibri" w:hAnsi="Calibri" w:cs="Arial"/>
                <w:color w:val="333333"/>
              </w:rPr>
            </w:pPr>
          </w:p>
          <w:p w:rsidR="00336F91" w:rsidRPr="00336F91" w:rsidRDefault="00336F91" w:rsidP="001E4AE8">
            <w:pPr>
              <w:rPr>
                <w:rFonts w:ascii="Calibri" w:hAnsi="Calibri" w:cs="Arial"/>
                <w:color w:val="333333"/>
              </w:rPr>
            </w:pPr>
            <w:r w:rsidRPr="00336F91">
              <w:rPr>
                <w:rFonts w:ascii="Calibri" w:hAnsi="Calibri" w:cs="Arial"/>
                <w:color w:val="333333"/>
              </w:rPr>
              <w:t xml:space="preserve">[Optional] The CCWG may include others persons as well. For example a liaison from the ICANN Board, bringing the voice of the Board and Board experience to CCWG activities and deliberations and is able to participate in the effort in the same manner as other Participants of the CCWG. A CCWG may also include an ICANN Staff representative to provide input into the deliberations and who is able to participate in the effort in the same manner as other Participants of the CCWG. </w:t>
            </w:r>
          </w:p>
          <w:p w:rsidR="00336F91" w:rsidRPr="00336F91" w:rsidRDefault="00336F91" w:rsidP="001E4AE8">
            <w:pPr>
              <w:rPr>
                <w:rFonts w:ascii="Calibri" w:hAnsi="Calibri" w:cs="Arial"/>
                <w:color w:val="333333"/>
              </w:rPr>
            </w:pPr>
          </w:p>
          <w:p w:rsidR="00336F91" w:rsidRPr="00336F91" w:rsidRDefault="00336F91" w:rsidP="001E4AE8">
            <w:pPr>
              <w:rPr>
                <w:rFonts w:ascii="Calibri" w:hAnsi="Calibri"/>
                <w:sz w:val="20"/>
                <w:szCs w:val="20"/>
              </w:rPr>
            </w:pP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Group Formation, Dependencies, and Dissolution:</w:t>
            </w:r>
          </w:p>
        </w:tc>
      </w:tr>
      <w:tr w:rsidR="00336F91" w:rsidRPr="00B175D1" w:rsidTr="001E4AE8">
        <w:trPr>
          <w:trHeight w:val="360"/>
        </w:trPr>
        <w:tc>
          <w:tcPr>
            <w:tcW w:w="10188" w:type="dxa"/>
            <w:gridSpan w:val="6"/>
            <w:shd w:val="clear" w:color="auto" w:fill="auto"/>
            <w:vAlign w:val="center"/>
          </w:tcPr>
          <w:p w:rsidR="00336F91" w:rsidRPr="00336F91" w:rsidRDefault="00336F91" w:rsidP="001E4AE8">
            <w:pPr>
              <w:keepNext/>
              <w:keepLines/>
              <w:spacing w:before="200"/>
              <w:outlineLvl w:val="3"/>
              <w:rPr>
                <w:rFonts w:ascii="Calibri" w:hAnsi="Calibri"/>
              </w:rPr>
            </w:pPr>
            <w:r w:rsidRPr="00336F91">
              <w:rPr>
                <w:rFonts w:ascii="Calibri" w:hAnsi="Calibri"/>
              </w:rPr>
              <w:t>[Optional] Include a list of dependencies and special circumstances that would result in ending the effort and closure of the CCWG.</w:t>
            </w:r>
          </w:p>
          <w:p w:rsidR="00336F91" w:rsidRPr="00336F91" w:rsidRDefault="00336F91" w:rsidP="001E4AE8">
            <w:pPr>
              <w:keepNext/>
              <w:keepLines/>
              <w:spacing w:before="200"/>
              <w:outlineLvl w:val="3"/>
              <w:rPr>
                <w:rFonts w:ascii="Calibri" w:hAnsi="Calibri" w:cs="Lucida Grande"/>
                <w:sz w:val="18"/>
                <w:szCs w:val="18"/>
              </w:rPr>
            </w:pP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Expert Advisors:</w:t>
            </w:r>
          </w:p>
        </w:tc>
      </w:tr>
      <w:tr w:rsidR="00336F91" w:rsidRPr="00B175D1" w:rsidTr="001E4AE8">
        <w:trPr>
          <w:trHeight w:val="360"/>
        </w:trPr>
        <w:tc>
          <w:tcPr>
            <w:tcW w:w="10188" w:type="dxa"/>
            <w:gridSpan w:val="6"/>
            <w:shd w:val="clear" w:color="auto" w:fill="auto"/>
            <w:vAlign w:val="center"/>
          </w:tcPr>
          <w:p w:rsidR="00336F91" w:rsidRPr="00336F91" w:rsidRDefault="00336F91" w:rsidP="001E4AE8">
            <w:pPr>
              <w:rPr>
                <w:rFonts w:ascii="Calibri" w:hAnsi="Calibri"/>
              </w:rPr>
            </w:pPr>
          </w:p>
          <w:p w:rsidR="00336F91" w:rsidRPr="00336F91" w:rsidRDefault="00336F91" w:rsidP="001E4AE8">
            <w:pPr>
              <w:rPr>
                <w:rFonts w:ascii="Calibri" w:hAnsi="Calibri"/>
                <w:b/>
                <w:i/>
              </w:rPr>
            </w:pPr>
            <w:r w:rsidRPr="00336F91">
              <w:rPr>
                <w:rFonts w:ascii="Calibri" w:hAnsi="Calibri"/>
                <w:b/>
                <w:i/>
              </w:rPr>
              <w:t xml:space="preserve">[If </w:t>
            </w:r>
            <w:proofErr w:type="gramStart"/>
            <w:r w:rsidRPr="00336F91">
              <w:rPr>
                <w:rFonts w:ascii="Calibri" w:hAnsi="Calibri"/>
                <w:b/>
                <w:i/>
              </w:rPr>
              <w:t>expert Advisors are</w:t>
            </w:r>
            <w:proofErr w:type="gramEnd"/>
            <w:r w:rsidRPr="00336F91">
              <w:rPr>
                <w:rFonts w:ascii="Calibri" w:hAnsi="Calibri"/>
                <w:b/>
                <w:i/>
              </w:rPr>
              <w:t xml:space="preserve"> expected to be needed, guidelines for their involvement should be included here. For instance, the following elements may be considered:</w:t>
            </w:r>
          </w:p>
          <w:p w:rsidR="00336F91" w:rsidRPr="00336F91" w:rsidRDefault="00336F91" w:rsidP="00336F91">
            <w:pPr>
              <w:numPr>
                <w:ilvl w:val="0"/>
                <w:numId w:val="2"/>
              </w:numPr>
              <w:spacing w:before="100" w:beforeAutospacing="1" w:after="100" w:afterAutospacing="1" w:line="286" w:lineRule="atLeast"/>
              <w:rPr>
                <w:rFonts w:ascii="Calibri" w:eastAsia="Times New Roman" w:hAnsi="Calibri" w:cs="Arial"/>
                <w:b/>
                <w:i/>
                <w:color w:val="333333"/>
              </w:rPr>
            </w:pPr>
            <w:r w:rsidRPr="00336F91">
              <w:rPr>
                <w:rFonts w:ascii="Calibri" w:eastAsia="Times New Roman" w:hAnsi="Calibri" w:cs="Arial"/>
                <w:b/>
                <w:i/>
                <w:color w:val="333333"/>
              </w:rPr>
              <w:t>Define the expertise needed, anticipated cost, selection process/methodology, and allotted budget.</w:t>
            </w:r>
          </w:p>
          <w:p w:rsidR="00336F91" w:rsidRPr="00336F91" w:rsidRDefault="00336F91" w:rsidP="00336F91">
            <w:pPr>
              <w:numPr>
                <w:ilvl w:val="0"/>
                <w:numId w:val="2"/>
              </w:numPr>
              <w:spacing w:before="100" w:beforeAutospacing="1" w:after="100" w:afterAutospacing="1" w:line="286" w:lineRule="atLeast"/>
              <w:rPr>
                <w:rFonts w:ascii="Calibri" w:eastAsia="Times New Roman" w:hAnsi="Calibri" w:cs="Arial"/>
                <w:b/>
                <w:i/>
                <w:color w:val="333333"/>
              </w:rPr>
            </w:pPr>
            <w:r w:rsidRPr="00336F91">
              <w:rPr>
                <w:rFonts w:ascii="Calibri" w:eastAsia="Times New Roman" w:hAnsi="Calibri" w:cs="Arial"/>
                <w:b/>
                <w:i/>
                <w:color w:val="333333"/>
              </w:rPr>
              <w:t>The role of Advisors – for instance, they may be expected to contribute to the dialogue similar to other CCWG participants, though if there is a need for any consensus call(s), the Advisors would not participate in such a call.]</w:t>
            </w:r>
          </w:p>
          <w:p w:rsidR="00336F91" w:rsidRPr="00336F91" w:rsidRDefault="00336F91" w:rsidP="001E4AE8">
            <w:pPr>
              <w:spacing w:before="100" w:beforeAutospacing="1" w:after="100" w:afterAutospacing="1" w:line="286" w:lineRule="atLeast"/>
              <w:ind w:left="360"/>
              <w:rPr>
                <w:rFonts w:ascii="Calibri" w:eastAsia="Times New Roman" w:hAnsi="Calibri" w:cs="Arial"/>
                <w:i/>
                <w:color w:val="333333"/>
              </w:rPr>
            </w:pPr>
          </w:p>
        </w:tc>
      </w:tr>
      <w:tr w:rsidR="00336F91" w:rsidRPr="00B175D1" w:rsidTr="001E4AE8">
        <w:trPr>
          <w:trHeight w:hRule="exact" w:val="360"/>
        </w:trPr>
        <w:tc>
          <w:tcPr>
            <w:tcW w:w="10188" w:type="dxa"/>
            <w:gridSpan w:val="6"/>
            <w:shd w:val="clear" w:color="auto" w:fill="F2F2F2"/>
            <w:vAlign w:val="center"/>
          </w:tcPr>
          <w:p w:rsidR="00336F91" w:rsidRPr="00336F91" w:rsidRDefault="00336F91" w:rsidP="001E4AE8">
            <w:pPr>
              <w:rPr>
                <w:rFonts w:ascii="Calibri" w:hAnsi="Calibri"/>
                <w:b/>
              </w:rPr>
            </w:pPr>
            <w:r w:rsidRPr="00336F91">
              <w:rPr>
                <w:rFonts w:ascii="Calibri" w:hAnsi="Calibri"/>
                <w:b/>
              </w:rPr>
              <w:t>Staffing &amp; Resources:</w:t>
            </w:r>
          </w:p>
        </w:tc>
      </w:tr>
      <w:tr w:rsidR="00336F91" w:rsidRPr="00B175D1" w:rsidTr="001E4AE8">
        <w:trPr>
          <w:trHeight w:val="629"/>
        </w:trPr>
        <w:tc>
          <w:tcPr>
            <w:tcW w:w="10188" w:type="dxa"/>
            <w:gridSpan w:val="6"/>
            <w:tcBorders>
              <w:bottom w:val="single" w:sz="4" w:space="0" w:color="auto"/>
            </w:tcBorders>
            <w:shd w:val="clear" w:color="auto" w:fill="auto"/>
            <w:vAlign w:val="center"/>
          </w:tcPr>
          <w:p w:rsidR="00336F91" w:rsidRPr="00336F91" w:rsidRDefault="00336F91" w:rsidP="001E4AE8">
            <w:pPr>
              <w:shd w:val="clear" w:color="auto" w:fill="FFFFFF"/>
              <w:spacing w:line="286" w:lineRule="atLeast"/>
              <w:rPr>
                <w:rFonts w:ascii="Calibri" w:hAnsi="Calibri"/>
              </w:rPr>
            </w:pP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multistakeholder community is aware of and encouraged to participate in the work of the CCWG.</w:t>
            </w:r>
          </w:p>
          <w:p w:rsidR="00336F91" w:rsidRPr="00336F91" w:rsidRDefault="00336F91" w:rsidP="001E4AE8">
            <w:pPr>
              <w:keepNext/>
              <w:keepLines/>
              <w:shd w:val="clear" w:color="auto" w:fill="FFFFFF"/>
              <w:spacing w:before="150" w:line="286" w:lineRule="atLeast"/>
              <w:outlineLvl w:val="3"/>
              <w:rPr>
                <w:rFonts w:ascii="Calibri" w:hAnsi="Calibri"/>
              </w:rPr>
            </w:pPr>
          </w:p>
          <w:p w:rsidR="00336F91" w:rsidRPr="00336F91" w:rsidRDefault="00336F91" w:rsidP="001E4AE8">
            <w:pPr>
              <w:keepNext/>
              <w:keepLines/>
              <w:shd w:val="clear" w:color="auto" w:fill="FFFFFF"/>
              <w:spacing w:before="150" w:line="286" w:lineRule="atLeast"/>
              <w:outlineLvl w:val="3"/>
              <w:rPr>
                <w:rFonts w:ascii="Calibri" w:hAnsi="Calibri"/>
              </w:rPr>
            </w:pPr>
            <w:r w:rsidRPr="00336F91">
              <w:rPr>
                <w:rFonts w:ascii="Calibri" w:hAnsi="Calibri"/>
              </w:rPr>
              <w:t>The CCWG is encouraged to identify any additional resources beyond the staff assigned to the group it may need at the earliest opportunity to ensure that such resources can be identified and planned for.</w:t>
            </w:r>
          </w:p>
          <w:p w:rsidR="00336F91" w:rsidRPr="00336F91" w:rsidRDefault="00336F91" w:rsidP="001E4AE8">
            <w:pPr>
              <w:shd w:val="clear" w:color="auto" w:fill="FFFFFF"/>
              <w:spacing w:before="150" w:line="286" w:lineRule="atLeast"/>
              <w:rPr>
                <w:rFonts w:ascii="Calibri" w:hAnsi="Calibri"/>
              </w:rPr>
            </w:pPr>
          </w:p>
        </w:tc>
      </w:tr>
      <w:tr w:rsidR="00336F91" w:rsidRPr="00B175D1" w:rsidTr="001E4AE8">
        <w:trPr>
          <w:trHeight w:val="629"/>
        </w:trPr>
        <w:tc>
          <w:tcPr>
            <w:tcW w:w="10188" w:type="dxa"/>
            <w:gridSpan w:val="6"/>
            <w:tcBorders>
              <w:bottom w:val="single" w:sz="4" w:space="0" w:color="auto"/>
            </w:tcBorders>
            <w:shd w:val="clear" w:color="auto" w:fill="800000"/>
            <w:vAlign w:val="center"/>
          </w:tcPr>
          <w:p w:rsidR="00336F91" w:rsidRPr="00336F91" w:rsidRDefault="00336F91" w:rsidP="001E4AE8">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rsidTr="001E4AE8">
        <w:trPr>
          <w:trHeight w:val="404"/>
        </w:trPr>
        <w:tc>
          <w:tcPr>
            <w:tcW w:w="10188" w:type="dxa"/>
            <w:gridSpan w:val="6"/>
            <w:tcBorders>
              <w:bottom w:val="single" w:sz="4" w:space="0" w:color="auto"/>
            </w:tcBorders>
            <w:shd w:val="clear" w:color="auto" w:fill="F2F2F2"/>
            <w:vAlign w:val="center"/>
          </w:tcPr>
          <w:p w:rsidR="00336F91" w:rsidRPr="00336F91" w:rsidRDefault="00336F91" w:rsidP="001E4AE8">
            <w:pPr>
              <w:rPr>
                <w:rFonts w:ascii="Calibri" w:hAnsi="Calibri"/>
                <w:b/>
              </w:rPr>
            </w:pPr>
            <w:r w:rsidRPr="00336F91">
              <w:rPr>
                <w:rFonts w:ascii="Calibri" w:hAnsi="Calibri"/>
                <w:b/>
              </w:rPr>
              <w:t>Decision-Making Methodologies:</w:t>
            </w:r>
          </w:p>
        </w:tc>
      </w:tr>
      <w:tr w:rsidR="00336F91" w:rsidRPr="00B175D1" w:rsidTr="001E4AE8">
        <w:trPr>
          <w:trHeight w:val="629"/>
        </w:trPr>
        <w:tc>
          <w:tcPr>
            <w:tcW w:w="10188" w:type="dxa"/>
            <w:gridSpan w:val="6"/>
            <w:tcBorders>
              <w:bottom w:val="single" w:sz="4" w:space="0" w:color="auto"/>
            </w:tcBorders>
            <w:shd w:val="clear" w:color="auto" w:fill="auto"/>
            <w:vAlign w:val="center"/>
          </w:tcPr>
          <w:p w:rsidR="00336F91" w:rsidRPr="00336F91" w:rsidRDefault="00336F91" w:rsidP="001E4AE8">
            <w:pPr>
              <w:shd w:val="clear" w:color="auto" w:fill="FFFFFF"/>
              <w:spacing w:line="286" w:lineRule="atLeast"/>
              <w:rPr>
                <w:rFonts w:ascii="Calibri" w:hAnsi="Calibri"/>
                <w:b/>
              </w:rPr>
            </w:pPr>
            <w:r w:rsidRPr="00336F91">
              <w:rPr>
                <w:rFonts w:ascii="Calibri" w:hAnsi="Calibri"/>
                <w:b/>
              </w:rPr>
              <w:t>CCWG (internal) Decision-Making</w:t>
            </w: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In developing its output, work plan and any other reports, the CCWG shall seek to act by consensus. The chair(s) may make a call for Consensus. If making such a call they should always make reasonable efforts to involve at a minimum all Members of the CCWG (or sub-working groups, if applicable). The chair(s) shall be responsible for designating each position as having one of the following designations:</w:t>
            </w:r>
          </w:p>
          <w:p w:rsidR="00336F91" w:rsidRPr="00336F91" w:rsidRDefault="00336F91" w:rsidP="00336F91">
            <w:pPr>
              <w:pStyle w:val="ListParagraph"/>
              <w:keepNext/>
              <w:keepLines/>
              <w:numPr>
                <w:ilvl w:val="0"/>
                <w:numId w:val="4"/>
              </w:numPr>
              <w:shd w:val="clear" w:color="auto" w:fill="FFFFFF"/>
              <w:spacing w:before="200" w:line="286" w:lineRule="atLeast"/>
              <w:outlineLvl w:val="3"/>
              <w:rPr>
                <w:rFonts w:ascii="Calibri" w:hAnsi="Calibri"/>
              </w:rPr>
            </w:pPr>
            <w:r w:rsidRPr="00336F91">
              <w:rPr>
                <w:rFonts w:ascii="Calibri" w:hAnsi="Calibri"/>
              </w:rPr>
              <w:t>Full Consensus - a position where no minority disagrees; identified by an absence of objection</w:t>
            </w:r>
          </w:p>
          <w:p w:rsidR="00336F91" w:rsidRPr="00336F91" w:rsidRDefault="00336F91" w:rsidP="001E4AE8">
            <w:pPr>
              <w:pStyle w:val="ListParagraph"/>
              <w:keepNext/>
              <w:keepLines/>
              <w:shd w:val="clear" w:color="auto" w:fill="FFFFFF"/>
              <w:spacing w:before="200" w:line="286" w:lineRule="atLeast"/>
              <w:outlineLvl w:val="3"/>
              <w:rPr>
                <w:rFonts w:ascii="Calibri" w:hAnsi="Calibri"/>
              </w:rPr>
            </w:pPr>
          </w:p>
          <w:p w:rsidR="00336F91" w:rsidRPr="00336F91" w:rsidRDefault="00336F91" w:rsidP="00336F91">
            <w:pPr>
              <w:pStyle w:val="ListParagraph"/>
              <w:keepNext/>
              <w:keepLines/>
              <w:numPr>
                <w:ilvl w:val="0"/>
                <w:numId w:val="4"/>
              </w:numPr>
              <w:shd w:val="clear" w:color="auto" w:fill="FFFFFF"/>
              <w:spacing w:before="200" w:line="286" w:lineRule="atLeast"/>
              <w:outlineLvl w:val="3"/>
              <w:rPr>
                <w:rFonts w:ascii="Calibri" w:hAnsi="Calibri"/>
              </w:rPr>
            </w:pPr>
            <w:r w:rsidRPr="00336F91">
              <w:rPr>
                <w:rFonts w:ascii="Calibri" w:hAnsi="Calibri"/>
              </w:rPr>
              <w:t>Consensus – a position where a small minority disagrees, but most agree</w:t>
            </w: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In the absence of Full Consensus, the chair(s) should allow for the submission of minority viewpoint(s) and these, along with the consensus view, shall be included in the report.</w:t>
            </w: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Any member [or participant]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chairs of the Chartering Organizations or their designated representatives. </w:t>
            </w:r>
          </w:p>
          <w:p w:rsidR="00336F91" w:rsidRPr="00336F91" w:rsidRDefault="00336F91" w:rsidP="001E4AE8">
            <w:pPr>
              <w:shd w:val="clear" w:color="auto" w:fill="FFFFFF"/>
              <w:spacing w:line="286" w:lineRule="atLeast"/>
              <w:rPr>
                <w:rFonts w:ascii="Calibri" w:hAnsi="Calibri"/>
              </w:rPr>
            </w:pPr>
          </w:p>
          <w:p w:rsidR="00336F91" w:rsidRPr="00336F91" w:rsidRDefault="00336F91" w:rsidP="001E4AE8">
            <w:pPr>
              <w:shd w:val="clear" w:color="auto" w:fill="FFFFFF"/>
              <w:spacing w:line="286" w:lineRule="atLeast"/>
              <w:rPr>
                <w:rFonts w:ascii="Calibri" w:hAnsi="Calibri"/>
                <w:b/>
                <w:i/>
              </w:rPr>
            </w:pPr>
            <w:r w:rsidRPr="00336F91">
              <w:rPr>
                <w:rFonts w:ascii="Calibri" w:hAnsi="Calibri"/>
                <w:b/>
                <w:i/>
              </w:rPr>
              <w:t>[This section of the charter may include contemplation of the role of Supporting Organizations and Advisory Committees and if applicable, their review and approval of draft proposals, including how to resolve circumstances where there is not unanimous support for all recommendations. For instance, see below.]</w:t>
            </w:r>
          </w:p>
          <w:p w:rsidR="00336F91" w:rsidRPr="00336F91" w:rsidRDefault="00336F91" w:rsidP="001E4AE8">
            <w:pPr>
              <w:shd w:val="clear" w:color="auto" w:fill="FFFFFF"/>
              <w:spacing w:line="286" w:lineRule="atLeast"/>
              <w:rPr>
                <w:rFonts w:ascii="Calibri" w:hAnsi="Calibri"/>
                <w:b/>
                <w:i/>
              </w:rPr>
            </w:pPr>
          </w:p>
          <w:p w:rsidR="00336F91" w:rsidRPr="00336F91" w:rsidRDefault="00336F91" w:rsidP="001E4AE8">
            <w:pPr>
              <w:shd w:val="clear" w:color="auto" w:fill="FFFFFF"/>
              <w:spacing w:line="286" w:lineRule="atLeast"/>
              <w:rPr>
                <w:rFonts w:ascii="Calibri" w:hAnsi="Calibri"/>
              </w:rPr>
            </w:pPr>
            <w:r w:rsidRPr="00336F91">
              <w:rPr>
                <w:rFonts w:ascii="Calibri" w:hAnsi="Calibri"/>
              </w:rPr>
              <w:t xml:space="preserve">[Optional] As a first work item the CCWG shall develop its own principles of operation that will guide how the CCWG intends to conduct its business. The principles of operations will be made publicly available. </w:t>
            </w:r>
          </w:p>
          <w:p w:rsidR="00336F91" w:rsidRPr="00336F91" w:rsidRDefault="00336F91" w:rsidP="001E4AE8">
            <w:pPr>
              <w:spacing w:before="150" w:line="286" w:lineRule="atLeast"/>
              <w:rPr>
                <w:rFonts w:ascii="Calibri" w:hAnsi="Calibri"/>
                <w:u w:val="single"/>
              </w:rPr>
            </w:pPr>
            <w:r w:rsidRPr="00336F91">
              <w:rPr>
                <w:rFonts w:ascii="Calibri" w:hAnsi="Calibr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rsidR="00336F91" w:rsidRPr="00336F91" w:rsidRDefault="00336F91" w:rsidP="001E4AE8">
            <w:pPr>
              <w:spacing w:before="150" w:line="286" w:lineRule="atLeast"/>
              <w:rPr>
                <w:rFonts w:ascii="Calibri" w:hAnsi="Calibri"/>
                <w:b/>
                <w:u w:val="single"/>
              </w:rPr>
            </w:pPr>
            <w:r w:rsidRPr="00336F91">
              <w:rPr>
                <w:rFonts w:ascii="Calibri" w:hAnsi="Calibri"/>
                <w:b/>
                <w:u w:val="single"/>
              </w:rPr>
              <w:t>External Decision - making</w:t>
            </w:r>
          </w:p>
          <w:p w:rsidR="00336F91" w:rsidRPr="00336F91" w:rsidRDefault="00336F91" w:rsidP="001E4AE8">
            <w:pPr>
              <w:spacing w:before="150" w:line="286" w:lineRule="atLeast"/>
              <w:rPr>
                <w:rFonts w:ascii="Calibri" w:hAnsi="Calibri"/>
                <w:u w:val="single"/>
              </w:rPr>
            </w:pPr>
            <w:r w:rsidRPr="00336F91">
              <w:rPr>
                <w:rFonts w:ascii="Calibri" w:hAnsi="Calibri"/>
                <w:u w:val="single"/>
              </w:rPr>
              <w:t>Decision making by the Chartering Organizations on the CCWG’s (Final) Output</w:t>
            </w:r>
          </w:p>
          <w:p w:rsidR="00336F91" w:rsidRPr="00336F91" w:rsidRDefault="00336F91" w:rsidP="001E4AE8">
            <w:pPr>
              <w:spacing w:before="150" w:line="286" w:lineRule="atLeast"/>
              <w:rPr>
                <w:rFonts w:ascii="Calibri" w:hAnsi="Calibri"/>
              </w:rPr>
            </w:pPr>
            <w:r w:rsidRPr="00336F91">
              <w:rPr>
                <w:rFonts w:ascii="Calibri" w:hAnsi="Calibri"/>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rsidR="00336F91" w:rsidRPr="00336F91" w:rsidRDefault="00336F91" w:rsidP="001E4AE8">
            <w:pPr>
              <w:spacing w:before="150" w:line="286" w:lineRule="atLeast"/>
              <w:rPr>
                <w:rFonts w:ascii="Calibri" w:hAnsi="Calibri"/>
                <w:u w:val="single"/>
              </w:rPr>
            </w:pPr>
            <w:r w:rsidRPr="00336F91">
              <w:rPr>
                <w:rFonts w:ascii="Calibri" w:hAnsi="Calibri"/>
                <w:u w:val="single"/>
              </w:rPr>
              <w:t>Supplemental Final Output</w:t>
            </w:r>
          </w:p>
          <w:p w:rsidR="00336F91" w:rsidRPr="00336F91" w:rsidRDefault="00336F91" w:rsidP="001E4AE8">
            <w:pPr>
              <w:spacing w:before="150" w:line="286" w:lineRule="atLeast"/>
              <w:rPr>
                <w:rFonts w:ascii="Calibri" w:hAnsi="Calibri"/>
              </w:rPr>
            </w:pPr>
            <w:r w:rsidRPr="00336F91">
              <w:rPr>
                <w:rFonts w:ascii="Calibri" w:hAnsi="Calibri"/>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accounting the concerns raised.</w:t>
            </w:r>
          </w:p>
          <w:p w:rsidR="00336F91" w:rsidRPr="00336F91" w:rsidRDefault="00336F91" w:rsidP="001E4AE8">
            <w:pPr>
              <w:spacing w:before="150" w:line="286" w:lineRule="atLeast"/>
              <w:rPr>
                <w:rFonts w:ascii="Calibri" w:hAnsi="Calibri"/>
              </w:rPr>
            </w:pPr>
            <w:r w:rsidRPr="00336F91">
              <w:rPr>
                <w:rFonts w:ascii="Calibri" w:hAnsi="Calibri"/>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CCWG-Accountability of the result of the deliberations as soon as feasible.</w:t>
            </w:r>
          </w:p>
          <w:p w:rsidR="00336F91" w:rsidRPr="00336F91" w:rsidRDefault="00336F91" w:rsidP="001E4AE8">
            <w:pPr>
              <w:shd w:val="clear" w:color="auto" w:fill="FFFFFF"/>
              <w:spacing w:line="286" w:lineRule="atLeast"/>
              <w:rPr>
                <w:rFonts w:ascii="Calibri" w:hAnsi="Calibri"/>
                <w:b/>
                <w:i/>
              </w:rPr>
            </w:pPr>
          </w:p>
          <w:p w:rsidR="00336F91" w:rsidRPr="00336F91" w:rsidRDefault="00336F91" w:rsidP="001E4AE8">
            <w:pPr>
              <w:shd w:val="clear" w:color="auto" w:fill="FFFFFF"/>
              <w:spacing w:line="286" w:lineRule="atLeast"/>
              <w:rPr>
                <w:rFonts w:ascii="Calibri" w:hAnsi="Calibri"/>
                <w:b/>
                <w:i/>
              </w:rPr>
            </w:pPr>
          </w:p>
          <w:p w:rsidR="00336F91" w:rsidRPr="00336F91" w:rsidRDefault="00336F91" w:rsidP="001E4AE8">
            <w:pPr>
              <w:shd w:val="clear" w:color="auto" w:fill="FFFFFF"/>
              <w:spacing w:line="286" w:lineRule="atLeast"/>
              <w:rPr>
                <w:rFonts w:ascii="Calibri" w:hAnsi="Calibri"/>
                <w:b/>
                <w:i/>
              </w:rPr>
            </w:pPr>
            <w:r w:rsidRPr="00336F91">
              <w:rPr>
                <w:rFonts w:ascii="Calibri" w:hAnsi="Calibri"/>
                <w:b/>
                <w:i/>
              </w:rPr>
              <w:t>[This section may also want to consider the role the ICANN Board may play in decision-making. For instance, see below.]</w:t>
            </w:r>
          </w:p>
          <w:p w:rsidR="00336F91" w:rsidRPr="00336F91" w:rsidRDefault="00336F91" w:rsidP="001E4AE8">
            <w:pPr>
              <w:shd w:val="clear" w:color="auto" w:fill="FFFFFF"/>
              <w:spacing w:line="286" w:lineRule="atLeast"/>
              <w:rPr>
                <w:rFonts w:ascii="Calibri" w:hAnsi="Calibri"/>
                <w:b/>
                <w:i/>
              </w:rPr>
            </w:pPr>
          </w:p>
          <w:p w:rsidR="00336F91" w:rsidRPr="00336F91" w:rsidRDefault="00336F91" w:rsidP="001E4AE8">
            <w:pPr>
              <w:spacing w:before="150" w:line="286" w:lineRule="atLeast"/>
              <w:rPr>
                <w:rFonts w:ascii="Calibri" w:hAnsi="Calibri"/>
                <w:u w:val="single"/>
              </w:rPr>
            </w:pPr>
            <w:r w:rsidRPr="00336F91">
              <w:rPr>
                <w:rFonts w:ascii="Calibri" w:hAnsi="Calibri"/>
                <w:u w:val="single"/>
              </w:rPr>
              <w:t>Submission of a Board Report</w:t>
            </w:r>
          </w:p>
          <w:p w:rsidR="00336F91" w:rsidRPr="00336F91" w:rsidRDefault="00336F91" w:rsidP="001E4AE8">
            <w:pPr>
              <w:spacing w:before="150" w:line="286" w:lineRule="atLeast"/>
              <w:rPr>
                <w:rFonts w:ascii="Calibri" w:hAnsi="Calibri"/>
              </w:rPr>
            </w:pPr>
            <w:r w:rsidRPr="00336F91">
              <w:rPr>
                <w:rFonts w:ascii="Calibri" w:hAnsi="Calibri"/>
              </w:rPr>
              <w:t>After receiving the relevant notifications from all Chartering Organizations as described above, the chair(s) of the CCWG shall, within a reasonable time after receiving the last notification, submit to the Chair of the ICANN Board of Directors and Chairs of all the Chartering Organizations the CCWG- Board Report, which shall include at a minimum:</w:t>
            </w:r>
          </w:p>
          <w:p w:rsidR="00336F91" w:rsidRPr="00336F91" w:rsidRDefault="00336F91" w:rsidP="00336F91">
            <w:pPr>
              <w:pStyle w:val="ListParagraph"/>
              <w:numPr>
                <w:ilvl w:val="0"/>
                <w:numId w:val="3"/>
              </w:numPr>
              <w:spacing w:before="150" w:line="286" w:lineRule="atLeast"/>
              <w:rPr>
                <w:rFonts w:ascii="Calibri" w:hAnsi="Calibri"/>
              </w:rPr>
            </w:pPr>
            <w:r w:rsidRPr="00336F91">
              <w:rPr>
                <w:rFonts w:ascii="Calibri" w:hAnsi="Calibri"/>
              </w:rPr>
              <w:t>The (Supplemental) final output as adopted by the CCWG; and</w:t>
            </w:r>
          </w:p>
          <w:p w:rsidR="00336F91" w:rsidRPr="00336F91" w:rsidRDefault="00336F91" w:rsidP="00336F91">
            <w:pPr>
              <w:pStyle w:val="ListParagraph"/>
              <w:numPr>
                <w:ilvl w:val="0"/>
                <w:numId w:val="3"/>
              </w:numPr>
              <w:spacing w:before="150" w:line="286" w:lineRule="atLeast"/>
              <w:rPr>
                <w:rFonts w:ascii="Calibri" w:hAnsi="Calibri"/>
              </w:rPr>
            </w:pPr>
            <w:r w:rsidRPr="00336F91">
              <w:rPr>
                <w:rFonts w:ascii="Calibri" w:hAnsi="Calibri"/>
              </w:rPr>
              <w:t>The notifications of the decisions from the Chartering Organizations; and</w:t>
            </w:r>
          </w:p>
          <w:p w:rsidR="00336F91" w:rsidRPr="00336F91" w:rsidRDefault="00336F91" w:rsidP="00336F91">
            <w:pPr>
              <w:pStyle w:val="ListParagraph"/>
              <w:numPr>
                <w:ilvl w:val="0"/>
                <w:numId w:val="3"/>
              </w:numPr>
              <w:spacing w:before="150" w:line="286" w:lineRule="atLeast"/>
              <w:rPr>
                <w:rFonts w:ascii="Calibri" w:hAnsi="Calibri"/>
              </w:rPr>
            </w:pPr>
            <w:r w:rsidRPr="00336F91">
              <w:rPr>
                <w:rFonts w:ascii="Calibri" w:hAnsi="Calibri"/>
              </w:rPr>
              <w:t>Documentation of the process that was followed, including, but not limited to documenting the process of building consensus within the CCWG and public consultations.</w:t>
            </w:r>
          </w:p>
          <w:p w:rsidR="00336F91" w:rsidRPr="00336F91" w:rsidRDefault="00336F91" w:rsidP="001E4AE8">
            <w:pPr>
              <w:spacing w:before="150" w:line="286" w:lineRule="atLeast"/>
              <w:rPr>
                <w:rFonts w:ascii="Calibri" w:hAnsi="Calibri"/>
              </w:rPr>
            </w:pPr>
            <w:r w:rsidRPr="00336F91">
              <w:rPr>
                <w:rFonts w:ascii="Calibri" w:hAnsi="Calibri"/>
              </w:rPr>
              <w:t xml:space="preserve">In the event one or more of the Chartering Organizations </w:t>
            </w:r>
            <w:proofErr w:type="gramStart"/>
            <w:r w:rsidRPr="00336F91">
              <w:rPr>
                <w:rFonts w:ascii="Calibri" w:hAnsi="Calibri"/>
              </w:rPr>
              <w:t>do(</w:t>
            </w:r>
            <w:proofErr w:type="spellStart"/>
            <w:proofErr w:type="gramEnd"/>
            <w:r w:rsidRPr="00336F91">
              <w:rPr>
                <w:rFonts w:ascii="Calibri" w:hAnsi="Calibri"/>
              </w:rPr>
              <w:t>es</w:t>
            </w:r>
            <w:proofErr w:type="spellEnd"/>
            <w:r w:rsidRPr="00336F91">
              <w:rPr>
                <w:rFonts w:ascii="Calibri" w:hAnsi="Calibri"/>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rsidR="00336F91" w:rsidRPr="00336F91" w:rsidRDefault="00336F91" w:rsidP="001E4AE8">
            <w:pPr>
              <w:spacing w:before="150" w:line="286" w:lineRule="atLeast"/>
              <w:rPr>
                <w:rFonts w:ascii="Calibri" w:hAnsi="Calibri"/>
                <w:b/>
                <w:i/>
              </w:rPr>
            </w:pPr>
            <w:r w:rsidRPr="00336F91">
              <w:rPr>
                <w:rFonts w:ascii="Calibri" w:hAnsi="Calibri"/>
                <w:b/>
                <w:i/>
              </w:rPr>
              <w:t xml:space="preserve">[Note: The CCWG-Accountability ICANN Board decision-making process was defined in a board resolution, which may serve as a model for how future processes can be defined: </w:t>
            </w:r>
            <w:hyperlink r:id="rId7" w:anchor="2.d" w:history="1">
              <w:r w:rsidRPr="00336F91">
                <w:rPr>
                  <w:rFonts w:ascii="Calibri" w:hAnsi="Calibri" w:cs="Arial"/>
                  <w:b/>
                  <w:i/>
                  <w:color w:val="3B73AF"/>
                </w:rPr>
                <w:t>https://www.icann.org/resources/board-material/resolutions-2014-10-16-en#2.d</w:t>
              </w:r>
            </w:hyperlink>
            <w:r w:rsidRPr="00336F91">
              <w:rPr>
                <w:rFonts w:ascii="Calibri" w:hAnsi="Calibri" w:cs="Arial"/>
                <w:b/>
                <w:i/>
                <w:color w:val="3B73AF"/>
              </w:rPr>
              <w:t>]</w:t>
            </w:r>
          </w:p>
          <w:p w:rsidR="00336F91" w:rsidRPr="00336F91" w:rsidRDefault="00336F91" w:rsidP="001E4AE8">
            <w:pPr>
              <w:shd w:val="clear" w:color="auto" w:fill="FFFFFF"/>
              <w:spacing w:line="286" w:lineRule="atLeast"/>
              <w:rPr>
                <w:rFonts w:ascii="Calibri" w:hAnsi="Calibri"/>
                <w:b/>
                <w:i/>
              </w:rPr>
            </w:pPr>
          </w:p>
          <w:p w:rsidR="00336F91" w:rsidRPr="00336F91" w:rsidRDefault="00336F91" w:rsidP="001E4AE8">
            <w:pPr>
              <w:rPr>
                <w:rFonts w:ascii="Calibri" w:hAnsi="Calibri"/>
              </w:rPr>
            </w:pPr>
          </w:p>
        </w:tc>
      </w:tr>
      <w:tr w:rsidR="00336F91" w:rsidRPr="00B175D1" w:rsidTr="001E4AE8">
        <w:trPr>
          <w:trHeight w:val="440"/>
        </w:trPr>
        <w:tc>
          <w:tcPr>
            <w:tcW w:w="10188" w:type="dxa"/>
            <w:gridSpan w:val="6"/>
            <w:tcBorders>
              <w:bottom w:val="single" w:sz="4" w:space="0" w:color="auto"/>
            </w:tcBorders>
            <w:shd w:val="clear" w:color="auto" w:fill="F2F2F2"/>
            <w:vAlign w:val="center"/>
          </w:tcPr>
          <w:p w:rsidR="00336F91" w:rsidRPr="00336F91" w:rsidRDefault="00336F91" w:rsidP="001E4AE8">
            <w:pPr>
              <w:keepNext/>
              <w:keepLines/>
              <w:spacing w:before="200"/>
              <w:outlineLvl w:val="3"/>
              <w:rPr>
                <w:rFonts w:ascii="Calibri" w:hAnsi="Calibri"/>
              </w:rPr>
            </w:pPr>
            <w:r w:rsidRPr="00336F91">
              <w:rPr>
                <w:rFonts w:ascii="Calibri" w:hAnsi="Calibri"/>
                <w:b/>
              </w:rPr>
              <w:t>Modification of the Charter:</w:t>
            </w:r>
          </w:p>
        </w:tc>
      </w:tr>
      <w:tr w:rsidR="00336F91" w:rsidRPr="00B175D1" w:rsidTr="001E4AE8">
        <w:trPr>
          <w:trHeight w:val="629"/>
        </w:trPr>
        <w:tc>
          <w:tcPr>
            <w:tcW w:w="10188" w:type="dxa"/>
            <w:gridSpan w:val="6"/>
            <w:tcBorders>
              <w:bottom w:val="single" w:sz="4" w:space="0" w:color="auto"/>
            </w:tcBorders>
            <w:shd w:val="clear" w:color="auto" w:fill="auto"/>
            <w:vAlign w:val="center"/>
          </w:tcPr>
          <w:p w:rsidR="00336F91" w:rsidRPr="00336F91" w:rsidRDefault="00336F91" w:rsidP="001E4AE8">
            <w:pPr>
              <w:shd w:val="clear" w:color="auto" w:fill="FFFFFF"/>
              <w:spacing w:line="286" w:lineRule="atLeast"/>
              <w:rPr>
                <w:rFonts w:ascii="Calibri" w:hAnsi="Calibri"/>
              </w:rPr>
            </w:pP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p>
          <w:p w:rsidR="00336F91" w:rsidRPr="00336F91" w:rsidRDefault="00336F91" w:rsidP="001E4AE8">
            <w:pPr>
              <w:shd w:val="clear" w:color="auto" w:fill="FFFFFF"/>
              <w:spacing w:line="286" w:lineRule="atLeast"/>
              <w:rPr>
                <w:rFonts w:ascii="Calibri" w:hAnsi="Calibri"/>
              </w:rPr>
            </w:pPr>
          </w:p>
        </w:tc>
      </w:tr>
      <w:tr w:rsidR="00336F91" w:rsidRPr="00B175D1" w:rsidTr="001E4AE8">
        <w:trPr>
          <w:trHeight w:val="422"/>
        </w:trPr>
        <w:tc>
          <w:tcPr>
            <w:tcW w:w="10188" w:type="dxa"/>
            <w:gridSpan w:val="6"/>
            <w:tcBorders>
              <w:bottom w:val="single" w:sz="4" w:space="0" w:color="auto"/>
            </w:tcBorders>
            <w:shd w:val="clear" w:color="auto" w:fill="F2F2F2"/>
            <w:vAlign w:val="center"/>
          </w:tcPr>
          <w:p w:rsidR="00336F91" w:rsidRPr="00336F91" w:rsidRDefault="00336F91" w:rsidP="001E4AE8">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rsidTr="001E4AE8">
        <w:trPr>
          <w:trHeight w:val="629"/>
        </w:trPr>
        <w:tc>
          <w:tcPr>
            <w:tcW w:w="10188" w:type="dxa"/>
            <w:gridSpan w:val="6"/>
            <w:tcBorders>
              <w:bottom w:val="single" w:sz="4" w:space="0" w:color="auto"/>
            </w:tcBorders>
            <w:shd w:val="clear" w:color="auto" w:fill="auto"/>
            <w:vAlign w:val="center"/>
          </w:tcPr>
          <w:p w:rsidR="00336F91" w:rsidRPr="00336F91" w:rsidRDefault="00336F91" w:rsidP="001E4AE8">
            <w:pPr>
              <w:shd w:val="clear" w:color="auto" w:fill="FFFFFF"/>
              <w:spacing w:line="286" w:lineRule="atLeast"/>
              <w:rPr>
                <w:rFonts w:ascii="Calibri" w:hAnsi="Calibri"/>
              </w:rPr>
            </w:pP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The members of the CCWG are expected to abide by the </w:t>
            </w:r>
            <w:hyperlink r:id="rId8" w:history="1">
              <w:r w:rsidRPr="00336F91">
                <w:rPr>
                  <w:rStyle w:val="Hyperlink"/>
                  <w:rFonts w:ascii="Calibri" w:hAnsi="Calibri"/>
                </w:rPr>
                <w:t xml:space="preserve">ICANN Expected Standards of </w:t>
              </w:r>
              <w:proofErr w:type="spellStart"/>
              <w:r w:rsidRPr="00336F91">
                <w:rPr>
                  <w:rStyle w:val="Hyperlink"/>
                  <w:rFonts w:ascii="Calibri" w:hAnsi="Calibri"/>
                </w:rPr>
                <w:t>Behavior</w:t>
              </w:r>
              <w:proofErr w:type="spellEnd"/>
            </w:hyperlink>
            <w:r w:rsidRPr="00336F91">
              <w:rPr>
                <w:rFonts w:ascii="Calibri" w:hAnsi="Calibri"/>
              </w:rPr>
              <w:t>.</w:t>
            </w:r>
          </w:p>
          <w:p w:rsidR="00336F91" w:rsidRPr="00336F91" w:rsidRDefault="00336F91" w:rsidP="001E4AE8">
            <w:pPr>
              <w:keepNext/>
              <w:keepLines/>
              <w:shd w:val="clear" w:color="auto" w:fill="FFFFFF"/>
              <w:spacing w:before="200" w:line="286" w:lineRule="atLeast"/>
              <w:outlineLvl w:val="3"/>
              <w:rPr>
                <w:rFonts w:ascii="Calibri" w:hAnsi="Calibri"/>
              </w:rPr>
            </w:pP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rsidR="00336F91" w:rsidRPr="00336F91" w:rsidRDefault="00336F91" w:rsidP="001E4AE8">
            <w:pPr>
              <w:keepNext/>
              <w:keepLines/>
              <w:shd w:val="clear" w:color="auto" w:fill="FFFFFF"/>
              <w:spacing w:before="200" w:line="286" w:lineRule="atLeast"/>
              <w:outlineLvl w:val="3"/>
              <w:rPr>
                <w:rFonts w:ascii="Calibri" w:hAnsi="Calibri"/>
              </w:rPr>
            </w:pPr>
            <w:r w:rsidRPr="00336F91">
              <w:rPr>
                <w:rFonts w:ascii="Calibri" w:hAnsi="Calibri"/>
              </w:rPr>
              <w:t> </w:t>
            </w:r>
          </w:p>
          <w:p w:rsidR="00336F91" w:rsidRPr="00336F91" w:rsidRDefault="00336F91" w:rsidP="001E4AE8">
            <w:pPr>
              <w:rPr>
                <w:rFonts w:ascii="Calibri" w:hAnsi="Calibri"/>
              </w:rPr>
            </w:pPr>
            <w:r w:rsidRPr="00336F91">
              <w:rPr>
                <w:rFonts w:ascii="Calibri" w:hAnsi="Calibri"/>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336F91">
              <w:rPr>
                <w:rFonts w:ascii="Calibri" w:hAnsi="Calibri"/>
              </w:rPr>
              <w:t>behavior</w:t>
            </w:r>
            <w:proofErr w:type="spellEnd"/>
            <w:r w:rsidRPr="00336F91">
              <w:rPr>
                <w:rFonts w:ascii="Calibri" w:hAnsi="Calibri"/>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336F91">
              <w:rPr>
                <w:rFonts w:ascii="Calibri" w:hAnsi="Calibri"/>
              </w:rPr>
              <w:t>Behavior</w:t>
            </w:r>
            <w:proofErr w:type="spellEnd"/>
            <w:r w:rsidRPr="00336F91">
              <w:rPr>
                <w:rFonts w:ascii="Calibri" w:hAnsi="Calibri"/>
              </w:rPr>
              <w:t xml:space="preserve"> as referenced above. </w:t>
            </w:r>
          </w:p>
          <w:p w:rsidR="00336F91" w:rsidRPr="00336F91" w:rsidRDefault="00336F91" w:rsidP="001E4AE8">
            <w:pPr>
              <w:rPr>
                <w:rFonts w:ascii="Calibri" w:hAnsi="Calibri"/>
              </w:rPr>
            </w:pPr>
          </w:p>
          <w:p w:rsidR="00336F91" w:rsidRPr="00336F91" w:rsidRDefault="00336F91" w:rsidP="001E4AE8">
            <w:pPr>
              <w:rPr>
                <w:rFonts w:ascii="Calibri" w:hAnsi="Calibri"/>
              </w:rPr>
            </w:pPr>
            <w:r w:rsidRPr="00336F91">
              <w:rPr>
                <w:rFonts w:ascii="Calibri" w:hAnsi="Calibri"/>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proofErr w:type="gramStart"/>
            <w:r w:rsidRPr="00336F91">
              <w:rPr>
                <w:rFonts w:ascii="Calibri" w:hAnsi="Calibri"/>
              </w:rPr>
              <w:t>their</w:t>
            </w:r>
            <w:proofErr w:type="gramEnd"/>
            <w:r w:rsidRPr="00336F91">
              <w:rPr>
                <w:rFonts w:ascii="Calibri" w:hAnsi="Calibri"/>
              </w:rPr>
              <w:t xml:space="preserve"> role according to the criteria outlined in this Charter, the same appeals process may be invoked.</w:t>
            </w:r>
          </w:p>
          <w:p w:rsidR="00336F91" w:rsidRPr="00336F91" w:rsidRDefault="00336F91" w:rsidP="001E4AE8">
            <w:pPr>
              <w:shd w:val="clear" w:color="auto" w:fill="FFFFFF"/>
              <w:spacing w:line="286" w:lineRule="atLeast"/>
              <w:rPr>
                <w:rFonts w:ascii="Calibri" w:hAnsi="Calibri"/>
              </w:rPr>
            </w:pPr>
            <w:r w:rsidRPr="00336F91" w:rsidDel="00BA0753">
              <w:rPr>
                <w:rFonts w:ascii="Calibri" w:hAnsi="Calibri"/>
              </w:rPr>
              <w:t xml:space="preserve"> </w:t>
            </w:r>
          </w:p>
          <w:p w:rsidR="00336F91" w:rsidRPr="00336F91" w:rsidRDefault="00336F91" w:rsidP="001E4AE8">
            <w:pPr>
              <w:keepNext/>
              <w:keepLines/>
              <w:shd w:val="clear" w:color="auto" w:fill="FFFFFF"/>
              <w:spacing w:before="200" w:line="286" w:lineRule="atLeast"/>
              <w:outlineLvl w:val="3"/>
              <w:rPr>
                <w:rFonts w:ascii="Calibri" w:hAnsi="Calibri"/>
                <w:b/>
                <w:i/>
              </w:rPr>
            </w:pPr>
            <w:r w:rsidRPr="00336F91">
              <w:rPr>
                <w:rFonts w:ascii="Calibri" w:hAnsi="Calibri"/>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p w:rsidR="00336F91" w:rsidRPr="00336F91" w:rsidRDefault="00336F91" w:rsidP="001E4AE8">
            <w:pPr>
              <w:shd w:val="clear" w:color="auto" w:fill="FFFFFF"/>
              <w:spacing w:line="286" w:lineRule="atLeast"/>
              <w:rPr>
                <w:rFonts w:ascii="Calibri" w:hAnsi="Calibri"/>
              </w:rPr>
            </w:pPr>
          </w:p>
        </w:tc>
      </w:tr>
      <w:tr w:rsidR="00336F91" w:rsidRPr="00B175D1" w:rsidTr="001E4AE8">
        <w:trPr>
          <w:trHeight w:val="440"/>
        </w:trPr>
        <w:tc>
          <w:tcPr>
            <w:tcW w:w="10188" w:type="dxa"/>
            <w:gridSpan w:val="6"/>
            <w:tcBorders>
              <w:bottom w:val="single" w:sz="4" w:space="0" w:color="auto"/>
            </w:tcBorders>
            <w:shd w:val="clear" w:color="auto" w:fill="F2F2F2"/>
            <w:vAlign w:val="center"/>
          </w:tcPr>
          <w:p w:rsidR="00336F91" w:rsidRPr="00336F91" w:rsidRDefault="00336F91" w:rsidP="001E4AE8">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rsidTr="001E4AE8">
        <w:trPr>
          <w:trHeight w:val="629"/>
        </w:trPr>
        <w:tc>
          <w:tcPr>
            <w:tcW w:w="10188" w:type="dxa"/>
            <w:gridSpan w:val="6"/>
            <w:tcBorders>
              <w:bottom w:val="single" w:sz="4" w:space="0" w:color="auto"/>
            </w:tcBorders>
            <w:shd w:val="clear" w:color="auto" w:fill="auto"/>
            <w:vAlign w:val="center"/>
          </w:tcPr>
          <w:p w:rsidR="00336F91" w:rsidRPr="00336F91" w:rsidRDefault="00336F91" w:rsidP="001E4AE8">
            <w:pPr>
              <w:shd w:val="clear" w:color="auto" w:fill="FFFFFF"/>
              <w:spacing w:line="286" w:lineRule="atLeast"/>
              <w:rPr>
                <w:rFonts w:ascii="Calibri" w:hAnsi="Calibri"/>
              </w:rPr>
            </w:pPr>
          </w:p>
          <w:p w:rsidR="00336F91" w:rsidRPr="00336F91" w:rsidRDefault="00336F91" w:rsidP="001E4AE8">
            <w:pPr>
              <w:shd w:val="clear" w:color="auto" w:fill="FFFFFF"/>
              <w:spacing w:line="286" w:lineRule="atLeast"/>
              <w:rPr>
                <w:rFonts w:ascii="Calibri" w:hAnsi="Calibri"/>
              </w:rPr>
            </w:pPr>
            <w:r w:rsidRPr="00336F91">
              <w:rPr>
                <w:rFonts w:ascii="Calibri" w:hAnsi="Calibri"/>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rsidR="00336F91" w:rsidRPr="00336F91" w:rsidRDefault="00336F91" w:rsidP="001E4AE8">
            <w:pPr>
              <w:shd w:val="clear" w:color="auto" w:fill="FFFFFF"/>
              <w:spacing w:line="286" w:lineRule="atLeast"/>
              <w:rPr>
                <w:rFonts w:ascii="Calibri" w:hAnsi="Calibri"/>
              </w:rPr>
            </w:pPr>
          </w:p>
        </w:tc>
      </w:tr>
      <w:tr w:rsidR="00336F91" w:rsidRPr="00B175D1" w:rsidTr="001E4AE8">
        <w:trPr>
          <w:trHeight w:val="629"/>
        </w:trPr>
        <w:tc>
          <w:tcPr>
            <w:tcW w:w="10188" w:type="dxa"/>
            <w:gridSpan w:val="6"/>
            <w:tcBorders>
              <w:bottom w:val="single" w:sz="4" w:space="0" w:color="auto"/>
            </w:tcBorders>
            <w:shd w:val="clear" w:color="auto" w:fill="F2F2F2" w:themeFill="background1" w:themeFillShade="F2"/>
            <w:vAlign w:val="center"/>
          </w:tcPr>
          <w:p w:rsidR="00336F91" w:rsidRPr="00336F91" w:rsidRDefault="00336F91" w:rsidP="001E4AE8">
            <w:pPr>
              <w:keepNext/>
              <w:keepLines/>
              <w:spacing w:before="200"/>
              <w:outlineLvl w:val="3"/>
              <w:rPr>
                <w:rFonts w:ascii="Calibri" w:hAnsi="Calibri"/>
              </w:rPr>
            </w:pPr>
            <w:r w:rsidRPr="00336F91">
              <w:rPr>
                <w:rFonts w:ascii="Calibri" w:hAnsi="Calibri"/>
                <w:b/>
              </w:rPr>
              <w:t>Implementation</w:t>
            </w:r>
          </w:p>
        </w:tc>
      </w:tr>
      <w:tr w:rsidR="00336F91" w:rsidRPr="00B175D1" w:rsidTr="001E4AE8">
        <w:trPr>
          <w:trHeight w:val="629"/>
        </w:trPr>
        <w:tc>
          <w:tcPr>
            <w:tcW w:w="10188" w:type="dxa"/>
            <w:gridSpan w:val="6"/>
            <w:tcBorders>
              <w:bottom w:val="single" w:sz="4" w:space="0" w:color="auto"/>
            </w:tcBorders>
            <w:shd w:val="clear" w:color="auto" w:fill="auto"/>
            <w:vAlign w:val="center"/>
          </w:tcPr>
          <w:p w:rsidR="00336F91" w:rsidRPr="00336F91" w:rsidRDefault="00336F91" w:rsidP="001E4AE8">
            <w:pPr>
              <w:shd w:val="clear" w:color="auto" w:fill="FFFFFF"/>
              <w:spacing w:line="286" w:lineRule="atLeast"/>
              <w:rPr>
                <w:rFonts w:ascii="Calibri" w:hAnsi="Calibri"/>
              </w:rPr>
            </w:pPr>
          </w:p>
          <w:p w:rsidR="00336F91" w:rsidRPr="00336F91" w:rsidRDefault="00336F91" w:rsidP="001E4AE8">
            <w:pPr>
              <w:shd w:val="clear" w:color="auto" w:fill="FFFFFF"/>
              <w:spacing w:line="286" w:lineRule="atLeast"/>
              <w:rPr>
                <w:rFonts w:ascii="Calibri" w:hAnsi="Calibri"/>
                <w:b/>
                <w:i/>
              </w:rPr>
            </w:pPr>
            <w:r w:rsidRPr="00336F91">
              <w:rPr>
                <w:rFonts w:ascii="Calibri" w:hAnsi="Calibri"/>
                <w:b/>
                <w:i/>
              </w:rPr>
              <w:t>[This section of the charter should consider the role of the CCWG in implementation, as well as a possible post-implementation role to analyse the effectiveness of implemented recommendations.]</w:t>
            </w:r>
          </w:p>
          <w:p w:rsidR="00336F91" w:rsidRPr="00336F91" w:rsidRDefault="00336F91" w:rsidP="001E4AE8">
            <w:pPr>
              <w:shd w:val="clear" w:color="auto" w:fill="FFFFFF"/>
              <w:spacing w:line="286" w:lineRule="atLeast"/>
              <w:rPr>
                <w:rFonts w:ascii="Calibri" w:hAnsi="Calibri"/>
              </w:rPr>
            </w:pPr>
          </w:p>
        </w:tc>
      </w:tr>
      <w:tr w:rsidR="00336F91" w:rsidRPr="00B175D1" w:rsidTr="001E4AE8">
        <w:trPr>
          <w:trHeight w:val="360"/>
        </w:trPr>
        <w:tc>
          <w:tcPr>
            <w:tcW w:w="10188" w:type="dxa"/>
            <w:gridSpan w:val="6"/>
            <w:tcBorders>
              <w:bottom w:val="single" w:sz="4" w:space="0" w:color="auto"/>
            </w:tcBorders>
            <w:shd w:val="clear" w:color="auto" w:fill="943634"/>
            <w:vAlign w:val="center"/>
          </w:tcPr>
          <w:p w:rsidR="00336F91" w:rsidRPr="00336F91" w:rsidRDefault="00336F91" w:rsidP="001E4AE8">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rsidTr="001E4AE8">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rsidTr="001E4AE8">
              <w:tc>
                <w:tcPr>
                  <w:tcW w:w="1075" w:type="dxa"/>
                  <w:shd w:val="clear" w:color="auto" w:fill="auto"/>
                </w:tcPr>
                <w:p w:rsidR="00336F91" w:rsidRPr="00336F91" w:rsidRDefault="00336F91" w:rsidP="001E4AE8">
                  <w:pPr>
                    <w:rPr>
                      <w:rFonts w:ascii="Calibri" w:hAnsi="Calibri"/>
                      <w:b/>
                    </w:rPr>
                  </w:pPr>
                  <w:r w:rsidRPr="00336F91">
                    <w:rPr>
                      <w:rFonts w:ascii="Calibri" w:hAnsi="Calibri"/>
                      <w:b/>
                    </w:rPr>
                    <w:t>Version</w:t>
                  </w:r>
                </w:p>
              </w:tc>
              <w:tc>
                <w:tcPr>
                  <w:tcW w:w="2160" w:type="dxa"/>
                  <w:shd w:val="clear" w:color="auto" w:fill="auto"/>
                </w:tcPr>
                <w:p w:rsidR="00336F91" w:rsidRPr="00336F91" w:rsidRDefault="00336F91" w:rsidP="001E4AE8">
                  <w:pPr>
                    <w:rPr>
                      <w:rFonts w:ascii="Calibri" w:hAnsi="Calibri"/>
                      <w:b/>
                    </w:rPr>
                  </w:pPr>
                  <w:r w:rsidRPr="00336F91">
                    <w:rPr>
                      <w:rFonts w:ascii="Calibri" w:hAnsi="Calibri"/>
                      <w:b/>
                    </w:rPr>
                    <w:t>Date</w:t>
                  </w:r>
                </w:p>
              </w:tc>
              <w:tc>
                <w:tcPr>
                  <w:tcW w:w="6722" w:type="dxa"/>
                  <w:shd w:val="clear" w:color="auto" w:fill="auto"/>
                </w:tcPr>
                <w:p w:rsidR="00336F91" w:rsidRPr="00336F91" w:rsidRDefault="00336F91" w:rsidP="001E4AE8">
                  <w:pPr>
                    <w:rPr>
                      <w:rFonts w:ascii="Calibri" w:hAnsi="Calibri"/>
                      <w:b/>
                    </w:rPr>
                  </w:pPr>
                  <w:r w:rsidRPr="00336F91">
                    <w:rPr>
                      <w:rFonts w:ascii="Calibri" w:hAnsi="Calibri"/>
                      <w:b/>
                    </w:rPr>
                    <w:t>Description</w:t>
                  </w:r>
                </w:p>
              </w:tc>
            </w:tr>
            <w:tr w:rsidR="00336F91" w:rsidRPr="00B175D1" w:rsidTr="001E4AE8">
              <w:tc>
                <w:tcPr>
                  <w:tcW w:w="1075" w:type="dxa"/>
                  <w:shd w:val="clear" w:color="auto" w:fill="auto"/>
                </w:tcPr>
                <w:p w:rsidR="00336F91" w:rsidRPr="00336F91" w:rsidRDefault="00336F91" w:rsidP="001E4AE8">
                  <w:pPr>
                    <w:keepNext/>
                    <w:keepLines/>
                    <w:spacing w:before="200"/>
                    <w:outlineLvl w:val="3"/>
                    <w:rPr>
                      <w:rFonts w:ascii="Calibri" w:hAnsi="Calibri"/>
                    </w:rPr>
                  </w:pPr>
                  <w:r w:rsidRPr="00336F91">
                    <w:rPr>
                      <w:rFonts w:ascii="Calibri" w:hAnsi="Calibri"/>
                    </w:rPr>
                    <w:t>1.0</w:t>
                  </w:r>
                </w:p>
              </w:tc>
              <w:tc>
                <w:tcPr>
                  <w:tcW w:w="2160" w:type="dxa"/>
                  <w:shd w:val="clear" w:color="auto" w:fill="auto"/>
                </w:tcPr>
                <w:p w:rsidR="00336F91" w:rsidRPr="00336F91" w:rsidRDefault="00336F91" w:rsidP="001E4AE8">
                  <w:pPr>
                    <w:rPr>
                      <w:rFonts w:ascii="Calibri" w:hAnsi="Calibri"/>
                    </w:rPr>
                  </w:pPr>
                </w:p>
              </w:tc>
              <w:tc>
                <w:tcPr>
                  <w:tcW w:w="6722" w:type="dxa"/>
                  <w:shd w:val="clear" w:color="auto" w:fill="auto"/>
                </w:tcPr>
                <w:p w:rsidR="00336F91" w:rsidRPr="00336F91" w:rsidRDefault="00336F91" w:rsidP="001E4AE8">
                  <w:pPr>
                    <w:rPr>
                      <w:rFonts w:ascii="Calibri" w:hAnsi="Calibri"/>
                    </w:rPr>
                  </w:pPr>
                </w:p>
              </w:tc>
            </w:tr>
            <w:tr w:rsidR="00336F91" w:rsidRPr="00B175D1" w:rsidTr="001E4AE8">
              <w:tc>
                <w:tcPr>
                  <w:tcW w:w="1075" w:type="dxa"/>
                  <w:shd w:val="clear" w:color="auto" w:fill="auto"/>
                </w:tcPr>
                <w:p w:rsidR="00336F91" w:rsidRPr="00336F91" w:rsidRDefault="00336F91" w:rsidP="001E4AE8">
                  <w:pPr>
                    <w:rPr>
                      <w:rFonts w:ascii="Calibri" w:hAnsi="Calibri"/>
                    </w:rPr>
                  </w:pPr>
                </w:p>
              </w:tc>
              <w:tc>
                <w:tcPr>
                  <w:tcW w:w="2160" w:type="dxa"/>
                  <w:shd w:val="clear" w:color="auto" w:fill="auto"/>
                </w:tcPr>
                <w:p w:rsidR="00336F91" w:rsidRPr="00336F91" w:rsidRDefault="00336F91" w:rsidP="001E4AE8">
                  <w:pPr>
                    <w:rPr>
                      <w:rFonts w:ascii="Calibri" w:hAnsi="Calibri"/>
                    </w:rPr>
                  </w:pPr>
                </w:p>
              </w:tc>
              <w:tc>
                <w:tcPr>
                  <w:tcW w:w="6722" w:type="dxa"/>
                  <w:shd w:val="clear" w:color="auto" w:fill="auto"/>
                </w:tcPr>
                <w:p w:rsidR="00336F91" w:rsidRPr="00336F91" w:rsidRDefault="00336F91" w:rsidP="001E4AE8">
                  <w:pPr>
                    <w:rPr>
                      <w:rFonts w:ascii="Calibri" w:hAnsi="Calibri"/>
                    </w:rPr>
                  </w:pPr>
                </w:p>
              </w:tc>
            </w:tr>
            <w:tr w:rsidR="00336F91" w:rsidRPr="00B175D1" w:rsidTr="001E4AE8">
              <w:tc>
                <w:tcPr>
                  <w:tcW w:w="1075" w:type="dxa"/>
                  <w:shd w:val="clear" w:color="auto" w:fill="auto"/>
                </w:tcPr>
                <w:p w:rsidR="00336F91" w:rsidRPr="00336F91" w:rsidRDefault="00336F91" w:rsidP="001E4AE8">
                  <w:pPr>
                    <w:rPr>
                      <w:rFonts w:ascii="Calibri" w:hAnsi="Calibri"/>
                    </w:rPr>
                  </w:pPr>
                </w:p>
              </w:tc>
              <w:tc>
                <w:tcPr>
                  <w:tcW w:w="2160" w:type="dxa"/>
                  <w:shd w:val="clear" w:color="auto" w:fill="auto"/>
                </w:tcPr>
                <w:p w:rsidR="00336F91" w:rsidRPr="00336F91" w:rsidRDefault="00336F91" w:rsidP="001E4AE8">
                  <w:pPr>
                    <w:rPr>
                      <w:rFonts w:ascii="Calibri" w:hAnsi="Calibri"/>
                    </w:rPr>
                  </w:pPr>
                </w:p>
              </w:tc>
              <w:tc>
                <w:tcPr>
                  <w:tcW w:w="6722" w:type="dxa"/>
                  <w:shd w:val="clear" w:color="auto" w:fill="auto"/>
                </w:tcPr>
                <w:p w:rsidR="00336F91" w:rsidRPr="00336F91" w:rsidRDefault="00336F91" w:rsidP="001E4AE8">
                  <w:pPr>
                    <w:rPr>
                      <w:rFonts w:ascii="Calibri" w:hAnsi="Calibri"/>
                    </w:rPr>
                  </w:pPr>
                </w:p>
              </w:tc>
            </w:tr>
            <w:tr w:rsidR="00336F91" w:rsidRPr="00B175D1" w:rsidTr="001E4AE8">
              <w:tc>
                <w:tcPr>
                  <w:tcW w:w="1075" w:type="dxa"/>
                  <w:shd w:val="clear" w:color="auto" w:fill="auto"/>
                </w:tcPr>
                <w:p w:rsidR="00336F91" w:rsidRPr="00336F91" w:rsidRDefault="00336F91" w:rsidP="001E4AE8">
                  <w:pPr>
                    <w:rPr>
                      <w:rFonts w:ascii="Calibri" w:hAnsi="Calibri"/>
                    </w:rPr>
                  </w:pPr>
                </w:p>
              </w:tc>
              <w:tc>
                <w:tcPr>
                  <w:tcW w:w="2160" w:type="dxa"/>
                  <w:shd w:val="clear" w:color="auto" w:fill="auto"/>
                </w:tcPr>
                <w:p w:rsidR="00336F91" w:rsidRPr="00336F91" w:rsidRDefault="00336F91" w:rsidP="001E4AE8">
                  <w:pPr>
                    <w:rPr>
                      <w:rFonts w:ascii="Calibri" w:hAnsi="Calibri"/>
                    </w:rPr>
                  </w:pPr>
                </w:p>
              </w:tc>
              <w:tc>
                <w:tcPr>
                  <w:tcW w:w="6722" w:type="dxa"/>
                  <w:shd w:val="clear" w:color="auto" w:fill="auto"/>
                </w:tcPr>
                <w:p w:rsidR="00336F91" w:rsidRPr="00336F91" w:rsidRDefault="00336F91" w:rsidP="001E4AE8">
                  <w:pPr>
                    <w:rPr>
                      <w:rFonts w:ascii="Calibri" w:hAnsi="Calibri"/>
                    </w:rPr>
                  </w:pPr>
                </w:p>
              </w:tc>
            </w:tr>
            <w:tr w:rsidR="00336F91" w:rsidRPr="00B175D1" w:rsidTr="001E4AE8">
              <w:tc>
                <w:tcPr>
                  <w:tcW w:w="1075" w:type="dxa"/>
                  <w:shd w:val="clear" w:color="auto" w:fill="auto"/>
                </w:tcPr>
                <w:p w:rsidR="00336F91" w:rsidRPr="00336F91" w:rsidRDefault="00336F91" w:rsidP="001E4AE8">
                  <w:pPr>
                    <w:rPr>
                      <w:rFonts w:ascii="Calibri" w:hAnsi="Calibri"/>
                    </w:rPr>
                  </w:pPr>
                </w:p>
              </w:tc>
              <w:tc>
                <w:tcPr>
                  <w:tcW w:w="2160" w:type="dxa"/>
                  <w:shd w:val="clear" w:color="auto" w:fill="auto"/>
                </w:tcPr>
                <w:p w:rsidR="00336F91" w:rsidRPr="00336F91" w:rsidRDefault="00336F91" w:rsidP="001E4AE8">
                  <w:pPr>
                    <w:rPr>
                      <w:rFonts w:ascii="Calibri" w:hAnsi="Calibri"/>
                    </w:rPr>
                  </w:pPr>
                </w:p>
              </w:tc>
              <w:tc>
                <w:tcPr>
                  <w:tcW w:w="6722" w:type="dxa"/>
                  <w:shd w:val="clear" w:color="auto" w:fill="auto"/>
                </w:tcPr>
                <w:p w:rsidR="00336F91" w:rsidRPr="00336F91" w:rsidRDefault="00336F91" w:rsidP="001E4AE8">
                  <w:pPr>
                    <w:rPr>
                      <w:rFonts w:ascii="Calibri" w:hAnsi="Calibri"/>
                    </w:rPr>
                  </w:pPr>
                </w:p>
              </w:tc>
            </w:tr>
            <w:tr w:rsidR="00336F91" w:rsidRPr="00B175D1" w:rsidTr="001E4AE8">
              <w:tc>
                <w:tcPr>
                  <w:tcW w:w="1075" w:type="dxa"/>
                  <w:shd w:val="clear" w:color="auto" w:fill="auto"/>
                </w:tcPr>
                <w:p w:rsidR="00336F91" w:rsidRPr="00336F91" w:rsidRDefault="00336F91" w:rsidP="001E4AE8">
                  <w:pPr>
                    <w:rPr>
                      <w:rFonts w:ascii="Calibri" w:hAnsi="Calibri"/>
                    </w:rPr>
                  </w:pPr>
                </w:p>
              </w:tc>
              <w:tc>
                <w:tcPr>
                  <w:tcW w:w="2160" w:type="dxa"/>
                  <w:shd w:val="clear" w:color="auto" w:fill="auto"/>
                </w:tcPr>
                <w:p w:rsidR="00336F91" w:rsidRPr="00336F91" w:rsidRDefault="00336F91" w:rsidP="001E4AE8">
                  <w:pPr>
                    <w:rPr>
                      <w:rFonts w:ascii="Calibri" w:hAnsi="Calibri"/>
                    </w:rPr>
                  </w:pPr>
                </w:p>
              </w:tc>
              <w:tc>
                <w:tcPr>
                  <w:tcW w:w="6722" w:type="dxa"/>
                  <w:shd w:val="clear" w:color="auto" w:fill="auto"/>
                </w:tcPr>
                <w:p w:rsidR="00336F91" w:rsidRPr="00336F91" w:rsidRDefault="00336F91" w:rsidP="001E4AE8">
                  <w:pPr>
                    <w:rPr>
                      <w:rFonts w:ascii="Calibri" w:hAnsi="Calibri"/>
                    </w:rPr>
                  </w:pPr>
                </w:p>
              </w:tc>
            </w:tr>
          </w:tbl>
          <w:p w:rsidR="00336F91" w:rsidRPr="00336F91" w:rsidRDefault="00336F91" w:rsidP="001E4AE8">
            <w:pPr>
              <w:rPr>
                <w:rFonts w:ascii="Calibri" w:hAnsi="Calibri"/>
                <w:b/>
                <w:color w:val="FFFFFF"/>
                <w:sz w:val="28"/>
                <w:szCs w:val="28"/>
              </w:rPr>
            </w:pPr>
          </w:p>
        </w:tc>
      </w:tr>
      <w:tr w:rsidR="00336F91" w:rsidRPr="00B175D1" w:rsidTr="001E4AE8">
        <w:trPr>
          <w:trHeight w:val="360"/>
        </w:trPr>
        <w:tc>
          <w:tcPr>
            <w:tcW w:w="1818" w:type="dxa"/>
            <w:tcBorders>
              <w:bottom w:val="single" w:sz="4" w:space="0" w:color="auto"/>
            </w:tcBorders>
            <w:shd w:val="clear" w:color="auto" w:fill="F2F2F2"/>
            <w:vAlign w:val="center"/>
          </w:tcPr>
          <w:p w:rsidR="00336F91" w:rsidRPr="00336F91" w:rsidRDefault="00336F91" w:rsidP="001E4AE8">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rsidR="00336F91" w:rsidRPr="00336F91" w:rsidRDefault="00336F91" w:rsidP="001E4AE8">
            <w:pPr>
              <w:rPr>
                <w:rFonts w:ascii="Calibri" w:hAnsi="Calibri"/>
              </w:rPr>
            </w:pPr>
          </w:p>
        </w:tc>
        <w:tc>
          <w:tcPr>
            <w:tcW w:w="990" w:type="dxa"/>
            <w:tcBorders>
              <w:bottom w:val="single" w:sz="4" w:space="0" w:color="auto"/>
            </w:tcBorders>
            <w:shd w:val="clear" w:color="auto" w:fill="F2F2F2"/>
            <w:vAlign w:val="center"/>
          </w:tcPr>
          <w:p w:rsidR="00336F91" w:rsidRPr="00336F91" w:rsidRDefault="00336F91" w:rsidP="001E4AE8">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rsidR="00336F91" w:rsidRPr="00336F91" w:rsidRDefault="00336F91" w:rsidP="001E4AE8">
            <w:pPr>
              <w:rPr>
                <w:rFonts w:ascii="Calibri" w:hAnsi="Calibri"/>
              </w:rPr>
            </w:pPr>
          </w:p>
        </w:tc>
      </w:tr>
    </w:tbl>
    <w:p w:rsidR="00336F91" w:rsidRPr="00336F91" w:rsidRDefault="00336F91" w:rsidP="00336F91">
      <w:pPr>
        <w:outlineLvl w:val="0"/>
        <w:rPr>
          <w:rFonts w:ascii="Calibri" w:eastAsia="Times New Roman" w:hAnsi="Calibri"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rsidTr="001E4AE8">
        <w:tc>
          <w:tcPr>
            <w:tcW w:w="10440" w:type="dxa"/>
            <w:gridSpan w:val="12"/>
            <w:tcBorders>
              <w:bottom w:val="single" w:sz="4" w:space="0" w:color="auto"/>
            </w:tcBorders>
            <w:shd w:val="clear" w:color="auto" w:fill="E6E6E6"/>
          </w:tcPr>
          <w:p w:rsidR="00336F91" w:rsidRPr="00336F91" w:rsidRDefault="00336F91" w:rsidP="001E4AE8">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rsidTr="001E4AE8">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rsidR="00336F91" w:rsidRPr="00336F91" w:rsidRDefault="00336F91" w:rsidP="001E4AE8">
            <w:pPr>
              <w:tabs>
                <w:tab w:val="left" w:pos="6680"/>
                <w:tab w:val="left" w:pos="7200"/>
                <w:tab w:val="left" w:pos="7893"/>
              </w:tabs>
              <w:outlineLvl w:val="0"/>
              <w:rPr>
                <w:rFonts w:ascii="Calibri" w:eastAsia="Times New Roman" w:hAnsi="Calibri" w:cs="Calibri"/>
                <w:bCs/>
                <w:color w:val="000000"/>
                <w:kern w:val="36"/>
              </w:rPr>
            </w:pPr>
          </w:p>
        </w:tc>
      </w:tr>
    </w:tbl>
    <w:p w:rsidR="00C029D1" w:rsidRDefault="00C029D1"/>
    <w:sectPr w:rsidR="00C029D1"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336F91"/>
    <w:rsid w:val="00C02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86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icann.org/resources/board-material/resolutions-2014-10-16-en" TargetMode="External"/><Relationship Id="rId8" Type="http://schemas.openxmlformats.org/officeDocument/2006/relationships/hyperlink" Target="http://www.icann.org/en/news/in-focus/accountability/expected-standard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2404</Words>
  <Characters>13709</Characters>
  <Application>Microsoft Macintosh Word</Application>
  <DocSecurity>0</DocSecurity>
  <Lines>114</Lines>
  <Paragraphs>32</Paragraphs>
  <ScaleCrop>false</ScaleCrop>
  <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2016-02-01T18:20:00Z</dcterms:created>
  <dcterms:modified xsi:type="dcterms:W3CDTF">2016-02-01T18:24:00Z</dcterms:modified>
</cp:coreProperties>
</file>