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8647C" w14:textId="77777777" w:rsidR="009D7663" w:rsidRPr="00993BBA" w:rsidRDefault="003E3B80" w:rsidP="00993BBA">
      <w:pPr>
        <w:jc w:val="center"/>
        <w:rPr>
          <w:rFonts w:asciiTheme="minorHAnsi" w:hAnsiTheme="minorHAnsi"/>
          <w:b/>
          <w:sz w:val="22"/>
          <w:szCs w:val="22"/>
        </w:rPr>
      </w:pPr>
      <w:r w:rsidRPr="00993BBA">
        <w:rPr>
          <w:rFonts w:asciiTheme="minorHAnsi" w:hAnsiTheme="minorHAnsi"/>
          <w:b/>
          <w:sz w:val="22"/>
          <w:szCs w:val="22"/>
        </w:rPr>
        <w:t xml:space="preserve">DRAFT NOTICE </w:t>
      </w:r>
      <w:r w:rsidR="00B0183A" w:rsidRPr="00993BBA">
        <w:rPr>
          <w:rFonts w:asciiTheme="minorHAnsi" w:hAnsiTheme="minorHAnsi"/>
          <w:b/>
          <w:sz w:val="22"/>
          <w:szCs w:val="22"/>
        </w:rPr>
        <w:t xml:space="preserve">OF </w:t>
      </w:r>
      <w:r w:rsidRPr="00993BBA">
        <w:rPr>
          <w:rFonts w:asciiTheme="minorHAnsi" w:hAnsiTheme="minorHAnsi"/>
          <w:b/>
          <w:sz w:val="22"/>
          <w:szCs w:val="22"/>
        </w:rPr>
        <w:t xml:space="preserve">TERMINATION </w:t>
      </w:r>
      <w:r w:rsidR="009433C1">
        <w:rPr>
          <w:rFonts w:asciiTheme="minorHAnsi" w:hAnsiTheme="minorHAnsi"/>
          <w:b/>
          <w:sz w:val="22"/>
          <w:szCs w:val="22"/>
        </w:rPr>
        <w:t>OF</w:t>
      </w:r>
      <w:r w:rsidR="00B0183A" w:rsidRPr="00993BBA">
        <w:rPr>
          <w:rFonts w:asciiTheme="minorHAnsi" w:hAnsiTheme="minorHAnsi"/>
          <w:b/>
          <w:sz w:val="22"/>
          <w:szCs w:val="22"/>
        </w:rPr>
        <w:t xml:space="preserve"> </w:t>
      </w:r>
      <w:r w:rsidR="009433C1">
        <w:rPr>
          <w:rFonts w:asciiTheme="minorHAnsi" w:hAnsiTheme="minorHAnsi"/>
          <w:b/>
          <w:sz w:val="22"/>
          <w:szCs w:val="22"/>
        </w:rPr>
        <w:t xml:space="preserve">REJECTION </w:t>
      </w:r>
      <w:r w:rsidRPr="00993BBA">
        <w:rPr>
          <w:rFonts w:asciiTheme="minorHAnsi" w:hAnsiTheme="minorHAnsi"/>
          <w:b/>
          <w:sz w:val="22"/>
          <w:szCs w:val="22"/>
        </w:rPr>
        <w:t>PROCESS</w:t>
      </w:r>
    </w:p>
    <w:p w14:paraId="2CF3A7EA" w14:textId="77777777" w:rsidR="003E3B80" w:rsidRPr="00993BBA" w:rsidRDefault="003E3B80" w:rsidP="00993BBA">
      <w:pPr>
        <w:jc w:val="center"/>
        <w:rPr>
          <w:rFonts w:asciiTheme="minorHAnsi" w:hAnsiTheme="minorHAnsi"/>
          <w:b/>
          <w:sz w:val="22"/>
          <w:szCs w:val="22"/>
        </w:rPr>
      </w:pPr>
      <w:r w:rsidRPr="00993BBA">
        <w:rPr>
          <w:rFonts w:asciiTheme="minorHAnsi" w:hAnsiTheme="minorHAnsi"/>
          <w:b/>
          <w:sz w:val="22"/>
          <w:szCs w:val="22"/>
        </w:rPr>
        <w:t>17 July 2017</w:t>
      </w:r>
    </w:p>
    <w:p w14:paraId="1A7D7EB2" w14:textId="77777777" w:rsidR="003E3B80" w:rsidRDefault="003E3B80">
      <w:pPr>
        <w:rPr>
          <w:rFonts w:asciiTheme="minorHAnsi" w:hAnsiTheme="minorHAnsi"/>
          <w:sz w:val="22"/>
          <w:szCs w:val="22"/>
        </w:rPr>
      </w:pPr>
    </w:p>
    <w:p w14:paraId="5B723F77" w14:textId="77777777" w:rsidR="003E3B80" w:rsidRDefault="00425E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To: John Jeffrey, ICANN Secretary</w:t>
      </w:r>
    </w:p>
    <w:p w14:paraId="48F9990A" w14:textId="77777777" w:rsidR="00425E0D" w:rsidRDefault="00425E0D">
      <w:pPr>
        <w:rPr>
          <w:rFonts w:asciiTheme="minorHAnsi" w:hAnsiTheme="minorHAnsi"/>
          <w:sz w:val="22"/>
          <w:szCs w:val="22"/>
        </w:rPr>
      </w:pPr>
    </w:p>
    <w:p w14:paraId="2A70E22F" w14:textId="77777777" w:rsidR="00425E0D" w:rsidRDefault="00425E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From: The Empowered Community Administration</w:t>
      </w:r>
    </w:p>
    <w:p w14:paraId="47A1FED7" w14:textId="77777777" w:rsidR="00425E0D" w:rsidRDefault="00425E0D">
      <w:pPr>
        <w:rPr>
          <w:rFonts w:asciiTheme="minorHAnsi" w:hAnsiTheme="minorHAnsi"/>
          <w:sz w:val="22"/>
          <w:szCs w:val="22"/>
        </w:rPr>
      </w:pPr>
    </w:p>
    <w:p w14:paraId="2CBA48CF" w14:textId="77777777" w:rsidR="00425E0D" w:rsidRDefault="00425E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[Date]</w:t>
      </w:r>
    </w:p>
    <w:p w14:paraId="01880AB7" w14:textId="77777777" w:rsidR="00425E0D" w:rsidRDefault="00425E0D">
      <w:pPr>
        <w:rPr>
          <w:rFonts w:asciiTheme="minorHAnsi" w:hAnsiTheme="minorHAnsi"/>
          <w:sz w:val="22"/>
          <w:szCs w:val="22"/>
        </w:rPr>
      </w:pPr>
    </w:p>
    <w:p w14:paraId="5B0FB5F7" w14:textId="77777777" w:rsidR="00993BBA" w:rsidRDefault="00993B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Dear Mr. Jeffrey,</w:t>
      </w:r>
    </w:p>
    <w:p w14:paraId="04C4BA5F" w14:textId="77777777" w:rsidR="00993BBA" w:rsidRDefault="00993BBA">
      <w:pPr>
        <w:rPr>
          <w:rFonts w:asciiTheme="minorHAnsi" w:hAnsiTheme="minorHAnsi"/>
          <w:sz w:val="22"/>
          <w:szCs w:val="22"/>
        </w:rPr>
      </w:pPr>
    </w:p>
    <w:p w14:paraId="0A2E9433" w14:textId="77777777" w:rsidR="00993BBA" w:rsidRPr="00993BBA" w:rsidRDefault="00993BBA">
      <w:pPr>
        <w:rPr>
          <w:rFonts w:asciiTheme="minorHAnsi" w:hAnsiTheme="minorHAnsi"/>
          <w:b/>
          <w:sz w:val="22"/>
          <w:szCs w:val="22"/>
        </w:rPr>
      </w:pPr>
      <w:r w:rsidRPr="00993BBA">
        <w:rPr>
          <w:rFonts w:asciiTheme="minorHAnsi" w:hAnsiTheme="minorHAnsi"/>
          <w:b/>
          <w:sz w:val="22"/>
          <w:szCs w:val="22"/>
        </w:rPr>
        <w:t>REJECTION PROCESS TERMINATION NOTICE</w:t>
      </w:r>
    </w:p>
    <w:p w14:paraId="37F81928" w14:textId="77777777" w:rsidR="00993BBA" w:rsidRDefault="00993BBA">
      <w:pPr>
        <w:rPr>
          <w:rFonts w:asciiTheme="minorHAnsi" w:hAnsiTheme="minorHAnsi"/>
          <w:sz w:val="22"/>
          <w:szCs w:val="22"/>
        </w:rPr>
      </w:pPr>
    </w:p>
    <w:p w14:paraId="43E9E8F3" w14:textId="77777777" w:rsidR="0009303E" w:rsidRDefault="00993BBA" w:rsidP="00993B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Pursuant to Section 2.2(c)(ii) of Annex D of the ICANN Bylaws, the Empowered Community Administration hereby certifies that the Rejection Process relating to </w:t>
      </w:r>
      <w:r w:rsidR="0009303E">
        <w:rPr>
          <w:rFonts w:asciiTheme="minorHAnsi" w:hAnsiTheme="minorHAnsi"/>
          <w:sz w:val="22"/>
          <w:szCs w:val="22"/>
        </w:rPr>
        <w:t xml:space="preserve">the Empowered Community’s consideration of the following has been terminated: </w:t>
      </w:r>
    </w:p>
    <w:p w14:paraId="7F9A8ECF" w14:textId="77777777" w:rsidR="0009303E" w:rsidRDefault="0009303E" w:rsidP="00993BBA">
      <w:pPr>
        <w:rPr>
          <w:rFonts w:asciiTheme="minorHAnsi" w:hAnsiTheme="minorHAnsi"/>
          <w:sz w:val="22"/>
          <w:szCs w:val="22"/>
        </w:rPr>
      </w:pPr>
    </w:p>
    <w:p w14:paraId="6765A7EA" w14:textId="77777777" w:rsidR="0009303E" w:rsidRPr="0009303E" w:rsidRDefault="0009303E" w:rsidP="0009303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9303E">
        <w:rPr>
          <w:rFonts w:asciiTheme="minorHAnsi" w:hAnsiTheme="minorHAnsi"/>
          <w:sz w:val="22"/>
          <w:szCs w:val="22"/>
        </w:rPr>
        <w:t>ICANN’s FY2018 Budget and Operating Plan;</w:t>
      </w:r>
    </w:p>
    <w:p w14:paraId="41E79AA4" w14:textId="77777777" w:rsidR="0009303E" w:rsidRPr="0009303E" w:rsidRDefault="0009303E" w:rsidP="0009303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9303E">
        <w:rPr>
          <w:rFonts w:asciiTheme="minorHAnsi" w:hAnsiTheme="minorHAnsi"/>
          <w:sz w:val="22"/>
          <w:szCs w:val="22"/>
        </w:rPr>
        <w:t xml:space="preserve">IANA’s FY2018 Budget; and </w:t>
      </w:r>
    </w:p>
    <w:p w14:paraId="6D246F39" w14:textId="77777777" w:rsidR="0009303E" w:rsidRPr="0009303E" w:rsidRDefault="0009303E" w:rsidP="0009303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9303E">
        <w:rPr>
          <w:rFonts w:asciiTheme="minorHAnsi" w:hAnsiTheme="minorHAnsi"/>
          <w:sz w:val="22"/>
          <w:szCs w:val="22"/>
        </w:rPr>
        <w:t>ICANN’s Five-Year Operating Plan</w:t>
      </w:r>
      <w:r w:rsidR="00993BBA" w:rsidRPr="0009303E">
        <w:rPr>
          <w:rFonts w:asciiTheme="minorHAnsi" w:hAnsiTheme="minorHAnsi"/>
          <w:sz w:val="22"/>
          <w:szCs w:val="22"/>
        </w:rPr>
        <w:t xml:space="preserve">, </w:t>
      </w:r>
      <w:r w:rsidR="009433C1">
        <w:rPr>
          <w:rFonts w:asciiTheme="minorHAnsi" w:hAnsiTheme="minorHAnsi"/>
          <w:sz w:val="22"/>
          <w:szCs w:val="22"/>
        </w:rPr>
        <w:t xml:space="preserve">all </w:t>
      </w:r>
      <w:r w:rsidRPr="0009303E">
        <w:rPr>
          <w:rFonts w:asciiTheme="minorHAnsi" w:hAnsiTheme="minorHAnsi"/>
          <w:sz w:val="22"/>
          <w:szCs w:val="22"/>
        </w:rPr>
        <w:t>as described</w:t>
      </w:r>
      <w:r w:rsidR="00993BBA" w:rsidRPr="0009303E">
        <w:rPr>
          <w:rFonts w:asciiTheme="minorHAnsi" w:hAnsiTheme="minorHAnsi"/>
          <w:sz w:val="22"/>
          <w:szCs w:val="22"/>
        </w:rPr>
        <w:t xml:space="preserve"> </w:t>
      </w:r>
      <w:r w:rsidR="009433C1">
        <w:rPr>
          <w:rFonts w:asciiTheme="minorHAnsi" w:hAnsiTheme="minorHAnsi"/>
          <w:sz w:val="22"/>
          <w:szCs w:val="22"/>
        </w:rPr>
        <w:t xml:space="preserve">in </w:t>
      </w:r>
      <w:r w:rsidR="00993BBA" w:rsidRPr="0009303E">
        <w:rPr>
          <w:rFonts w:asciiTheme="minorHAnsi" w:hAnsiTheme="minorHAnsi"/>
          <w:sz w:val="22"/>
          <w:szCs w:val="22"/>
        </w:rPr>
        <w:t>the Re</w:t>
      </w:r>
      <w:r w:rsidRPr="0009303E">
        <w:rPr>
          <w:rFonts w:asciiTheme="minorHAnsi" w:hAnsiTheme="minorHAnsi"/>
          <w:sz w:val="22"/>
          <w:szCs w:val="22"/>
        </w:rPr>
        <w:t>jection Action Board</w:t>
      </w:r>
      <w:r w:rsidR="00993BBA" w:rsidRPr="0009303E">
        <w:rPr>
          <w:rFonts w:asciiTheme="minorHAnsi" w:hAnsiTheme="minorHAnsi"/>
          <w:sz w:val="22"/>
          <w:szCs w:val="22"/>
        </w:rPr>
        <w:t xml:space="preserve"> Notice</w:t>
      </w:r>
      <w:r w:rsidRPr="0009303E">
        <w:rPr>
          <w:rFonts w:asciiTheme="minorHAnsi" w:hAnsiTheme="minorHAnsi"/>
          <w:sz w:val="22"/>
          <w:szCs w:val="22"/>
        </w:rPr>
        <w:t xml:space="preserve">s sent to the Empowered Community and this Empowered Community Administration on 24 June 2017 (see </w:t>
      </w:r>
      <w:hyperlink r:id="rId5" w:history="1">
        <w:r w:rsidRPr="0009303E">
          <w:rPr>
            <w:rStyle w:val="Hyperlink"/>
            <w:rFonts w:asciiTheme="minorHAnsi" w:hAnsiTheme="minorHAnsi"/>
            <w:sz w:val="22"/>
            <w:szCs w:val="22"/>
          </w:rPr>
          <w:t>https://www.icann.org/en/system/files/bm/secretarys-notice-24jun17-en.pdf</w:t>
        </w:r>
      </w:hyperlink>
      <w:r w:rsidRPr="0009303E">
        <w:rPr>
          <w:rFonts w:asciiTheme="minorHAnsi" w:hAnsiTheme="minorHAnsi"/>
          <w:sz w:val="22"/>
          <w:szCs w:val="22"/>
        </w:rPr>
        <w:t xml:space="preserve">; </w:t>
      </w:r>
      <w:hyperlink r:id="rId6" w:history="1">
        <w:r w:rsidRPr="0009303E">
          <w:rPr>
            <w:rStyle w:val="Hyperlink"/>
            <w:rFonts w:asciiTheme="minorHAnsi" w:hAnsiTheme="minorHAnsi"/>
            <w:sz w:val="22"/>
            <w:szCs w:val="22"/>
          </w:rPr>
          <w:t>https://www.icann.org/en/system/files/bm/secretarys-notice-2-24jun17-en.pdf</w:t>
        </w:r>
      </w:hyperlink>
      <w:r w:rsidRPr="0009303E">
        <w:rPr>
          <w:rFonts w:asciiTheme="minorHAnsi" w:hAnsiTheme="minorHAnsi"/>
          <w:sz w:val="22"/>
          <w:szCs w:val="22"/>
        </w:rPr>
        <w:t xml:space="preserve">; and </w:t>
      </w:r>
      <w:hyperlink r:id="rId7" w:history="1">
        <w:r w:rsidRPr="0009303E">
          <w:rPr>
            <w:rStyle w:val="Hyperlink"/>
            <w:rFonts w:asciiTheme="minorHAnsi" w:hAnsiTheme="minorHAnsi"/>
            <w:sz w:val="22"/>
            <w:szCs w:val="22"/>
          </w:rPr>
          <w:t>https://www.icann.org/en/system/files/bm/secretarys-notice-3-24jun17-en.pdf)</w:t>
        </w:r>
      </w:hyperlink>
      <w:r w:rsidR="009433C1">
        <w:rPr>
          <w:rFonts w:asciiTheme="minorHAnsi" w:hAnsiTheme="minorHAnsi"/>
          <w:sz w:val="22"/>
          <w:szCs w:val="22"/>
        </w:rPr>
        <w:t xml:space="preserve">. </w:t>
      </w:r>
    </w:p>
    <w:p w14:paraId="29CBE242" w14:textId="77777777" w:rsidR="0009303E" w:rsidRDefault="0009303E" w:rsidP="00993BBA">
      <w:pPr>
        <w:rPr>
          <w:rFonts w:asciiTheme="minorHAnsi" w:hAnsiTheme="minorHAnsi"/>
          <w:sz w:val="22"/>
          <w:szCs w:val="22"/>
        </w:rPr>
      </w:pPr>
    </w:p>
    <w:p w14:paraId="0DB3BDE5" w14:textId="77777777" w:rsidR="00993BBA" w:rsidRDefault="0009303E" w:rsidP="00993B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Rejection Process was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terminated as no petitions were submitted to any Decisional Participant in the Empowered Community within the prescribed Rejection Action Petition Period that expired at 06.59 UTC on 16 July 2017. </w:t>
      </w:r>
    </w:p>
    <w:p w14:paraId="4388AB58" w14:textId="77777777" w:rsidR="00993BBA" w:rsidRDefault="00993BBA" w:rsidP="00993BBA">
      <w:pPr>
        <w:rPr>
          <w:rFonts w:asciiTheme="minorHAnsi" w:hAnsiTheme="minorHAnsi"/>
          <w:sz w:val="22"/>
          <w:szCs w:val="22"/>
        </w:rPr>
      </w:pPr>
    </w:p>
    <w:p w14:paraId="6D222ECD" w14:textId="77777777" w:rsidR="00425E0D" w:rsidRDefault="00993BBA" w:rsidP="00993B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be so kind as to </w:t>
      </w:r>
      <w:r w:rsidR="00425E0D" w:rsidRPr="00425E0D">
        <w:rPr>
          <w:rFonts w:asciiTheme="minorHAnsi" w:hAnsiTheme="minorHAnsi"/>
          <w:sz w:val="22"/>
          <w:szCs w:val="22"/>
        </w:rPr>
        <w:t xml:space="preserve">post </w:t>
      </w:r>
      <w:r>
        <w:rPr>
          <w:rFonts w:asciiTheme="minorHAnsi" w:hAnsiTheme="minorHAnsi"/>
          <w:sz w:val="22"/>
          <w:szCs w:val="22"/>
        </w:rPr>
        <w:t>this</w:t>
      </w:r>
      <w:r w:rsidR="00425E0D" w:rsidRPr="00425E0D">
        <w:rPr>
          <w:rFonts w:asciiTheme="minorHAnsi" w:hAnsiTheme="minorHAnsi"/>
          <w:sz w:val="22"/>
          <w:szCs w:val="22"/>
        </w:rPr>
        <w:t xml:space="preserve"> Rejection Process Termination Notice on the </w:t>
      </w:r>
      <w:r>
        <w:rPr>
          <w:rFonts w:asciiTheme="minorHAnsi" w:hAnsiTheme="minorHAnsi"/>
          <w:sz w:val="22"/>
          <w:szCs w:val="22"/>
        </w:rPr>
        <w:t>ICANN w</w:t>
      </w:r>
      <w:r w:rsidR="00425E0D" w:rsidRPr="00425E0D">
        <w:rPr>
          <w:rFonts w:asciiTheme="minorHAnsi" w:hAnsiTheme="minorHAnsi"/>
          <w:sz w:val="22"/>
          <w:szCs w:val="22"/>
        </w:rPr>
        <w:t>ebsite</w:t>
      </w:r>
      <w:r>
        <w:rPr>
          <w:rFonts w:asciiTheme="minorHAnsi" w:hAnsiTheme="minorHAnsi"/>
          <w:sz w:val="22"/>
          <w:szCs w:val="22"/>
        </w:rPr>
        <w:t>, as further required by Annex D</w:t>
      </w:r>
      <w:r w:rsidR="00425E0D" w:rsidRPr="00425E0D">
        <w:rPr>
          <w:rFonts w:asciiTheme="minorHAnsi" w:hAnsiTheme="minorHAnsi"/>
          <w:sz w:val="22"/>
          <w:szCs w:val="22"/>
        </w:rPr>
        <w:t>.</w:t>
      </w:r>
    </w:p>
    <w:p w14:paraId="536A5486" w14:textId="77777777" w:rsidR="00993BBA" w:rsidRDefault="00993BBA" w:rsidP="00993BBA">
      <w:pPr>
        <w:rPr>
          <w:rFonts w:asciiTheme="minorHAnsi" w:hAnsiTheme="minorHAnsi"/>
          <w:sz w:val="22"/>
          <w:szCs w:val="22"/>
        </w:rPr>
      </w:pPr>
    </w:p>
    <w:p w14:paraId="313981CE" w14:textId="77777777" w:rsidR="00993BBA" w:rsidRDefault="00993BBA" w:rsidP="00993BBA">
      <w:pPr>
        <w:rPr>
          <w:rFonts w:asciiTheme="minorHAnsi" w:hAnsiTheme="minorHAnsi"/>
          <w:sz w:val="22"/>
          <w:szCs w:val="22"/>
        </w:rPr>
      </w:pPr>
    </w:p>
    <w:p w14:paraId="06358F9C" w14:textId="77777777" w:rsidR="00993BBA" w:rsidRDefault="00993BBA" w:rsidP="00993B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With best regards,</w:t>
      </w:r>
    </w:p>
    <w:p w14:paraId="4FD309FF" w14:textId="77777777" w:rsidR="00993BBA" w:rsidRDefault="00993BBA" w:rsidP="00993BBA">
      <w:pPr>
        <w:rPr>
          <w:rFonts w:asciiTheme="minorHAnsi" w:hAnsiTheme="minorHAnsi"/>
          <w:sz w:val="22"/>
          <w:szCs w:val="22"/>
        </w:rPr>
      </w:pPr>
    </w:p>
    <w:p w14:paraId="6E33498F" w14:textId="77777777" w:rsidR="00993BBA" w:rsidRDefault="00993BBA" w:rsidP="00993BBA">
      <w:pPr>
        <w:rPr>
          <w:rFonts w:asciiTheme="minorHAnsi" w:hAnsiTheme="minorHAnsi"/>
          <w:sz w:val="22"/>
          <w:szCs w:val="22"/>
        </w:rPr>
      </w:pPr>
    </w:p>
    <w:p w14:paraId="4099EF8E" w14:textId="77777777" w:rsidR="00993BBA" w:rsidRDefault="00993BBA" w:rsidP="00993B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[Signatory]</w:t>
      </w:r>
    </w:p>
    <w:p w14:paraId="6C87F71F" w14:textId="77777777" w:rsidR="00993BBA" w:rsidRPr="00425E0D" w:rsidRDefault="00993BBA" w:rsidP="00993B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 behalf of the Empowered Community Administration</w:t>
      </w:r>
    </w:p>
    <w:p w14:paraId="3720469D" w14:textId="77777777" w:rsidR="00425E0D" w:rsidRPr="003E3B80" w:rsidRDefault="00425E0D">
      <w:pPr>
        <w:rPr>
          <w:rFonts w:asciiTheme="minorHAnsi" w:hAnsiTheme="minorHAnsi"/>
          <w:sz w:val="22"/>
          <w:szCs w:val="22"/>
        </w:rPr>
      </w:pPr>
    </w:p>
    <w:sectPr w:rsidR="00425E0D" w:rsidRPr="003E3B80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11609"/>
    <w:multiLevelType w:val="hybridMultilevel"/>
    <w:tmpl w:val="F7D8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80"/>
    <w:rsid w:val="00047F8D"/>
    <w:rsid w:val="0006430B"/>
    <w:rsid w:val="0009303E"/>
    <w:rsid w:val="000930F3"/>
    <w:rsid w:val="000A2AAC"/>
    <w:rsid w:val="001460FB"/>
    <w:rsid w:val="001A155B"/>
    <w:rsid w:val="00273856"/>
    <w:rsid w:val="00285AEA"/>
    <w:rsid w:val="002C4F29"/>
    <w:rsid w:val="002F4E78"/>
    <w:rsid w:val="003011B3"/>
    <w:rsid w:val="00326516"/>
    <w:rsid w:val="003E3B80"/>
    <w:rsid w:val="00425E0D"/>
    <w:rsid w:val="00435BDF"/>
    <w:rsid w:val="0046446B"/>
    <w:rsid w:val="005174C4"/>
    <w:rsid w:val="005428EB"/>
    <w:rsid w:val="00570730"/>
    <w:rsid w:val="005B6D3E"/>
    <w:rsid w:val="00780D1B"/>
    <w:rsid w:val="00914638"/>
    <w:rsid w:val="009433C1"/>
    <w:rsid w:val="00993BBA"/>
    <w:rsid w:val="009C5524"/>
    <w:rsid w:val="009D5FE3"/>
    <w:rsid w:val="00A404BF"/>
    <w:rsid w:val="00B0183A"/>
    <w:rsid w:val="00B202B1"/>
    <w:rsid w:val="00B6586C"/>
    <w:rsid w:val="00CB2959"/>
    <w:rsid w:val="00CD6533"/>
    <w:rsid w:val="00CE6129"/>
    <w:rsid w:val="00CF4001"/>
    <w:rsid w:val="00DA5647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DB2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30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4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cann.org/en/system/files/bm/secretarys-notice-24jun17-en.pdf" TargetMode="External"/><Relationship Id="rId6" Type="http://schemas.openxmlformats.org/officeDocument/2006/relationships/hyperlink" Target="https://www.icann.org/en/system/files/bm/secretarys-notice-2-24jun17-en.pdf" TargetMode="External"/><Relationship Id="rId7" Type="http://schemas.openxmlformats.org/officeDocument/2006/relationships/hyperlink" Target="https://www.icann.org/en/system/files/bm/secretarys-notice-3-24jun17-en.pdf)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1</cp:revision>
  <dcterms:created xsi:type="dcterms:W3CDTF">2017-07-17T21:27:00Z</dcterms:created>
  <dcterms:modified xsi:type="dcterms:W3CDTF">2017-07-17T21:58:00Z</dcterms:modified>
</cp:coreProperties>
</file>