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bookmarkStart w:id="0" w:name="_oit9u4y4nmhe"/>
      <w:bookmarkEnd w:id="0"/>
      <w:r>
        <w:rPr/>
        <w:t>Additional Budget Request Form</w:t>
      </w:r>
    </w:p>
    <w:p>
      <w:pPr>
        <w:pStyle w:val="Normal"/>
        <w:rPr/>
      </w:pPr>
      <w:r>
        <w:rPr/>
        <w:t xml:space="preserve">The deadline for consideration as part of the Fiscal Year 2024 ABR process is </w:t>
      </w:r>
      <w:r>
        <w:rPr>
          <w:b/>
        </w:rPr>
        <w:t>30 January 2023</w:t>
      </w:r>
      <w:r>
        <w:rPr/>
        <w:t xml:space="preserve">. Please submit the </w:t>
      </w:r>
      <w:hyperlink r:id="rId2">
        <w:r>
          <w:rPr>
            <w:color w:val="1155CC"/>
            <w:u w:val="single"/>
          </w:rPr>
          <w:t>request form</w:t>
        </w:r>
      </w:hyperlink>
      <w:r>
        <w:rPr/>
        <w:t xml:space="preserve">. Every field is required. Incomplete requests will not be considered. Questions? Please contact </w:t>
      </w:r>
      <w:hyperlink r:id="rId3">
        <w:r>
          <w:rPr>
            <w:color w:val="1155CC"/>
            <w:u w:val="single"/>
          </w:rPr>
          <w:t>abr@icann.org</w:t>
        </w:r>
      </w:hyperlink>
      <w:r>
        <w:rPr/>
        <w:t xml:space="preserve">. </w:t>
      </w:r>
    </w:p>
    <w:p>
      <w:pPr>
        <w:pStyle w:val="Heading2"/>
        <w:rPr/>
      </w:pPr>
      <w:bookmarkStart w:id="1" w:name="_6nyba6jf0etu"/>
      <w:bookmarkEnd w:id="1"/>
      <w:r>
        <w:rPr/>
        <w:t xml:space="preserve">Email </w:t>
      </w:r>
    </w:p>
    <w:p>
      <w:pPr>
        <w:pStyle w:val="Normal"/>
        <w:rPr/>
      </w:pPr>
      <w:r>
        <w:rPr/>
        <w:t>sana@eump.org</w:t>
      </w:r>
    </w:p>
    <w:p>
      <w:pPr>
        <w:pStyle w:val="Heading2"/>
        <w:rPr/>
      </w:pPr>
      <w:bookmarkStart w:id="2" w:name="_on12v1t3g84h"/>
      <w:bookmarkEnd w:id="2"/>
      <w:r>
        <w:rPr/>
        <w:t>Name</w:t>
      </w:r>
    </w:p>
    <w:p>
      <w:pPr>
        <w:pStyle w:val="Normal"/>
        <w:rPr/>
      </w:pPr>
      <w:r>
        <w:rPr/>
        <w:t>Oksana Prykhodko</w:t>
      </w:r>
    </w:p>
    <w:p>
      <w:pPr>
        <w:pStyle w:val="Heading2"/>
        <w:rPr/>
      </w:pPr>
      <w:bookmarkStart w:id="3" w:name="_o5qqqnau0vud"/>
      <w:bookmarkEnd w:id="3"/>
      <w:r>
        <w:rPr/>
        <w:t>ICANN Community Group</w:t>
      </w:r>
    </w:p>
    <w:p>
      <w:pPr>
        <w:pStyle w:val="Normal"/>
        <w:rPr/>
      </w:pPr>
      <w:r>
        <w:rPr/>
        <w:t>Please provide the name of the ICANN community group approving the submission of this request.</w:t>
      </w:r>
    </w:p>
    <w:p>
      <w:pPr>
        <w:pStyle w:val="Normal"/>
        <w:rPr/>
      </w:pPr>
      <w:r>
        <w:rPr/>
        <w:t>EURALO</w:t>
      </w:r>
    </w:p>
    <w:p>
      <w:pPr>
        <w:pStyle w:val="Normal"/>
        <w:rPr/>
      </w:pPr>
      <w:r>
        <w:rPr/>
        <w:t>iNGO European Media Platform (EURALO ALS from 2010)</w:t>
      </w:r>
    </w:p>
    <w:p>
      <w:pPr>
        <w:pStyle w:val="Heading2"/>
        <w:rPr/>
      </w:pPr>
      <w:bookmarkStart w:id="4" w:name="_5yng5syy5yo3"/>
      <w:bookmarkEnd w:id="4"/>
      <w:r>
        <w:rPr/>
        <w:t>ICANN org Request Liaison</w:t>
      </w:r>
    </w:p>
    <w:p>
      <w:pPr>
        <w:pStyle w:val="Normal"/>
        <w:rPr/>
      </w:pPr>
      <w:r>
        <w:rPr/>
        <w:t xml:space="preserve">Please provide the name and email address of the ICANN org member that can explain the context of this request. </w:t>
      </w:r>
    </w:p>
    <w:p>
      <w:pPr>
        <w:pStyle w:val="Normal"/>
        <w:rPr/>
      </w:pPr>
      <w:r>
        <w:rPr/>
        <w:t>gabriella.schittek@icann.org</w:t>
      </w:r>
    </w:p>
    <w:p>
      <w:pPr>
        <w:pStyle w:val="Heading1"/>
        <w:rPr/>
      </w:pPr>
      <w:bookmarkStart w:id="5" w:name="_kfaf5amhmf3r"/>
      <w:bookmarkEnd w:id="5"/>
      <w:r>
        <w:rPr/>
        <w:t>Description</w:t>
      </w:r>
    </w:p>
    <w:p>
      <w:pPr>
        <w:pStyle w:val="Heading2"/>
        <w:rPr/>
      </w:pPr>
      <w:bookmarkStart w:id="6" w:name="_k7u84mj1wn1m"/>
      <w:bookmarkEnd w:id="6"/>
      <w:r>
        <w:rPr/>
        <w:t>Title of Proposed Activity</w:t>
      </w:r>
    </w:p>
    <w:p>
      <w:pPr>
        <w:pStyle w:val="Normal"/>
        <w:rPr/>
      </w:pPr>
      <w:r>
        <w:rPr/>
        <w:t xml:space="preserve">Please provide the title for the proposed activity. </w:t>
      </w:r>
    </w:p>
    <w:p>
      <w:pPr>
        <w:pStyle w:val="Normal"/>
        <w:rPr/>
      </w:pPr>
      <w:r>
        <w:rPr/>
        <w:t xml:space="preserve">"The role of individual stakeholders, I* and international organizations in </w:t>
      </w:r>
      <w:r>
        <w:rPr/>
        <w:t>preventing</w:t>
      </w:r>
      <w:r>
        <w:rPr/>
        <w:t xml:space="preserve"> (or </w:t>
      </w:r>
      <w:r>
        <w:rPr/>
        <w:t>facilitating</w:t>
      </w:r>
      <w:r>
        <w:rPr/>
        <w:t>) digital genocide".</w:t>
      </w:r>
    </w:p>
    <w:p>
      <w:pPr>
        <w:pStyle w:val="Heading2"/>
        <w:rPr/>
      </w:pPr>
      <w:bookmarkStart w:id="7" w:name="_sutgmrl5ewrn"/>
      <w:bookmarkEnd w:id="7"/>
      <w:r>
        <w:rPr/>
        <w:t>Purpose</w:t>
      </w:r>
    </w:p>
    <w:p>
      <w:pPr>
        <w:pStyle w:val="Normal"/>
        <w:rPr/>
      </w:pPr>
      <w:r>
        <w:rPr/>
        <w:t xml:space="preserve">Please describe the purpose, including the intended scope, of the proposed activity and indicate if it is a single activity or a recurring set of activities within the next fiscal year. </w:t>
      </w:r>
    </w:p>
    <w:p>
      <w:pPr>
        <w:pStyle w:val="Normal"/>
        <w:rPr/>
      </w:pPr>
      <w:r>
        <w:rPr/>
      </w:r>
    </w:p>
    <w:p>
      <w:pPr>
        <w:pStyle w:val="Normal"/>
        <w:rPr/>
      </w:pPr>
      <w:r>
        <w:rPr/>
        <w:t xml:space="preserve">The purpose of our research is to collect and analyze data regarding threats to Internet during military invasion, summarize the effectiveness of multistakeholder response to such threats,  </w:t>
      </w:r>
      <w:r>
        <w:rPr/>
        <w:t xml:space="preserve">prepare some evidences for more effective participation in policy advice development, organize open discussion of the results within EURALO and within ICANN, </w:t>
      </w:r>
      <w:r>
        <w:rPr/>
        <w:t xml:space="preserve">propose some recommendations for ICANN and different stakeholders, </w:t>
      </w:r>
      <w:r>
        <w:rPr/>
        <w:t xml:space="preserve">promote the role of ICANN </w:t>
      </w:r>
      <w:r>
        <w:rPr/>
        <w:t>in  ensuring the stable and secure operation of the Internet's unique identifier systems.</w:t>
      </w:r>
      <w:r>
        <w:rPr/>
        <w:t xml:space="preserve">  </w:t>
      </w:r>
    </w:p>
    <w:p>
      <w:pPr>
        <w:pStyle w:val="Normal"/>
        <w:rPr/>
      </w:pPr>
      <w:r>
        <w:rPr/>
      </w:r>
    </w:p>
    <w:p>
      <w:pPr>
        <w:pStyle w:val="Normal"/>
        <w:rPr/>
      </w:pPr>
      <w:r>
        <w:rPr/>
        <w:t xml:space="preserve">We are going </w:t>
      </w:r>
      <w:r>
        <w:rPr/>
        <w:t xml:space="preserve">to start with webinar, </w:t>
      </w:r>
      <w:r>
        <w:rPr/>
        <w:t>devoted to</w:t>
      </w:r>
      <w:r>
        <w:rPr/>
        <w:t xml:space="preserve"> the discussion of terminology, legislative basis, available evidences. Then we will </w:t>
      </w:r>
      <w:r>
        <w:rPr/>
        <w:t xml:space="preserve">prepare questionnaire both for Ukrainian stakeholders and members of different ICANN constituency (maybe for some other I* organizations). </w:t>
      </w:r>
      <w:r>
        <w:rPr/>
        <w:t xml:space="preserve">Then we will analyze the results of survey and other evidence basis and prepare our recommendations </w:t>
      </w:r>
      <w:r>
        <w:rPr/>
        <w:t>and present them during the nearest IG Forum (ICANN conference, IGF, EuroDIG).</w:t>
      </w:r>
    </w:p>
    <w:p>
      <w:pPr>
        <w:pStyle w:val="Normal"/>
        <w:rPr/>
      </w:pPr>
      <w:r>
        <w:rPr/>
      </w:r>
    </w:p>
    <w:p>
      <w:pPr>
        <w:pStyle w:val="Normal"/>
        <w:rPr/>
      </w:pPr>
      <w:r>
        <w:rPr/>
        <w:t xml:space="preserve">I very much hope that Ukraine will defeat the aggressor country very soon, and we will be able to sum up the results of our study in 2023. </w:t>
      </w:r>
    </w:p>
    <w:p>
      <w:pPr>
        <w:pStyle w:val="Normal"/>
        <w:rPr/>
      </w:pPr>
      <w:r>
        <w:rPr/>
      </w:r>
    </w:p>
    <w:p>
      <w:pPr>
        <w:pStyle w:val="Normal"/>
        <w:rPr/>
      </w:pPr>
      <w:r>
        <w:rPr/>
      </w:r>
    </w:p>
    <w:p>
      <w:pPr>
        <w:pStyle w:val="Heading2"/>
        <w:rPr/>
      </w:pPr>
      <w:bookmarkStart w:id="8" w:name="_bpexk4wfozb1"/>
      <w:bookmarkEnd w:id="8"/>
      <w:r>
        <w:rPr/>
        <w:t>Alignment</w:t>
      </w:r>
    </w:p>
    <w:p>
      <w:pPr>
        <w:pStyle w:val="Normal"/>
        <w:rPr/>
      </w:pPr>
      <w:r>
        <w:rPr/>
        <w:t xml:space="preserve">Please describe how the proposed activity directly aligns with the ICANN mission and the current strategic plan. Please also describe how the proposed activity demonstrably relates to ongoing policy, advisory, or technical work. </w:t>
      </w:r>
    </w:p>
    <w:p>
      <w:pPr>
        <w:pStyle w:val="Normal"/>
        <w:rPr/>
      </w:pPr>
      <w:r>
        <w:rPr/>
      </w:r>
    </w:p>
    <w:p>
      <w:pPr>
        <w:pStyle w:val="Normal"/>
        <w:rPr/>
      </w:pPr>
      <w:r>
        <w:rPr/>
        <w:t xml:space="preserve">The mission of the Internet Corporation for Assigned Names and Numbers ("ICANN") is to ensure the stable and secure operation of the Internet's unique identifier systems. </w:t>
      </w:r>
    </w:p>
    <w:p>
      <w:pPr>
        <w:pStyle w:val="Normal"/>
        <w:rPr/>
      </w:pPr>
      <w:r>
        <w:rPr/>
      </w:r>
    </w:p>
    <w:p>
      <w:pPr>
        <w:pStyle w:val="Normal"/>
        <w:rPr/>
      </w:pPr>
      <w:r>
        <w:rPr/>
        <w:t xml:space="preserve">Russia’s full-scale invasion of Ukraine  (24 February 2022) created threats for digital survival of Ukrainians.  Aggressors used a variety of approaches: </w:t>
      </w:r>
    </w:p>
    <w:p>
      <w:pPr>
        <w:pStyle w:val="Normal"/>
        <w:rPr/>
      </w:pPr>
      <w:r>
        <w:rPr/>
        <w:t>- physical destruction of Ukrainian infrastructure;</w:t>
      </w:r>
    </w:p>
    <w:p>
      <w:pPr>
        <w:pStyle w:val="Normal"/>
        <w:rPr/>
      </w:pPr>
      <w:r>
        <w:rPr/>
        <w:t>- violent seizure of the office of Ukrainian providers and operators;</w:t>
      </w:r>
    </w:p>
    <w:p>
      <w:pPr>
        <w:pStyle w:val="Normal"/>
        <w:rPr/>
      </w:pPr>
      <w:r>
        <w:rPr/>
        <w:t>- rerouting of Internet and mobile traffic from Ukrainian networks to other ones;</w:t>
      </w:r>
    </w:p>
    <w:p>
      <w:pPr>
        <w:pStyle w:val="Normal"/>
        <w:rPr/>
      </w:pPr>
      <w:r>
        <w:rPr/>
        <w:t>- cyberattacks on critical Ukrainian infrastructure;</w:t>
      </w:r>
    </w:p>
    <w:p>
      <w:pPr>
        <w:pStyle w:val="Normal"/>
        <w:rPr/>
      </w:pPr>
      <w:r>
        <w:rPr/>
        <w:t>- stealing of personal data;</w:t>
      </w:r>
    </w:p>
    <w:p>
      <w:pPr>
        <w:pStyle w:val="Normal"/>
        <w:rPr/>
      </w:pPr>
      <w:r>
        <w:rPr/>
        <w:t>- spreading of disinformation;</w:t>
      </w:r>
    </w:p>
    <w:p>
      <w:pPr>
        <w:pStyle w:val="Normal"/>
        <w:rPr/>
      </w:pPr>
      <w:r>
        <w:rPr/>
        <w:t>- disruption of Ukraine’s energy infrastructure;</w:t>
      </w:r>
    </w:p>
    <w:p>
      <w:pPr>
        <w:pStyle w:val="Normal"/>
        <w:rPr/>
      </w:pPr>
      <w:r>
        <w:rPr/>
        <w:t>- others.</w:t>
      </w:r>
    </w:p>
    <w:p>
      <w:pPr>
        <w:pStyle w:val="Normal"/>
        <w:rPr/>
      </w:pPr>
      <w:r>
        <w:rPr/>
      </w:r>
    </w:p>
    <w:p>
      <w:pPr>
        <w:pStyle w:val="Normal"/>
        <w:rPr/>
      </w:pPr>
      <w:r>
        <w:rPr/>
        <w:t>All Ukrainian and majority of foreign stakeholders  join forces to protect the country's digital assets, Ukraine received huge amount of help and support from international and I* organizations.</w:t>
      </w:r>
    </w:p>
    <w:p>
      <w:pPr>
        <w:pStyle w:val="Normal"/>
        <w:rPr/>
      </w:pPr>
      <w:r>
        <w:rPr/>
      </w:r>
    </w:p>
    <w:p>
      <w:pPr>
        <w:pStyle w:val="Normal"/>
        <w:rPr/>
      </w:pPr>
      <w:r>
        <w:rPr/>
        <w:t xml:space="preserve">Nevertheless in the end of 2022 the threat of digital genocide of Ukrainians remains. </w:t>
      </w:r>
    </w:p>
    <w:p>
      <w:pPr>
        <w:pStyle w:val="Normal"/>
        <w:rPr/>
      </w:pPr>
      <w:r>
        <w:rPr/>
      </w:r>
    </w:p>
    <w:p>
      <w:pPr>
        <w:pStyle w:val="Normal"/>
        <w:rPr>
          <w:color w:val="BF0041"/>
        </w:rPr>
      </w:pPr>
      <w:r>
        <w:rPr>
          <w:color w:val="BF0041"/>
        </w:rPr>
        <w:t xml:space="preserve">But it is not only the threat to Ukrainians. It is the threat to the multistakeholder model of “One world, one Internet”, to the resiliency and stability of free, open and secure Internet.  </w:t>
      </w:r>
    </w:p>
    <w:p>
      <w:pPr>
        <w:pStyle w:val="Normal"/>
        <w:rPr/>
      </w:pPr>
      <w:r>
        <w:rPr/>
      </w:r>
    </w:p>
    <w:p>
      <w:pPr>
        <w:pStyle w:val="Normal"/>
        <w:rPr/>
      </w:pPr>
      <w:r>
        <w:rPr/>
        <w:t>It is impossible to “(ii) Facilitates the coordination of the operation and evolution of the DNS root name server system” without analyzing of such threats.</w:t>
      </w:r>
    </w:p>
    <w:p>
      <w:pPr>
        <w:pStyle w:val="Normal"/>
        <w:rPr/>
      </w:pPr>
      <w:r>
        <w:rPr/>
      </w:r>
    </w:p>
    <w:p>
      <w:pPr>
        <w:pStyle w:val="Normal"/>
        <w:rPr/>
      </w:pPr>
      <w:r>
        <w:rPr/>
        <w:t xml:space="preserve">Our proposal fully meets all five </w:t>
      </w:r>
      <w:r>
        <w:rPr/>
        <w:t>Strategic Objectives for Fiscal Years 2021–2025</w:t>
      </w:r>
    </w:p>
    <w:p>
      <w:pPr>
        <w:pStyle w:val="Normal"/>
        <w:rPr/>
      </w:pPr>
      <w:r>
        <w:rPr/>
      </w:r>
    </w:p>
    <w:p>
      <w:pPr>
        <w:pStyle w:val="Normal"/>
        <w:rPr/>
      </w:pPr>
      <w:r>
        <w:rPr/>
        <w:t xml:space="preserve">- </w:t>
      </w:r>
      <w:r>
        <w:rPr/>
        <w:t>s</w:t>
      </w:r>
      <w:r>
        <w:rPr/>
        <w:t>trengthen the security of the Domain Name System and the DNS Root Server System</w:t>
      </w:r>
    </w:p>
    <w:p>
      <w:pPr>
        <w:pStyle w:val="Normal"/>
        <w:rPr/>
      </w:pPr>
      <w:r>
        <w:rPr/>
        <w:t>(by analyzing military threats to .ua and .укр);</w:t>
      </w:r>
    </w:p>
    <w:p>
      <w:pPr>
        <w:pStyle w:val="Normal"/>
        <w:rPr/>
      </w:pPr>
      <w:r>
        <w:rPr/>
        <w:t xml:space="preserve">- </w:t>
      </w:r>
      <w:r>
        <w:rPr/>
        <w:t>i</w:t>
      </w:r>
      <w:r>
        <w:rPr/>
        <w:t xml:space="preserve">mprove the effectiveness of ICANN’s multistakeholder model of governance </w:t>
      </w:r>
      <w:r>
        <w:rPr/>
        <w:t>(Ukrainian experience is the best way to promote multistakeholderism);</w:t>
      </w:r>
    </w:p>
    <w:p>
      <w:pPr>
        <w:pStyle w:val="Normal"/>
        <w:rPr/>
      </w:pPr>
      <w:r>
        <w:rPr/>
        <w:t xml:space="preserve">- </w:t>
      </w:r>
      <w:r>
        <w:rPr/>
        <w:t>e</w:t>
      </w:r>
      <w:r>
        <w:rPr/>
        <w:t>volve the unique identifier systems in coordination and collaboration with relevant</w:t>
      </w:r>
    </w:p>
    <w:p>
      <w:pPr>
        <w:pStyle w:val="Normal"/>
        <w:rPr/>
      </w:pPr>
      <w:r>
        <w:rPr/>
        <w:t xml:space="preserve">parties to continue to serve the needs of the global Internet user base </w:t>
      </w:r>
      <w:r>
        <w:rPr/>
        <w:t>(we are sure that ICANN has to know a lot about the unique identifier systems in time of war and the role of different parties);</w:t>
      </w:r>
    </w:p>
    <w:p>
      <w:pPr>
        <w:pStyle w:val="Normal"/>
        <w:rPr/>
      </w:pPr>
      <w:r>
        <w:rPr/>
        <w:t xml:space="preserve">- </w:t>
      </w:r>
      <w:r>
        <w:rPr/>
        <w:t>a</w:t>
      </w:r>
      <w:r>
        <w:rPr/>
        <w:t>ddress geopolitical issues impacting ICANN’s mission to ensure a single and globally</w:t>
      </w:r>
    </w:p>
    <w:p>
      <w:pPr>
        <w:pStyle w:val="Normal"/>
        <w:rPr/>
      </w:pPr>
      <w:r>
        <w:rPr/>
        <w:t xml:space="preserve">interoperable Internet </w:t>
      </w:r>
      <w:r>
        <w:rPr/>
        <w:t xml:space="preserve">(I hope I </w:t>
      </w:r>
      <w:r>
        <w:rPr/>
        <w:t xml:space="preserve">do not </w:t>
      </w:r>
      <w:r>
        <w:rPr/>
        <w:t xml:space="preserve">have </w:t>
      </w:r>
      <w:r>
        <w:rPr/>
        <w:t>to</w:t>
      </w:r>
      <w:r>
        <w:rPr/>
        <w:t xml:space="preserve"> explain this point);</w:t>
      </w:r>
    </w:p>
    <w:p>
      <w:pPr>
        <w:pStyle w:val="Normal"/>
        <w:rPr/>
      </w:pPr>
      <w:r>
        <w:rPr/>
        <w:t xml:space="preserve">- </w:t>
      </w:r>
      <w:r>
        <w:rPr/>
        <w:t>e</w:t>
      </w:r>
      <w:r>
        <w:rPr/>
        <w:t xml:space="preserve">nsure ICANN’s long-term financial sustainability </w:t>
      </w:r>
      <w:r>
        <w:rPr/>
        <w:t>(as far as I know, ICANN for the first time has allocated $1 million to help to protect Internet access in war-torn Ukraine. Are you interested to receive some answers from Ukraine regarding the efficiency of your help?)</w:t>
      </w:r>
    </w:p>
    <w:p>
      <w:pPr>
        <w:pStyle w:val="Normal"/>
        <w:rPr/>
      </w:pPr>
      <w:r>
        <w:rPr/>
      </w:r>
    </w:p>
    <w:p>
      <w:pPr>
        <w:pStyle w:val="Heading2"/>
        <w:rPr/>
      </w:pPr>
      <w:bookmarkStart w:id="9" w:name="_9auwd26h4v1n"/>
      <w:bookmarkEnd w:id="9"/>
      <w:r>
        <w:rPr/>
        <w:t>Category</w:t>
      </w:r>
    </w:p>
    <w:p>
      <w:pPr>
        <w:pStyle w:val="Normal"/>
        <w:rPr/>
      </w:pPr>
      <w:r>
        <w:rPr/>
        <w:t>Please select the category for the proposed activity:</w:t>
      </w:r>
    </w:p>
    <w:p>
      <w:pPr>
        <w:pStyle w:val="Normal"/>
        <w:numPr>
          <w:ilvl w:val="0"/>
          <w:numId w:val="1"/>
        </w:numPr>
        <w:rPr/>
      </w:pPr>
      <w:r>
        <w:rPr/>
        <w:t>Outreach</w:t>
      </w:r>
    </w:p>
    <w:p>
      <w:pPr>
        <w:pStyle w:val="Normal"/>
        <w:numPr>
          <w:ilvl w:val="0"/>
          <w:numId w:val="1"/>
        </w:numPr>
        <w:rPr>
          <w:color w:val="C9211E"/>
        </w:rPr>
      </w:pPr>
      <w:r>
        <w:rPr>
          <w:color w:val="C9211E"/>
        </w:rPr>
        <w:t>Research</w:t>
      </w:r>
    </w:p>
    <w:p>
      <w:pPr>
        <w:pStyle w:val="Normal"/>
        <w:numPr>
          <w:ilvl w:val="0"/>
          <w:numId w:val="1"/>
        </w:numPr>
        <w:rPr/>
      </w:pPr>
      <w:r>
        <w:rPr/>
        <w:t>Training</w:t>
      </w:r>
    </w:p>
    <w:p>
      <w:pPr>
        <w:pStyle w:val="Normal"/>
        <w:numPr>
          <w:ilvl w:val="0"/>
          <w:numId w:val="1"/>
        </w:numPr>
        <w:rPr>
          <w:color w:val="BF0041"/>
        </w:rPr>
      </w:pPr>
      <w:r>
        <w:rPr>
          <w:color w:val="BF0041"/>
        </w:rPr>
        <w:t>Travel Support</w:t>
      </w:r>
    </w:p>
    <w:p>
      <w:pPr>
        <w:pStyle w:val="Normal"/>
        <w:numPr>
          <w:ilvl w:val="0"/>
          <w:numId w:val="1"/>
        </w:numPr>
        <w:rPr/>
      </w:pPr>
      <w:r>
        <w:rPr/>
        <w:t>Other</w:t>
      </w:r>
    </w:p>
    <w:p>
      <w:pPr>
        <w:pStyle w:val="Heading1"/>
        <w:rPr/>
      </w:pPr>
      <w:bookmarkStart w:id="10" w:name="_qthhg4hqt2di"/>
      <w:bookmarkEnd w:id="10"/>
      <w:r>
        <w:rPr/>
        <w:t>Objectives</w:t>
      </w:r>
    </w:p>
    <w:p>
      <w:pPr>
        <w:pStyle w:val="Heading2"/>
        <w:rPr/>
      </w:pPr>
      <w:bookmarkStart w:id="11" w:name="_8hcvekei30zm"/>
      <w:bookmarkEnd w:id="11"/>
      <w:r>
        <w:rPr/>
        <w:t>Audience</w:t>
      </w:r>
    </w:p>
    <w:p>
      <w:pPr>
        <w:pStyle w:val="Normal"/>
        <w:rPr/>
      </w:pPr>
      <w:r>
        <w:rPr/>
        <w:t xml:space="preserve">Please describe the target audience for the proposed activity including any relevant demographic data (e.g., age, gender, region, sector, and skills, etc.). </w:t>
      </w:r>
    </w:p>
    <w:p>
      <w:pPr>
        <w:pStyle w:val="Normal"/>
        <w:rPr/>
      </w:pPr>
      <w:r>
        <w:rPr/>
      </w:r>
    </w:p>
    <w:p>
      <w:pPr>
        <w:pStyle w:val="Normal"/>
        <w:rPr/>
      </w:pPr>
      <w:r>
        <w:rPr/>
        <w:t>We will survey Ukrainian end users (from the age of 13 – youngest participants of Youth Ukrainian Internet Governance Forum), all other Ukrainian stakeholders (government, ISPs, LIRs, .</w:t>
      </w:r>
      <w:r>
        <w:rPr/>
        <w:t>UA managers, registries, law-enforcement structures, others), EURALO members, representatives of different ICANN constituencies, representatives of other I* and international organizations.</w:t>
      </w:r>
    </w:p>
    <w:p>
      <w:pPr>
        <w:pStyle w:val="Normal"/>
        <w:rPr/>
      </w:pPr>
      <w:r>
        <w:rPr/>
      </w:r>
    </w:p>
    <w:p>
      <w:pPr>
        <w:pStyle w:val="Normal"/>
        <w:rPr/>
      </w:pPr>
      <w:r>
        <w:rPr/>
        <w:t>We will present results of our research at IGF-UA (for sure), at ICANN conference, EuroDIG, IGF (depends).</w:t>
      </w:r>
    </w:p>
    <w:p>
      <w:pPr>
        <w:pStyle w:val="Normal"/>
        <w:rPr/>
      </w:pPr>
      <w:r>
        <w:rPr/>
      </w:r>
    </w:p>
    <w:p>
      <w:pPr>
        <w:pStyle w:val="Heading2"/>
        <w:rPr/>
      </w:pPr>
      <w:bookmarkStart w:id="12" w:name="_o5x2f3vhtdi"/>
      <w:bookmarkEnd w:id="12"/>
      <w:r>
        <w:rPr/>
        <w:t>Outcomes</w:t>
      </w:r>
    </w:p>
    <w:p>
      <w:pPr>
        <w:pStyle w:val="Normal"/>
        <w:rPr/>
      </w:pPr>
      <w:r>
        <w:rPr/>
        <w:t xml:space="preserve">Please describe the expected impact of the proposed activity. </w:t>
      </w:r>
    </w:p>
    <w:p>
      <w:pPr>
        <w:pStyle w:val="Normal"/>
        <w:rPr/>
      </w:pPr>
      <w:r>
        <w:rPr/>
      </w:r>
    </w:p>
    <w:p>
      <w:pPr>
        <w:pStyle w:val="Normal"/>
        <w:rPr/>
      </w:pPr>
      <w:r>
        <w:rPr/>
        <w:t>1. Terminolog</w:t>
      </w:r>
      <w:r>
        <w:rPr/>
        <w:t>ical</w:t>
      </w:r>
      <w:r>
        <w:rPr/>
        <w:t xml:space="preserve"> bas</w:t>
      </w:r>
      <w:r>
        <w:rPr/>
        <w:t>is (what is digital genocide);</w:t>
      </w:r>
    </w:p>
    <w:p>
      <w:pPr>
        <w:pStyle w:val="Normal"/>
        <w:rPr/>
      </w:pPr>
      <w:r>
        <w:rPr/>
        <w:t xml:space="preserve">2. Analyses </w:t>
      </w:r>
      <w:r>
        <w:rPr/>
        <w:t xml:space="preserve"> </w:t>
      </w:r>
      <w:r>
        <w:rPr/>
        <w:t>of legislative basis (digital crimes in martial law);</w:t>
      </w:r>
    </w:p>
    <w:p>
      <w:pPr>
        <w:pStyle w:val="Normal"/>
        <w:rPr/>
      </w:pPr>
      <w:r>
        <w:rPr/>
        <w:t>3. Statistical evidences;</w:t>
      </w:r>
    </w:p>
    <w:p>
      <w:pPr>
        <w:pStyle w:val="Normal"/>
        <w:rPr/>
      </w:pPr>
      <w:r>
        <w:rPr/>
        <w:t>4. Results of survey;</w:t>
      </w:r>
    </w:p>
    <w:p>
      <w:pPr>
        <w:pStyle w:val="Normal"/>
        <w:rPr/>
      </w:pPr>
      <w:r>
        <w:rPr/>
        <w:t>5. Analyzes of the results of survey;</w:t>
      </w:r>
    </w:p>
    <w:p>
      <w:pPr>
        <w:pStyle w:val="Normal"/>
        <w:rPr/>
      </w:pPr>
      <w:r>
        <w:rPr/>
        <w:t>6. Propositions of recommendations for policy advice development;</w:t>
      </w:r>
    </w:p>
    <w:p>
      <w:pPr>
        <w:pStyle w:val="Normal"/>
        <w:rPr/>
      </w:pPr>
      <w:r>
        <w:rPr/>
        <w:t>7. Results of the discussion of these recommendations;</w:t>
      </w:r>
    </w:p>
    <w:p>
      <w:pPr>
        <w:sectPr>
          <w:headerReference w:type="default" r:id="rId4"/>
          <w:footerReference w:type="default" r:id="rId5"/>
          <w:type w:val="nextPage"/>
          <w:pgSz w:w="12240" w:h="15840"/>
          <w:pgMar w:left="1440" w:right="1440" w:gutter="0" w:header="720" w:top="1440" w:footer="720" w:bottom="1440"/>
          <w:pgNumType w:start="1" w:fmt="decimal"/>
          <w:formProt w:val="false"/>
          <w:textDirection w:val="lrTb"/>
          <w:docGrid w:type="default" w:linePitch="100" w:charSpace="4096"/>
        </w:sectPr>
        <w:pStyle w:val="Normal"/>
        <w:rPr/>
      </w:pPr>
      <w:r>
        <w:rPr/>
        <w:t>8. Presentation at IGF-UA, ICANN conference, EuroDIG, IGF.</w:t>
      </w:r>
    </w:p>
    <w:p>
      <w:pPr>
        <w:pStyle w:val="Heading1"/>
        <w:rPr/>
      </w:pPr>
      <w:bookmarkStart w:id="13" w:name="_g7mn53yejze0"/>
      <w:bookmarkEnd w:id="13"/>
      <w:r>
        <w:rPr/>
        <w:t>Planning</w:t>
      </w:r>
    </w:p>
    <w:p>
      <w:pPr>
        <w:pStyle w:val="Normal"/>
        <w:rPr/>
      </w:pPr>
      <w:r>
        <w:rPr/>
        <w:t xml:space="preserve">Please describe the types of support needed to implement the proposed activity, including any assumptions, estimated costs (in USD), and timeframe. Please also indicate any planned external support (sponsorships or other in-kind contributions). </w:t>
      </w:r>
    </w:p>
    <w:p>
      <w:pPr>
        <w:pStyle w:val="Normal"/>
        <w:rPr/>
      </w:pPr>
      <w:r>
        <w:rPr/>
      </w:r>
    </w:p>
    <w:tbl>
      <w:tblPr>
        <w:tblStyle w:val="a"/>
        <w:tblW w:w="12952"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2226"/>
        <w:gridCol w:w="2400"/>
        <w:gridCol w:w="2370"/>
        <w:gridCol w:w="2131"/>
        <w:gridCol w:w="1874"/>
        <w:gridCol w:w="1950"/>
      </w:tblGrid>
      <w:tr>
        <w:trPr/>
        <w:tc>
          <w:tcPr>
            <w:tcW w:w="2226"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rPr/>
            </w:pPr>
            <w:r>
              <w:rPr/>
              <w:t>Type</w:t>
            </w:r>
          </w:p>
        </w:tc>
        <w:tc>
          <w:tcPr>
            <w:tcW w:w="2400"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rPr/>
            </w:pPr>
            <w:r>
              <w:rPr/>
              <w:t>Description</w:t>
            </w:r>
          </w:p>
        </w:tc>
        <w:tc>
          <w:tcPr>
            <w:tcW w:w="2370"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rPr/>
            </w:pPr>
            <w:r>
              <w:rPr/>
              <w:t>Assumptions</w:t>
            </w:r>
          </w:p>
        </w:tc>
        <w:tc>
          <w:tcPr>
            <w:tcW w:w="213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rPr/>
            </w:pPr>
            <w:r>
              <w:rPr/>
              <w:t>Estimated Costs</w:t>
            </w:r>
          </w:p>
        </w:tc>
        <w:tc>
          <w:tcPr>
            <w:tcW w:w="1874"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rPr/>
            </w:pPr>
            <w:r>
              <w:rPr/>
              <w:t>Timeframe</w:t>
            </w:r>
          </w:p>
        </w:tc>
        <w:tc>
          <w:tcPr>
            <w:tcW w:w="1950"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rPr/>
            </w:pPr>
            <w:r>
              <w:rPr/>
              <w:t>Comments</w:t>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Administrative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Webinar, survey (among ICANN representatives)</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Webinar, survey (among ICANN representatives)</w:t>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The beginning if the project</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Communications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Invitation to participate in webinar, survey, discussion, sharing of the results</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The whole project</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Language services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 xml:space="preserve">Translation from Ukrainian into English and vice versa </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Webinar, survey, results</w:t>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3000</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The whole project</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Subject matter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Comments from ICANN judicial department</w:t>
            </w:r>
          </w:p>
          <w:p>
            <w:pPr>
              <w:pStyle w:val="Normal"/>
              <w:widowControl w:val="false"/>
              <w:pBdr/>
              <w:spacing w:lineRule="auto" w:line="240"/>
              <w:rPr/>
            </w:pPr>
            <w:r>
              <w:rPr/>
              <w:t>Survey</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Webinar, survey, results</w:t>
            </w:r>
          </w:p>
          <w:p>
            <w:pPr>
              <w:pStyle w:val="Normal"/>
              <w:widowControl w:val="false"/>
              <w:pBdr/>
              <w:spacing w:lineRule="auto" w:line="240"/>
              <w:rPr/>
            </w:pPr>
            <w:r>
              <w:rPr/>
            </w:r>
          </w:p>
          <w:p>
            <w:pPr>
              <w:pStyle w:val="Normal"/>
              <w:widowControl w:val="false"/>
              <w:pBdr/>
              <w:spacing w:lineRule="auto" w:line="240"/>
              <w:rPr/>
            </w:pPr>
            <w:r>
              <w:rPr/>
              <w:t>Development of questionnaire, analysis of the results, recommendations</w:t>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t>
            </w:r>
          </w:p>
          <w:p>
            <w:pPr>
              <w:pStyle w:val="Normal"/>
              <w:widowControl w:val="false"/>
              <w:pBdr/>
              <w:spacing w:lineRule="auto" w:line="240"/>
              <w:rPr/>
            </w:pPr>
            <w:r>
              <w:rPr/>
            </w:r>
          </w:p>
          <w:p>
            <w:pPr>
              <w:pStyle w:val="Normal"/>
              <w:widowControl w:val="false"/>
              <w:pBdr/>
              <w:spacing w:lineRule="auto" w:line="240"/>
              <w:rPr/>
            </w:pPr>
            <w:r>
              <w:rPr/>
            </w:r>
          </w:p>
          <w:p>
            <w:pPr>
              <w:pStyle w:val="Normal"/>
              <w:widowControl w:val="false"/>
              <w:pBdr/>
              <w:spacing w:lineRule="auto" w:line="240"/>
              <w:rPr/>
            </w:pPr>
            <w:r>
              <w:rPr/>
              <w:t>10 000</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The whole project</w:t>
            </w:r>
          </w:p>
          <w:p>
            <w:pPr>
              <w:pStyle w:val="Normal"/>
              <w:widowControl w:val="false"/>
              <w:pBdr/>
              <w:spacing w:lineRule="auto" w:line="240"/>
              <w:rPr/>
            </w:pPr>
            <w:r>
              <w:rPr/>
            </w:r>
          </w:p>
          <w:p>
            <w:pPr>
              <w:pStyle w:val="Normal"/>
              <w:widowControl w:val="false"/>
              <w:pBdr/>
              <w:spacing w:lineRule="auto" w:line="240"/>
              <w:rPr/>
            </w:pPr>
            <w:r>
              <w:rPr/>
              <w:t>Second phase of the project</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Technology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survey</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Survey (right platform)</w:t>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Second month of the project</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Travel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EuroDIG or IGF</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Presentation of the results</w:t>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3000</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After completion</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External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w:t>
            </w:r>
            <w:r>
              <w:rPr/>
              <w:t>UA, Ukrainian Internet Association</w:t>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Development of survey</w:t>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in-kind</w:t>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From the beginning of the project</w:t>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r>
        <w:trPr/>
        <w:tc>
          <w:tcPr>
            <w:tcW w:w="22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t>Other support</w:t>
            </w:r>
          </w:p>
        </w:tc>
        <w:tc>
          <w:tcPr>
            <w:tcW w:w="240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23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21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8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bl>
    <w:p>
      <w:pPr>
        <w:pStyle w:val="Heading2"/>
        <w:ind w:left="5040" w:firstLine="720"/>
        <w:rPr>
          <w:u w:val="single"/>
        </w:rPr>
      </w:pPr>
      <w:bookmarkStart w:id="14" w:name="_t8gdf2d1e0u"/>
      <w:bookmarkEnd w:id="14"/>
      <w:r>
        <w:rPr/>
        <w:t>Total Estimated Costs</w:t>
        <w:tab/>
        <w:tab/>
        <w:t>USD</w:t>
        <w:tab/>
      </w:r>
      <w:r>
        <w:rPr/>
        <w:t>20000 - 25000</w:t>
      </w:r>
      <w:r>
        <w:rPr>
          <w:u w:val="single"/>
        </w:rPr>
        <w:tab/>
        <w:tab/>
        <w:tab/>
      </w:r>
    </w:p>
    <w:p>
      <w:pPr>
        <w:sectPr>
          <w:headerReference w:type="default" r:id="rId6"/>
          <w:footerReference w:type="default" r:id="rId7"/>
          <w:type w:val="nextPage"/>
          <w:pgSz w:orient="landscape" w:w="15840" w:h="12240"/>
          <w:pgMar w:left="1440" w:right="1440" w:gutter="0" w:header="720" w:top="1440" w:footer="720" w:bottom="1440"/>
          <w:pgNumType w:fmt="decimal"/>
          <w:formProt w:val="false"/>
          <w:textDirection w:val="lrTb"/>
          <w:docGrid w:type="default" w:linePitch="100" w:charSpace="4096"/>
        </w:sectPr>
        <w:pStyle w:val="Heading2"/>
        <w:ind w:left="5040" w:firstLine="720"/>
        <w:rPr>
          <w:u w:val="single"/>
        </w:rPr>
      </w:pPr>
      <w:bookmarkStart w:id="15" w:name="_lfm6xxo9l3st"/>
      <w:bookmarkEnd w:id="15"/>
      <w:r>
        <w:rPr/>
        <w:t xml:space="preserve">Total Requested Support </w:t>
        <w:tab/>
        <w:t>USD</w:t>
        <w:tab/>
      </w:r>
      <w:r>
        <w:rPr/>
        <w:t>20000 - 25000</w:t>
      </w:r>
      <w:r>
        <w:rPr>
          <w:u w:val="single"/>
        </w:rPr>
        <w:tab/>
        <w:tab/>
        <w:tab/>
      </w:r>
    </w:p>
    <w:p>
      <w:pPr>
        <w:pStyle w:val="Heading1"/>
        <w:rPr/>
      </w:pPr>
      <w:bookmarkStart w:id="16" w:name="_ba8zscjxh1ia"/>
      <w:bookmarkEnd w:id="16"/>
      <w:r>
        <w:rPr/>
        <w:t xml:space="preserve">Evaluation </w:t>
      </w:r>
    </w:p>
    <w:p>
      <w:pPr>
        <w:pStyle w:val="Heading2"/>
        <w:rPr/>
      </w:pPr>
      <w:bookmarkStart w:id="17" w:name="_6wzd63c5njro"/>
      <w:bookmarkEnd w:id="17"/>
      <w:r>
        <w:rPr/>
        <w:t>Metrics</w:t>
      </w:r>
    </w:p>
    <w:p>
      <w:pPr>
        <w:pStyle w:val="Normal"/>
        <w:rPr/>
      </w:pPr>
      <w:r>
        <w:rPr/>
        <w:t xml:space="preserve">Please describe what metrics will be used to measure the impact of the proposed activity. </w:t>
      </w:r>
    </w:p>
    <w:p>
      <w:pPr>
        <w:pStyle w:val="Normal"/>
        <w:rPr/>
      </w:pPr>
      <w:r>
        <w:rPr/>
      </w:r>
    </w:p>
    <w:p>
      <w:pPr>
        <w:pStyle w:val="Normal"/>
        <w:rPr/>
      </w:pPr>
      <w:r>
        <w:rPr/>
        <w:t>Number of participants of webinar</w:t>
      </w:r>
    </w:p>
    <w:p>
      <w:pPr>
        <w:pStyle w:val="Normal"/>
        <w:rPr/>
      </w:pPr>
      <w:r>
        <w:rPr/>
        <w:t xml:space="preserve">Number of participants </w:t>
      </w:r>
      <w:r>
        <w:rPr/>
        <w:t>of survey</w:t>
      </w:r>
    </w:p>
    <w:p>
      <w:pPr>
        <w:pStyle w:val="Normal"/>
        <w:rPr/>
      </w:pPr>
      <w:r>
        <w:rPr/>
        <w:t>Number of events, related to this project (and number of participants)</w:t>
      </w:r>
    </w:p>
    <w:p>
      <w:pPr>
        <w:pStyle w:val="Normal"/>
        <w:rPr/>
      </w:pPr>
      <w:r>
        <w:rPr/>
        <w:t>Percentage of stakeholders (participated in this survey)</w:t>
      </w:r>
    </w:p>
    <w:p>
      <w:pPr>
        <w:pStyle w:val="Normal"/>
        <w:rPr/>
      </w:pPr>
      <w:r>
        <w:rPr/>
        <w:t>Evaluation</w:t>
      </w:r>
    </w:p>
    <w:p>
      <w:pPr>
        <w:pStyle w:val="Normal"/>
        <w:rPr/>
      </w:pPr>
      <w:r>
        <w:rPr/>
        <w:t>Recommendations</w:t>
      </w:r>
    </w:p>
    <w:p>
      <w:pPr>
        <w:pStyle w:val="Normal"/>
        <w:rPr/>
      </w:pPr>
      <w:r>
        <w:rPr/>
      </w:r>
    </w:p>
    <w:p>
      <w:pPr>
        <w:pStyle w:val="Heading2"/>
        <w:rPr/>
      </w:pPr>
      <w:bookmarkStart w:id="18" w:name="_qi0aqmf8qgp4"/>
      <w:bookmarkEnd w:id="18"/>
      <w:r>
        <w:rPr/>
        <w:t>Sustainability</w:t>
      </w:r>
    </w:p>
    <w:p>
      <w:pPr>
        <w:pStyle w:val="Normal"/>
        <w:rPr/>
      </w:pPr>
      <w:r>
        <w:rPr/>
        <w:t xml:space="preserve">Please describe how the proposed activity will sustain its impact beyond the specific ABR allocation. </w:t>
      </w:r>
    </w:p>
    <w:p>
      <w:pPr>
        <w:pStyle w:val="Normal"/>
        <w:rPr/>
      </w:pPr>
      <w:r>
        <w:rPr/>
      </w:r>
    </w:p>
    <w:p>
      <w:pPr>
        <w:pStyle w:val="Normal"/>
        <w:rPr/>
      </w:pPr>
      <w:r>
        <w:rPr/>
        <w:t>I very much hope that we will not see any other military aggression against Internet in sovereign country, but I am sure that ICANN has to have rescue plan for such situations.</w:t>
      </w:r>
    </w:p>
    <w:p>
      <w:pPr>
        <w:pStyle w:val="Normal"/>
        <w:rPr/>
      </w:pPr>
      <w:r>
        <w:rPr/>
      </w:r>
    </w:p>
    <w:p>
      <w:pPr>
        <w:pStyle w:val="Heading2"/>
        <w:rPr/>
      </w:pPr>
      <w:bookmarkStart w:id="19" w:name="_rrswltetoqfx"/>
      <w:bookmarkEnd w:id="19"/>
      <w:r>
        <w:rPr/>
        <w:t>Priority</w:t>
      </w:r>
    </w:p>
    <w:p>
      <w:pPr>
        <w:pStyle w:val="Normal"/>
        <w:rPr/>
      </w:pPr>
      <w:r>
        <w:rPr/>
        <w:t xml:space="preserve">Please rank the priority of this proposed activity if submitting multiple request forms. (For example: 1 of 3, 2 of 3, 3 of 3, where 1 = top priority and 3 = lowest priority.) </w:t>
      </w:r>
    </w:p>
    <w:p>
      <w:pPr>
        <w:pStyle w:val="Normal"/>
        <w:rPr/>
      </w:pPr>
      <w:r>
        <w:rPr/>
      </w:r>
    </w:p>
    <w:p>
      <w:pPr>
        <w:pStyle w:val="Heading1"/>
        <w:rPr/>
      </w:pPr>
      <w:bookmarkStart w:id="20" w:name="_sww8i27jrex3"/>
      <w:bookmarkEnd w:id="20"/>
      <w:r>
        <w:rPr/>
        <w:t xml:space="preserve">Submission </w:t>
      </w:r>
    </w:p>
    <w:p>
      <w:pPr>
        <w:pStyle w:val="Normal"/>
        <w:rPr/>
      </w:pPr>
      <w:r>
        <w:rPr/>
        <w:t xml:space="preserve">By submitting this complete request form, you confirm that you have reviewed and understand the </w:t>
      </w:r>
      <w:hyperlink r:id="rId8">
        <w:r>
          <w:rPr>
            <w:b/>
            <w:color w:val="1155CC"/>
            <w:u w:val="single"/>
          </w:rPr>
          <w:t>A</w:t>
        </w:r>
      </w:hyperlink>
      <w:hyperlink r:id="rId9">
        <w:r>
          <w:rPr>
            <w:b/>
            <w:color w:val="1155CC"/>
            <w:u w:val="single"/>
          </w:rPr>
          <w:t>BR Principles</w:t>
        </w:r>
      </w:hyperlink>
      <w:r>
        <w:rPr/>
        <w:t xml:space="preserve">. You also confirm that you are submitting this completed request form with the consent and approval of your ICANN community group. </w:t>
      </w:r>
    </w:p>
    <w:p>
      <w:pPr>
        <w:pStyle w:val="Normal"/>
        <w:rPr/>
      </w:pPr>
      <w:r>
        <w:rPr/>
      </w:r>
    </w:p>
    <w:p>
      <w:pPr>
        <w:pStyle w:val="Normal"/>
        <w:rPr/>
      </w:pPr>
      <w:r>
        <w:rPr/>
        <w:t xml:space="preserve">By submitting your personal data, you agree that your personal data will be processed in accordance with </w:t>
      </w:r>
      <w:hyperlink r:id="rId10">
        <w:r>
          <w:rPr>
            <w:b/>
            <w:color w:val="1155CC"/>
            <w:u w:val="single"/>
          </w:rPr>
          <w:t>ICANN Privacy Policy</w:t>
        </w:r>
      </w:hyperlink>
      <w:r>
        <w:rPr/>
        <w:t xml:space="preserve"> and agree to abide by the website </w:t>
      </w:r>
      <w:hyperlink r:id="rId11">
        <w:r>
          <w:rPr>
            <w:b/>
            <w:color w:val="1155CC"/>
            <w:u w:val="single"/>
          </w:rPr>
          <w:t>Terms of Service</w:t>
        </w:r>
      </w:hyperlink>
      <w:r>
        <w:rPr/>
        <w:t>.</w:t>
      </w:r>
    </w:p>
    <w:p>
      <w:pPr>
        <w:pStyle w:val="Normal"/>
        <w:rPr/>
      </w:pPr>
      <w:r>
        <w:rPr/>
      </w:r>
    </w:p>
    <w:sectPr>
      <w:headerReference w:type="default" r:id="rId12"/>
      <w:footerReference w:type="default" r:id="rId13"/>
      <w:type w:val="nextPage"/>
      <w:pgSz w:w="12240" w:h="15840"/>
      <w:pgMar w:left="1440" w:right="1440" w:gutter="0" w:header="720" w:top="1440" w:footer="72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t>`</w:t>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fldChar w:fldCharType="begin"/>
    </w:r>
    <w:r>
      <w:rPr/>
      <w:instrText xml:space="preserve">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lang w:val="zxx" w:eastAsia="zxx" w:bidi="zxx"/>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xsc4fM8Z7zWqcYp89" TargetMode="External"/><Relationship Id="rId3" Type="http://schemas.openxmlformats.org/officeDocument/2006/relationships/hyperlink" Target="mailto:abr@icann.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yperlink" Target="https://community.icann.org/pages/viewpage.action?pageId=181306232&amp;preview=/181306232/215287111/ABR Principles.pdf" TargetMode="External"/><Relationship Id="rId9" Type="http://schemas.openxmlformats.org/officeDocument/2006/relationships/hyperlink" Target="https://community.icann.org/pages/viewpage.action?pageId=181306232&amp;preview=/181306232/215287111/ABR Principles.pdf" TargetMode="External"/><Relationship Id="rId10" Type="http://schemas.openxmlformats.org/officeDocument/2006/relationships/hyperlink" Target="https://www.icann.org/privacy/policy" TargetMode="External"/><Relationship Id="rId11" Type="http://schemas.openxmlformats.org/officeDocument/2006/relationships/hyperlink" Target="https://www.icann.org/privacy/tos" TargetMode="Externa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LibreOffice/7.3.0.3$Linux_X86_64 LibreOffice_project/30$Build-3</Application>
  <AppVersion>15.0000</AppVersion>
  <Pages>7</Pages>
  <Words>1289</Words>
  <Characters>7327</Characters>
  <CharactersWithSpaces>8511</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2022-10-19T21:26:00Z</dcterms:created>
  <dc:creator/>
  <dc:description/>
  <dc:language>en-GB</dc:language>
  <cp:lastModifiedBy/>
  <dcterms:modified xsi:type="dcterms:W3CDTF">2022-12-23T16:24:53Z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