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26F9" w14:textId="68DBE596" w:rsidR="00EF4397" w:rsidRPr="00EF4397" w:rsidRDefault="00EF4397">
      <w:pPr>
        <w:rPr>
          <w:rFonts w:ascii="Calibri Light" w:hAnsi="Calibri Light" w:cs="Times New Roman (Body CS)"/>
          <w:b/>
          <w:bCs/>
        </w:rPr>
      </w:pPr>
      <w:r w:rsidRPr="00EF4397">
        <w:rPr>
          <w:rFonts w:ascii="Calibri Light" w:hAnsi="Calibri Light" w:cs="Times New Roman (Body CS)"/>
          <w:b/>
          <w:bCs/>
        </w:rPr>
        <w:t>RECOMMENDATIONS</w:t>
      </w:r>
    </w:p>
    <w:p w14:paraId="2F63CA92" w14:textId="225F1A2F" w:rsidR="0093751E" w:rsidRDefault="0093751E">
      <w:pPr>
        <w:rPr>
          <w:rFonts w:ascii="Calibri Light" w:hAnsi="Calibri Light" w:cs="Times New Roman (Body CS)"/>
        </w:rPr>
      </w:pPr>
    </w:p>
    <w:p w14:paraId="107AA4DE" w14:textId="2FA0B6F8" w:rsidR="0093751E" w:rsidRDefault="0093751E">
      <w:pPr>
        <w:rPr>
          <w:rFonts w:ascii="Calibri Light" w:hAnsi="Calibri Light" w:cs="Times New Roman (Body CS)"/>
        </w:rPr>
      </w:pPr>
      <w:r>
        <w:rPr>
          <w:rFonts w:ascii="Calibri Light" w:hAnsi="Calibri Light" w:cs="Times New Roman (Body CS)"/>
        </w:rPr>
        <w:t>Based on the interviews and resulting findings</w:t>
      </w:r>
      <w:r w:rsidR="002E5973">
        <w:rPr>
          <w:rFonts w:ascii="Calibri Light" w:hAnsi="Calibri Light" w:cs="Times New Roman (Body CS)"/>
        </w:rPr>
        <w:t xml:space="preserve"> (and not on the opinion of the members of the team performing this study)</w:t>
      </w:r>
      <w:r>
        <w:rPr>
          <w:rFonts w:ascii="Calibri Light" w:hAnsi="Calibri Light" w:cs="Times New Roman (Body CS)"/>
        </w:rPr>
        <w:t xml:space="preserve">, we recommend the following be considered when initiating PDPs. </w:t>
      </w:r>
    </w:p>
    <w:p w14:paraId="341AA7ED" w14:textId="77777777" w:rsidR="0093751E" w:rsidRPr="00EF4397" w:rsidRDefault="0093751E">
      <w:pPr>
        <w:rPr>
          <w:rFonts w:ascii="Calibri Light" w:hAnsi="Calibri Light" w:cs="Times New Roman (Body CS)"/>
        </w:rPr>
      </w:pPr>
    </w:p>
    <w:p w14:paraId="15558363" w14:textId="0661A8B1" w:rsidR="00EF4397" w:rsidRDefault="00EF4397" w:rsidP="00EF4397">
      <w:pPr>
        <w:pStyle w:val="ListParagraph"/>
        <w:numPr>
          <w:ilvl w:val="0"/>
          <w:numId w:val="1"/>
        </w:numPr>
        <w:rPr>
          <w:rFonts w:ascii="Calibri Light" w:hAnsi="Calibri Light" w:cs="Times New Roman (Body CS)"/>
        </w:rPr>
      </w:pPr>
      <w:r w:rsidRPr="00EF4397">
        <w:rPr>
          <w:rFonts w:ascii="Calibri Light" w:hAnsi="Calibri Light" w:cs="Times New Roman (Body CS)"/>
        </w:rPr>
        <w:t>T</w:t>
      </w:r>
      <w:r>
        <w:rPr>
          <w:rFonts w:ascii="Calibri Light" w:hAnsi="Calibri Light" w:cs="Times New Roman (Body CS)"/>
        </w:rPr>
        <w:t xml:space="preserve">he PDP team and the Board should have the same set objectives, including: </w:t>
      </w:r>
    </w:p>
    <w:p w14:paraId="6B91473E" w14:textId="0363CB1C" w:rsidR="00EF4397" w:rsidRDefault="00EF4397" w:rsidP="00EF4397">
      <w:pPr>
        <w:pStyle w:val="ListParagraph"/>
        <w:numPr>
          <w:ilvl w:val="1"/>
          <w:numId w:val="1"/>
        </w:numPr>
        <w:rPr>
          <w:rFonts w:ascii="Calibri Light" w:hAnsi="Calibri Light" w:cs="Times New Roman (Body CS)"/>
        </w:rPr>
      </w:pPr>
      <w:r>
        <w:rPr>
          <w:rFonts w:ascii="Calibri Light" w:hAnsi="Calibri Light" w:cs="Times New Roman (Body CS)"/>
        </w:rPr>
        <w:t>Compliance with the Bylaws and fiduciary duty of the Board</w:t>
      </w:r>
      <w:r w:rsidR="00600FD8">
        <w:rPr>
          <w:rFonts w:ascii="Calibri Light" w:hAnsi="Calibri Light" w:cs="Times New Roman (Body CS)"/>
        </w:rPr>
        <w:t>,</w:t>
      </w:r>
      <w:r w:rsidR="005C08B7">
        <w:rPr>
          <w:rFonts w:ascii="Calibri Light" w:hAnsi="Calibri Light" w:cs="Times New Roman (Body CS)"/>
        </w:rPr>
        <w:t xml:space="preserve"> and</w:t>
      </w:r>
    </w:p>
    <w:p w14:paraId="3C76F21F" w14:textId="6F8918E6" w:rsidR="00600FD8" w:rsidRDefault="00600FD8" w:rsidP="00EF4397">
      <w:pPr>
        <w:pStyle w:val="ListParagraph"/>
        <w:numPr>
          <w:ilvl w:val="1"/>
          <w:numId w:val="1"/>
        </w:numPr>
        <w:rPr>
          <w:rFonts w:ascii="Calibri Light" w:hAnsi="Calibri Light" w:cs="Times New Roman (Body CS)"/>
        </w:rPr>
      </w:pPr>
      <w:r>
        <w:rPr>
          <w:rFonts w:ascii="Calibri Light" w:hAnsi="Calibri Light" w:cs="Times New Roman (Body CS)"/>
        </w:rPr>
        <w:t>Using the same Public Interest checklist.</w:t>
      </w:r>
    </w:p>
    <w:p w14:paraId="798D2976" w14:textId="328CB185" w:rsidR="00600FD8" w:rsidRDefault="00600FD8"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To accomplish the first </w:t>
      </w:r>
      <w:r w:rsidR="00831ACE">
        <w:rPr>
          <w:rFonts w:ascii="Calibri Light" w:hAnsi="Calibri Light" w:cs="Times New Roman (Body CS)"/>
        </w:rPr>
        <w:t>recommendation</w:t>
      </w:r>
      <w:r w:rsidR="00F55DEF">
        <w:rPr>
          <w:rFonts w:ascii="Calibri Light" w:hAnsi="Calibri Light" w:cs="Times New Roman (Body CS)"/>
        </w:rPr>
        <w:t xml:space="preserve">: </w:t>
      </w:r>
    </w:p>
    <w:p w14:paraId="639975D6" w14:textId="55523E5B" w:rsidR="00F55DEF" w:rsidRDefault="00F55DEF" w:rsidP="00F55DEF">
      <w:pPr>
        <w:pStyle w:val="ListParagraph"/>
        <w:numPr>
          <w:ilvl w:val="1"/>
          <w:numId w:val="1"/>
        </w:numPr>
        <w:rPr>
          <w:rFonts w:ascii="Calibri Light" w:hAnsi="Calibri Light" w:cs="Times New Roman (Body CS)"/>
        </w:rPr>
      </w:pPr>
      <w:r>
        <w:rPr>
          <w:rFonts w:ascii="Calibri Light" w:hAnsi="Calibri Light" w:cs="Times New Roman (Body CS)"/>
        </w:rPr>
        <w:t xml:space="preserve">The PDP team should have access to legal advice (independent or ICANN legal) during its deliberations regarding any conflicts between the Bylaws and potential recommendations. </w:t>
      </w:r>
      <w:r w:rsidR="005C08B7">
        <w:rPr>
          <w:rFonts w:ascii="Calibri Light" w:hAnsi="Calibri Light" w:cs="Times New Roman (Body CS)"/>
        </w:rPr>
        <w:t xml:space="preserve">This might be in the form of a Legal Liaison. </w:t>
      </w:r>
    </w:p>
    <w:p w14:paraId="5FDBC5C6" w14:textId="4103EF8D" w:rsidR="00F55DEF" w:rsidRDefault="00F55DEF" w:rsidP="00F55DEF">
      <w:pPr>
        <w:pStyle w:val="ListParagraph"/>
        <w:numPr>
          <w:ilvl w:val="1"/>
          <w:numId w:val="1"/>
        </w:numPr>
        <w:rPr>
          <w:rFonts w:ascii="Calibri Light" w:hAnsi="Calibri Light" w:cs="Times New Roman (Body CS)"/>
        </w:rPr>
      </w:pPr>
      <w:r>
        <w:rPr>
          <w:rFonts w:ascii="Calibri Light" w:hAnsi="Calibri Light" w:cs="Times New Roman (Body CS)"/>
        </w:rPr>
        <w:t>The Initial and Final Reports should have an ICANN</w:t>
      </w:r>
      <w:r w:rsidR="005C08B7">
        <w:rPr>
          <w:rFonts w:ascii="Calibri Light" w:hAnsi="Calibri Light" w:cs="Times New Roman (Body CS)"/>
        </w:rPr>
        <w:t xml:space="preserve"> or independent</w:t>
      </w:r>
      <w:r>
        <w:rPr>
          <w:rFonts w:ascii="Calibri Light" w:hAnsi="Calibri Light" w:cs="Times New Roman (Body CS)"/>
        </w:rPr>
        <w:t xml:space="preserve"> legal </w:t>
      </w:r>
      <w:r w:rsidR="005C08B7">
        <w:rPr>
          <w:rFonts w:ascii="Calibri Light" w:hAnsi="Calibri Light" w:cs="Times New Roman (Body CS)"/>
        </w:rPr>
        <w:t>advisor</w:t>
      </w:r>
      <w:r w:rsidR="0000065D">
        <w:rPr>
          <w:rFonts w:ascii="Calibri Light" w:hAnsi="Calibri Light" w:cs="Times New Roman (Body CS)"/>
        </w:rPr>
        <w:t xml:space="preserve"> concur</w:t>
      </w:r>
      <w:r w:rsidR="005C08B7">
        <w:rPr>
          <w:rFonts w:ascii="Calibri Light" w:hAnsi="Calibri Light" w:cs="Times New Roman (Body CS)"/>
        </w:rPr>
        <w:t xml:space="preserve"> </w:t>
      </w:r>
      <w:r>
        <w:rPr>
          <w:rFonts w:ascii="Calibri Light" w:hAnsi="Calibri Light" w:cs="Times New Roman (Body CS)"/>
        </w:rPr>
        <w:t>that the recommendations do not violate the Bylaws.</w:t>
      </w:r>
    </w:p>
    <w:p w14:paraId="39E09748" w14:textId="53DA0552" w:rsidR="005C08B7" w:rsidRDefault="007F68F2" w:rsidP="00F55DEF">
      <w:pPr>
        <w:pStyle w:val="ListParagraph"/>
        <w:numPr>
          <w:ilvl w:val="1"/>
          <w:numId w:val="1"/>
        </w:numPr>
        <w:rPr>
          <w:rFonts w:ascii="Calibri Light" w:hAnsi="Calibri Light" w:cs="Times New Roman (Body CS)"/>
        </w:rPr>
      </w:pPr>
      <w:r>
        <w:rPr>
          <w:rFonts w:ascii="Calibri Light" w:hAnsi="Calibri Light" w:cs="Times New Roman (Body CS)"/>
        </w:rPr>
        <w:t>When needed, t</w:t>
      </w:r>
      <w:r w:rsidR="005C08B7">
        <w:rPr>
          <w:rFonts w:ascii="Calibri Light" w:hAnsi="Calibri Light" w:cs="Times New Roman (Body CS)"/>
        </w:rPr>
        <w:t>he PDP team should have financial corroboration that recommendations are not fiscally irresponsible, as determined by the Board’s fiduciary duty</w:t>
      </w:r>
      <w:r>
        <w:rPr>
          <w:rFonts w:ascii="Calibri Light" w:hAnsi="Calibri Light" w:cs="Times New Roman (Body CS)"/>
        </w:rPr>
        <w:t xml:space="preserve"> by h</w:t>
      </w:r>
      <w:r>
        <w:rPr>
          <w:rFonts w:ascii="Calibri Light" w:hAnsi="Calibri Light" w:cs="Times New Roman (Body CS)"/>
        </w:rPr>
        <w:t>aving access</w:t>
      </w:r>
      <w:r>
        <w:rPr>
          <w:rFonts w:ascii="Calibri Light" w:hAnsi="Calibri Light" w:cs="Times New Roman (Body CS)"/>
        </w:rPr>
        <w:t xml:space="preserve">: </w:t>
      </w:r>
    </w:p>
    <w:p w14:paraId="44D26B24" w14:textId="33FA0161" w:rsidR="007F68F2" w:rsidRDefault="007F68F2" w:rsidP="007F68F2">
      <w:pPr>
        <w:pStyle w:val="ListParagraph"/>
        <w:numPr>
          <w:ilvl w:val="2"/>
          <w:numId w:val="1"/>
        </w:numPr>
        <w:rPr>
          <w:rFonts w:ascii="Calibri Light" w:hAnsi="Calibri Light" w:cs="Times New Roman (Body CS)"/>
        </w:rPr>
      </w:pPr>
      <w:r>
        <w:rPr>
          <w:rFonts w:ascii="Calibri Light" w:hAnsi="Calibri Light" w:cs="Times New Roman (Body CS)"/>
        </w:rPr>
        <w:t>to performing reasonable elements to today’s ODP, and</w:t>
      </w:r>
    </w:p>
    <w:p w14:paraId="5CDB2D32" w14:textId="710F9C9E" w:rsidR="007F68F2" w:rsidRDefault="007F68F2" w:rsidP="007F68F2">
      <w:pPr>
        <w:pStyle w:val="ListParagraph"/>
        <w:numPr>
          <w:ilvl w:val="2"/>
          <w:numId w:val="1"/>
        </w:numPr>
        <w:rPr>
          <w:rFonts w:ascii="Calibri Light" w:hAnsi="Calibri Light" w:cs="Times New Roman (Body CS)"/>
        </w:rPr>
      </w:pPr>
      <w:r>
        <w:rPr>
          <w:rFonts w:ascii="Calibri Light" w:hAnsi="Calibri Light" w:cs="Times New Roman (Body CS)"/>
        </w:rPr>
        <w:t xml:space="preserve">to an ICANN staff financial liaison that can obtain cost analyses and provide insight into the Board’s fiduciary duties. </w:t>
      </w:r>
    </w:p>
    <w:p w14:paraId="7EF85AF2" w14:textId="3670ED9F" w:rsidR="00AD5625" w:rsidRDefault="00AD5625" w:rsidP="00AD5625">
      <w:pPr>
        <w:pStyle w:val="ListParagraph"/>
        <w:numPr>
          <w:ilvl w:val="1"/>
          <w:numId w:val="1"/>
        </w:numPr>
        <w:rPr>
          <w:rFonts w:ascii="Calibri Light" w:hAnsi="Calibri Light" w:cs="Times New Roman (Body CS)"/>
        </w:rPr>
      </w:pPr>
      <w:r>
        <w:rPr>
          <w:rFonts w:ascii="Calibri Light" w:hAnsi="Calibri Light" w:cs="Times New Roman (Body CS)"/>
        </w:rPr>
        <w:t>The GNSO</w:t>
      </w:r>
      <w:r w:rsidR="00687267">
        <w:rPr>
          <w:rFonts w:ascii="Calibri Light" w:hAnsi="Calibri Light" w:cs="Times New Roman (Body CS)"/>
        </w:rPr>
        <w:t xml:space="preserve"> (Council or EPDP team)</w:t>
      </w:r>
      <w:r>
        <w:rPr>
          <w:rFonts w:ascii="Calibri Light" w:hAnsi="Calibri Light" w:cs="Times New Roman (Body CS)"/>
        </w:rPr>
        <w:t xml:space="preserve"> and Board may form </w:t>
      </w:r>
      <w:r w:rsidR="002260E8">
        <w:rPr>
          <w:rFonts w:ascii="Calibri Light" w:hAnsi="Calibri Light" w:cs="Times New Roman (Body CS)"/>
        </w:rPr>
        <w:t xml:space="preserve">a </w:t>
      </w:r>
      <w:r>
        <w:rPr>
          <w:rFonts w:ascii="Calibri Light" w:hAnsi="Calibri Light" w:cs="Times New Roman (Body CS)"/>
        </w:rPr>
        <w:t xml:space="preserve">small team to discuss areas of potential concern during (rather than after) the PDP. Areas of concern might be identified by staff support or liaisons, or Board liaisons that report the concerns to the Board, ICANN staff and PDP teams. </w:t>
      </w:r>
    </w:p>
    <w:p w14:paraId="1B8DA639" w14:textId="2927E82C" w:rsidR="0000065D" w:rsidRDefault="0000065D" w:rsidP="00AD5625">
      <w:pPr>
        <w:pStyle w:val="ListParagraph"/>
        <w:numPr>
          <w:ilvl w:val="1"/>
          <w:numId w:val="1"/>
        </w:numPr>
        <w:rPr>
          <w:rFonts w:ascii="Calibri Light" w:hAnsi="Calibri Light" w:cs="Times New Roman (Body CS)"/>
        </w:rPr>
      </w:pPr>
      <w:r>
        <w:rPr>
          <w:rFonts w:ascii="Calibri Light" w:hAnsi="Calibri Light" w:cs="Times New Roman (Body CS)"/>
        </w:rPr>
        <w:t>Empower the Board Liaison to the PDP to coordinate or ensure</w:t>
      </w:r>
      <w:r w:rsidR="0093751E">
        <w:rPr>
          <w:rFonts w:ascii="Calibri Light" w:hAnsi="Calibri Light" w:cs="Times New Roman (Body CS)"/>
        </w:rPr>
        <w:t xml:space="preserve"> availability of</w:t>
      </w:r>
      <w:r>
        <w:rPr>
          <w:rFonts w:ascii="Calibri Light" w:hAnsi="Calibri Light" w:cs="Times New Roman (Body CS)"/>
        </w:rPr>
        <w:t xml:space="preserve"> the steps listed above. </w:t>
      </w:r>
    </w:p>
    <w:p w14:paraId="13A462CA" w14:textId="77777777" w:rsidR="007F68F2" w:rsidRDefault="005C08B7" w:rsidP="00600FD8">
      <w:pPr>
        <w:pStyle w:val="ListParagraph"/>
        <w:numPr>
          <w:ilvl w:val="0"/>
          <w:numId w:val="1"/>
        </w:numPr>
        <w:rPr>
          <w:rFonts w:ascii="Calibri Light" w:hAnsi="Calibri Light" w:cs="Times New Roman (Body CS)"/>
        </w:rPr>
      </w:pPr>
      <w:r>
        <w:rPr>
          <w:rFonts w:ascii="Calibri Light" w:hAnsi="Calibri Light" w:cs="Times New Roman (Body CS)"/>
        </w:rPr>
        <w:t>The PDP team and Board should make decisions based on</w:t>
      </w:r>
      <w:r>
        <w:rPr>
          <w:rFonts w:ascii="Calibri Light" w:hAnsi="Calibri Light" w:cs="Times New Roman (Body CS)"/>
        </w:rPr>
        <w:t xml:space="preserve"> identical sets of information</w:t>
      </w:r>
      <w:r w:rsidR="007F68F2">
        <w:rPr>
          <w:rFonts w:ascii="Calibri Light" w:hAnsi="Calibri Light" w:cs="Times New Roman (Body CS)"/>
        </w:rPr>
        <w:t xml:space="preserve"> by: </w:t>
      </w:r>
    </w:p>
    <w:p w14:paraId="518ED7D2" w14:textId="43EC2980" w:rsidR="005C08B7" w:rsidRDefault="007F68F2" w:rsidP="007F68F2">
      <w:pPr>
        <w:pStyle w:val="ListParagraph"/>
        <w:numPr>
          <w:ilvl w:val="1"/>
          <w:numId w:val="1"/>
        </w:numPr>
        <w:rPr>
          <w:rFonts w:ascii="Calibri Light" w:hAnsi="Calibri Light" w:cs="Times New Roman (Body CS)"/>
        </w:rPr>
      </w:pPr>
      <w:r>
        <w:rPr>
          <w:rFonts w:ascii="Calibri Light" w:hAnsi="Calibri Light" w:cs="Times New Roman (Body CS)"/>
        </w:rPr>
        <w:t>making staff reports during the PDP (before and after publication of the initial report)</w:t>
      </w:r>
    </w:p>
    <w:p w14:paraId="5600F32F" w14:textId="678D54C5" w:rsidR="007F68F2" w:rsidRDefault="007F68F2" w:rsidP="007F68F2">
      <w:pPr>
        <w:pStyle w:val="ListParagraph"/>
        <w:numPr>
          <w:ilvl w:val="1"/>
          <w:numId w:val="1"/>
        </w:numPr>
        <w:rPr>
          <w:rFonts w:ascii="Calibri Light" w:hAnsi="Calibri Light" w:cs="Times New Roman (Body CS)"/>
        </w:rPr>
      </w:pPr>
      <w:r>
        <w:rPr>
          <w:rFonts w:ascii="Calibri Light" w:hAnsi="Calibri Light" w:cs="Times New Roman (Body CS)"/>
        </w:rPr>
        <w:t xml:space="preserve">the Board sharing other inputs and discussion points through the Board Liaison. </w:t>
      </w:r>
    </w:p>
    <w:p w14:paraId="2D1463B4" w14:textId="3EA74E8F" w:rsidR="00600FD8" w:rsidRDefault="00CF5A7B"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In a separate section, </w:t>
      </w:r>
      <w:r w:rsidR="00600FD8">
        <w:rPr>
          <w:rFonts w:ascii="Calibri Light" w:hAnsi="Calibri Light" w:cs="Times New Roman (Body CS)"/>
        </w:rPr>
        <w:t xml:space="preserve">Initial and Final Reports should anticipate </w:t>
      </w:r>
      <w:r w:rsidR="00F55DEF">
        <w:rPr>
          <w:rFonts w:ascii="Calibri Light" w:hAnsi="Calibri Light" w:cs="Times New Roman (Body CS)"/>
        </w:rPr>
        <w:t xml:space="preserve">(or react to) </w:t>
      </w:r>
      <w:r w:rsidR="00600FD8">
        <w:rPr>
          <w:rFonts w:ascii="Calibri Light" w:hAnsi="Calibri Light" w:cs="Times New Roman (Body CS)"/>
        </w:rPr>
        <w:t xml:space="preserve">GAC Advice and provide detailed reporting of </w:t>
      </w:r>
      <w:r>
        <w:rPr>
          <w:rFonts w:ascii="Calibri Light" w:hAnsi="Calibri Light" w:cs="Times New Roman (Body CS)"/>
        </w:rPr>
        <w:t xml:space="preserve">the </w:t>
      </w:r>
      <w:r w:rsidR="00600FD8">
        <w:rPr>
          <w:rFonts w:ascii="Calibri Light" w:hAnsi="Calibri Light" w:cs="Times New Roman (Body CS)"/>
        </w:rPr>
        <w:t xml:space="preserve">discussion that </w:t>
      </w:r>
      <w:r>
        <w:rPr>
          <w:rFonts w:ascii="Calibri Light" w:hAnsi="Calibri Light" w:cs="Times New Roman (Body CS)"/>
        </w:rPr>
        <w:t xml:space="preserve">addressed GAC issues and included GAC liaison participation. </w:t>
      </w:r>
    </w:p>
    <w:p w14:paraId="337DA1E9" w14:textId="35A8F8FD" w:rsidR="00AD5625" w:rsidRDefault="00AD5625"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The Representative model should be the default model for PDP team membership because it is: </w:t>
      </w:r>
    </w:p>
    <w:p w14:paraId="2E64CC04" w14:textId="4B3B3EC9" w:rsidR="00AD5625" w:rsidRDefault="00AD5625" w:rsidP="00AD5625">
      <w:pPr>
        <w:pStyle w:val="ListParagraph"/>
        <w:numPr>
          <w:ilvl w:val="1"/>
          <w:numId w:val="1"/>
        </w:numPr>
        <w:rPr>
          <w:rFonts w:ascii="Calibri Light" w:hAnsi="Calibri Light" w:cs="Times New Roman (Body CS)"/>
        </w:rPr>
      </w:pPr>
      <w:r>
        <w:rPr>
          <w:rFonts w:ascii="Calibri Light" w:hAnsi="Calibri Light" w:cs="Times New Roman (Body CS)"/>
        </w:rPr>
        <w:t>More effic</w:t>
      </w:r>
      <w:r w:rsidR="009B2346">
        <w:rPr>
          <w:rFonts w:ascii="Calibri Light" w:hAnsi="Calibri Light" w:cs="Times New Roman (Body CS)"/>
        </w:rPr>
        <w:t xml:space="preserve">ient, and </w:t>
      </w:r>
    </w:p>
    <w:p w14:paraId="1EFD1ECE" w14:textId="7DA8FFB8" w:rsidR="009B2346" w:rsidRDefault="009B2346" w:rsidP="00744D32">
      <w:pPr>
        <w:pStyle w:val="ListParagraph"/>
        <w:numPr>
          <w:ilvl w:val="1"/>
          <w:numId w:val="1"/>
        </w:numPr>
        <w:rPr>
          <w:rFonts w:ascii="Calibri Light" w:hAnsi="Calibri Light" w:cs="Times New Roman (Body CS)"/>
        </w:rPr>
      </w:pPr>
      <w:r>
        <w:rPr>
          <w:rFonts w:ascii="Calibri Light" w:hAnsi="Calibri Light" w:cs="Times New Roman (Body CS)"/>
        </w:rPr>
        <w:t xml:space="preserve">Naturally and evenly represents the entire ICANN community. </w:t>
      </w:r>
    </w:p>
    <w:p w14:paraId="576720C4" w14:textId="4795FF11" w:rsidR="0093751E" w:rsidRPr="0093751E" w:rsidRDefault="0093751E" w:rsidP="0093751E">
      <w:pPr>
        <w:ind w:left="720"/>
        <w:rPr>
          <w:rFonts w:ascii="Calibri Light" w:hAnsi="Calibri Light" w:cs="Times New Roman (Body CS)"/>
        </w:rPr>
      </w:pPr>
      <w:r>
        <w:rPr>
          <w:rFonts w:ascii="Calibri Light" w:hAnsi="Calibri Light" w:cs="Times New Roman (Body CS)"/>
        </w:rPr>
        <w:t xml:space="preserve">Departures from the Representative model should be determined on a case-by-case </w:t>
      </w:r>
      <w:r w:rsidR="002E5973">
        <w:rPr>
          <w:rFonts w:ascii="Calibri Light" w:hAnsi="Calibri Light" w:cs="Times New Roman (Body CS)"/>
        </w:rPr>
        <w:t xml:space="preserve">basis and, even in those cases, the PDP cast should be limited in number with membership determined by meeting specific criteria. </w:t>
      </w:r>
    </w:p>
    <w:p w14:paraId="1B668F7B" w14:textId="6D3C86E1" w:rsidR="00744D32" w:rsidRDefault="00744D32" w:rsidP="00744D32">
      <w:pPr>
        <w:pStyle w:val="ListParagraph"/>
        <w:numPr>
          <w:ilvl w:val="0"/>
          <w:numId w:val="1"/>
        </w:numPr>
        <w:rPr>
          <w:rFonts w:ascii="Calibri Light" w:hAnsi="Calibri Light" w:cs="Times New Roman (Body CS)"/>
        </w:rPr>
      </w:pPr>
      <w:r>
        <w:rPr>
          <w:rFonts w:ascii="Calibri Light" w:hAnsi="Calibri Light" w:cs="Times New Roman (Body CS)"/>
        </w:rPr>
        <w:t>Charter</w:t>
      </w:r>
      <w:r w:rsidR="008308CB">
        <w:rPr>
          <w:rFonts w:ascii="Calibri Light" w:hAnsi="Calibri Light" w:cs="Times New Roman (Body CS)"/>
        </w:rPr>
        <w:t xml:space="preserve"> drafting </w:t>
      </w:r>
      <w:r>
        <w:rPr>
          <w:rFonts w:ascii="Calibri Light" w:hAnsi="Calibri Light" w:cs="Times New Roman (Body CS)"/>
        </w:rPr>
        <w:t xml:space="preserve">should </w:t>
      </w:r>
      <w:r w:rsidR="008D30D7">
        <w:rPr>
          <w:rFonts w:ascii="Calibri Light" w:hAnsi="Calibri Light" w:cs="Times New Roman (Body CS)"/>
        </w:rPr>
        <w:t>consider the following rules</w:t>
      </w:r>
      <w:r w:rsidR="00527799">
        <w:rPr>
          <w:rFonts w:ascii="Calibri Light" w:hAnsi="Calibri Light" w:cs="Times New Roman (Body CS)"/>
        </w:rPr>
        <w:t xml:space="preserve"> / guidelines:</w:t>
      </w:r>
    </w:p>
    <w:p w14:paraId="7E29CD91" w14:textId="257AC729"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In cases where there is existing policy, indicate whether we are adjusting the policy to address a new set of conditions or taking a fresh look at (de novo review of) the policy. </w:t>
      </w:r>
    </w:p>
    <w:p w14:paraId="72373FC4" w14:textId="460F4F3D"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lastRenderedPageBreak/>
        <w:t xml:space="preserve">Embed a requirement to consider costs and legal (Bylaw) constraints, keeping in mind that PDPs will require varying amounts of this type of analysis, from substantial to none. </w:t>
      </w:r>
    </w:p>
    <w:p w14:paraId="545FA768" w14:textId="23CC83E6"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t>Avoid prescriptive outcomes, i.e., requir</w:t>
      </w:r>
      <w:r w:rsidR="00831ACE">
        <w:rPr>
          <w:rFonts w:ascii="Calibri Light" w:hAnsi="Calibri Light" w:cs="Times New Roman (Body CS)"/>
        </w:rPr>
        <w:t>ing</w:t>
      </w:r>
      <w:r>
        <w:rPr>
          <w:rFonts w:ascii="Calibri Light" w:hAnsi="Calibri Light" w:cs="Times New Roman (Body CS)"/>
        </w:rPr>
        <w:t xml:space="preserve"> specific solution. In cases where a specific solution is described, allow the </w:t>
      </w:r>
      <w:r w:rsidR="0000065D">
        <w:rPr>
          <w:rFonts w:ascii="Calibri Light" w:hAnsi="Calibri Light" w:cs="Times New Roman (Body CS)"/>
        </w:rPr>
        <w:t xml:space="preserve">PDP to determine its practicality vis-à-vis other solutions. </w:t>
      </w:r>
    </w:p>
    <w:p w14:paraId="700385E5" w14:textId="098D5C5A" w:rsidR="00831ACE" w:rsidRPr="00744D32" w:rsidRDefault="0093751E"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Include provisions allowing for two-way communications </w:t>
      </w:r>
      <w:r w:rsidR="00687267">
        <w:rPr>
          <w:rFonts w:ascii="Calibri Light" w:hAnsi="Calibri Light" w:cs="Times New Roman (Body CS)"/>
        </w:rPr>
        <w:t>between</w:t>
      </w:r>
      <w:r>
        <w:rPr>
          <w:rFonts w:ascii="Calibri Light" w:hAnsi="Calibri Light" w:cs="Times New Roman (Body CS)"/>
        </w:rPr>
        <w:t xml:space="preserve"> the Board</w:t>
      </w:r>
      <w:r w:rsidR="00687267">
        <w:rPr>
          <w:rFonts w:ascii="Calibri Light" w:hAnsi="Calibri Light" w:cs="Times New Roman (Body CS)"/>
        </w:rPr>
        <w:t xml:space="preserve"> and EPDP team to address</w:t>
      </w:r>
      <w:r>
        <w:rPr>
          <w:rFonts w:ascii="Calibri Light" w:hAnsi="Calibri Light" w:cs="Times New Roman (Body CS)"/>
        </w:rPr>
        <w:t xml:space="preserve"> the need for fiscal responsibility and By-law </w:t>
      </w:r>
      <w:proofErr w:type="gramStart"/>
      <w:r>
        <w:rPr>
          <w:rFonts w:ascii="Calibri Light" w:hAnsi="Calibri Light" w:cs="Times New Roman (Body CS)"/>
        </w:rPr>
        <w:t>adherence, but</w:t>
      </w:r>
      <w:proofErr w:type="gramEnd"/>
      <w:r>
        <w:rPr>
          <w:rFonts w:ascii="Calibri Light" w:hAnsi="Calibri Light" w:cs="Times New Roman (Body CS)"/>
        </w:rPr>
        <w:t xml:space="preserve"> emphasise the independence of the PDP and explicitly permit community disagreement with the anticipated Board reaction to the recommendations. </w:t>
      </w:r>
    </w:p>
    <w:sectPr w:rsidR="00831ACE" w:rsidRPr="00744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E2C34"/>
    <w:multiLevelType w:val="hybridMultilevel"/>
    <w:tmpl w:val="106AF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7"/>
    <w:rsid w:val="0000065D"/>
    <w:rsid w:val="002260E8"/>
    <w:rsid w:val="002E5973"/>
    <w:rsid w:val="00527799"/>
    <w:rsid w:val="005C08B7"/>
    <w:rsid w:val="00600FD8"/>
    <w:rsid w:val="00687267"/>
    <w:rsid w:val="00744D32"/>
    <w:rsid w:val="007F68F2"/>
    <w:rsid w:val="008308CB"/>
    <w:rsid w:val="00831ACE"/>
    <w:rsid w:val="008D30D7"/>
    <w:rsid w:val="0093751E"/>
    <w:rsid w:val="009B2346"/>
    <w:rsid w:val="00AD5625"/>
    <w:rsid w:val="00CF5A7B"/>
    <w:rsid w:val="00D923AC"/>
    <w:rsid w:val="00EF4397"/>
    <w:rsid w:val="00F5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BCFF84"/>
  <w15:chartTrackingRefBased/>
  <w15:docId w15:val="{BBF0FB04-731E-4944-9A63-C63D03E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97"/>
    <w:pPr>
      <w:ind w:left="720"/>
      <w:contextualSpacing/>
    </w:pPr>
  </w:style>
  <w:style w:type="character" w:styleId="CommentReference">
    <w:name w:val="annotation reference"/>
    <w:basedOn w:val="DefaultParagraphFont"/>
    <w:uiPriority w:val="99"/>
    <w:semiHidden/>
    <w:unhideWhenUsed/>
    <w:rsid w:val="002260E8"/>
    <w:rPr>
      <w:sz w:val="16"/>
      <w:szCs w:val="16"/>
    </w:rPr>
  </w:style>
  <w:style w:type="paragraph" w:styleId="CommentText">
    <w:name w:val="annotation text"/>
    <w:basedOn w:val="Normal"/>
    <w:link w:val="CommentTextChar"/>
    <w:uiPriority w:val="99"/>
    <w:semiHidden/>
    <w:unhideWhenUsed/>
    <w:rsid w:val="002260E8"/>
    <w:rPr>
      <w:sz w:val="20"/>
      <w:szCs w:val="20"/>
    </w:rPr>
  </w:style>
  <w:style w:type="character" w:customStyle="1" w:styleId="CommentTextChar">
    <w:name w:val="Comment Text Char"/>
    <w:basedOn w:val="DefaultParagraphFont"/>
    <w:link w:val="CommentText"/>
    <w:uiPriority w:val="99"/>
    <w:semiHidden/>
    <w:rsid w:val="002260E8"/>
    <w:rPr>
      <w:sz w:val="20"/>
      <w:szCs w:val="20"/>
    </w:rPr>
  </w:style>
  <w:style w:type="paragraph" w:styleId="CommentSubject">
    <w:name w:val="annotation subject"/>
    <w:basedOn w:val="CommentText"/>
    <w:next w:val="CommentText"/>
    <w:link w:val="CommentSubjectChar"/>
    <w:uiPriority w:val="99"/>
    <w:semiHidden/>
    <w:unhideWhenUsed/>
    <w:rsid w:val="002260E8"/>
    <w:rPr>
      <w:b/>
      <w:bCs/>
    </w:rPr>
  </w:style>
  <w:style w:type="character" w:customStyle="1" w:styleId="CommentSubjectChar">
    <w:name w:val="Comment Subject Char"/>
    <w:basedOn w:val="CommentTextChar"/>
    <w:link w:val="CommentSubject"/>
    <w:uiPriority w:val="99"/>
    <w:semiHidden/>
    <w:rsid w:val="00226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4</cp:revision>
  <dcterms:created xsi:type="dcterms:W3CDTF">2025-05-16T00:08:00Z</dcterms:created>
  <dcterms:modified xsi:type="dcterms:W3CDTF">2025-05-16T23:30:00Z</dcterms:modified>
</cp:coreProperties>
</file>